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ТЕХНИЧЕСКОЕ ЗАДАНИЕ НА РАБОЧИЙ САЛОН</w:t>
      </w:r>
    </w:p>
    <w:p>
      <w:pPr>
        <w:spacing w:before="320" w:after="120"/>
      </w:pPr>
      <w:r>
        <w:rPr>
          <w:b/>
          <w:color w:val="1F3864"/>
          <w:sz w:val="29"/>
        </w:rPr>
        <w:t>Приложение к письму 01 и к договору фрахта. Проект Египет, 23–30 января 2027.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ЗАЧЕМ ЭТОТ ДОКУМЕНТ</w:t>
      </w:r>
    </w:p>
    <w:p>
      <w:r>
        <w:t>Клиент требует ежедневный блок совместной работы на 3–4 часа на протяжении всей речной части. Это не «посидеть в лаунже». Если не задать требования письменно и заранее, произойдёт одно из трёх, и каждое из них уже случалось на чужих проектах:</w:t>
      </w:r>
    </w:p>
    <w:p>
      <w:pPr>
        <w:pStyle w:val="ListBullet"/>
        <w:spacing w:after="60"/>
      </w:pPr>
      <w:r>
        <w:t>вам покажут фотографию ресторана, а в нужные часы там будут сервировать обед;</w:t>
      </w:r>
    </w:p>
    <w:p>
      <w:pPr>
        <w:pStyle w:val="ListBullet"/>
        <w:spacing w:after="60"/>
      </w:pPr>
      <w:r>
        <w:t>салон окажется над машинным отделением, и в движении говорить будет невозможно;</w:t>
      </w:r>
    </w:p>
    <w:p>
      <w:pPr>
        <w:pStyle w:val="ListBullet"/>
        <w:spacing w:after="60"/>
      </w:pPr>
      <w:r>
        <w:t>в помещение в середине сессии войдёт горничная, а из колонок пойдёт фоновая музыка.</w:t>
      </w:r>
    </w:p>
    <w:p>
      <w:r>
        <w:t xml:space="preserve">Поэтому ниже два документа. </w:t>
      </w:r>
      <w:r>
        <w:rPr>
          <w:b/>
        </w:rPr>
        <w:t>Английскую часть отправляйте оператору вместе с письмом 01.</w:t>
      </w:r>
      <w:r>
        <w:t xml:space="preserve"> Русская часть это ваш чеклист приёмки в первый день на борту.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ЧАСТЬ 1. ОТПРАВИТЬ ОПЕРАТОРУ НА АНГЛИЙСКОМ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WORKING SPACE TECHNICAL SPECIFICATION</w:t>
        <w:br/>
        <w:t>La Royal Event (Egypt) — private Nile charter, 23–30 January 2027</w:t>
        <w:br/>
        <w:t>Attachment to charter enquiry</w:t>
        <w:br/>
        <w:br/>
        <w:t>PURPOSE</w:t>
        <w:br/>
        <w:t>A dedicated indoor space for facilitated group work, 3 to 4 hours EVERY DAY of the river</w:t>
        <w:br/>
        <w:t>section, used while the vessel is under way as well as when moored. This is a contractual</w:t>
        <w:br/>
        <w:t>client requirement, not an optional amenity.</w:t>
        <w:br/>
        <w:br/>
        <w:t>OCCUPANCY</w:t>
        <w:br/>
        <w:t>18 to 20 persons seated simultaneously: up to 16 guests, up to 2 escorts,</w:t>
        <w:br/>
        <w:t>1 Egyptologist, 1 facilitator.</w:t>
        <w:br/>
        <w:br/>
        <w:t>1. THE ROOM</w:t>
        <w:br/>
        <w:t>1.1 An enclosed room with a door that closes. A section of open lounge separated only by</w:t>
        <w:br/>
        <w:t xml:space="preserve">    furniture is not acceptable.</w:t>
        <w:br/>
        <w:t>1.2 No through traffic: the room must not be a passage used by crew, service staff or</w:t>
        <w:br/>
        <w:t xml:space="preserve">    guests going elsewhere.</w:t>
        <w:br/>
        <w:t>1.3 If a deck area is proposed instead, it must have solid wind protection on all exposed</w:t>
        <w:br/>
        <w:t xml:space="preserve">    sides and shade over the full seating area. Please state this explicitly.</w:t>
        <w:br/>
        <w:t>1.4 Please state the usable floor area in square metres.</w:t>
        <w:br/>
        <w:br/>
        <w:t>2. SEATING AND TABLES</w:t>
        <w:br/>
        <w:t>2.1 Seating with BACKRESTS for 20 persons. Bar stools, benches, deep sofas and cushions</w:t>
        <w:br/>
        <w:t xml:space="preserve">    are not acceptable as primary seating.</w:t>
        <w:br/>
        <w:t>2.2 Please confirm which of the following layouts is physically possible and send a plan</w:t>
        <w:br/>
        <w:t xml:space="preserve">    for each that is:</w:t>
        <w:br/>
        <w:t xml:space="preserve">    (a) U-shape with tables for 20;</w:t>
        <w:br/>
        <w:t xml:space="preserve">    (b) small tables in islands, 4 to 5 persons each;</w:t>
        <w:br/>
        <w:t xml:space="preserve">    (c) chairs in a semicircle without tables, with one presenter position.</w:t>
        <w:br/>
        <w:t>2.3 The facilitator needs a standing position with a clear sight line to all seats.</w:t>
        <w:br/>
        <w:br/>
        <w:t>3. POWER, CLIMATE, LIGHT</w:t>
        <w:br/>
        <w:t>3.1 Minimum 6 power sockets accessible from the seating area, without cables across</w:t>
        <w:br/>
        <w:t xml:space="preserve">    walkways. Please state voltage and socket type, and the location of each socket</w:t>
        <w:br/>
        <w:t xml:space="preserve">    on the plan.</w:t>
        <w:br/>
        <w:t>3.2 Individually controlled air conditioning for this room, able to hold 21–23 °C.</w:t>
        <w:br/>
        <w:t xml:space="preserve">    Please confirm the control is in the room, not centralised for the whole deck.</w:t>
        <w:br/>
        <w:t>3.3 Even artificial lighting sufficient for reading and writing at every seat, dimmable</w:t>
        <w:br/>
        <w:t xml:space="preserve">    if possible. Please state whether the room can be darkened for a screen.</w:t>
        <w:br/>
        <w:br/>
        <w:t>4. ACOUSTICS AND VIBRATION — answer precisely</w:t>
        <w:br/>
        <w:t>4.1 Where is the ENGINE ROOM located relative to this room: same deck, deck below,</w:t>
        <w:br/>
        <w:t xml:space="preserve">    forward or aft?</w:t>
        <w:br/>
        <w:t>4.2 What is the noise level at seat height while the vessel is under way? If you have a</w:t>
        <w:br/>
        <w:t xml:space="preserve">    measured figure in dB, please give it. If not, describe whether normal conversation</w:t>
        <w:br/>
        <w:t xml:space="preserve">    at 3 metres is possible without raising the voice.</w:t>
        <w:br/>
        <w:t>4.3 Is there perceptible vibration in this room while under way?</w:t>
        <w:br/>
        <w:t>4.4 Are there loudspeakers in this room, and can they be switched off locally?</w:t>
        <w:br/>
        <w:br/>
        <w:t>5. EXCLUSIVE USE — this is the clause we need in writing</w:t>
        <w:br/>
        <w:t>5.1 We require exclusive use of this room for an agreed block of 3 to 4 hours on each day</w:t>
        <w:br/>
        <w:t xml:space="preserve">    of the river section. Proposed block: 08:00–12:00, to be adjusted daily.</w:t>
        <w:br/>
        <w:t>5.2 During that block, inside the room, there must be NO cleaning, NO table laying for the</w:t>
        <w:br/>
        <w:t xml:space="preserve">    next meal, NO background music, NO announcements, and no entry by crew except as</w:t>
        <w:br/>
        <w:t xml:space="preserve">    agreed below.</w:t>
        <w:br/>
        <w:t>5.3 Service during the block is limited to ONE coffee break at a pre-agreed time, served</w:t>
        <w:br/>
        <w:t xml:space="preserve">    and cleared in a single pass.</w:t>
        <w:br/>
        <w:t>5.4 Still water on the tables from the start of the block, refreshed at the coffee break only.</w:t>
        <w:br/>
        <w:t>5.5 Please confirm in writing that this clause can be included in the charter contract.</w:t>
        <w:br/>
        <w:br/>
        <w:t>6. EQUIPMENT</w:t>
        <w:br/>
        <w:t>6.1 Flip chart with paper and markers, or a whiteboard. Available on board or to be brought?</w:t>
        <w:br/>
        <w:t>6.2 Screen or large monitor with HDMI input, or a projector with a projection surface.</w:t>
        <w:br/>
        <w:t xml:space="preserve">    Please state what exists on board.</w:t>
        <w:br/>
        <w:t>6.3 Please confirm there is a stable surface for a laptop at the presenter position.</w:t>
        <w:br/>
        <w:t>6.4 We do not rely on Wi-Fi for the sessions, but please state realistic connectivity</w:t>
        <w:br/>
        <w:t xml:space="preserve">    on the Luxor–Aswan stretch so we can set expectations.</w:t>
        <w:br/>
        <w:br/>
        <w:t>7. WHAT WE NEED FROM YOU WITH YOUR REPLY</w:t>
        <w:br/>
        <w:t>7.1 Deck plan with this room marked and its area stated.</w:t>
        <w:br/>
        <w:t>7.2 A seating layout drawing for 20 persons.</w:t>
        <w:br/>
        <w:t>7.3 PHOTOGRAPHS OF THE EMPTY ROOM, taken in daylight, not photographs of the room set</w:t>
        <w:br/>
        <w:t xml:space="preserve">    for dining or with guests in it.</w:t>
        <w:br/>
        <w:t>7.4 Socket positions marked on the plan.</w:t>
        <w:br/>
        <w:t>7.5 Engine room position relative to this room.</w:t>
        <w:br/>
        <w:t>7.6 Written confirmation of clause 5.</w:t>
        <w:br/>
        <w:t>7.7 If no single room on your vessel meets this specification, please say so directly and</w:t>
        <w:br/>
        <w:t xml:space="preserve">    propose the closest alternative. A clear "no" is more useful to us than a qualified</w:t>
        <w:br/>
        <w:t xml:space="preserve">    "yes" that fails on the first morning.</w:t>
        <w:br/>
        <w:br/>
        <w:t>La Royal Event, Egypt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ЧАСТЬ 2. ВАШ ЧЕКЛИСТ ПРИЁМКИ НА БОРТУ</w:t>
      </w:r>
    </w:p>
    <w:p>
      <w:r>
        <w:t xml:space="preserve">Проверяете </w:t>
      </w:r>
      <w:r>
        <w:rPr>
          <w:b/>
        </w:rPr>
        <w:t>в день посадки, до первой сессии</w:t>
      </w:r>
      <w:r>
        <w:t>, вместе с менеджером судна. Не перед сессией, а заранее, чтобы осталось время на исправление.</w:t>
      </w:r>
    </w:p>
    <w:p>
      <w:pPr>
        <w:spacing w:before="240" w:after="80"/>
      </w:pPr>
      <w:r>
        <w:rPr>
          <w:b/>
          <w:color w:val="1F3864"/>
          <w:sz w:val="24"/>
        </w:rPr>
        <w:t>Помещение</w:t>
      </w:r>
    </w:p>
    <w:p>
      <w:pPr>
        <w:pStyle w:val="ListBullet"/>
        <w:spacing w:after="60"/>
      </w:pPr>
      <w:r>
        <w:t>[ ] Это отдельная комната, дверь закрывается</w:t>
      </w:r>
    </w:p>
    <w:p>
      <w:pPr>
        <w:pStyle w:val="ListBullet"/>
        <w:spacing w:after="60"/>
      </w:pPr>
      <w:r>
        <w:t>[ ] Через помещение никто не проходит к другим помещениям</w:t>
      </w:r>
    </w:p>
    <w:p>
      <w:pPr>
        <w:pStyle w:val="ListBullet"/>
        <w:spacing w:after="60"/>
      </w:pPr>
      <w:r>
        <w:t>[ ] 20 мест с спинками физически ставятся, проверено расстановкой, а не на словах</w:t>
      </w:r>
    </w:p>
    <w:p>
      <w:pPr>
        <w:pStyle w:val="ListBullet"/>
        <w:spacing w:after="60"/>
      </w:pPr>
      <w:r>
        <w:t>[ ] Выбранная схема расстановки согласована с ведущим</w:t>
      </w:r>
    </w:p>
    <w:p>
      <w:pPr>
        <w:pStyle w:val="ListBullet"/>
        <w:spacing w:after="60"/>
      </w:pPr>
      <w:r>
        <w:t>[ ] У ведущего есть место стоя с обзором на все места</w:t>
      </w:r>
    </w:p>
    <w:p>
      <w:pPr>
        <w:spacing w:before="240" w:after="80"/>
      </w:pPr>
      <w:r>
        <w:rPr>
          <w:b/>
          <w:color w:val="1F3864"/>
          <w:sz w:val="24"/>
        </w:rPr>
        <w:t>Техника и условия</w:t>
      </w:r>
    </w:p>
    <w:p>
      <w:pPr>
        <w:pStyle w:val="ListBullet"/>
        <w:spacing w:after="60"/>
      </w:pPr>
      <w:r>
        <w:t>[ ] Розетки найдены и пересчитаны, кабели не лежат через проход</w:t>
      </w:r>
    </w:p>
    <w:p>
      <w:pPr>
        <w:pStyle w:val="ListBullet"/>
        <w:spacing w:after="60"/>
      </w:pPr>
      <w:r>
        <w:t>[ ] Кондиционер регулируется из этого помещения, проверено на практике</w:t>
      </w:r>
    </w:p>
    <w:p>
      <w:pPr>
        <w:pStyle w:val="ListBullet"/>
        <w:spacing w:after="60"/>
      </w:pPr>
      <w:r>
        <w:t>[ ] Света достаточно для письма на каждом месте</w:t>
      </w:r>
    </w:p>
    <w:p>
      <w:pPr>
        <w:pStyle w:val="ListBullet"/>
        <w:spacing w:after="60"/>
      </w:pPr>
      <w:r>
        <w:t>[ ] Помещение можно затемнить, если нужен экран</w:t>
      </w:r>
    </w:p>
    <w:p>
      <w:pPr>
        <w:pStyle w:val="ListBullet"/>
        <w:spacing w:after="60"/>
      </w:pPr>
      <w:r>
        <w:t>[ ] Колонки в помещении отключаются локально, проверено</w:t>
      </w:r>
    </w:p>
    <w:p>
      <w:pPr>
        <w:pStyle w:val="ListBullet"/>
        <w:spacing w:after="60"/>
      </w:pPr>
      <w:r>
        <w:t>[ ] Флипчарт или доска на месте, маркеры пишут</w:t>
      </w:r>
    </w:p>
    <w:p>
      <w:pPr>
        <w:pStyle w:val="ListBullet"/>
        <w:spacing w:after="60"/>
      </w:pPr>
      <w:r>
        <w:t>[ ] Экран или монитор работает, кабель подходит к ноутбуку ведущего</w:t>
      </w:r>
    </w:p>
    <w:p>
      <w:pPr>
        <w:spacing w:before="240" w:after="80"/>
      </w:pPr>
      <w:r>
        <w:rPr>
          <w:b/>
          <w:color w:val="1F3864"/>
          <w:sz w:val="24"/>
        </w:rPr>
        <w:t>Шум в движении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Проверено именно в движении, а не на стоянке</w:t>
      </w:r>
    </w:p>
    <w:p>
      <w:pPr>
        <w:pStyle w:val="ListBullet"/>
        <w:spacing w:after="60"/>
      </w:pPr>
      <w:r>
        <w:t>[ ] Разговор с трёх метров слышен без повышения голоса</w:t>
      </w:r>
    </w:p>
    <w:p>
      <w:pPr>
        <w:pStyle w:val="ListBullet"/>
        <w:spacing w:after="60"/>
      </w:pPr>
      <w:r>
        <w:t>[ ] Вибрация не мешает писать</w:t>
      </w:r>
    </w:p>
    <w:p>
      <w:pPr>
        <w:spacing w:before="240" w:after="80"/>
      </w:pPr>
      <w:r>
        <w:rPr>
          <w:b/>
          <w:color w:val="1F3864"/>
          <w:sz w:val="24"/>
        </w:rPr>
        <w:t>Организация сессии</w:t>
      </w:r>
    </w:p>
    <w:p>
      <w:pPr>
        <w:pStyle w:val="ListBullet"/>
        <w:spacing w:after="60"/>
      </w:pPr>
      <w:r>
        <w:t>[ ] Часы блока на следующий день согласованы с менеджером судна письменно или в чате</w:t>
      </w:r>
    </w:p>
    <w:p>
      <w:pPr>
        <w:pStyle w:val="ListBullet"/>
        <w:spacing w:after="60"/>
      </w:pPr>
      <w:r>
        <w:t>[ ] Экипаж предупреждён: уборки, сервировки и музыки в эти часы нет</w:t>
      </w:r>
    </w:p>
    <w:p>
      <w:pPr>
        <w:pStyle w:val="ListBullet"/>
        <w:spacing w:after="60"/>
      </w:pPr>
      <w:r>
        <w:t>[ ] Кофе-брейк назначен на конкретное время, подаётся и убирается одним заходом</w:t>
      </w:r>
    </w:p>
    <w:p>
      <w:pPr>
        <w:pStyle w:val="ListBullet"/>
        <w:spacing w:after="60"/>
      </w:pPr>
      <w:r>
        <w:t>[ ] Вода на столах с начала блока</w:t>
      </w:r>
    </w:p>
    <w:p>
      <w:pPr>
        <w:pStyle w:val="ListBullet"/>
        <w:spacing w:after="60"/>
      </w:pPr>
      <w:r>
        <w:t>[ ] Табличка на двери или иной способ не впустить посторонних</w:t>
      </w:r>
    </w:p>
    <w:p>
      <w:pPr>
        <w:spacing w:before="240" w:after="80"/>
      </w:pPr>
      <w:r>
        <w:rPr>
          <w:b/>
          <w:color w:val="1F3864"/>
          <w:sz w:val="24"/>
        </w:rPr>
        <w:t>Если что-то не выполнено</w:t>
      </w:r>
    </w:p>
    <w:p>
      <w:r>
        <w:t>Фиксируете письменно в тот же день менеджеру судна и в копию оператору, со ссылкой на пункт договора. Устная договорённость на борту к утру забывается, письмо нет. Если расхождение существенное, например шум в движении, меняете часы сессий на стоянку и сообщаете клиенту сами, до того как это заметят гости.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