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CF8F9" w14:textId="16D2D19F" w:rsidR="0029134F" w:rsidRDefault="0029134F" w:rsidP="0029134F">
      <w:pPr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</w:pPr>
      <w:r w:rsidRPr="00FA74FC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  <w:t>Arrivederci Roma, 1955</w:t>
      </w:r>
    </w:p>
    <w:p w14:paraId="30C08BB1" w14:textId="77777777" w:rsidR="0029134F" w:rsidRDefault="0029134F" w:rsidP="0029134F">
      <w:pPr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</w:pPr>
    </w:p>
    <w:p w14:paraId="2BA5B2F8" w14:textId="38DF9966" w:rsidR="0029134F" w:rsidRDefault="0029134F" w:rsidP="0029134F">
      <w:pPr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</w:pPr>
      <w:r>
        <w:rPr>
          <w:noProof/>
        </w:rPr>
        <w:drawing>
          <wp:inline distT="0" distB="0" distL="0" distR="0" wp14:anchorId="5096741C" wp14:editId="288A40BD">
            <wp:extent cx="4298950" cy="48450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CC215" w14:textId="77777777" w:rsidR="0029134F" w:rsidRPr="001232CB" w:rsidRDefault="0029134F" w:rsidP="0029134F">
      <w:pPr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</w:pPr>
    </w:p>
    <w:p w14:paraId="57A9AC50" w14:textId="3B080FEA" w:rsidR="0029134F" w:rsidRPr="0029134F" w:rsidRDefault="0029134F" w:rsidP="0029134F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  <w:lang w:val="it-IT"/>
        </w:rPr>
      </w:pPr>
      <w:r w:rsidRPr="0029134F">
        <w:rPr>
          <w:sz w:val="28"/>
          <w:szCs w:val="28"/>
          <w:lang w:val="it-IT"/>
        </w:rPr>
        <w:t xml:space="preserve">Arrivederci Roma è un </w:t>
      </w:r>
      <w:r w:rsidRPr="0029134F">
        <w:rPr>
          <w:sz w:val="28"/>
          <w:szCs w:val="28"/>
        </w:rPr>
        <w:fldChar w:fldCharType="begin"/>
      </w:r>
      <w:r w:rsidRPr="0029134F">
        <w:rPr>
          <w:sz w:val="28"/>
          <w:szCs w:val="28"/>
          <w:lang w:val="it-IT"/>
        </w:rPr>
        <w:instrText xml:space="preserve"> HYPERLINK "https://it.wikipedia.org/wiki/Brano_musicale" \o "Brano musicale" </w:instrText>
      </w:r>
      <w:r w:rsidRPr="0029134F">
        <w:rPr>
          <w:sz w:val="28"/>
          <w:szCs w:val="28"/>
        </w:rPr>
        <w:fldChar w:fldCharType="separate"/>
      </w:r>
      <w:r w:rsidRPr="0029134F">
        <w:rPr>
          <w:rStyle w:val="a3"/>
          <w:color w:val="auto"/>
          <w:sz w:val="28"/>
          <w:szCs w:val="28"/>
          <w:u w:val="none"/>
          <w:lang w:val="it-IT"/>
        </w:rPr>
        <w:t>brano musicale</w:t>
      </w:r>
      <w:r w:rsidRPr="0029134F">
        <w:rPr>
          <w:sz w:val="28"/>
          <w:szCs w:val="28"/>
        </w:rPr>
        <w:fldChar w:fldCharType="end"/>
      </w:r>
      <w:r w:rsidRPr="0029134F">
        <w:rPr>
          <w:sz w:val="28"/>
          <w:szCs w:val="28"/>
          <w:lang w:val="it-IT"/>
        </w:rPr>
        <w:t xml:space="preserve"> composto da </w:t>
      </w:r>
      <w:r w:rsidRPr="0029134F">
        <w:rPr>
          <w:sz w:val="28"/>
          <w:szCs w:val="28"/>
        </w:rPr>
        <w:fldChar w:fldCharType="begin"/>
      </w:r>
      <w:r w:rsidRPr="0029134F">
        <w:rPr>
          <w:sz w:val="28"/>
          <w:szCs w:val="28"/>
          <w:lang w:val="it-IT"/>
        </w:rPr>
        <w:instrText xml:space="preserve"> HYPERLINK "https://it.wikipedia.org/wiki/Renato_Rascel" \o "Renato Rascel" </w:instrText>
      </w:r>
      <w:r w:rsidRPr="0029134F">
        <w:rPr>
          <w:sz w:val="28"/>
          <w:szCs w:val="28"/>
        </w:rPr>
        <w:fldChar w:fldCharType="separate"/>
      </w:r>
      <w:r w:rsidRPr="0029134F">
        <w:rPr>
          <w:rStyle w:val="a3"/>
          <w:color w:val="auto"/>
          <w:sz w:val="28"/>
          <w:szCs w:val="28"/>
          <w:u w:val="none"/>
          <w:lang w:val="it-IT"/>
        </w:rPr>
        <w:t>Renato Rascel</w:t>
      </w:r>
      <w:r w:rsidRPr="0029134F">
        <w:rPr>
          <w:sz w:val="28"/>
          <w:szCs w:val="28"/>
        </w:rPr>
        <w:fldChar w:fldCharType="end"/>
      </w:r>
      <w:r w:rsidRPr="0029134F">
        <w:rPr>
          <w:sz w:val="28"/>
          <w:szCs w:val="28"/>
          <w:lang w:val="it-IT"/>
        </w:rPr>
        <w:t xml:space="preserve">, con testi di </w:t>
      </w:r>
      <w:r w:rsidRPr="0029134F">
        <w:rPr>
          <w:sz w:val="28"/>
          <w:szCs w:val="28"/>
        </w:rPr>
        <w:fldChar w:fldCharType="begin"/>
      </w:r>
      <w:r w:rsidRPr="0029134F">
        <w:rPr>
          <w:sz w:val="28"/>
          <w:szCs w:val="28"/>
          <w:lang w:val="it-IT"/>
        </w:rPr>
        <w:instrText xml:space="preserve"> HYPERLINK "https://it.wikipedia.org/wiki/Pietro_Garinei" \o "" </w:instrText>
      </w:r>
      <w:r w:rsidRPr="0029134F">
        <w:rPr>
          <w:sz w:val="28"/>
          <w:szCs w:val="28"/>
        </w:rPr>
        <w:fldChar w:fldCharType="separate"/>
      </w:r>
      <w:r w:rsidRPr="0029134F">
        <w:rPr>
          <w:rStyle w:val="a3"/>
          <w:color w:val="auto"/>
          <w:sz w:val="28"/>
          <w:szCs w:val="28"/>
          <w:u w:val="none"/>
          <w:lang w:val="it-IT"/>
        </w:rPr>
        <w:t>Pietro Garinei</w:t>
      </w:r>
      <w:r w:rsidRPr="0029134F">
        <w:rPr>
          <w:sz w:val="28"/>
          <w:szCs w:val="28"/>
        </w:rPr>
        <w:fldChar w:fldCharType="end"/>
      </w:r>
      <w:r w:rsidRPr="0029134F">
        <w:rPr>
          <w:sz w:val="28"/>
          <w:szCs w:val="28"/>
          <w:lang w:val="it-IT"/>
        </w:rPr>
        <w:t xml:space="preserve"> e </w:t>
      </w:r>
      <w:hyperlink r:id="rId6" w:tooltip="Sandro Giovannini" w:history="1">
        <w:r w:rsidRPr="0029134F">
          <w:rPr>
            <w:rStyle w:val="a3"/>
            <w:color w:val="auto"/>
            <w:sz w:val="28"/>
            <w:szCs w:val="28"/>
            <w:u w:val="none"/>
            <w:lang w:val="it-IT"/>
          </w:rPr>
          <w:t>Sandro Giovannini</w:t>
        </w:r>
      </w:hyperlink>
      <w:r w:rsidRPr="0029134F">
        <w:rPr>
          <w:sz w:val="28"/>
          <w:szCs w:val="28"/>
          <w:lang w:val="it-IT"/>
        </w:rPr>
        <w:t xml:space="preserve">. Il brano fu inciso da Renato Rascel nel 1954 e pubblicato su </w:t>
      </w:r>
      <w:r w:rsidRPr="0029134F">
        <w:rPr>
          <w:sz w:val="28"/>
          <w:szCs w:val="28"/>
        </w:rPr>
        <w:fldChar w:fldCharType="begin"/>
      </w:r>
      <w:r w:rsidRPr="0029134F">
        <w:rPr>
          <w:sz w:val="28"/>
          <w:szCs w:val="28"/>
          <w:lang w:val="it-IT"/>
        </w:rPr>
        <w:instrText xml:space="preserve"> HYPERLINK "https://it.wikipedia.org/wiki/78_giri" \o "78 giri" </w:instrText>
      </w:r>
      <w:r w:rsidRPr="0029134F">
        <w:rPr>
          <w:sz w:val="28"/>
          <w:szCs w:val="28"/>
        </w:rPr>
        <w:fldChar w:fldCharType="separate"/>
      </w:r>
      <w:r w:rsidRPr="0029134F">
        <w:rPr>
          <w:rStyle w:val="a3"/>
          <w:color w:val="auto"/>
          <w:sz w:val="28"/>
          <w:szCs w:val="28"/>
          <w:u w:val="none"/>
          <w:lang w:val="it-IT"/>
        </w:rPr>
        <w:t>78 giri</w:t>
      </w:r>
      <w:r w:rsidRPr="0029134F">
        <w:rPr>
          <w:sz w:val="28"/>
          <w:szCs w:val="28"/>
        </w:rPr>
        <w:fldChar w:fldCharType="end"/>
      </w:r>
      <w:r w:rsidRPr="0029134F">
        <w:rPr>
          <w:sz w:val="28"/>
          <w:szCs w:val="28"/>
          <w:lang w:val="it-IT"/>
        </w:rPr>
        <w:t xml:space="preserve"> in due diverse edizioni</w:t>
      </w:r>
      <w:r w:rsidRPr="0029134F">
        <w:rPr>
          <w:sz w:val="28"/>
          <w:szCs w:val="28"/>
          <w:lang w:val="it-IT"/>
        </w:rPr>
        <w:t xml:space="preserve">. </w:t>
      </w:r>
      <w:r w:rsidRPr="0029134F">
        <w:rPr>
          <w:color w:val="0F1115"/>
          <w:sz w:val="28"/>
          <w:szCs w:val="28"/>
          <w:lang w:val="it-IT"/>
        </w:rPr>
        <w:t>Per questa melodia, Jack Fishman scrisse un testo alternativo, noto con il titolo </w:t>
      </w:r>
      <w:r w:rsidRPr="0029134F">
        <w:rPr>
          <w:rStyle w:val="a4"/>
          <w:b w:val="0"/>
          <w:bCs w:val="0"/>
          <w:color w:val="0F1115"/>
          <w:sz w:val="28"/>
          <w:szCs w:val="28"/>
          <w:lang w:val="it-IT"/>
        </w:rPr>
        <w:t>"Arrivederci Darling"</w:t>
      </w:r>
      <w:r w:rsidRPr="0029134F">
        <w:rPr>
          <w:b/>
          <w:bCs/>
          <w:color w:val="0F1115"/>
          <w:sz w:val="28"/>
          <w:szCs w:val="28"/>
          <w:lang w:val="it-IT"/>
        </w:rPr>
        <w:t>.</w:t>
      </w:r>
      <w:r w:rsidRPr="0029134F">
        <w:rPr>
          <w:color w:val="0F1115"/>
          <w:sz w:val="28"/>
          <w:szCs w:val="28"/>
          <w:lang w:val="it-IT"/>
        </w:rPr>
        <w:t xml:space="preserve"> Su queste parole fu incisa una canzone nel Regno Unito.</w:t>
      </w:r>
      <w:r w:rsidRPr="0029134F">
        <w:rPr>
          <w:color w:val="0F1115"/>
          <w:sz w:val="28"/>
          <w:szCs w:val="28"/>
          <w:lang w:val="it-IT"/>
        </w:rPr>
        <w:t xml:space="preserve"> </w:t>
      </w:r>
      <w:r w:rsidRPr="0029134F">
        <w:rPr>
          <w:color w:val="0F1115"/>
          <w:sz w:val="28"/>
          <w:szCs w:val="28"/>
          <w:lang w:val="it-IT"/>
        </w:rPr>
        <w:t>La versione interpretata da </w:t>
      </w:r>
      <w:r w:rsidRPr="0029134F">
        <w:rPr>
          <w:rStyle w:val="a4"/>
          <w:b w:val="0"/>
          <w:bCs w:val="0"/>
          <w:color w:val="0F1115"/>
          <w:sz w:val="28"/>
          <w:szCs w:val="28"/>
          <w:lang w:val="it-IT"/>
        </w:rPr>
        <w:t>Anne</w:t>
      </w:r>
      <w:r w:rsidRPr="0029134F">
        <w:rPr>
          <w:rStyle w:val="a4"/>
          <w:color w:val="0F1115"/>
          <w:sz w:val="28"/>
          <w:szCs w:val="28"/>
          <w:lang w:val="it-IT"/>
        </w:rPr>
        <w:t xml:space="preserve"> </w:t>
      </w:r>
      <w:r w:rsidRPr="0029134F">
        <w:rPr>
          <w:rStyle w:val="a4"/>
          <w:b w:val="0"/>
          <w:bCs w:val="0"/>
          <w:color w:val="0F1115"/>
          <w:sz w:val="28"/>
          <w:szCs w:val="28"/>
          <w:lang w:val="it-IT"/>
        </w:rPr>
        <w:t>Shelton</w:t>
      </w:r>
      <w:r w:rsidRPr="0029134F">
        <w:rPr>
          <w:color w:val="0F1115"/>
          <w:sz w:val="28"/>
          <w:szCs w:val="28"/>
          <w:lang w:val="it-IT"/>
        </w:rPr>
        <w:t> rimase nelle classifiche per 4 settimane (dal 17 dicembre 1955 al 7 gennaio 1956)</w:t>
      </w:r>
      <w:r w:rsidRPr="0029134F">
        <w:rPr>
          <w:color w:val="0F1115"/>
          <w:sz w:val="28"/>
          <w:szCs w:val="28"/>
          <w:lang w:val="it-IT"/>
        </w:rPr>
        <w:t xml:space="preserve">. </w:t>
      </w:r>
      <w:r w:rsidRPr="0029134F">
        <w:rPr>
          <w:color w:val="0F1115"/>
          <w:sz w:val="28"/>
          <w:szCs w:val="28"/>
          <w:lang w:val="it-IT"/>
        </w:rPr>
        <w:t>Inoltre, la canzone fu utilizzata nel film sovietico </w:t>
      </w:r>
      <w:r w:rsidRPr="0029134F">
        <w:rPr>
          <w:rStyle w:val="a4"/>
          <w:b w:val="0"/>
          <w:bCs w:val="0"/>
          <w:color w:val="0F1115"/>
          <w:sz w:val="28"/>
          <w:szCs w:val="28"/>
          <w:lang w:val="it-IT"/>
        </w:rPr>
        <w:t>"La ragazza con</w:t>
      </w:r>
      <w:r w:rsidRPr="0029134F">
        <w:rPr>
          <w:rStyle w:val="a4"/>
          <w:color w:val="0F1115"/>
          <w:sz w:val="28"/>
          <w:szCs w:val="28"/>
          <w:lang w:val="it-IT"/>
        </w:rPr>
        <w:t xml:space="preserve"> </w:t>
      </w:r>
      <w:r w:rsidRPr="0029134F">
        <w:rPr>
          <w:rStyle w:val="a4"/>
          <w:b w:val="0"/>
          <w:bCs w:val="0"/>
          <w:color w:val="0F1115"/>
          <w:sz w:val="28"/>
          <w:szCs w:val="28"/>
          <w:lang w:val="it-IT"/>
        </w:rPr>
        <w:t>la chitarra"</w:t>
      </w:r>
      <w:r w:rsidRPr="0029134F">
        <w:rPr>
          <w:color w:val="0F1115"/>
          <w:sz w:val="28"/>
          <w:szCs w:val="28"/>
          <w:lang w:val="it-IT"/>
        </w:rPr>
        <w:t> nell'interpretazione di </w:t>
      </w:r>
      <w:r w:rsidRPr="0029134F">
        <w:rPr>
          <w:rStyle w:val="a4"/>
          <w:b w:val="0"/>
          <w:bCs w:val="0"/>
          <w:color w:val="0F1115"/>
          <w:sz w:val="28"/>
          <w:szCs w:val="28"/>
          <w:lang w:val="it-IT"/>
        </w:rPr>
        <w:t>Lyudmila Gurchenko</w:t>
      </w:r>
      <w:r w:rsidRPr="0029134F">
        <w:rPr>
          <w:b/>
          <w:bCs/>
          <w:color w:val="0F1115"/>
          <w:sz w:val="28"/>
          <w:szCs w:val="28"/>
          <w:lang w:val="it-IT"/>
        </w:rPr>
        <w:t>.</w:t>
      </w:r>
    </w:p>
    <w:p w14:paraId="4838B025" w14:textId="234461AA" w:rsidR="0029134F" w:rsidRPr="0029134F" w:rsidRDefault="0029134F" w:rsidP="0029134F">
      <w:pPr>
        <w:pStyle w:val="ds-markdown-paragraph"/>
        <w:shd w:val="clear" w:color="auto" w:fill="FFFFFF"/>
        <w:spacing w:before="240" w:beforeAutospacing="0" w:after="0" w:afterAutospacing="0"/>
        <w:rPr>
          <w:i/>
          <w:iCs/>
          <w:color w:val="0F1115"/>
          <w:sz w:val="28"/>
          <w:szCs w:val="28"/>
          <w:lang w:val="it-IT"/>
        </w:rPr>
      </w:pPr>
    </w:p>
    <w:p w14:paraId="5DF14B8A" w14:textId="77777777" w:rsidR="0029134F" w:rsidRPr="0029134F" w:rsidRDefault="0029134F" w:rsidP="0029134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T'invidio, turista che arrivi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T'imbevi de' fori e de' scavi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Poi tutto d'un tratto te trovi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Fontana de Trevi ch'è tutta pe' te!</w:t>
      </w:r>
    </w:p>
    <w:p w14:paraId="0CEBD4C3" w14:textId="77777777" w:rsidR="0029134F" w:rsidRPr="0029134F" w:rsidRDefault="0029134F" w:rsidP="0029134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Ce sta 'na leggenda romana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Legata a 'sta vecchia fontana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lastRenderedPageBreak/>
        <w:t>Per cui se ce butti un soldino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Costringi er destino a fatte torna'</w:t>
      </w:r>
    </w:p>
    <w:p w14:paraId="4E4DF855" w14:textId="77777777" w:rsidR="0029134F" w:rsidRPr="0029134F" w:rsidRDefault="0029134F" w:rsidP="0029134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E mentre er soldo bacia er fontanone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La tua canzone in fondo è questa qua</w:t>
      </w:r>
    </w:p>
    <w:p w14:paraId="203CB743" w14:textId="77777777" w:rsidR="0029134F" w:rsidRPr="0029134F" w:rsidRDefault="0029134F" w:rsidP="0029134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Arrivederci, Roma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Goodbye, au revoir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Se ritrova a pranzo a Squarciarelli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Fettuccine e vino dei Castelli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Come ai tempi belli che Pinelli immortalò!</w:t>
      </w:r>
    </w:p>
    <w:p w14:paraId="544F4BC6" w14:textId="77777777" w:rsidR="0029134F" w:rsidRPr="0029134F" w:rsidRDefault="0029134F" w:rsidP="0029134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Arrivederci, Roma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Goodbye, au revoir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Se rivede a spasso in carozzella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E ripensa a quella ciumachella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Ch'era tanto bella e che gli ha detto sempre "no!"</w:t>
      </w:r>
    </w:p>
    <w:p w14:paraId="011ABAE2" w14:textId="77777777" w:rsidR="0029134F" w:rsidRPr="0029134F" w:rsidRDefault="0029134F" w:rsidP="0029134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Stasera la vecchia fontana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Racconta la solita luna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La storia vicina e lontana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Di quell'inglesina che un giorno partì</w:t>
      </w:r>
    </w:p>
    <w:p w14:paraId="79801C4E" w14:textId="77777777" w:rsidR="0029134F" w:rsidRPr="0029134F" w:rsidRDefault="0029134F" w:rsidP="0029134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Io qui, proprio qui l'ho incontrata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Io qui, proprio qui l'ho baciata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Lei qui, con la voce smarrita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M'ha detto: "È finita, ritorno lassù!"</w:t>
      </w:r>
    </w:p>
    <w:p w14:paraId="42CAE2FC" w14:textId="77777777" w:rsidR="0029134F" w:rsidRPr="0029134F" w:rsidRDefault="0029134F" w:rsidP="0029134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Ma prima di partire, l'inglesina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Buttò la monetina e sospirò</w:t>
      </w:r>
    </w:p>
    <w:p w14:paraId="7C72AC4B" w14:textId="77777777" w:rsidR="0029134F" w:rsidRPr="0029134F" w:rsidRDefault="0029134F" w:rsidP="0029134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Arrivederci, Roma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Goodbye, au revoir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Voglio ritornare a via Margutta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Voglio rivedere la soffitta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Dove m'hai tenuta stretta stretta in braccio a te!</w:t>
      </w:r>
    </w:p>
    <w:p w14:paraId="5648B5C7" w14:textId="77777777" w:rsidR="0029134F" w:rsidRPr="0029134F" w:rsidRDefault="0029134F" w:rsidP="0029134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Arrivederci, Roma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Non so scordarti più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Porto in Inghilterra i tuoi tramonti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Porto a Londra Trinità dei Monti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Porto nel mio cuore i giuramenti e gli "I love you!"</w:t>
      </w:r>
    </w:p>
    <w:p w14:paraId="3E7268F0" w14:textId="77777777" w:rsidR="0029134F" w:rsidRPr="0029134F" w:rsidRDefault="0029134F" w:rsidP="002913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Mentre l'inglesina s'allontana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Un regazzinetto s'avvicina</w:t>
      </w:r>
      <w:r w:rsidRPr="0029134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Va nella fontana, pesca er soldo e se ne va!</w:t>
      </w:r>
    </w:p>
    <w:p w14:paraId="536E0E47" w14:textId="35EA6E07" w:rsidR="00116FB3" w:rsidRDefault="00116FB3">
      <w:pPr>
        <w:rPr>
          <w:lang w:val="it-IT"/>
        </w:rPr>
      </w:pPr>
    </w:p>
    <w:p w14:paraId="7D8BDA0E" w14:textId="79395148" w:rsidR="00AA1E1D" w:rsidRDefault="00AA1E1D">
      <w:pPr>
        <w:rPr>
          <w:lang w:val="it-IT"/>
        </w:rPr>
      </w:pPr>
    </w:p>
    <w:p w14:paraId="26F01D49" w14:textId="64A0432C" w:rsidR="00AA1E1D" w:rsidRDefault="00AA1E1D">
      <w:pPr>
        <w:rPr>
          <w:lang w:val="it-IT"/>
        </w:rPr>
      </w:pPr>
    </w:p>
    <w:p w14:paraId="5D642DF1" w14:textId="0FA4059B" w:rsidR="00AA1E1D" w:rsidRDefault="00AA1E1D" w:rsidP="00AA1E1D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  <w:lang w:val="it-IT"/>
        </w:rPr>
      </w:pPr>
      <w:r w:rsidRPr="00AA1E1D">
        <w:rPr>
          <w:color w:val="0F1115"/>
          <w:sz w:val="28"/>
          <w:szCs w:val="28"/>
          <w:lang w:val="it-IT"/>
        </w:rPr>
        <w:lastRenderedPageBreak/>
        <w:t>1.</w:t>
      </w:r>
      <w:r w:rsidRPr="00AA1E1D">
        <w:rPr>
          <w:color w:val="0F1115"/>
          <w:sz w:val="28"/>
          <w:szCs w:val="28"/>
          <w:lang w:val="it-IT"/>
        </w:rPr>
        <w:t>Le prime strofe descrivono la città come il sogno turistico per eccellenza. La seconda parte rivela Roma come il teatro di una storia d'amore personale e fallita.</w:t>
      </w:r>
      <w:r>
        <w:rPr>
          <w:color w:val="0F1115"/>
          <w:sz w:val="28"/>
          <w:szCs w:val="28"/>
          <w:lang w:val="it-IT"/>
        </w:rPr>
        <w:t xml:space="preserve"> </w:t>
      </w:r>
      <w:proofErr w:type="spellStart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Scrivi</w:t>
      </w:r>
      <w:proofErr w:type="spellEnd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le</w:t>
      </w:r>
      <w:proofErr w:type="spellEnd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descrizioni</w:t>
      </w:r>
      <w:proofErr w:type="spellEnd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per</w:t>
      </w:r>
      <w:proofErr w:type="spellEnd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entrambe</w:t>
      </w:r>
      <w:proofErr w:type="spellEnd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le</w:t>
      </w:r>
      <w:proofErr w:type="spellEnd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immagini</w:t>
      </w:r>
      <w:proofErr w:type="spellEnd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di</w:t>
      </w:r>
      <w:proofErr w:type="spellEnd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Roma</w:t>
      </w:r>
      <w:proofErr w:type="spellEnd"/>
      <w:r w:rsidRPr="00AA1E1D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.</w:t>
      </w:r>
    </w:p>
    <w:p w14:paraId="606F45B3" w14:textId="294FBD9E" w:rsidR="00AA1E1D" w:rsidRDefault="00AA1E1D" w:rsidP="00AA1E1D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  <w:lang w:val="it-IT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1E1D" w14:paraId="384A01D7" w14:textId="77777777" w:rsidTr="00AA1E1D">
        <w:tc>
          <w:tcPr>
            <w:tcW w:w="4672" w:type="dxa"/>
          </w:tcPr>
          <w:p w14:paraId="07B57E52" w14:textId="5C4616BC" w:rsidR="00AA1E1D" w:rsidRDefault="00AA1E1D" w:rsidP="00AA1E1D">
            <w:pPr>
              <w:pStyle w:val="ds-markdown-paragraph"/>
              <w:spacing w:before="0" w:beforeAutospacing="0" w:after="0" w:afterAutospacing="0" w:line="420" w:lineRule="atLeast"/>
              <w:jc w:val="center"/>
              <w:rPr>
                <w:color w:val="0F1115"/>
                <w:sz w:val="28"/>
                <w:szCs w:val="28"/>
                <w:lang w:val="it-IT"/>
              </w:rPr>
            </w:pPr>
            <w:r w:rsidRPr="00AA1E1D">
              <w:rPr>
                <w:color w:val="0F1115"/>
                <w:sz w:val="28"/>
                <w:szCs w:val="28"/>
                <w:lang w:val="it-IT"/>
              </w:rPr>
              <w:t>il sogno turistico</w:t>
            </w:r>
          </w:p>
        </w:tc>
        <w:tc>
          <w:tcPr>
            <w:tcW w:w="4673" w:type="dxa"/>
          </w:tcPr>
          <w:p w14:paraId="58BBD0E7" w14:textId="1BDAB1AA" w:rsidR="00AA1E1D" w:rsidRDefault="00AA1E1D" w:rsidP="00AA1E1D">
            <w:pPr>
              <w:pStyle w:val="ds-markdown-paragraph"/>
              <w:spacing w:before="0" w:beforeAutospacing="0" w:after="0" w:afterAutospacing="0" w:line="420" w:lineRule="atLeast"/>
              <w:jc w:val="center"/>
              <w:rPr>
                <w:color w:val="0F1115"/>
                <w:sz w:val="28"/>
                <w:szCs w:val="28"/>
                <w:lang w:val="it-IT"/>
              </w:rPr>
            </w:pPr>
            <w:r>
              <w:rPr>
                <w:color w:val="0F1115"/>
                <w:sz w:val="28"/>
                <w:szCs w:val="28"/>
                <w:lang w:val="it-IT"/>
              </w:rPr>
              <w:t>la storia d’amore</w:t>
            </w:r>
          </w:p>
        </w:tc>
      </w:tr>
      <w:tr w:rsidR="00AA1E1D" w14:paraId="3E08325F" w14:textId="77777777" w:rsidTr="00AA1E1D">
        <w:tc>
          <w:tcPr>
            <w:tcW w:w="4672" w:type="dxa"/>
          </w:tcPr>
          <w:p w14:paraId="07E4F600" w14:textId="77777777" w:rsidR="00AA1E1D" w:rsidRDefault="00AA1E1D" w:rsidP="00AA1E1D">
            <w:pPr>
              <w:pStyle w:val="ds-markdown-paragraph"/>
              <w:spacing w:before="0" w:beforeAutospacing="0" w:after="0" w:afterAutospacing="0" w:line="420" w:lineRule="atLeast"/>
              <w:jc w:val="both"/>
              <w:rPr>
                <w:color w:val="0F1115"/>
                <w:sz w:val="28"/>
                <w:szCs w:val="28"/>
                <w:lang w:val="it-IT"/>
              </w:rPr>
            </w:pPr>
          </w:p>
          <w:p w14:paraId="19915166" w14:textId="77777777" w:rsidR="00AA1E1D" w:rsidRDefault="00AA1E1D" w:rsidP="00AA1E1D">
            <w:pPr>
              <w:pStyle w:val="ds-markdown-paragraph"/>
              <w:spacing w:before="0" w:beforeAutospacing="0" w:after="0" w:afterAutospacing="0" w:line="420" w:lineRule="atLeast"/>
              <w:jc w:val="both"/>
              <w:rPr>
                <w:color w:val="0F1115"/>
                <w:sz w:val="28"/>
                <w:szCs w:val="28"/>
                <w:lang w:val="it-IT"/>
              </w:rPr>
            </w:pPr>
          </w:p>
          <w:p w14:paraId="66E414B7" w14:textId="77777777" w:rsidR="00AA1E1D" w:rsidRDefault="00AA1E1D" w:rsidP="00AA1E1D">
            <w:pPr>
              <w:pStyle w:val="ds-markdown-paragraph"/>
              <w:spacing w:before="0" w:beforeAutospacing="0" w:after="0" w:afterAutospacing="0" w:line="420" w:lineRule="atLeast"/>
              <w:jc w:val="both"/>
              <w:rPr>
                <w:color w:val="0F1115"/>
                <w:sz w:val="28"/>
                <w:szCs w:val="28"/>
                <w:lang w:val="it-IT"/>
              </w:rPr>
            </w:pPr>
          </w:p>
          <w:p w14:paraId="0C15B088" w14:textId="77777777" w:rsidR="00AA1E1D" w:rsidRDefault="00AA1E1D" w:rsidP="00AA1E1D">
            <w:pPr>
              <w:pStyle w:val="ds-markdown-paragraph"/>
              <w:spacing w:before="0" w:beforeAutospacing="0" w:after="0" w:afterAutospacing="0" w:line="420" w:lineRule="atLeast"/>
              <w:jc w:val="both"/>
              <w:rPr>
                <w:color w:val="0F1115"/>
                <w:sz w:val="28"/>
                <w:szCs w:val="28"/>
                <w:lang w:val="it-IT"/>
              </w:rPr>
            </w:pPr>
          </w:p>
          <w:p w14:paraId="308C537B" w14:textId="77777777" w:rsidR="00AA1E1D" w:rsidRDefault="00AA1E1D" w:rsidP="00AA1E1D">
            <w:pPr>
              <w:pStyle w:val="ds-markdown-paragraph"/>
              <w:spacing w:before="0" w:beforeAutospacing="0" w:after="0" w:afterAutospacing="0" w:line="420" w:lineRule="atLeast"/>
              <w:jc w:val="both"/>
              <w:rPr>
                <w:color w:val="0F1115"/>
                <w:sz w:val="28"/>
                <w:szCs w:val="28"/>
                <w:lang w:val="it-IT"/>
              </w:rPr>
            </w:pPr>
          </w:p>
          <w:p w14:paraId="3B7D5D90" w14:textId="77777777" w:rsidR="00AA1E1D" w:rsidRDefault="00AA1E1D" w:rsidP="00AA1E1D">
            <w:pPr>
              <w:pStyle w:val="ds-markdown-paragraph"/>
              <w:spacing w:before="0" w:beforeAutospacing="0" w:after="0" w:afterAutospacing="0" w:line="420" w:lineRule="atLeast"/>
              <w:jc w:val="both"/>
              <w:rPr>
                <w:color w:val="0F1115"/>
                <w:sz w:val="28"/>
                <w:szCs w:val="28"/>
                <w:lang w:val="it-IT"/>
              </w:rPr>
            </w:pPr>
          </w:p>
          <w:p w14:paraId="39616072" w14:textId="77777777" w:rsidR="00AA1E1D" w:rsidRDefault="00AA1E1D" w:rsidP="00AA1E1D">
            <w:pPr>
              <w:pStyle w:val="ds-markdown-paragraph"/>
              <w:spacing w:before="0" w:beforeAutospacing="0" w:after="0" w:afterAutospacing="0" w:line="420" w:lineRule="atLeast"/>
              <w:jc w:val="both"/>
              <w:rPr>
                <w:color w:val="0F1115"/>
                <w:sz w:val="28"/>
                <w:szCs w:val="28"/>
                <w:lang w:val="it-IT"/>
              </w:rPr>
            </w:pPr>
          </w:p>
          <w:p w14:paraId="73F36E41" w14:textId="77777777" w:rsidR="00AA1E1D" w:rsidRDefault="00AA1E1D" w:rsidP="00AA1E1D">
            <w:pPr>
              <w:pStyle w:val="ds-markdown-paragraph"/>
              <w:spacing w:before="0" w:beforeAutospacing="0" w:after="0" w:afterAutospacing="0" w:line="420" w:lineRule="atLeast"/>
              <w:jc w:val="both"/>
              <w:rPr>
                <w:color w:val="0F1115"/>
                <w:sz w:val="28"/>
                <w:szCs w:val="28"/>
                <w:lang w:val="it-IT"/>
              </w:rPr>
            </w:pPr>
          </w:p>
          <w:p w14:paraId="0A35595E" w14:textId="67BDB5C6" w:rsidR="00AA1E1D" w:rsidRDefault="00AA1E1D" w:rsidP="00AA1E1D">
            <w:pPr>
              <w:pStyle w:val="ds-markdown-paragraph"/>
              <w:spacing w:before="0" w:beforeAutospacing="0" w:after="0" w:afterAutospacing="0" w:line="420" w:lineRule="atLeast"/>
              <w:jc w:val="both"/>
              <w:rPr>
                <w:color w:val="0F1115"/>
                <w:sz w:val="28"/>
                <w:szCs w:val="28"/>
                <w:lang w:val="it-IT"/>
              </w:rPr>
            </w:pPr>
          </w:p>
        </w:tc>
        <w:tc>
          <w:tcPr>
            <w:tcW w:w="4673" w:type="dxa"/>
          </w:tcPr>
          <w:p w14:paraId="3BB230D5" w14:textId="77777777" w:rsidR="00AA1E1D" w:rsidRDefault="00AA1E1D" w:rsidP="00AA1E1D">
            <w:pPr>
              <w:pStyle w:val="ds-markdown-paragraph"/>
              <w:spacing w:before="0" w:beforeAutospacing="0" w:after="0" w:afterAutospacing="0" w:line="420" w:lineRule="atLeast"/>
              <w:jc w:val="both"/>
              <w:rPr>
                <w:color w:val="0F1115"/>
                <w:sz w:val="28"/>
                <w:szCs w:val="28"/>
                <w:lang w:val="it-IT"/>
              </w:rPr>
            </w:pPr>
          </w:p>
        </w:tc>
      </w:tr>
    </w:tbl>
    <w:p w14:paraId="732A249F" w14:textId="77777777" w:rsidR="00AA1E1D" w:rsidRPr="00AA1E1D" w:rsidRDefault="00AA1E1D" w:rsidP="00AA1E1D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  <w:lang w:val="it-IT"/>
        </w:rPr>
      </w:pPr>
    </w:p>
    <w:p w14:paraId="733DDE06" w14:textId="21025DBC" w:rsidR="00AA1E1D" w:rsidRPr="00AA1E1D" w:rsidRDefault="00AA1E1D" w:rsidP="00AA1E1D">
      <w:pPr>
        <w:rPr>
          <w:lang w:val="it-IT"/>
        </w:rPr>
      </w:pPr>
      <w:r>
        <w:rPr>
          <w:lang w:val="it-IT"/>
        </w:rPr>
        <w:t>2</w:t>
      </w:r>
      <w:r w:rsidRPr="00AA1E1D">
        <w:rPr>
          <w:rFonts w:ascii="Times New Roman" w:hAnsi="Times New Roman" w:cs="Times New Roman"/>
          <w:b/>
          <w:bCs/>
          <w:sz w:val="28"/>
          <w:szCs w:val="28"/>
          <w:lang w:val="it-IT"/>
        </w:rPr>
        <w:t>.</w:t>
      </w:r>
      <w:r w:rsidRPr="00AA1E1D">
        <w:rPr>
          <w:rStyle w:val="a3"/>
          <w:rFonts w:ascii="Times New Roman" w:hAnsi="Times New Roman" w:cs="Times New Roman"/>
          <w:b/>
          <w:bCs/>
          <w:color w:val="0F1115"/>
          <w:sz w:val="28"/>
          <w:szCs w:val="28"/>
          <w:u w:val="none"/>
          <w:shd w:val="clear" w:color="auto" w:fill="FFFFFF"/>
          <w:lang w:val="it-IT"/>
        </w:rPr>
        <w:t xml:space="preserve"> </w:t>
      </w:r>
      <w:r w:rsidRPr="00AA1E1D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>Che ruolo hanno la Fontana di Trevi e la monetina nella canzone?</w:t>
      </w:r>
      <w:r w:rsidRPr="00AA1E1D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 xml:space="preserve"> </w:t>
      </w:r>
      <w:r w:rsidRPr="00AA1E1D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>Perché nella canzone si parla della monetina nella fontana? Come si collega alla fine?</w:t>
      </w:r>
    </w:p>
    <w:sectPr w:rsidR="00AA1E1D" w:rsidRPr="00AA1E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3036"/>
    <w:multiLevelType w:val="hybridMultilevel"/>
    <w:tmpl w:val="97C28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4F"/>
    <w:rsid w:val="00015BF6"/>
    <w:rsid w:val="00116FB3"/>
    <w:rsid w:val="0029134F"/>
    <w:rsid w:val="00AA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2B790"/>
  <w15:chartTrackingRefBased/>
  <w15:docId w15:val="{B6C1D9FF-159E-4EA1-847B-5B9DDF6B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3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9134F"/>
    <w:rPr>
      <w:color w:val="0000FF"/>
      <w:u w:val="single"/>
    </w:rPr>
  </w:style>
  <w:style w:type="paragraph" w:customStyle="1" w:styleId="ds-markdown-paragraph">
    <w:name w:val="ds-markdown-paragraph"/>
    <w:basedOn w:val="a"/>
    <w:rsid w:val="00291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29134F"/>
    <w:rPr>
      <w:b/>
      <w:bCs/>
    </w:rPr>
  </w:style>
  <w:style w:type="paragraph" w:styleId="a5">
    <w:name w:val="List Paragraph"/>
    <w:basedOn w:val="a"/>
    <w:uiPriority w:val="34"/>
    <w:qFormat/>
    <w:rsid w:val="00AA1E1D"/>
    <w:pPr>
      <w:ind w:left="720"/>
      <w:contextualSpacing/>
    </w:pPr>
  </w:style>
  <w:style w:type="table" w:styleId="a6">
    <w:name w:val="Table Grid"/>
    <w:basedOn w:val="a1"/>
    <w:uiPriority w:val="39"/>
    <w:rsid w:val="00AA1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2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90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27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65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91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39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74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61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600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04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01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.wikipedia.org/wiki/Sandro_Giovannini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Dimitrieva</dc:creator>
  <cp:keywords/>
  <dc:description/>
  <cp:lastModifiedBy>Kseniia Dimitrieva</cp:lastModifiedBy>
  <cp:revision>1</cp:revision>
  <dcterms:created xsi:type="dcterms:W3CDTF">2025-12-29T19:39:00Z</dcterms:created>
  <dcterms:modified xsi:type="dcterms:W3CDTF">2025-12-29T20:00:00Z</dcterms:modified>
</cp:coreProperties>
</file>