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A551F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&lt;!DOCTYPE html&gt;</w:t>
      </w:r>
    </w:p>
    <w:p w14:paraId="4EC04B0C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&lt;html lang="en"&gt;</w:t>
      </w:r>
    </w:p>
    <w:p w14:paraId="420BDB75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&lt;head&gt;</w:t>
      </w:r>
    </w:p>
    <w:p w14:paraId="5BEEF803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&lt;meta charset="UTF-8"&gt;</w:t>
      </w:r>
    </w:p>
    <w:p w14:paraId="4DD6F3E2" w14:textId="77777777" w:rsidR="002323DB" w:rsidRPr="002323DB" w:rsidRDefault="002323DB" w:rsidP="009122E7">
      <w:pPr>
        <w:rPr>
          <w:lang w:val="en-US"/>
        </w:rPr>
      </w:pPr>
      <w:r w:rsidRPr="002323DB">
        <w:rPr>
          <w:lang w:val="en-US"/>
        </w:rPr>
        <w:t>&lt;title&gt;Step 5 – Validation of the Enrichment&lt;/title&gt;</w:t>
      </w:r>
    </w:p>
    <w:p w14:paraId="0BC0D33D" w14:textId="10B3692F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&lt;link rel="stylesheet" href="style.css"&gt;</w:t>
      </w:r>
    </w:p>
    <w:p w14:paraId="7F74945D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&lt;/head&gt;</w:t>
      </w:r>
    </w:p>
    <w:p w14:paraId="366C9F62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&lt;body&gt;</w:t>
      </w:r>
    </w:p>
    <w:p w14:paraId="002B4627" w14:textId="77777777" w:rsidR="009122E7" w:rsidRPr="00734841" w:rsidRDefault="009122E7" w:rsidP="009122E7">
      <w:pPr>
        <w:rPr>
          <w:lang w:val="en-US"/>
        </w:rPr>
      </w:pPr>
    </w:p>
    <w:p w14:paraId="172EE797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&lt;nav&gt;</w:t>
      </w:r>
    </w:p>
    <w:p w14:paraId="7D773FC7" w14:textId="77777777" w:rsidR="009122E7" w:rsidRPr="00734841" w:rsidRDefault="009122E7" w:rsidP="009122E7">
      <w:pPr>
        <w:rPr>
          <w:lang w:val="en-US"/>
        </w:rPr>
      </w:pPr>
      <w:r w:rsidRPr="00734841">
        <w:rPr>
          <w:lang w:val="en-US"/>
        </w:rPr>
        <w:t>&lt;a href="index.html"&gt;Home&lt;/a&gt;</w:t>
      </w:r>
    </w:p>
    <w:p w14:paraId="62D6BF24" w14:textId="77777777" w:rsidR="009122E7" w:rsidRPr="00E55D97" w:rsidRDefault="009122E7" w:rsidP="009122E7">
      <w:pPr>
        <w:rPr>
          <w:lang w:val="en-US"/>
        </w:rPr>
      </w:pPr>
      <w:r w:rsidRPr="00E55D97">
        <w:rPr>
          <w:lang w:val="en-US"/>
        </w:rPr>
        <w:t>&lt;a href="step1.html"&gt;Step 1&lt;/a&gt;</w:t>
      </w:r>
    </w:p>
    <w:p w14:paraId="636FB21A" w14:textId="77777777" w:rsidR="009122E7" w:rsidRPr="00E55D97" w:rsidRDefault="009122E7" w:rsidP="009122E7">
      <w:pPr>
        <w:rPr>
          <w:lang w:val="en-US"/>
        </w:rPr>
      </w:pPr>
      <w:r w:rsidRPr="00E55D97">
        <w:rPr>
          <w:lang w:val="en-US"/>
        </w:rPr>
        <w:t>&lt;a href="step2.html"&gt;Step 2&lt;/a&gt;</w:t>
      </w:r>
    </w:p>
    <w:p w14:paraId="4F106A1C" w14:textId="77777777" w:rsidR="009122E7" w:rsidRPr="00E55D97" w:rsidRDefault="009122E7" w:rsidP="009122E7">
      <w:pPr>
        <w:rPr>
          <w:lang w:val="en-US"/>
        </w:rPr>
      </w:pPr>
      <w:r w:rsidRPr="00E55D97">
        <w:rPr>
          <w:lang w:val="en-US"/>
        </w:rPr>
        <w:t>&lt;a href="step3.html"&gt;Step 3&lt;/a&gt;</w:t>
      </w:r>
    </w:p>
    <w:p w14:paraId="43C385C5" w14:textId="77777777" w:rsidR="009122E7" w:rsidRPr="00E55D97" w:rsidRDefault="009122E7" w:rsidP="009122E7">
      <w:pPr>
        <w:rPr>
          <w:lang w:val="en-US"/>
        </w:rPr>
      </w:pPr>
      <w:r w:rsidRPr="00E55D97">
        <w:rPr>
          <w:lang w:val="en-US"/>
        </w:rPr>
        <w:t>&lt;a href="step4.html"&gt;Step 4&lt;/a&gt;</w:t>
      </w:r>
    </w:p>
    <w:p w14:paraId="3EEFA8FD" w14:textId="77777777" w:rsidR="009122E7" w:rsidRDefault="009122E7" w:rsidP="009122E7">
      <w:r w:rsidRPr="00E55D97">
        <w:rPr>
          <w:lang w:val="en-US"/>
        </w:rPr>
        <w:t>&lt;a href="step5.html"&gt;Step 5&lt;/a&gt;</w:t>
      </w:r>
    </w:p>
    <w:p w14:paraId="1663C543" w14:textId="7EDE803B" w:rsidR="00C54AB5" w:rsidRPr="00C54AB5" w:rsidRDefault="00C54AB5" w:rsidP="009122E7">
      <w:r w:rsidRPr="00C54AB5">
        <w:t>&lt;a href="step6.html"&gt;Step 6&lt;/a&gt;</w:t>
      </w:r>
    </w:p>
    <w:p w14:paraId="758BD46C" w14:textId="0B32C443" w:rsidR="009122E7" w:rsidRPr="00E55D97" w:rsidRDefault="009122E7" w:rsidP="009122E7">
      <w:pPr>
        <w:rPr>
          <w:lang w:val="en-US"/>
        </w:rPr>
      </w:pPr>
      <w:r w:rsidRPr="00E55D97">
        <w:rPr>
          <w:lang w:val="en-US"/>
        </w:rPr>
        <w:t>&lt;/nav&gt;</w:t>
      </w:r>
    </w:p>
    <w:p w14:paraId="07411ADC" w14:textId="77777777" w:rsidR="00C26AD9" w:rsidRPr="00E55D97" w:rsidRDefault="00C26AD9" w:rsidP="00C26AD9">
      <w:pPr>
        <w:rPr>
          <w:lang w:val="en-US"/>
        </w:rPr>
      </w:pPr>
    </w:p>
    <w:p w14:paraId="67B01E4B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&lt;section id="step5"&gt;</w:t>
      </w:r>
    </w:p>
    <w:p w14:paraId="6A87222C" w14:textId="77777777" w:rsidR="00C26AD9" w:rsidRPr="00C26AD9" w:rsidRDefault="00C26AD9" w:rsidP="00C26AD9">
      <w:pPr>
        <w:rPr>
          <w:lang w:val="en-US"/>
        </w:rPr>
      </w:pPr>
    </w:p>
    <w:p w14:paraId="5D36E6A5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&lt;h2&gt;Step 5 – Validation of the Enrichment&lt;/h2&gt;</w:t>
      </w:r>
    </w:p>
    <w:p w14:paraId="1E3B4107" w14:textId="77777777" w:rsidR="00C26AD9" w:rsidRPr="00C26AD9" w:rsidRDefault="00C26AD9" w:rsidP="00C26AD9">
      <w:pPr>
        <w:rPr>
          <w:lang w:val="en-US"/>
        </w:rPr>
      </w:pPr>
    </w:p>
    <w:p w14:paraId="623A7166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&lt;h3&gt;Research Question&lt;/h3&gt;</w:t>
      </w:r>
    </w:p>
    <w:p w14:paraId="771D374F" w14:textId="77777777" w:rsidR="00C26AD9" w:rsidRPr="00C26AD9" w:rsidRDefault="00C26AD9" w:rsidP="00C26AD9">
      <w:pPr>
        <w:rPr>
          <w:lang w:val="en-US"/>
        </w:rPr>
      </w:pPr>
    </w:p>
    <w:p w14:paraId="36DFC910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42312BED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Does the proposed ontology enrichment improve the ability of the</w:t>
      </w:r>
    </w:p>
    <w:p w14:paraId="736EF704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knowledge graph to represent and retrieve contextual information</w:t>
      </w:r>
    </w:p>
    <w:p w14:paraId="03073F15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about Sandro Botticelli?</w:t>
      </w:r>
    </w:p>
    <w:p w14:paraId="480BA806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&lt;/p&gt;</w:t>
      </w:r>
    </w:p>
    <w:p w14:paraId="0239CC25" w14:textId="77777777" w:rsidR="00C26AD9" w:rsidRPr="00C26AD9" w:rsidRDefault="00C26AD9" w:rsidP="00C26AD9">
      <w:pPr>
        <w:rPr>
          <w:lang w:val="en-US"/>
        </w:rPr>
      </w:pPr>
    </w:p>
    <w:p w14:paraId="7E596960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&lt;h3&gt;Purpose&lt;/h3&gt;</w:t>
      </w:r>
    </w:p>
    <w:p w14:paraId="472C8216" w14:textId="77777777" w:rsidR="00C26AD9" w:rsidRPr="00C26AD9" w:rsidRDefault="00C26AD9" w:rsidP="00C26AD9">
      <w:pPr>
        <w:rPr>
          <w:lang w:val="en-US"/>
        </w:rPr>
      </w:pPr>
    </w:p>
    <w:p w14:paraId="11875A4A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109F89A0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The purpose of this step is to validate the proposed semantic</w:t>
      </w:r>
    </w:p>
    <w:p w14:paraId="536F7034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relationship and evaluate its usefulness for cultural heritage</w:t>
      </w:r>
    </w:p>
    <w:p w14:paraId="753053C1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knowledge discovery.</w:t>
      </w:r>
    </w:p>
    <w:p w14:paraId="5A09FD49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&lt;/p&gt;</w:t>
      </w:r>
    </w:p>
    <w:p w14:paraId="4C46C232" w14:textId="77777777" w:rsidR="00C26AD9" w:rsidRPr="00C26AD9" w:rsidRDefault="00C26AD9" w:rsidP="00C26AD9">
      <w:pPr>
        <w:rPr>
          <w:lang w:val="en-US"/>
        </w:rPr>
      </w:pPr>
    </w:p>
    <w:p w14:paraId="5194C87D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&lt;h3&gt;Validation Scenario&lt;/h3&gt;</w:t>
      </w:r>
    </w:p>
    <w:p w14:paraId="53DC3275" w14:textId="77777777" w:rsidR="00C26AD9" w:rsidRPr="00C26AD9" w:rsidRDefault="00C26AD9" w:rsidP="00C26AD9">
      <w:pPr>
        <w:rPr>
          <w:lang w:val="en-US"/>
        </w:rPr>
      </w:pPr>
    </w:p>
    <w:p w14:paraId="4188A48C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321D53DF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A hypothetical validation scenario was designed to test whether</w:t>
      </w:r>
    </w:p>
    <w:p w14:paraId="2A2750A7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the new relationship between Sandro Botticelli and Neoplatonism</w:t>
      </w:r>
    </w:p>
    <w:p w14:paraId="414DEAD0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could support additional semantic queries and improve contextual</w:t>
      </w:r>
    </w:p>
    <w:p w14:paraId="653606BA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knowledge retrieval.</w:t>
      </w:r>
    </w:p>
    <w:p w14:paraId="64ACED40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&lt;/p&gt;</w:t>
      </w:r>
    </w:p>
    <w:p w14:paraId="5916AEBA" w14:textId="77777777" w:rsidR="00C26AD9" w:rsidRPr="00C26AD9" w:rsidRDefault="00C26AD9" w:rsidP="00C26AD9">
      <w:pPr>
        <w:rPr>
          <w:lang w:val="en-US"/>
        </w:rPr>
      </w:pPr>
    </w:p>
    <w:p w14:paraId="563A06C9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&lt;h3&gt;Validation Query&lt;/h3&gt;</w:t>
      </w:r>
    </w:p>
    <w:p w14:paraId="0B233878" w14:textId="77777777" w:rsidR="00C26AD9" w:rsidRPr="00C26AD9" w:rsidRDefault="00C26AD9" w:rsidP="00C26AD9">
      <w:pPr>
        <w:rPr>
          <w:lang w:val="en-US"/>
        </w:rPr>
      </w:pPr>
    </w:p>
    <w:p w14:paraId="613A1933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&lt;pre&gt;</w:t>
      </w:r>
    </w:p>
    <w:p w14:paraId="0CE5AFEB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PREFIX ex: &amp;lt;http://example.org/&amp;gt;</w:t>
      </w:r>
    </w:p>
    <w:p w14:paraId="629A7D8C" w14:textId="77777777" w:rsidR="00C26AD9" w:rsidRPr="00C26AD9" w:rsidRDefault="00C26AD9" w:rsidP="00C26AD9">
      <w:pPr>
        <w:rPr>
          <w:lang w:val="en-US"/>
        </w:rPr>
      </w:pPr>
    </w:p>
    <w:p w14:paraId="5BCF4005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SELECT ?artist</w:t>
      </w:r>
    </w:p>
    <w:p w14:paraId="38D7E9B1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WHERE {</w:t>
      </w:r>
    </w:p>
    <w:p w14:paraId="4E2CF807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 xml:space="preserve"> ?artist ex:influencedBy ex:Neoplatonism .</w:t>
      </w:r>
    </w:p>
    <w:p w14:paraId="2E33FE62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}</w:t>
      </w:r>
    </w:p>
    <w:p w14:paraId="1BB2C747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&lt;/pre&gt;</w:t>
      </w:r>
    </w:p>
    <w:p w14:paraId="3493A1D2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1EB3C384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&lt;a href="https://www.w3.org/TR/sparql11-query/" target="_blank"&gt;</w:t>
      </w:r>
    </w:p>
    <w:p w14:paraId="71606AB4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SPARQL 1.1 Query Language Specification</w:t>
      </w:r>
    </w:p>
    <w:p w14:paraId="1AEA6DBC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&lt;/a&gt;</w:t>
      </w:r>
    </w:p>
    <w:p w14:paraId="2E807FD1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&lt;/p&gt;</w:t>
      </w:r>
    </w:p>
    <w:p w14:paraId="12B44973" w14:textId="77777777" w:rsidR="00C26AD9" w:rsidRPr="00C26AD9" w:rsidRDefault="00C26AD9" w:rsidP="00C26AD9">
      <w:pPr>
        <w:rPr>
          <w:lang w:val="en-US"/>
        </w:rPr>
      </w:pPr>
    </w:p>
    <w:p w14:paraId="2972700F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&lt;h3&gt;Query Explanation&lt;/h3&gt;</w:t>
      </w:r>
    </w:p>
    <w:p w14:paraId="2641BA87" w14:textId="77777777" w:rsidR="00C26AD9" w:rsidRPr="00C26AD9" w:rsidRDefault="00C26AD9" w:rsidP="00C26AD9">
      <w:pPr>
        <w:rPr>
          <w:lang w:val="en-US"/>
        </w:rPr>
      </w:pPr>
    </w:p>
    <w:p w14:paraId="429DA708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351DBD84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This query retrieves all artists associated with the concept of</w:t>
      </w:r>
    </w:p>
    <w:p w14:paraId="50FC421A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Neoplatonism through the newly introduced semantic relationship.</w:t>
      </w:r>
    </w:p>
    <w:p w14:paraId="7880AE6B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Without ontology enrichment, this type of contextual retrieval</w:t>
      </w:r>
    </w:p>
    <w:p w14:paraId="7BB029F1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would not be possible.</w:t>
      </w:r>
    </w:p>
    <w:p w14:paraId="3045F21F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&lt;/p&gt;</w:t>
      </w:r>
    </w:p>
    <w:p w14:paraId="06665493" w14:textId="77777777" w:rsidR="00C26AD9" w:rsidRPr="00C26AD9" w:rsidRDefault="00C26AD9" w:rsidP="00C26AD9">
      <w:pPr>
        <w:rPr>
          <w:lang w:val="en-US"/>
        </w:rPr>
      </w:pPr>
    </w:p>
    <w:p w14:paraId="1EC73F8E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&lt;h3&gt;Expected Results&lt;/h3&gt;</w:t>
      </w:r>
    </w:p>
    <w:p w14:paraId="5CDDEE3F" w14:textId="77777777" w:rsidR="00C26AD9" w:rsidRPr="00C26AD9" w:rsidRDefault="00C26AD9" w:rsidP="00C26AD9">
      <w:pPr>
        <w:rPr>
          <w:lang w:val="en-US"/>
        </w:rPr>
      </w:pPr>
    </w:p>
    <w:p w14:paraId="4909C18D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16530FD3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The query is expected to return Sandro Botticelli as an artist</w:t>
      </w:r>
    </w:p>
    <w:p w14:paraId="0B92BDB7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associated with Neoplatonic thought. Additional artists could be</w:t>
      </w:r>
    </w:p>
    <w:p w14:paraId="1784C177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retrieved if similar relationships were added to the ontology in</w:t>
      </w:r>
    </w:p>
    <w:p w14:paraId="5AFEBD9B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future enrichment activities.</w:t>
      </w:r>
    </w:p>
    <w:p w14:paraId="79BCD92B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&lt;/p&gt;</w:t>
      </w:r>
    </w:p>
    <w:p w14:paraId="5CE43C1B" w14:textId="77777777" w:rsidR="00C26AD9" w:rsidRPr="00C26AD9" w:rsidRDefault="00C26AD9" w:rsidP="00C26AD9">
      <w:pPr>
        <w:rPr>
          <w:lang w:val="en-US"/>
        </w:rPr>
      </w:pPr>
    </w:p>
    <w:p w14:paraId="3AE2D0D2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&lt;h3&gt;Validation Analysis&lt;/h3&gt;</w:t>
      </w:r>
    </w:p>
    <w:p w14:paraId="2A71C92E" w14:textId="77777777" w:rsidR="00C26AD9" w:rsidRPr="00C26AD9" w:rsidRDefault="00C26AD9" w:rsidP="00C26AD9">
      <w:pPr>
        <w:rPr>
          <w:lang w:val="en-US"/>
        </w:rPr>
      </w:pPr>
    </w:p>
    <w:p w14:paraId="6A3FA8B9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&lt;p&gt;</w:t>
      </w:r>
    </w:p>
    <w:p w14:paraId="2738B832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The validation demonstrates that the proposed enrichment improves</w:t>
      </w:r>
    </w:p>
    <w:p w14:paraId="45FF1AB9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the expressiveness of the knowledge graph. Researchers can now</w:t>
      </w:r>
    </w:p>
    <w:p w14:paraId="66B10CC3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retrieve information based on philosophical influences rather</w:t>
      </w:r>
    </w:p>
    <w:p w14:paraId="314381B6" w14:textId="77777777" w:rsidR="00C26AD9" w:rsidRPr="00C26AD9" w:rsidRDefault="00C26AD9" w:rsidP="00C26AD9">
      <w:pPr>
        <w:rPr>
          <w:lang w:val="en-US"/>
        </w:rPr>
      </w:pPr>
      <w:r w:rsidRPr="00C26AD9">
        <w:rPr>
          <w:lang w:val="en-US"/>
        </w:rPr>
        <w:t>than relying exclusively on descriptive metadata.</w:t>
      </w:r>
    </w:p>
    <w:p w14:paraId="05D3FA0A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&lt;/p&gt;</w:t>
      </w:r>
    </w:p>
    <w:p w14:paraId="302BF9B9" w14:textId="77777777" w:rsidR="00C26AD9" w:rsidRPr="00734841" w:rsidRDefault="00C26AD9" w:rsidP="00C26AD9">
      <w:pPr>
        <w:rPr>
          <w:lang w:val="en-US"/>
        </w:rPr>
      </w:pPr>
    </w:p>
    <w:p w14:paraId="2217E881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&lt;p&gt;</w:t>
      </w:r>
    </w:p>
    <w:p w14:paraId="0A3F5C7B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The enrichment also creates opportunities for connecting artists,</w:t>
      </w:r>
    </w:p>
    <w:p w14:paraId="3BCB9654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artworks and intellectual movements through semantic relationships.</w:t>
      </w:r>
    </w:p>
    <w:p w14:paraId="0C52DE79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&lt;/p&gt;</w:t>
      </w:r>
    </w:p>
    <w:p w14:paraId="622D8625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 xml:space="preserve"> </w:t>
      </w:r>
    </w:p>
    <w:p w14:paraId="07803082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&lt;h3&gt;Technical Observations&lt;/h3&gt;</w:t>
      </w:r>
    </w:p>
    <w:p w14:paraId="5BD19064" w14:textId="77777777" w:rsidR="00C26AD9" w:rsidRPr="00734841" w:rsidRDefault="00C26AD9" w:rsidP="00C26AD9">
      <w:pPr>
        <w:rPr>
          <w:lang w:val="en-US"/>
        </w:rPr>
      </w:pPr>
    </w:p>
    <w:p w14:paraId="119D29C4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lastRenderedPageBreak/>
        <w:t>&lt;p&gt;</w:t>
      </w:r>
    </w:p>
    <w:p w14:paraId="55580B16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Ontology enrichment enhances query capabilities by introducing</w:t>
      </w:r>
    </w:p>
    <w:p w14:paraId="2DAE1E64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new semantic paths between entities. The proposed relationship</w:t>
      </w:r>
    </w:p>
    <w:p w14:paraId="0BD09C2D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extends the existing knowledge graph without altering its</w:t>
      </w:r>
    </w:p>
    <w:p w14:paraId="5D042683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original structure and remains compatible with RDF and linked</w:t>
      </w:r>
    </w:p>
    <w:p w14:paraId="03466A54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data principles.</w:t>
      </w:r>
    </w:p>
    <w:p w14:paraId="3F69B9DC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&lt;/p&gt;</w:t>
      </w:r>
    </w:p>
    <w:p w14:paraId="560C003E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 xml:space="preserve"> </w:t>
      </w:r>
    </w:p>
    <w:p w14:paraId="25723AC5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&lt;h3&gt;Step Conclusion&lt;/h3&gt;</w:t>
      </w:r>
    </w:p>
    <w:p w14:paraId="2A454ECA" w14:textId="77777777" w:rsidR="00C26AD9" w:rsidRPr="00734841" w:rsidRDefault="00C26AD9" w:rsidP="00C26AD9">
      <w:pPr>
        <w:rPr>
          <w:lang w:val="en-US"/>
        </w:rPr>
      </w:pPr>
    </w:p>
    <w:p w14:paraId="3FEC7034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&lt;p&gt;</w:t>
      </w:r>
    </w:p>
    <w:p w14:paraId="6C99460B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The validation confirms that the proposed relationship between</w:t>
      </w:r>
    </w:p>
    <w:p w14:paraId="4F20F4F4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Sandro Botticelli and Neoplatonism improves the contextual</w:t>
      </w:r>
    </w:p>
    <w:p w14:paraId="3E621021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representation of cultural heritage knowledge. The enrichment</w:t>
      </w:r>
    </w:p>
    <w:p w14:paraId="53119382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supports more meaningful semantic queries and demonstrates the</w:t>
      </w:r>
    </w:p>
    <w:p w14:paraId="6454D40A" w14:textId="77777777" w:rsidR="00C26AD9" w:rsidRPr="00734841" w:rsidRDefault="00C26AD9" w:rsidP="00C26AD9">
      <w:pPr>
        <w:rPr>
          <w:lang w:val="en-US"/>
        </w:rPr>
      </w:pPr>
      <w:r w:rsidRPr="00734841">
        <w:rPr>
          <w:lang w:val="en-US"/>
        </w:rPr>
        <w:t>value of ontology engineering for cultural heritage applications.</w:t>
      </w:r>
    </w:p>
    <w:p w14:paraId="451F8006" w14:textId="2F5772DF" w:rsidR="00E55D97" w:rsidRPr="00734841" w:rsidRDefault="00C26AD9" w:rsidP="00C26AD9">
      <w:pPr>
        <w:rPr>
          <w:lang w:val="en-US"/>
        </w:rPr>
      </w:pPr>
      <w:r w:rsidRPr="00734841">
        <w:rPr>
          <w:lang w:val="en-US"/>
        </w:rPr>
        <w:t>&lt;/p&gt;</w:t>
      </w:r>
    </w:p>
    <w:p w14:paraId="19E90286" w14:textId="77777777" w:rsidR="00E55D97" w:rsidRPr="00E55D97" w:rsidRDefault="00E55D97" w:rsidP="00E55D97">
      <w:pPr>
        <w:rPr>
          <w:lang w:val="en-US"/>
        </w:rPr>
      </w:pPr>
      <w:r w:rsidRPr="00E55D97">
        <w:rPr>
          <w:lang w:val="en-US"/>
        </w:rPr>
        <w:t>&lt;/body&gt;</w:t>
      </w:r>
    </w:p>
    <w:p w14:paraId="28E8203C" w14:textId="1B127D23" w:rsidR="00C26AD9" w:rsidRPr="00734841" w:rsidRDefault="00E55D97" w:rsidP="00E55D97">
      <w:pPr>
        <w:rPr>
          <w:lang w:val="en-US"/>
        </w:rPr>
      </w:pPr>
      <w:r w:rsidRPr="00E55D97">
        <w:rPr>
          <w:lang w:val="en-US"/>
        </w:rPr>
        <w:t>&lt;/html&gt;</w:t>
      </w:r>
    </w:p>
    <w:p w14:paraId="2F5E1521" w14:textId="45E3C206" w:rsidR="00091D6C" w:rsidRPr="00C26AD9" w:rsidRDefault="00091D6C" w:rsidP="00EB2E44">
      <w:pPr>
        <w:rPr>
          <w:lang w:val="en-US"/>
        </w:rPr>
      </w:pPr>
    </w:p>
    <w:sectPr w:rsidR="00091D6C" w:rsidRPr="00C26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D9"/>
    <w:rsid w:val="00091D6C"/>
    <w:rsid w:val="001B334F"/>
    <w:rsid w:val="00213938"/>
    <w:rsid w:val="002323DB"/>
    <w:rsid w:val="004C0963"/>
    <w:rsid w:val="00734841"/>
    <w:rsid w:val="009122E7"/>
    <w:rsid w:val="0094263C"/>
    <w:rsid w:val="00C26AD9"/>
    <w:rsid w:val="00C54AB5"/>
    <w:rsid w:val="00E55D97"/>
    <w:rsid w:val="00EB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7AEEB0"/>
  <w15:chartTrackingRefBased/>
  <w15:docId w15:val="{3CD57D58-D28E-934F-B201-09A6AADE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A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A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A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A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A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A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A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A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A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A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A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A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A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A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A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A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A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6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9</cp:revision>
  <dcterms:created xsi:type="dcterms:W3CDTF">2026-06-17T19:49:00Z</dcterms:created>
  <dcterms:modified xsi:type="dcterms:W3CDTF">2026-06-17T20:11:00Z</dcterms:modified>
</cp:coreProperties>
</file>