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4E54" w14:textId="77777777" w:rsidR="00B93D3E" w:rsidRPr="005C5447" w:rsidRDefault="0013556D">
      <w:pPr>
        <w:pStyle w:val="aa"/>
        <w:rPr>
          <w:b/>
          <w:bCs/>
          <w:color w:val="1A1A1A" w:themeColor="background1" w:themeShade="1A"/>
          <w:sz w:val="38"/>
          <w:szCs w:val="38"/>
        </w:rPr>
      </w:pPr>
      <w:proofErr w:type="spellStart"/>
      <w:r w:rsidRPr="005C5447">
        <w:rPr>
          <w:b/>
          <w:bCs/>
          <w:color w:val="1A1A1A" w:themeColor="background1" w:themeShade="1A"/>
          <w:sz w:val="38"/>
          <w:szCs w:val="38"/>
        </w:rPr>
        <w:t>Testēšanas</w:t>
      </w:r>
      <w:proofErr w:type="spellEnd"/>
      <w:r w:rsidRPr="005C5447">
        <w:rPr>
          <w:b/>
          <w:bCs/>
          <w:color w:val="1A1A1A" w:themeColor="background1" w:themeShade="1A"/>
          <w:sz w:val="38"/>
          <w:szCs w:val="38"/>
        </w:rPr>
        <w:t xml:space="preserve"> </w:t>
      </w:r>
      <w:proofErr w:type="spellStart"/>
      <w:r w:rsidRPr="005C5447">
        <w:rPr>
          <w:b/>
          <w:bCs/>
          <w:color w:val="1A1A1A" w:themeColor="background1" w:themeShade="1A"/>
          <w:sz w:val="38"/>
          <w:szCs w:val="38"/>
        </w:rPr>
        <w:t>plāna</w:t>
      </w:r>
      <w:proofErr w:type="spellEnd"/>
      <w:r w:rsidRPr="005C5447">
        <w:rPr>
          <w:b/>
          <w:bCs/>
          <w:color w:val="1A1A1A" w:themeColor="background1" w:themeShade="1A"/>
          <w:sz w:val="38"/>
          <w:szCs w:val="38"/>
        </w:rPr>
        <w:t xml:space="preserve"> </w:t>
      </w:r>
      <w:proofErr w:type="spellStart"/>
      <w:r w:rsidRPr="005C5447">
        <w:rPr>
          <w:b/>
          <w:bCs/>
          <w:color w:val="1A1A1A" w:themeColor="background1" w:themeShade="1A"/>
          <w:sz w:val="38"/>
          <w:szCs w:val="38"/>
        </w:rPr>
        <w:t>izstrāde</w:t>
      </w:r>
      <w:proofErr w:type="spellEnd"/>
    </w:p>
    <w:p w14:paraId="03ABF976" w14:textId="77777777" w:rsidR="00B93D3E" w:rsidRPr="00341821" w:rsidRDefault="0013556D">
      <w:pPr>
        <w:pStyle w:val="1"/>
        <w:rPr>
          <w:color w:val="1A1A1A" w:themeColor="background1" w:themeShade="1A"/>
        </w:rPr>
      </w:pPr>
      <w:r w:rsidRPr="00341821">
        <w:rPr>
          <w:color w:val="1A1A1A" w:themeColor="background1" w:themeShade="1A"/>
        </w:rPr>
        <w:t>1.1. Kas ir programmatūras testēšana?</w:t>
      </w:r>
    </w:p>
    <w:p w14:paraId="778DCA9A" w14:textId="77777777" w:rsidR="00B93D3E" w:rsidRPr="00341821" w:rsidRDefault="0013556D">
      <w:pPr>
        <w:rPr>
          <w:color w:val="1A1A1A" w:themeColor="background1" w:themeShade="1A"/>
        </w:rPr>
      </w:pPr>
      <w:r w:rsidRPr="00341821">
        <w:rPr>
          <w:color w:val="1A1A1A" w:themeColor="background1" w:themeShade="1A"/>
        </w:rPr>
        <w:t>Programmatūras testēšana ir process, kurā pārbauda programmu, lai atrastu kļūdas un pārliecinātos, ka tā darbojas pareizi.</w:t>
      </w:r>
    </w:p>
    <w:p w14:paraId="15A272A1" w14:textId="77777777" w:rsidR="00B93D3E" w:rsidRPr="00341821" w:rsidRDefault="0013556D">
      <w:pPr>
        <w:pStyle w:val="1"/>
        <w:rPr>
          <w:color w:val="1A1A1A" w:themeColor="background1" w:themeShade="1A"/>
        </w:rPr>
      </w:pPr>
      <w:r w:rsidRPr="00341821">
        <w:rPr>
          <w:color w:val="1A1A1A" w:themeColor="background1" w:themeShade="1A"/>
        </w:rPr>
        <w:t>1.2. Kāpēc testēšana jāveic jau izstrādes laikā?</w:t>
      </w:r>
    </w:p>
    <w:p w14:paraId="1414478F" w14:textId="77777777" w:rsidR="00B93D3E" w:rsidRPr="00341821" w:rsidRDefault="0013556D">
      <w:pPr>
        <w:rPr>
          <w:color w:val="1A1A1A" w:themeColor="background1" w:themeShade="1A"/>
        </w:rPr>
      </w:pPr>
      <w:r w:rsidRPr="00341821">
        <w:rPr>
          <w:color w:val="1A1A1A" w:themeColor="background1" w:themeShade="1A"/>
        </w:rPr>
        <w:t>Kļūdas var atklāt agrāk un tās ir vieglāk izlabot.</w:t>
      </w:r>
    </w:p>
    <w:p w14:paraId="6909EDD9" w14:textId="77777777" w:rsidR="00B93D3E" w:rsidRPr="00341821" w:rsidRDefault="0013556D">
      <w:pPr>
        <w:pStyle w:val="1"/>
        <w:rPr>
          <w:color w:val="1A1A1A" w:themeColor="background1" w:themeShade="1A"/>
        </w:rPr>
      </w:pPr>
      <w:r w:rsidRPr="00341821">
        <w:rPr>
          <w:color w:val="1A1A1A" w:themeColor="background1" w:themeShade="1A"/>
        </w:rPr>
        <w:t>1.3. 3 problēmas netestētā programmā:</w:t>
      </w:r>
    </w:p>
    <w:p w14:paraId="3CF680D0" w14:textId="77777777" w:rsidR="00B93D3E" w:rsidRPr="00341821" w:rsidRDefault="0013556D">
      <w:pPr>
        <w:rPr>
          <w:color w:val="1A1A1A" w:themeColor="background1" w:themeShade="1A"/>
        </w:rPr>
      </w:pPr>
      <w:r w:rsidRPr="00341821">
        <w:rPr>
          <w:color w:val="1A1A1A" w:themeColor="background1" w:themeShade="1A"/>
        </w:rPr>
        <w:t>- Programma var nestrādāt</w:t>
      </w:r>
      <w:r w:rsidRPr="00341821">
        <w:rPr>
          <w:color w:val="1A1A1A" w:themeColor="background1" w:themeShade="1A"/>
        </w:rPr>
        <w:br/>
        <w:t>- Nepareizi dati</w:t>
      </w:r>
      <w:r w:rsidRPr="00341821">
        <w:rPr>
          <w:color w:val="1A1A1A" w:themeColor="background1" w:themeShade="1A"/>
        </w:rPr>
        <w:br/>
        <w:t>- Slikta lietotāja pieredze</w:t>
      </w:r>
    </w:p>
    <w:p w14:paraId="57B88361" w14:textId="77777777" w:rsidR="00B93D3E" w:rsidRPr="00341821" w:rsidRDefault="0013556D">
      <w:pPr>
        <w:pStyle w:val="1"/>
        <w:rPr>
          <w:color w:val="1A1A1A" w:themeColor="background1" w:themeShade="1A"/>
        </w:rPr>
      </w:pPr>
      <w:r w:rsidRPr="00341821">
        <w:rPr>
          <w:color w:val="1A1A1A" w:themeColor="background1" w:themeShade="1A"/>
        </w:rPr>
        <w:t>2. Funkcionalitāte</w:t>
      </w:r>
    </w:p>
    <w:p w14:paraId="5C94F595" w14:textId="77777777" w:rsidR="00B93D3E" w:rsidRPr="00341821" w:rsidRDefault="0013556D">
      <w:pPr>
        <w:rPr>
          <w:color w:val="1A1A1A" w:themeColor="background1" w:themeShade="1A"/>
        </w:rPr>
      </w:pPr>
      <w:r w:rsidRPr="00341821">
        <w:rPr>
          <w:color w:val="1A1A1A" w:themeColor="background1" w:themeShade="1A"/>
        </w:rPr>
        <w:t>Reģistrācija – lietotājs ievada datus → tiek izveidots konts</w:t>
      </w:r>
      <w:r w:rsidRPr="00341821">
        <w:rPr>
          <w:color w:val="1A1A1A" w:themeColor="background1" w:themeShade="1A"/>
        </w:rPr>
        <w:br/>
        <w:t>Pieteikšanās – ievada datus → pieslēdzas</w:t>
      </w:r>
      <w:r w:rsidRPr="00341821">
        <w:rPr>
          <w:color w:val="1A1A1A" w:themeColor="background1" w:themeShade="1A"/>
        </w:rPr>
        <w:br/>
        <w:t>Forma – aizpilda → dati saglabājas</w:t>
      </w:r>
    </w:p>
    <w:p w14:paraId="599E2AB2" w14:textId="77777777" w:rsidR="00B93D3E" w:rsidRPr="00341821" w:rsidRDefault="0013556D">
      <w:pPr>
        <w:pStyle w:val="1"/>
        <w:rPr>
          <w:color w:val="1A1A1A" w:themeColor="background1" w:themeShade="1A"/>
        </w:rPr>
      </w:pPr>
      <w:r w:rsidRPr="00341821">
        <w:rPr>
          <w:color w:val="1A1A1A" w:themeColor="background1" w:themeShade="1A"/>
        </w:rPr>
        <w:t>3. Ko nepieciešams testēt?</w:t>
      </w:r>
    </w:p>
    <w:p w14:paraId="23D8D924" w14:textId="77777777" w:rsidR="00B93D3E" w:rsidRPr="00341821" w:rsidRDefault="0013556D">
      <w:pPr>
        <w:rPr>
          <w:color w:val="1A1A1A" w:themeColor="background1" w:themeShade="1A"/>
        </w:rPr>
      </w:pPr>
      <w:r w:rsidRPr="00341821">
        <w:rPr>
          <w:color w:val="1A1A1A" w:themeColor="background1" w:themeShade="1A"/>
        </w:rPr>
        <w:t>Funkcionalitāte – lai viss strādā</w:t>
      </w:r>
      <w:r w:rsidRPr="00341821">
        <w:rPr>
          <w:color w:val="1A1A1A" w:themeColor="background1" w:themeShade="1A"/>
        </w:rPr>
        <w:br/>
        <w:t>Lietotāja ievade – lai nepieņem kļūdas</w:t>
      </w:r>
      <w:r w:rsidRPr="00341821">
        <w:rPr>
          <w:color w:val="1A1A1A" w:themeColor="background1" w:themeShade="1A"/>
        </w:rPr>
        <w:br/>
        <w:t>Dizains – lai izskatās pareizi</w:t>
      </w:r>
      <w:r w:rsidRPr="00341821">
        <w:rPr>
          <w:color w:val="1A1A1A" w:themeColor="background1" w:themeShade="1A"/>
        </w:rPr>
        <w:br/>
        <w:t>JavaScript – lai funkcijas strādā</w:t>
      </w:r>
    </w:p>
    <w:p w14:paraId="510EF1D3" w14:textId="77777777" w:rsidR="00B93D3E" w:rsidRPr="00341821" w:rsidRDefault="0013556D">
      <w:pPr>
        <w:pStyle w:val="1"/>
        <w:rPr>
          <w:color w:val="1A1A1A" w:themeColor="background1" w:themeShade="1A"/>
        </w:rPr>
      </w:pPr>
      <w:r w:rsidRPr="00341821">
        <w:rPr>
          <w:color w:val="1A1A1A" w:themeColor="background1" w:themeShade="1A"/>
        </w:rPr>
        <w:t>4. Testēšanas gadījumi</w:t>
      </w:r>
    </w:p>
    <w:p w14:paraId="45600AE3" w14:textId="77777777" w:rsidR="00B93D3E" w:rsidRPr="00341821" w:rsidRDefault="0013556D">
      <w:pPr>
        <w:rPr>
          <w:color w:val="1A1A1A" w:themeColor="background1" w:themeShade="1A"/>
        </w:rPr>
      </w:pPr>
      <w:r w:rsidRPr="00341821">
        <w:rPr>
          <w:color w:val="1A1A1A" w:themeColor="background1" w:themeShade="1A"/>
        </w:rPr>
        <w:t>1. Pareiza pieteikšanās → ielogojas</w:t>
      </w:r>
      <w:r w:rsidRPr="00341821">
        <w:rPr>
          <w:color w:val="1A1A1A" w:themeColor="background1" w:themeShade="1A"/>
        </w:rPr>
        <w:br/>
        <w:t>2. Nepareiza parole → kļūda</w:t>
      </w:r>
      <w:r w:rsidRPr="00341821">
        <w:rPr>
          <w:color w:val="1A1A1A" w:themeColor="background1" w:themeShade="1A"/>
        </w:rPr>
        <w:br/>
        <w:t>3. Forma aizpildīta → saglabājas</w:t>
      </w:r>
      <w:r w:rsidRPr="00341821">
        <w:rPr>
          <w:color w:val="1A1A1A" w:themeColor="background1" w:themeShade="1A"/>
        </w:rPr>
        <w:br/>
        <w:t>4. Tukšs lauks → brīdinājums</w:t>
      </w:r>
      <w:r w:rsidRPr="00341821">
        <w:rPr>
          <w:color w:val="1A1A1A" w:themeColor="background1" w:themeShade="1A"/>
        </w:rPr>
        <w:br/>
        <w:t xml:space="preserve">5. </w:t>
      </w:r>
      <w:proofErr w:type="spellStart"/>
      <w:r w:rsidRPr="00341821">
        <w:rPr>
          <w:color w:val="1A1A1A" w:themeColor="background1" w:themeShade="1A"/>
        </w:rPr>
        <w:t>Navigācija</w:t>
      </w:r>
      <w:proofErr w:type="spellEnd"/>
      <w:r w:rsidRPr="00341821">
        <w:rPr>
          <w:color w:val="1A1A1A" w:themeColor="background1" w:themeShade="1A"/>
        </w:rPr>
        <w:t xml:space="preserve"> → </w:t>
      </w:r>
      <w:proofErr w:type="spellStart"/>
      <w:r w:rsidRPr="00341821">
        <w:rPr>
          <w:color w:val="1A1A1A" w:themeColor="background1" w:themeShade="1A"/>
        </w:rPr>
        <w:t>pareiza</w:t>
      </w:r>
      <w:proofErr w:type="spellEnd"/>
      <w:r w:rsidRPr="00341821">
        <w:rPr>
          <w:color w:val="1A1A1A" w:themeColor="background1" w:themeShade="1A"/>
        </w:rPr>
        <w:t xml:space="preserve"> </w:t>
      </w:r>
      <w:proofErr w:type="spellStart"/>
      <w:r w:rsidRPr="00341821">
        <w:rPr>
          <w:color w:val="1A1A1A" w:themeColor="background1" w:themeShade="1A"/>
        </w:rPr>
        <w:t>lapa</w:t>
      </w:r>
      <w:proofErr w:type="spellEnd"/>
    </w:p>
    <w:p w14:paraId="108E7B23" w14:textId="77777777" w:rsidR="00B93D3E" w:rsidRPr="00341821" w:rsidRDefault="0013556D">
      <w:pPr>
        <w:pStyle w:val="1"/>
        <w:rPr>
          <w:color w:val="1A1A1A" w:themeColor="background1" w:themeShade="1A"/>
        </w:rPr>
      </w:pPr>
      <w:r w:rsidRPr="00341821">
        <w:rPr>
          <w:color w:val="1A1A1A" w:themeColor="background1" w:themeShade="1A"/>
        </w:rPr>
        <w:t>5. Kļūdainas ievades</w:t>
      </w:r>
    </w:p>
    <w:p w14:paraId="4516AAEE" w14:textId="77777777" w:rsidR="00B93D3E" w:rsidRPr="00341821" w:rsidRDefault="0013556D">
      <w:pPr>
        <w:rPr>
          <w:color w:val="1A1A1A" w:themeColor="background1" w:themeShade="1A"/>
        </w:rPr>
      </w:pPr>
      <w:r w:rsidRPr="00341821">
        <w:rPr>
          <w:color w:val="1A1A1A" w:themeColor="background1" w:themeShade="1A"/>
        </w:rPr>
        <w:t>E</w:t>
      </w:r>
      <w:r w:rsidRPr="00341821">
        <w:rPr>
          <w:color w:val="1A1A1A" w:themeColor="background1" w:themeShade="1A"/>
        </w:rPr>
        <w:t>-pasts: abc → kļūda</w:t>
      </w:r>
      <w:r w:rsidRPr="00341821">
        <w:rPr>
          <w:color w:val="1A1A1A" w:themeColor="background1" w:themeShade="1A"/>
        </w:rPr>
        <w:br/>
        <w:t>Parole: tukša → pieprasījums ievadīt</w:t>
      </w:r>
      <w:r w:rsidRPr="00341821">
        <w:rPr>
          <w:color w:val="1A1A1A" w:themeColor="background1" w:themeShade="1A"/>
        </w:rPr>
        <w:br/>
        <w:t>Vecums: burti → nepieņem</w:t>
      </w:r>
    </w:p>
    <w:p w14:paraId="11A855AA" w14:textId="77777777" w:rsidR="00B93D3E" w:rsidRPr="00341821" w:rsidRDefault="0013556D">
      <w:pPr>
        <w:pStyle w:val="1"/>
        <w:rPr>
          <w:color w:val="1A1A1A" w:themeColor="background1" w:themeShade="1A"/>
        </w:rPr>
      </w:pPr>
      <w:r w:rsidRPr="00341821">
        <w:rPr>
          <w:color w:val="1A1A1A" w:themeColor="background1" w:themeShade="1A"/>
        </w:rPr>
        <w:t>6. Izvērtējums</w:t>
      </w:r>
    </w:p>
    <w:p w14:paraId="01EB0F23" w14:textId="77777777" w:rsidR="00B93D3E" w:rsidRPr="00341821" w:rsidRDefault="0013556D">
      <w:pPr>
        <w:rPr>
          <w:color w:val="1A1A1A" w:themeColor="background1" w:themeShade="1A"/>
        </w:rPr>
      </w:pPr>
      <w:r w:rsidRPr="00341821">
        <w:rPr>
          <w:color w:val="1A1A1A" w:themeColor="background1" w:themeShade="1A"/>
        </w:rPr>
        <w:t>Testēšanas plāns palīdz uzlabot kvalitāti un atrast kļūdas.</w:t>
      </w:r>
      <w:r w:rsidRPr="00341821">
        <w:rPr>
          <w:color w:val="1A1A1A" w:themeColor="background1" w:themeShade="1A"/>
        </w:rPr>
        <w:br/>
        <w:t>Testēšana notiek regulāri izstrādes laikā.</w:t>
      </w:r>
    </w:p>
    <w:sectPr w:rsidR="00B93D3E" w:rsidRPr="00341821" w:rsidSect="005C544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9192020">
    <w:abstractNumId w:val="8"/>
  </w:num>
  <w:num w:numId="2" w16cid:durableId="1288511771">
    <w:abstractNumId w:val="6"/>
  </w:num>
  <w:num w:numId="3" w16cid:durableId="2076465247">
    <w:abstractNumId w:val="5"/>
  </w:num>
  <w:num w:numId="4" w16cid:durableId="385184179">
    <w:abstractNumId w:val="4"/>
  </w:num>
  <w:num w:numId="5" w16cid:durableId="1530606022">
    <w:abstractNumId w:val="7"/>
  </w:num>
  <w:num w:numId="6" w16cid:durableId="273250752">
    <w:abstractNumId w:val="3"/>
  </w:num>
  <w:num w:numId="7" w16cid:durableId="205875014">
    <w:abstractNumId w:val="2"/>
  </w:num>
  <w:num w:numId="8" w16cid:durableId="1031418867">
    <w:abstractNumId w:val="1"/>
  </w:num>
  <w:num w:numId="9" w16cid:durableId="61416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56D"/>
    <w:rsid w:val="0015074B"/>
    <w:rsid w:val="0029639D"/>
    <w:rsid w:val="00326F90"/>
    <w:rsid w:val="00341821"/>
    <w:rsid w:val="005C5447"/>
    <w:rsid w:val="00727083"/>
    <w:rsid w:val="00775BB5"/>
    <w:rsid w:val="00AA1D8D"/>
    <w:rsid w:val="00B47730"/>
    <w:rsid w:val="00B93D3E"/>
    <w:rsid w:val="00CB0664"/>
    <w:rsid w:val="00FB45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3B3DB0"/>
  <w14:defaultImageDpi w14:val="300"/>
  <w15:docId w15:val="{77A84F8E-4857-5446-8531-59EA5F1CA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Ksenija Škurova</cp:lastModifiedBy>
  <cp:revision>2</cp:revision>
  <dcterms:created xsi:type="dcterms:W3CDTF">2026-03-22T19:34:00Z</dcterms:created>
  <dcterms:modified xsi:type="dcterms:W3CDTF">2026-03-22T19:34:00Z</dcterms:modified>
  <cp:category/>
</cp:coreProperties>
</file>