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Протокол </w:t>
      </w:r>
      <w:r>
        <w:rPr>
          <w:rFonts w:ascii="Times New Roman" w:hAnsi="Times New Roman"/>
          <w:b/>
          <w:bCs/>
          <w:sz w:val="36"/>
          <w:szCs w:val="36"/>
        </w:rPr>
        <w:t>HTTP 1.1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осуществляется между клиентом и сервером, клиент инициирует общение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цепочка запросов ------------&gt;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CLIENT -------------------------------- SERVER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&lt;-------------------- цепочка ответов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 между клиентом и сервером может включать прокси, шлюзы, туннели.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данных происходит с использованием протокола TCP/IP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и ответ формируются по принципу ЗАГОЛОВОК:ТЕЛО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 состоит из нескольких строк, каждая строка должна заканчиваться символами CR LF (возврат каретки — код 13, перевод строки — 10)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 заканчивается пустой строкой и  символами CR LF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ЗАПРОС: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строка запроса должна иметь вид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Метод ресурс версия_протокола</w:t>
      </w:r>
      <w:r>
        <w:rPr>
          <w:rFonts w:ascii="Courier New" w:hAnsi="Courier New"/>
          <w:b/>
          <w:bCs/>
          <w:sz w:val="28"/>
          <w:szCs w:val="28"/>
        </w:rPr>
        <w:t>CRLF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Методы: {OPTIONS, GET, HEAD, POST, PUT, DELETE, TRACE}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Пример: 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POST /</w:t>
      </w:r>
      <w:r>
        <w:rPr>
          <w:rFonts w:ascii="Courier New" w:hAnsi="Courier New"/>
          <w:i w:val="false"/>
          <w:iCs w:val="false"/>
          <w:sz w:val="28"/>
          <w:szCs w:val="28"/>
        </w:rPr>
        <w:t>message/message.html HTTP/1.1\r\n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Здесь запрос отправляется методом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POST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запрашивается с сервера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/message/message.html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общение предлагается вести по протоколу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HTTP/1.1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Следующие строки содержат набор атрибутов, указанных по правилу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КЛЮЧ: ЗНАЧЕНИЕ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CRLF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Host: localhost:8080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Content-Length: 79\r\n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Здесь атрибут 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Content-Length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указывает на наличие и размер тела запроса, следующего за заголовком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Пример запроса: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POST /msg/usercheck HTTP/1.1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Host: localhost:8080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Connection: keep-alive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Content-Length: 27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Cache-Control: max-age=0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Origin: http://localhost:8080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Upgrade-Insecure-Requests: 1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DNT: 1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Content-Type: application/x-www-form-urlencoded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User-Agent: Mozilla/5.0 (Macintosh; Intel Mac OS X 10_15_5) AppleWebKit/537.36 (KHTML, like Gecko) Chrome/80.0.3987.87 (Chromium GOST) Safari/537.36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Sec-Fetch-Dest: document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Accept: text/html,application/xhtml+xml,application/xml;q=0.9,image/webp,image/apng,*/*;q=0.8,application/signed-exchange;v=b3;q=0.9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Sec-Fetch-Site: same-origin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Sec-Fetch-Mode: navigate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Sec-Fetch-User: ?1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Referer: http://localhost:8080/fastreg/login.html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Accept-Encoding: gzip, deflate, br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Accept-Language: ru-RU,ru;q=0.9,en-US;q=0.8,en;q=0.7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Cookie: JSESSIONID=9f045b0fda74e4852c2f1dcef09d; CONTSESSION=7E2A3D4B461DE4D70F54390C3F6A5D6F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username=user&amp;password=pwd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ОТВЕТ: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Первая строка ответа должна иметь вид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Протокол код_ответа расшифровка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CRLF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Пример: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HTTP/1.1 200 OK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CRLF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Следующие строки содержат набор атрибутов, указанных по правилу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КЛЮЧ: ЗНАЧЕНИЕ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</w:rPr>
        <w:t>CRLF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Пример:</w:t>
      </w:r>
    </w:p>
    <w:p>
      <w:pPr>
        <w:pStyle w:val="Normal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Set-Cookie: JSESSION=9878712318979791827\r\n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Здесь атрибут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Set-Cookie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предписывает клиенту (браузеру) сохранить, и в дальнейшем использовать при отправке запросов «куку» </w:t>
      </w: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JSESSION=9878712318979791827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HTTP/1.1 200 OK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 xml:space="preserve">Server: GlassFish Server Open Source Edition  5.0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X-Powered-By: Servlet/3.1 JSP/2.3 (GlassFish Server Open Source Edition  5.0  Java/Oracle Corporation/1.8)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Set-Cookie: JSESSIONID=9b3dce4da594ac9d8575e5cae550; Path=/fastreg; HttpOnly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8"/>
          <w:szCs w:val="28"/>
        </w:rPr>
        <w:t>Content-Length: 79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215</TotalTime>
  <Application>LibreOffice/6.1.2.1$MacOSX_X86_64 LibreOffice_project/65905a128db06ba48db947242809d14d3f9a93fe</Application>
  <Pages>3</Pages>
  <Words>267</Words>
  <Characters>2432</Characters>
  <CharactersWithSpaces>2649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2020-09-26T11:49:35Z</dcterms:created>
  <dc:creator/>
  <dc:description/>
  <dc:language>ru-RU</dc:language>
  <cp:lastModifiedBy/>
  <dcterms:modified xsi:type="dcterms:W3CDTF">2020-09-26T15:25:08Z</dcterms:modified>
  <cp:revision>22</cp:revision>
  <dc:subject/>
  <dc:title/>
</cp:coreProperties>
</file>