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Просканировать пакет с объектной моделью данных, сформировав сетевую структуру (узлы — классы, ребра — связи с указанием типа). Сформировать 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аннотация, проставляемая над членом класса, определяющая связь «Один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</w:t>
      </w:r>
      <w:bookmarkStart w:id="4" w:name="__DdeLink__4970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связь «Один ко многим», удобно использовать для коллекций.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- аннотация, проставляемая над членом класса, определяющая атрибут сущности.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Сформировать реляционную базу данных, соответствующую объектной модели,  исходя из следующих правил: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Сущность представлена классом, аннотированным как 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Сущность моделируется таблицей, именуемой как lower(ClassName)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Члены класса, аннотированные как @Column, соответствуют полям таблицы, названным так-же как члены класса (отдельно оговаривается случай @ManyToOne и @OneToOne). Названия полей таблиц можно задавать атрибутом name аннотации 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4. Класс имеет член, соответствующий первичному ключу, и аннотированный как @Id (рекомендуется использовать в качестве типа такого члена — Long), именованный как id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5. Классы, являющиеся потомками в иерархии наследования, отображаются на таблицы, содержащие поля предков этих классов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6. Члены класса, аннотированные как @ManyToOne или @OneToOne соответствуют полю таблицы, названному по имени члена класса с окончанием «_id». Тип этого поля должен соответствовать типу первичного ключа связанной таблицы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7. Члены класса с аннотациями @OneToMany или @ManyToMany, имеющие тип List&lt;...&gt;, описывают множественные связи к сущности. Соответствие с реляционной моделью необходимо будет реализовать с помощью таблицы посредника, содержащей два поля со значениями первичных ключей двух связанных сущностей. Таблицу-посредник именовать как «lower(ClassName)_lower(</w:t>
      </w:r>
      <w:bookmarkStart w:id="5" w:name="__DdeLink__12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ListClassName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)». Поля этой таблицы «lower(ClassName)_id» и «lower(fieldName)_id»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Написать программу, проверяющую корректность реляционной БД (проверить наличие таблиц, соответствующих классам-сущностям; проверить наличие полей, соответствующих членам классов, без проверки типов).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реализовать интерфейс EntityManager (см. ), управляющий сущностями базы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Основные задачи класса, реализующего этот интерфейс — поддержка связи между сущностными классами и их представлением в реляционной БД. Класс должен реализовать методы сохранения, удаления, обновления данных в БД посредством манипулирования с сущностными классами.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Реализация EntityManager должна иметь сформированное подключение к БД (переменная типа Connection) через которое обращаться к 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Реализация </w:t>
      </w:r>
      <w:bookmarkStart w:id="6" w:name="__DdeLink__900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EntityManager</w:t>
      </w:r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должна иметь список (List&lt;Object&gt;) сущностных классов, связанных с БД (т. е. таких, которые были сохранены, обновлены, прочитаны через  EntityManager).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создать класс  EntityManagerFactory, основной задачей которого будет создание экземпляра реализации EntityManager. Помимо этого класс  EntityManagerFactory должен создать подключение к БД (или пул подключений), просканировать модель и БД на соответствие друг другу.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Написать программу, работающую с БД через  EntityManager: создание экземпляров классов-сущностей, сохранение их в БД, изменение, получение экземпляра сущности из БД.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Реализация операций CRUD в рамках объектно-ориентированной модели данных с использованием технологий ORM.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Создать программу, реализующую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операции CRUD в рамках объектно-ориентированной модели данных с использованием технологий ORM.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11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первичным ключом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Разработать объектную модель данных, в сущностях которых определен фиктивный целочисленный первичный ключ с автоматической его генерацией. Задействовать 3 стратегии генерации.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12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механизмом миграции.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 Создать приложение, генерирующее базу данных по объектной модели. Подключить механизм миграции данных (библиотека flywaydb). Создать SQL скрипт модифицирующий базу данных (по структуре или по данным) для миграции. Запустить приложение, убедиться в успешном выполнении миграции.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13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Отображение иерархических структур (наследование) на реляционные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БД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Создать объектную модель данных в которой должна быть иерархическая 3-х уровневая структура,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abstract class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Long getId();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void setId(Long id);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 … // Здесь указывается аннотация, соответствующая заданию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Person extends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public class St</w:t>
      </w:r>
      <w:r>
        <w:rPr/>
        <w:t>a</w:t>
      </w:r>
      <w:r>
        <w:rPr/>
        <w:t>ff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public class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 xml:space="preserve">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В модели должны быть минимум 2 класса верхнего уровня </w:t>
      </w:r>
      <w:r>
        <w:rPr/>
        <w:t xml:space="preserve">(в примере это Staff и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>)</w:t>
      </w:r>
      <w:r>
        <w:rPr/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2: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Сгенерировать структуру реляционной БД, основанную на стратегии наследования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MappedSuperClass,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3: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4: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СУБД, исследовать содержимое поля dtype таблицы.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5: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сохраняющее данные из классов 2-го уровня иерархии,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Вопрос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Какая стратегия соответствует более высокому уровню нормализации реляционной БД.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WW8Num25z0">
    <w:name w:val="WW8Num25z0"/>
    <w:qFormat/>
    <w:rPr>
      <w:rFonts w:ascii="Times New Roman" w:hAnsi="Times New Roman" w:cs="Times New Roman"/>
      <w:bCs/>
      <w:sz w:val="24"/>
      <w:szCs w:val="24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18172</TotalTime>
  <Application>LibreOffice/6.4.6.2$Linux_X86_64 LibreOffice_project/40$Build-2</Application>
  <Pages>5</Pages>
  <Words>1205</Words>
  <Characters>8512</Characters>
  <CharactersWithSpaces>9654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2021-02-18T07:34:15Z</dcterms:modified>
  <cp:revision>65</cp:revision>
  <dc:subject/>
  <dc:title/>
</cp:coreProperties>
</file>