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5C74CD" w:rsidRDefault="005C74CD">
      <w:pPr>
        <w:spacing w:before="220" w:after="220"/>
      </w:pPr>
    </w:p>
    <w:p w:rsidR="005C74CD" w:rsidRDefault="005C74CD">
      <w:pPr>
        <w:spacing w:before="40" w:line="480" w:lineRule="auto"/>
        <w:jc w:val="center"/>
        <w:rPr>
          <w:b/>
          <w:sz w:val="24"/>
          <w:szCs w:val="24"/>
        </w:rPr>
      </w:pPr>
    </w:p>
    <w:p w:rsidR="005C74CD" w:rsidRPr="00D95A58" w:rsidRDefault="005C74CD">
      <w:pPr>
        <w:spacing w:before="40" w:line="480" w:lineRule="auto"/>
        <w:jc w:val="center"/>
        <w:rPr>
          <w:rFonts w:ascii="Times New Roman" w:hAnsi="Times New Roman" w:cs="Times New Roman"/>
          <w:b/>
          <w:sz w:val="24"/>
          <w:szCs w:val="24"/>
        </w:rPr>
      </w:pPr>
    </w:p>
    <w:p w:rsidR="005C74CD" w:rsidRPr="00D95A58" w:rsidRDefault="003C5164" w:rsidP="00D95A58">
      <w:pPr>
        <w:spacing w:before="40" w:line="480" w:lineRule="auto"/>
        <w:jc w:val="center"/>
        <w:rPr>
          <w:rFonts w:ascii="Times New Roman" w:hAnsi="Times New Roman" w:cs="Times New Roman"/>
          <w:b/>
          <w:sz w:val="24"/>
          <w:szCs w:val="24"/>
        </w:rPr>
      </w:pPr>
      <w:r w:rsidRPr="00D95A58">
        <w:rPr>
          <w:rFonts w:ascii="Times New Roman" w:hAnsi="Times New Roman" w:cs="Times New Roman"/>
          <w:b/>
          <w:sz w:val="24"/>
          <w:szCs w:val="24"/>
        </w:rPr>
        <w:t xml:space="preserve">NLP: </w:t>
      </w:r>
      <w:r w:rsidR="00D95A58" w:rsidRPr="00D95A58">
        <w:rPr>
          <w:rFonts w:ascii="Times New Roman" w:hAnsi="Times New Roman" w:cs="Times New Roman"/>
          <w:b/>
          <w:sz w:val="24"/>
          <w:szCs w:val="24"/>
        </w:rPr>
        <w:t xml:space="preserve">History of the </w:t>
      </w:r>
      <w:r w:rsidRPr="00D95A58">
        <w:rPr>
          <w:rFonts w:ascii="Times New Roman" w:hAnsi="Times New Roman" w:cs="Times New Roman"/>
          <w:b/>
          <w:sz w:val="24"/>
          <w:szCs w:val="24"/>
        </w:rPr>
        <w:t xml:space="preserve">State of the Union (SOTU) </w:t>
      </w:r>
      <w:r w:rsidR="00D95A58" w:rsidRPr="00D95A58">
        <w:rPr>
          <w:rFonts w:ascii="Times New Roman" w:hAnsi="Times New Roman" w:cs="Times New Roman"/>
          <w:b/>
          <w:sz w:val="24"/>
          <w:szCs w:val="24"/>
        </w:rPr>
        <w:t>Address</w:t>
      </w:r>
    </w:p>
    <w:p w:rsidR="005C74CD" w:rsidRPr="00D95A58" w:rsidRDefault="005C74CD">
      <w:pPr>
        <w:spacing w:before="40" w:line="480" w:lineRule="auto"/>
        <w:jc w:val="center"/>
        <w:rPr>
          <w:rFonts w:ascii="Times New Roman" w:hAnsi="Times New Roman" w:cs="Times New Roman"/>
          <w:sz w:val="24"/>
          <w:szCs w:val="24"/>
        </w:rPr>
      </w:pPr>
    </w:p>
    <w:p w:rsidR="005C74CD" w:rsidRPr="00D95A58" w:rsidRDefault="005C74CD">
      <w:pPr>
        <w:spacing w:before="40" w:line="480" w:lineRule="auto"/>
        <w:jc w:val="center"/>
        <w:rPr>
          <w:rFonts w:ascii="Times New Roman" w:hAnsi="Times New Roman" w:cs="Times New Roman"/>
          <w:sz w:val="24"/>
          <w:szCs w:val="24"/>
        </w:rPr>
      </w:pPr>
    </w:p>
    <w:p w:rsidR="005C74CD" w:rsidRPr="00D95A58" w:rsidRDefault="003C5164">
      <w:pPr>
        <w:spacing w:before="40" w:line="480" w:lineRule="auto"/>
        <w:jc w:val="center"/>
        <w:rPr>
          <w:rFonts w:ascii="Times New Roman" w:hAnsi="Times New Roman" w:cs="Times New Roman"/>
          <w:sz w:val="24"/>
          <w:szCs w:val="24"/>
        </w:rPr>
      </w:pPr>
      <w:r w:rsidRPr="00D95A58">
        <w:rPr>
          <w:rFonts w:ascii="Times New Roman" w:hAnsi="Times New Roman" w:cs="Times New Roman"/>
          <w:sz w:val="24"/>
          <w:szCs w:val="24"/>
        </w:rPr>
        <w:t xml:space="preserve">Ali Gowani, Ksenia </w:t>
      </w:r>
      <w:proofErr w:type="spellStart"/>
      <w:r w:rsidRPr="00D95A58">
        <w:rPr>
          <w:rFonts w:ascii="Times New Roman" w:hAnsi="Times New Roman" w:cs="Times New Roman"/>
          <w:sz w:val="24"/>
          <w:szCs w:val="24"/>
        </w:rPr>
        <w:t>Luu</w:t>
      </w:r>
      <w:proofErr w:type="spellEnd"/>
      <w:r w:rsidRPr="00D95A58">
        <w:rPr>
          <w:rFonts w:ascii="Times New Roman" w:hAnsi="Times New Roman" w:cs="Times New Roman"/>
          <w:sz w:val="24"/>
          <w:szCs w:val="24"/>
        </w:rPr>
        <w:t>, and Mitch Thompson</w:t>
      </w:r>
    </w:p>
    <w:p w:rsidR="005C74CD" w:rsidRPr="00D95A58" w:rsidRDefault="003C5164">
      <w:pPr>
        <w:spacing w:before="220" w:after="220" w:line="360" w:lineRule="auto"/>
        <w:jc w:val="center"/>
        <w:rPr>
          <w:rFonts w:ascii="Times New Roman" w:hAnsi="Times New Roman" w:cs="Times New Roman"/>
          <w:sz w:val="24"/>
          <w:szCs w:val="24"/>
        </w:rPr>
      </w:pPr>
      <w:r w:rsidRPr="00D95A58">
        <w:rPr>
          <w:rFonts w:ascii="Times New Roman" w:hAnsi="Times New Roman" w:cs="Times New Roman"/>
          <w:sz w:val="24"/>
          <w:szCs w:val="24"/>
        </w:rPr>
        <w:t>Master of Science in Data Science, Northwestern University</w:t>
      </w:r>
    </w:p>
    <w:p w:rsidR="005C74CD" w:rsidRPr="00D95A58" w:rsidRDefault="003C5164">
      <w:pPr>
        <w:spacing w:before="220" w:after="220" w:line="360" w:lineRule="auto"/>
        <w:jc w:val="center"/>
        <w:rPr>
          <w:rFonts w:ascii="Times New Roman" w:hAnsi="Times New Roman" w:cs="Times New Roman"/>
          <w:sz w:val="24"/>
          <w:szCs w:val="24"/>
        </w:rPr>
      </w:pPr>
      <w:r w:rsidRPr="00D95A58">
        <w:rPr>
          <w:rFonts w:ascii="Times New Roman" w:hAnsi="Times New Roman" w:cs="Times New Roman"/>
          <w:sz w:val="24"/>
          <w:szCs w:val="24"/>
        </w:rPr>
        <w:t>MSDS 453: Natural Language Processing</w:t>
      </w:r>
    </w:p>
    <w:p w:rsidR="005C74CD" w:rsidRPr="00D95A58" w:rsidRDefault="003C5164">
      <w:pPr>
        <w:spacing w:before="220" w:after="220" w:line="360" w:lineRule="auto"/>
        <w:jc w:val="center"/>
        <w:rPr>
          <w:rFonts w:ascii="Times New Roman" w:hAnsi="Times New Roman" w:cs="Times New Roman"/>
          <w:sz w:val="24"/>
          <w:szCs w:val="24"/>
        </w:rPr>
      </w:pPr>
      <w:r w:rsidRPr="00D95A58">
        <w:rPr>
          <w:rFonts w:ascii="Times New Roman" w:hAnsi="Times New Roman" w:cs="Times New Roman"/>
          <w:sz w:val="24"/>
          <w:szCs w:val="24"/>
        </w:rPr>
        <w:t>Dr. Alianna Maren</w:t>
      </w:r>
    </w:p>
    <w:p w:rsidR="005C74CD" w:rsidRPr="00D95A58" w:rsidRDefault="003C5164">
      <w:pPr>
        <w:spacing w:before="220" w:after="220" w:line="360" w:lineRule="auto"/>
        <w:jc w:val="center"/>
        <w:rPr>
          <w:rFonts w:ascii="Times New Roman" w:hAnsi="Times New Roman" w:cs="Times New Roman"/>
          <w:sz w:val="24"/>
          <w:szCs w:val="24"/>
        </w:rPr>
      </w:pPr>
      <w:r w:rsidRPr="00D95A58">
        <w:rPr>
          <w:rFonts w:ascii="Times New Roman" w:hAnsi="Times New Roman" w:cs="Times New Roman"/>
          <w:sz w:val="24"/>
          <w:szCs w:val="24"/>
        </w:rPr>
        <w:t xml:space="preserve"> March </w:t>
      </w:r>
      <w:r w:rsidR="0001696D">
        <w:rPr>
          <w:rFonts w:ascii="Times New Roman" w:hAnsi="Times New Roman" w:cs="Times New Roman"/>
          <w:sz w:val="24"/>
          <w:szCs w:val="24"/>
        </w:rPr>
        <w:t>11</w:t>
      </w:r>
      <w:r w:rsidRPr="00D95A58">
        <w:rPr>
          <w:rFonts w:ascii="Times New Roman" w:hAnsi="Times New Roman" w:cs="Times New Roman"/>
          <w:sz w:val="24"/>
          <w:szCs w:val="24"/>
        </w:rPr>
        <w:t>, 2020</w:t>
      </w:r>
    </w:p>
    <w:p w:rsidR="005C74CD" w:rsidRPr="00D95A58" w:rsidRDefault="005C74CD">
      <w:pPr>
        <w:spacing w:before="220" w:after="220" w:line="360" w:lineRule="auto"/>
        <w:jc w:val="center"/>
        <w:rPr>
          <w:rFonts w:ascii="Times New Roman" w:hAnsi="Times New Roman" w:cs="Times New Roman"/>
          <w:sz w:val="24"/>
          <w:szCs w:val="24"/>
        </w:rPr>
      </w:pPr>
    </w:p>
    <w:p w:rsidR="005C74CD" w:rsidRPr="00D95A58" w:rsidRDefault="005C74CD">
      <w:pPr>
        <w:spacing w:before="220" w:after="220" w:line="360" w:lineRule="auto"/>
        <w:jc w:val="center"/>
        <w:rPr>
          <w:rFonts w:ascii="Times New Roman" w:hAnsi="Times New Roman" w:cs="Times New Roman"/>
          <w:sz w:val="24"/>
          <w:szCs w:val="24"/>
        </w:rPr>
      </w:pPr>
    </w:p>
    <w:p w:rsidR="005C74CD" w:rsidRPr="00D95A58" w:rsidRDefault="005C74CD">
      <w:pPr>
        <w:spacing w:before="220" w:after="220" w:line="360" w:lineRule="auto"/>
        <w:jc w:val="center"/>
        <w:rPr>
          <w:rFonts w:ascii="Times New Roman" w:hAnsi="Times New Roman" w:cs="Times New Roman"/>
          <w:sz w:val="24"/>
          <w:szCs w:val="24"/>
        </w:rPr>
      </w:pPr>
    </w:p>
    <w:p w:rsidR="005C74CD" w:rsidRPr="00D95A58" w:rsidRDefault="003C5164">
      <w:pPr>
        <w:rPr>
          <w:rFonts w:ascii="Times New Roman" w:hAnsi="Times New Roman" w:cs="Times New Roman"/>
        </w:rPr>
      </w:pPr>
      <w:r w:rsidRPr="00D95A58">
        <w:rPr>
          <w:rFonts w:ascii="Times New Roman" w:hAnsi="Times New Roman" w:cs="Times New Roman"/>
        </w:rPr>
        <w:br w:type="page"/>
      </w:r>
    </w:p>
    <w:p w:rsidR="005C74CD" w:rsidRPr="00D95A58" w:rsidRDefault="003C5164">
      <w:pPr>
        <w:spacing w:line="480" w:lineRule="auto"/>
        <w:jc w:val="center"/>
        <w:rPr>
          <w:rFonts w:ascii="Times New Roman" w:hAnsi="Times New Roman" w:cs="Times New Roman"/>
          <w:sz w:val="24"/>
          <w:szCs w:val="24"/>
        </w:rPr>
      </w:pPr>
      <w:r w:rsidRPr="00D95A58">
        <w:rPr>
          <w:rFonts w:ascii="Times New Roman" w:hAnsi="Times New Roman" w:cs="Times New Roman"/>
          <w:b/>
          <w:sz w:val="24"/>
          <w:szCs w:val="24"/>
        </w:rPr>
        <w:lastRenderedPageBreak/>
        <w:t>Abstract</w:t>
      </w:r>
    </w:p>
    <w:p w:rsidR="007F1839" w:rsidRPr="007F1839" w:rsidRDefault="003C5164">
      <w:pPr>
        <w:spacing w:line="480" w:lineRule="auto"/>
        <w:rPr>
          <w:rFonts w:ascii="Times New Roman" w:hAnsi="Times New Roman" w:cs="Times New Roman"/>
          <w:sz w:val="24"/>
          <w:szCs w:val="24"/>
        </w:rPr>
      </w:pPr>
      <w:r w:rsidRPr="00D95A58">
        <w:rPr>
          <w:rFonts w:ascii="Times New Roman" w:hAnsi="Times New Roman" w:cs="Times New Roman"/>
          <w:color w:val="000000"/>
          <w:sz w:val="24"/>
          <w:szCs w:val="24"/>
        </w:rPr>
        <w:t>A variety of algorithms and methods have blossomed quite recently with regards to natural language processing (NLP). Through this paper, we provide a summation of acquired and pragmatic understanding on selected algorithms within a natural language pipeline as applied to a corpus comprised by historical State of the Union addresses. To do this, the evolution of an NLP pipeline from problem identification, corpus development, and selection of algorithms to applied techniques, and results will be accomplished. We also explain the purpose of the various algorithms in association with the problem and put forward a detailed review and analysis of insight into the corpus provided by the algorithmic results.</w:t>
      </w:r>
      <w:r w:rsidR="007F1839">
        <w:rPr>
          <w:rFonts w:ascii="Times New Roman" w:hAnsi="Times New Roman" w:cs="Times New Roman"/>
          <w:sz w:val="24"/>
          <w:szCs w:val="24"/>
        </w:rPr>
        <w:t xml:space="preserve"> Each team member contributed on nearly every part of the research project. However, some portions were predominantly accomplished by specific teammates. These portions include </w:t>
      </w:r>
      <w:r w:rsidR="007F1839" w:rsidRPr="00D95A58">
        <w:rPr>
          <w:rFonts w:ascii="Times New Roman" w:hAnsi="Times New Roman" w:cs="Times New Roman"/>
          <w:color w:val="0E101A"/>
          <w:sz w:val="24"/>
          <w:szCs w:val="24"/>
        </w:rPr>
        <w:t>Linear Discriminant Analysis</w:t>
      </w:r>
      <w:r w:rsidR="007F1839">
        <w:rPr>
          <w:rFonts w:ascii="Times New Roman" w:hAnsi="Times New Roman" w:cs="Times New Roman"/>
          <w:color w:val="0E101A"/>
          <w:sz w:val="24"/>
          <w:szCs w:val="24"/>
        </w:rPr>
        <w:t xml:space="preserve"> accomplished by Ksenia </w:t>
      </w:r>
      <w:proofErr w:type="spellStart"/>
      <w:r w:rsidR="007F1839">
        <w:rPr>
          <w:rFonts w:ascii="Times New Roman" w:hAnsi="Times New Roman" w:cs="Times New Roman"/>
          <w:color w:val="0E101A"/>
          <w:sz w:val="24"/>
          <w:szCs w:val="24"/>
        </w:rPr>
        <w:t>Luu</w:t>
      </w:r>
      <w:proofErr w:type="spellEnd"/>
      <w:r w:rsidR="007F1839">
        <w:rPr>
          <w:rFonts w:ascii="Times New Roman" w:hAnsi="Times New Roman" w:cs="Times New Roman"/>
          <w:sz w:val="24"/>
          <w:szCs w:val="24"/>
        </w:rPr>
        <w:t>, Decade Analysis accomplished by Ali Gowani, and Sentiment Analysis accomplished by Mitch Thompson.</w:t>
      </w:r>
    </w:p>
    <w:p w:rsidR="005C74CD" w:rsidRPr="00D95A58" w:rsidRDefault="003C5164">
      <w:pPr>
        <w:spacing w:line="480" w:lineRule="auto"/>
        <w:ind w:firstLine="720"/>
        <w:rPr>
          <w:rFonts w:ascii="Times New Roman" w:hAnsi="Times New Roman" w:cs="Times New Roman"/>
          <w:b/>
        </w:rPr>
      </w:pPr>
      <w:bookmarkStart w:id="0" w:name="_gjdgxs" w:colFirst="0" w:colLast="0"/>
      <w:bookmarkEnd w:id="0"/>
      <w:r w:rsidRPr="00D95A58">
        <w:rPr>
          <w:rFonts w:ascii="Times New Roman" w:hAnsi="Times New Roman" w:cs="Times New Roman"/>
          <w:i/>
          <w:sz w:val="24"/>
          <w:szCs w:val="24"/>
        </w:rPr>
        <w:t>Keywords:</w:t>
      </w:r>
      <w:r w:rsidRPr="00D95A58">
        <w:rPr>
          <w:rFonts w:ascii="Times New Roman" w:hAnsi="Times New Roman" w:cs="Times New Roman"/>
          <w:sz w:val="24"/>
          <w:szCs w:val="24"/>
        </w:rPr>
        <w:t xml:space="preserve"> natural language processing, State of the Union, reference term vector, </w:t>
      </w:r>
      <w:r w:rsidRPr="00D95A58">
        <w:rPr>
          <w:rFonts w:ascii="Times New Roman" w:hAnsi="Times New Roman" w:cs="Times New Roman"/>
          <w:color w:val="0E101A"/>
          <w:sz w:val="24"/>
          <w:szCs w:val="24"/>
        </w:rPr>
        <w:t xml:space="preserve">term frequency times inverse document frequency, </w:t>
      </w:r>
      <w:r w:rsidRPr="00D95A58">
        <w:rPr>
          <w:rFonts w:ascii="Times New Roman" w:hAnsi="Times New Roman" w:cs="Times New Roman"/>
          <w:sz w:val="24"/>
          <w:szCs w:val="24"/>
        </w:rPr>
        <w:t xml:space="preserve">k-means clustering, </w:t>
      </w:r>
      <w:r w:rsidRPr="00D95A58">
        <w:rPr>
          <w:rFonts w:ascii="Times New Roman" w:hAnsi="Times New Roman" w:cs="Times New Roman"/>
          <w:color w:val="0E101A"/>
          <w:sz w:val="24"/>
          <w:szCs w:val="24"/>
        </w:rPr>
        <w:t>linear discriminant analysis, Dirichlet distributions, sentiment analysis, ontology</w:t>
      </w:r>
      <w:r w:rsidRPr="00D95A58">
        <w:rPr>
          <w:rFonts w:ascii="Times New Roman" w:hAnsi="Times New Roman" w:cs="Times New Roman"/>
        </w:rPr>
        <w:t xml:space="preserve"> </w:t>
      </w:r>
      <w:r w:rsidRPr="00D95A58">
        <w:rPr>
          <w:rFonts w:ascii="Times New Roman" w:hAnsi="Times New Roman" w:cs="Times New Roman"/>
        </w:rPr>
        <w:br w:type="page"/>
      </w:r>
    </w:p>
    <w:p w:rsidR="005C74CD" w:rsidRPr="00D95A58" w:rsidRDefault="003C5164">
      <w:pPr>
        <w:spacing w:before="40" w:line="480" w:lineRule="auto"/>
        <w:jc w:val="center"/>
        <w:rPr>
          <w:rFonts w:ascii="Times New Roman" w:hAnsi="Times New Roman" w:cs="Times New Roman"/>
          <w:b/>
          <w:sz w:val="24"/>
          <w:szCs w:val="24"/>
        </w:rPr>
      </w:pPr>
      <w:bookmarkStart w:id="1" w:name="_30j0zll" w:colFirst="0" w:colLast="0"/>
      <w:bookmarkEnd w:id="1"/>
      <w:r w:rsidRPr="00D95A58">
        <w:rPr>
          <w:rFonts w:ascii="Times New Roman" w:hAnsi="Times New Roman" w:cs="Times New Roman"/>
          <w:b/>
          <w:sz w:val="24"/>
          <w:szCs w:val="24"/>
        </w:rPr>
        <w:lastRenderedPageBreak/>
        <w:t xml:space="preserve">NLP: </w:t>
      </w:r>
      <w:r w:rsidR="00D95A58" w:rsidRPr="00D95A58">
        <w:rPr>
          <w:rFonts w:ascii="Times New Roman" w:hAnsi="Times New Roman" w:cs="Times New Roman"/>
          <w:b/>
          <w:sz w:val="24"/>
          <w:szCs w:val="24"/>
        </w:rPr>
        <w:t>History of the State of the Union (SOTU) Address</w:t>
      </w:r>
    </w:p>
    <w:p w:rsidR="005C74CD" w:rsidRPr="00D95A58" w:rsidRDefault="003C5164">
      <w:pPr>
        <w:pBdr>
          <w:top w:val="nil"/>
          <w:left w:val="nil"/>
          <w:bottom w:val="nil"/>
          <w:right w:val="nil"/>
          <w:between w:val="nil"/>
        </w:pBdr>
        <w:spacing w:line="480" w:lineRule="auto"/>
        <w:ind w:firstLine="720"/>
        <w:rPr>
          <w:rFonts w:ascii="Times New Roman" w:hAnsi="Times New Roman" w:cs="Times New Roman"/>
          <w:sz w:val="24"/>
          <w:szCs w:val="24"/>
        </w:rPr>
      </w:pPr>
      <w:r w:rsidRPr="00D95A58">
        <w:rPr>
          <w:rFonts w:ascii="Times New Roman" w:hAnsi="Times New Roman" w:cs="Times New Roman"/>
          <w:sz w:val="24"/>
          <w:szCs w:val="24"/>
        </w:rPr>
        <w:t>The State of the Union (SOTU) is a constitutionally mandated message through which the President of the United States “shall from time to time give to the Congress Information of the State of the Union, and recommend to their Consideration such Measures as he shall judge necessary and expedient” (U.S. Const. art. II, § 3). While not articulated to be an annual requirement, history accounts for at least one per year since the first delivery in the year 1790. The modern SOTU, through which the sitting president directly addressed the American population, was born out of the combination technological advances in mass communication and a renewed effort to address the U.S. Congress in-person. Every SOTU since has been an opportunity to lay out the priorities of the administration in addition to the health and wellbeing of the nation.</w:t>
      </w:r>
    </w:p>
    <w:p w:rsidR="005C74CD" w:rsidRPr="00D95A58" w:rsidRDefault="003C5164">
      <w:pPr>
        <w:pBdr>
          <w:top w:val="nil"/>
          <w:left w:val="nil"/>
          <w:bottom w:val="nil"/>
          <w:right w:val="nil"/>
          <w:between w:val="nil"/>
        </w:pBdr>
        <w:spacing w:line="480" w:lineRule="auto"/>
        <w:ind w:firstLine="720"/>
        <w:rPr>
          <w:rFonts w:ascii="Times New Roman" w:hAnsi="Times New Roman" w:cs="Times New Roman"/>
          <w:sz w:val="24"/>
          <w:szCs w:val="24"/>
        </w:rPr>
      </w:pPr>
      <w:bookmarkStart w:id="2" w:name="_1fob9te" w:colFirst="0" w:colLast="0"/>
      <w:bookmarkEnd w:id="2"/>
      <w:r w:rsidRPr="00D95A58">
        <w:rPr>
          <w:rFonts w:ascii="Times New Roman" w:hAnsi="Times New Roman" w:cs="Times New Roman"/>
          <w:sz w:val="24"/>
          <w:szCs w:val="24"/>
        </w:rPr>
        <w:t>Employing the technique of Natural Language Processing (NLP) against such a historically rich and instinctively diverse corpus introduced wide ranging choices of algorithms and nearly unbounded paths to explore. As such, the corpus afforded the greatest opportunity to perform investigative and exploratory applications with NLP processes and algorithms. To narrow our scope and provide analytical direction, we posed the following problems:</w:t>
      </w:r>
    </w:p>
    <w:p w:rsidR="005C74CD" w:rsidRPr="00D95A58" w:rsidRDefault="003C5164">
      <w:pPr>
        <w:numPr>
          <w:ilvl w:val="0"/>
          <w:numId w:val="2"/>
        </w:numPr>
        <w:spacing w:line="480" w:lineRule="auto"/>
        <w:rPr>
          <w:rFonts w:ascii="Times New Roman" w:hAnsi="Times New Roman" w:cs="Times New Roman"/>
          <w:sz w:val="24"/>
          <w:szCs w:val="24"/>
        </w:rPr>
      </w:pPr>
      <w:r w:rsidRPr="00D95A58">
        <w:rPr>
          <w:rFonts w:ascii="Times New Roman" w:hAnsi="Times New Roman" w:cs="Times New Roman"/>
          <w:sz w:val="24"/>
          <w:szCs w:val="24"/>
        </w:rPr>
        <w:t>Is an NLP pipeline applicable to a corpus comprised by a history of SOTU addresses?</w:t>
      </w:r>
    </w:p>
    <w:p w:rsidR="005C74CD" w:rsidRPr="00D95A58" w:rsidRDefault="003C5164">
      <w:pPr>
        <w:numPr>
          <w:ilvl w:val="0"/>
          <w:numId w:val="2"/>
        </w:numPr>
        <w:spacing w:line="480" w:lineRule="auto"/>
        <w:rPr>
          <w:rFonts w:ascii="Times New Roman" w:hAnsi="Times New Roman" w:cs="Times New Roman"/>
          <w:sz w:val="24"/>
          <w:szCs w:val="24"/>
        </w:rPr>
      </w:pPr>
      <w:r w:rsidRPr="00D95A58">
        <w:rPr>
          <w:rFonts w:ascii="Times New Roman" w:hAnsi="Times New Roman" w:cs="Times New Roman"/>
          <w:sz w:val="24"/>
          <w:szCs w:val="24"/>
        </w:rPr>
        <w:t>How can we extrapolate key areas from the SOTU speeches by applying different NLP techniques?</w:t>
      </w:r>
    </w:p>
    <w:p w:rsidR="005C74CD" w:rsidRPr="00D95A58" w:rsidRDefault="003C5164">
      <w:pPr>
        <w:numPr>
          <w:ilvl w:val="0"/>
          <w:numId w:val="2"/>
        </w:numPr>
        <w:spacing w:line="480" w:lineRule="auto"/>
        <w:rPr>
          <w:rFonts w:ascii="Times New Roman" w:hAnsi="Times New Roman" w:cs="Times New Roman"/>
          <w:sz w:val="24"/>
          <w:szCs w:val="24"/>
        </w:rPr>
      </w:pPr>
      <w:r w:rsidRPr="00D95A58">
        <w:rPr>
          <w:rFonts w:ascii="Times New Roman" w:hAnsi="Times New Roman" w:cs="Times New Roman"/>
          <w:sz w:val="24"/>
          <w:szCs w:val="24"/>
        </w:rPr>
        <w:t>Are there regular occurring themes or topics across the history of the SOTU?</w:t>
      </w:r>
    </w:p>
    <w:p w:rsidR="005C74CD" w:rsidRPr="00D95A58" w:rsidRDefault="003C5164">
      <w:pPr>
        <w:numPr>
          <w:ilvl w:val="0"/>
          <w:numId w:val="2"/>
        </w:numPr>
        <w:spacing w:line="480" w:lineRule="auto"/>
        <w:rPr>
          <w:rFonts w:ascii="Times New Roman" w:hAnsi="Times New Roman" w:cs="Times New Roman"/>
          <w:sz w:val="24"/>
          <w:szCs w:val="24"/>
        </w:rPr>
      </w:pPr>
      <w:r w:rsidRPr="00D95A58">
        <w:rPr>
          <w:rFonts w:ascii="Times New Roman" w:hAnsi="Times New Roman" w:cs="Times New Roman"/>
          <w:sz w:val="24"/>
          <w:szCs w:val="24"/>
        </w:rPr>
        <w:t>Does the language used in these messages change over time? If so, why or how?</w:t>
      </w:r>
    </w:p>
    <w:p w:rsidR="005C74CD" w:rsidRPr="00D95A58" w:rsidRDefault="003C5164">
      <w:pPr>
        <w:numPr>
          <w:ilvl w:val="0"/>
          <w:numId w:val="2"/>
        </w:numPr>
        <w:spacing w:line="480" w:lineRule="auto"/>
        <w:rPr>
          <w:rFonts w:ascii="Times New Roman" w:hAnsi="Times New Roman" w:cs="Times New Roman"/>
          <w:sz w:val="24"/>
          <w:szCs w:val="24"/>
        </w:rPr>
      </w:pPr>
      <w:r w:rsidRPr="00D95A58">
        <w:rPr>
          <w:rFonts w:ascii="Times New Roman" w:hAnsi="Times New Roman" w:cs="Times New Roman"/>
          <w:sz w:val="24"/>
          <w:szCs w:val="24"/>
        </w:rPr>
        <w:t>Is it possible to implement topic modeling against the history of SOTU messages?</w:t>
      </w:r>
    </w:p>
    <w:p w:rsidR="005C74CD" w:rsidRPr="00D95A58" w:rsidRDefault="003C5164">
      <w:pPr>
        <w:numPr>
          <w:ilvl w:val="0"/>
          <w:numId w:val="2"/>
        </w:numPr>
        <w:spacing w:line="480" w:lineRule="auto"/>
        <w:rPr>
          <w:rFonts w:ascii="Times New Roman" w:hAnsi="Times New Roman" w:cs="Times New Roman"/>
          <w:sz w:val="24"/>
          <w:szCs w:val="24"/>
        </w:rPr>
      </w:pPr>
      <w:r w:rsidRPr="00D95A58">
        <w:rPr>
          <w:rFonts w:ascii="Times New Roman" w:hAnsi="Times New Roman" w:cs="Times New Roman"/>
          <w:sz w:val="24"/>
          <w:szCs w:val="24"/>
        </w:rPr>
        <w:t xml:space="preserve">What could account for variations in tone or sentiment in each SOTU? </w:t>
      </w:r>
    </w:p>
    <w:p w:rsidR="005C74CD" w:rsidRPr="00D95A58" w:rsidRDefault="003C5164">
      <w:pPr>
        <w:pStyle w:val="Heading2"/>
        <w:spacing w:before="0" w:after="0"/>
        <w:rPr>
          <w:rFonts w:ascii="Times New Roman" w:hAnsi="Times New Roman" w:cs="Times New Roman"/>
          <w:b/>
          <w:sz w:val="24"/>
          <w:szCs w:val="24"/>
        </w:rPr>
      </w:pPr>
      <w:r w:rsidRPr="00D95A58">
        <w:rPr>
          <w:rFonts w:ascii="Times New Roman" w:hAnsi="Times New Roman" w:cs="Times New Roman"/>
          <w:b/>
          <w:sz w:val="24"/>
          <w:szCs w:val="24"/>
        </w:rPr>
        <w:lastRenderedPageBreak/>
        <w:t>Discussion</w:t>
      </w:r>
    </w:p>
    <w:p w:rsidR="005C74CD" w:rsidRPr="00D95A58" w:rsidRDefault="003C5164">
      <w:pPr>
        <w:spacing w:line="480" w:lineRule="auto"/>
        <w:rPr>
          <w:rFonts w:ascii="Times New Roman" w:hAnsi="Times New Roman" w:cs="Times New Roman"/>
          <w:b/>
          <w:i/>
          <w:sz w:val="24"/>
          <w:szCs w:val="24"/>
        </w:rPr>
      </w:pPr>
      <w:r w:rsidRPr="00D95A58">
        <w:rPr>
          <w:rFonts w:ascii="Times New Roman" w:hAnsi="Times New Roman" w:cs="Times New Roman"/>
          <w:b/>
          <w:i/>
          <w:sz w:val="24"/>
          <w:szCs w:val="24"/>
        </w:rPr>
        <w:t>Data: SOTU Corpus Development</w:t>
      </w:r>
    </w:p>
    <w:p w:rsidR="005C74CD" w:rsidRPr="00D95A58" w:rsidRDefault="003C5164">
      <w:pPr>
        <w:spacing w:line="480" w:lineRule="auto"/>
        <w:ind w:firstLine="720"/>
        <w:rPr>
          <w:rFonts w:ascii="Times New Roman" w:hAnsi="Times New Roman" w:cs="Times New Roman"/>
          <w:sz w:val="24"/>
          <w:szCs w:val="24"/>
        </w:rPr>
      </w:pPr>
      <w:r w:rsidRPr="00D95A58">
        <w:rPr>
          <w:rFonts w:ascii="Times New Roman" w:hAnsi="Times New Roman" w:cs="Times New Roman"/>
          <w:sz w:val="24"/>
          <w:szCs w:val="24"/>
        </w:rPr>
        <w:t>The complete SOTU corpus consists of 234 documents containing over 1.7 million words, of which 28,195 are unique (</w:t>
      </w:r>
      <w:proofErr w:type="spellStart"/>
      <w:r w:rsidRPr="00D95A58">
        <w:rPr>
          <w:rFonts w:ascii="Times New Roman" w:hAnsi="Times New Roman" w:cs="Times New Roman"/>
          <w:sz w:val="24"/>
          <w:szCs w:val="24"/>
        </w:rPr>
        <w:t>Borevitz</w:t>
      </w:r>
      <w:proofErr w:type="spellEnd"/>
      <w:r w:rsidRPr="00D95A58">
        <w:rPr>
          <w:rFonts w:ascii="Times New Roman" w:hAnsi="Times New Roman" w:cs="Times New Roman"/>
          <w:sz w:val="24"/>
          <w:szCs w:val="24"/>
        </w:rPr>
        <w:t xml:space="preserve">, 2013). However, for the purpose of this analysis we </w:t>
      </w:r>
      <w:proofErr w:type="gramStart"/>
      <w:r w:rsidRPr="00D95A58">
        <w:rPr>
          <w:rFonts w:ascii="Times New Roman" w:hAnsi="Times New Roman" w:cs="Times New Roman"/>
          <w:sz w:val="24"/>
          <w:szCs w:val="24"/>
        </w:rPr>
        <w:t>down-selected</w:t>
      </w:r>
      <w:proofErr w:type="gramEnd"/>
      <w:r w:rsidRPr="00D95A58">
        <w:rPr>
          <w:rFonts w:ascii="Times New Roman" w:hAnsi="Times New Roman" w:cs="Times New Roman"/>
          <w:sz w:val="24"/>
          <w:szCs w:val="24"/>
        </w:rPr>
        <w:t xml:space="preserve"> to 102 documents between the years 1791 and 2019 which encapsulates 23 unique presidents composed of 8 Democrats and 15 Republicans. These documents were then tokenized and cleansed by traditional means such as removal of punctuation, non-alphabetic characters, and limiting to words with more 4 characters. However, the removal of unwanted words that carries no value to the meaning of the document was not as straightforward. We soon discovered the list of </w:t>
      </w:r>
      <w:proofErr w:type="spellStart"/>
      <w:r w:rsidRPr="00D95A58">
        <w:rPr>
          <w:rFonts w:ascii="Times New Roman" w:hAnsi="Times New Roman" w:cs="Times New Roman"/>
          <w:sz w:val="24"/>
          <w:szCs w:val="24"/>
        </w:rPr>
        <w:t>stopwords</w:t>
      </w:r>
      <w:proofErr w:type="spellEnd"/>
      <w:r w:rsidRPr="00D95A58">
        <w:rPr>
          <w:rFonts w:ascii="Times New Roman" w:hAnsi="Times New Roman" w:cs="Times New Roman"/>
          <w:sz w:val="24"/>
          <w:szCs w:val="24"/>
        </w:rPr>
        <w:t xml:space="preserve"> included as part of the Natural Language Tool Kit (NLTK) was deemed to be woefully inadequate. We found words such as </w:t>
      </w:r>
      <w:r w:rsidRPr="00D95A58">
        <w:rPr>
          <w:rFonts w:ascii="Times New Roman" w:hAnsi="Times New Roman" w:cs="Times New Roman"/>
          <w:i/>
          <w:sz w:val="24"/>
          <w:szCs w:val="24"/>
        </w:rPr>
        <w:t>hereafter</w:t>
      </w:r>
      <w:r w:rsidRPr="00D95A58">
        <w:rPr>
          <w:rFonts w:ascii="Times New Roman" w:hAnsi="Times New Roman" w:cs="Times New Roman"/>
          <w:sz w:val="24"/>
          <w:szCs w:val="24"/>
        </w:rPr>
        <w:t xml:space="preserve">, </w:t>
      </w:r>
      <w:r w:rsidRPr="00D95A58">
        <w:rPr>
          <w:rFonts w:ascii="Times New Roman" w:hAnsi="Times New Roman" w:cs="Times New Roman"/>
          <w:i/>
          <w:sz w:val="24"/>
          <w:szCs w:val="24"/>
        </w:rPr>
        <w:t>according</w:t>
      </w:r>
      <w:r w:rsidRPr="00D95A58">
        <w:rPr>
          <w:rFonts w:ascii="Times New Roman" w:hAnsi="Times New Roman" w:cs="Times New Roman"/>
          <w:sz w:val="24"/>
          <w:szCs w:val="24"/>
        </w:rPr>
        <w:t xml:space="preserve">, </w:t>
      </w:r>
      <w:r w:rsidRPr="00D95A58">
        <w:rPr>
          <w:rFonts w:ascii="Times New Roman" w:hAnsi="Times New Roman" w:cs="Times New Roman"/>
          <w:i/>
          <w:sz w:val="24"/>
          <w:szCs w:val="24"/>
        </w:rPr>
        <w:t>unfortunately</w:t>
      </w:r>
      <w:r w:rsidRPr="00D95A58">
        <w:rPr>
          <w:rFonts w:ascii="Times New Roman" w:hAnsi="Times New Roman" w:cs="Times New Roman"/>
          <w:sz w:val="24"/>
          <w:szCs w:val="24"/>
        </w:rPr>
        <w:t xml:space="preserve">, </w:t>
      </w:r>
      <w:r w:rsidRPr="00D95A58">
        <w:rPr>
          <w:rFonts w:ascii="Times New Roman" w:hAnsi="Times New Roman" w:cs="Times New Roman"/>
          <w:i/>
          <w:sz w:val="24"/>
          <w:szCs w:val="24"/>
        </w:rPr>
        <w:t>toward</w:t>
      </w:r>
      <w:r w:rsidRPr="00D95A58">
        <w:rPr>
          <w:rFonts w:ascii="Times New Roman" w:hAnsi="Times New Roman" w:cs="Times New Roman"/>
          <w:sz w:val="24"/>
          <w:szCs w:val="24"/>
        </w:rPr>
        <w:t xml:space="preserve">, and </w:t>
      </w:r>
      <w:r w:rsidRPr="00D95A58">
        <w:rPr>
          <w:rFonts w:ascii="Times New Roman" w:hAnsi="Times New Roman" w:cs="Times New Roman"/>
          <w:i/>
          <w:sz w:val="24"/>
          <w:szCs w:val="24"/>
        </w:rPr>
        <w:t>welcome</w:t>
      </w:r>
      <w:r w:rsidRPr="00D95A58">
        <w:rPr>
          <w:rFonts w:ascii="Times New Roman" w:hAnsi="Times New Roman" w:cs="Times New Roman"/>
          <w:sz w:val="24"/>
          <w:szCs w:val="24"/>
        </w:rPr>
        <w:t xml:space="preserve"> were so common across the history of the SOTU, that their inclusion into a Reference Term Vector (RTV) would severely hinder our modeling. As such, we derived a listing of words commonly found within the corpus and added it to the NLTK listing. This revised list of 558 words was then used to strip the words of no value from the corpus prior to conjoining the documents together to form the corpus. Conversely, we hypothesized terms like </w:t>
      </w:r>
      <w:r w:rsidRPr="00D95A58">
        <w:rPr>
          <w:rFonts w:ascii="Times New Roman" w:hAnsi="Times New Roman" w:cs="Times New Roman"/>
          <w:i/>
          <w:sz w:val="24"/>
          <w:szCs w:val="24"/>
        </w:rPr>
        <w:t>nation</w:t>
      </w:r>
      <w:r w:rsidRPr="00D95A58">
        <w:rPr>
          <w:rFonts w:ascii="Times New Roman" w:hAnsi="Times New Roman" w:cs="Times New Roman"/>
          <w:sz w:val="24"/>
          <w:szCs w:val="24"/>
        </w:rPr>
        <w:t xml:space="preserve">, </w:t>
      </w:r>
      <w:r w:rsidRPr="00D95A58">
        <w:rPr>
          <w:rFonts w:ascii="Times New Roman" w:hAnsi="Times New Roman" w:cs="Times New Roman"/>
          <w:i/>
          <w:sz w:val="24"/>
          <w:szCs w:val="24"/>
        </w:rPr>
        <w:t>citizens</w:t>
      </w:r>
      <w:r w:rsidRPr="00D95A58">
        <w:rPr>
          <w:rFonts w:ascii="Times New Roman" w:hAnsi="Times New Roman" w:cs="Times New Roman"/>
          <w:sz w:val="24"/>
          <w:szCs w:val="24"/>
        </w:rPr>
        <w:t xml:space="preserve">, </w:t>
      </w:r>
      <w:r w:rsidRPr="00D95A58">
        <w:rPr>
          <w:rFonts w:ascii="Times New Roman" w:hAnsi="Times New Roman" w:cs="Times New Roman"/>
          <w:i/>
          <w:sz w:val="24"/>
          <w:szCs w:val="24"/>
        </w:rPr>
        <w:t>economy</w:t>
      </w:r>
      <w:r w:rsidRPr="00D95A58">
        <w:rPr>
          <w:rFonts w:ascii="Times New Roman" w:hAnsi="Times New Roman" w:cs="Times New Roman"/>
          <w:sz w:val="24"/>
          <w:szCs w:val="24"/>
        </w:rPr>
        <w:t xml:space="preserve">, or </w:t>
      </w:r>
      <w:r w:rsidRPr="00D95A58">
        <w:rPr>
          <w:rFonts w:ascii="Times New Roman" w:hAnsi="Times New Roman" w:cs="Times New Roman"/>
          <w:i/>
          <w:sz w:val="24"/>
          <w:szCs w:val="24"/>
        </w:rPr>
        <w:t>prosperity</w:t>
      </w:r>
      <w:r w:rsidRPr="00D95A58">
        <w:rPr>
          <w:rFonts w:ascii="Times New Roman" w:hAnsi="Times New Roman" w:cs="Times New Roman"/>
          <w:sz w:val="24"/>
          <w:szCs w:val="24"/>
        </w:rPr>
        <w:t xml:space="preserve"> would rank higher in the RTV due to their meaning and contextual placement within the texts.</w:t>
      </w:r>
      <w:r w:rsidRPr="00D95A58">
        <w:rPr>
          <w:rFonts w:ascii="Times New Roman" w:hAnsi="Times New Roman" w:cs="Times New Roman"/>
          <w:i/>
          <w:sz w:val="24"/>
          <w:szCs w:val="24"/>
        </w:rPr>
        <w:t xml:space="preserve"> </w:t>
      </w:r>
      <w:r w:rsidRPr="00D95A58">
        <w:rPr>
          <w:rFonts w:ascii="Times New Roman" w:hAnsi="Times New Roman" w:cs="Times New Roman"/>
          <w:sz w:val="24"/>
          <w:szCs w:val="24"/>
        </w:rPr>
        <w:t>In the end, the corpus utilized for this project included 25,293 tokens.</w:t>
      </w:r>
      <w:r w:rsidR="003D1345">
        <w:rPr>
          <w:rFonts w:ascii="Times New Roman" w:hAnsi="Times New Roman" w:cs="Times New Roman"/>
          <w:sz w:val="24"/>
          <w:szCs w:val="24"/>
        </w:rPr>
        <w:t xml:space="preserve"> A word cloud generated from the preprocessed corpus added further weight to this hypothesis (Appendix A).</w:t>
      </w:r>
    </w:p>
    <w:p w:rsidR="005C74CD" w:rsidRPr="00D95A58" w:rsidRDefault="003C5164">
      <w:pPr>
        <w:spacing w:line="480" w:lineRule="auto"/>
        <w:rPr>
          <w:rFonts w:ascii="Times New Roman" w:hAnsi="Times New Roman" w:cs="Times New Roman"/>
          <w:b/>
          <w:i/>
          <w:sz w:val="24"/>
          <w:szCs w:val="24"/>
        </w:rPr>
      </w:pPr>
      <w:bookmarkStart w:id="3" w:name="_3znysh7" w:colFirst="0" w:colLast="0"/>
      <w:bookmarkEnd w:id="3"/>
      <w:r w:rsidRPr="00D95A58">
        <w:rPr>
          <w:rFonts w:ascii="Times New Roman" w:hAnsi="Times New Roman" w:cs="Times New Roman"/>
          <w:b/>
          <w:i/>
          <w:sz w:val="24"/>
          <w:szCs w:val="24"/>
        </w:rPr>
        <w:t>Challenges Faced and Overcome</w:t>
      </w:r>
    </w:p>
    <w:p w:rsidR="005C74CD" w:rsidRPr="00D95A58" w:rsidRDefault="003C5164">
      <w:pPr>
        <w:spacing w:line="480" w:lineRule="auto"/>
        <w:ind w:firstLine="720"/>
        <w:rPr>
          <w:rFonts w:ascii="Times New Roman" w:hAnsi="Times New Roman" w:cs="Times New Roman"/>
          <w:sz w:val="24"/>
          <w:szCs w:val="24"/>
        </w:rPr>
      </w:pPr>
      <w:r w:rsidRPr="00D95A58">
        <w:rPr>
          <w:rFonts w:ascii="Times New Roman" w:hAnsi="Times New Roman" w:cs="Times New Roman"/>
          <w:sz w:val="24"/>
          <w:szCs w:val="24"/>
        </w:rPr>
        <w:t xml:space="preserve">The majority of the challenges that our team faced throughout this project were centered around data. We encountered our biggest roadblock while compiling our original corpus. Our </w:t>
      </w:r>
      <w:r w:rsidRPr="00D95A58">
        <w:rPr>
          <w:rFonts w:ascii="Times New Roman" w:hAnsi="Times New Roman" w:cs="Times New Roman"/>
          <w:sz w:val="24"/>
          <w:szCs w:val="24"/>
        </w:rPr>
        <w:lastRenderedPageBreak/>
        <w:t xml:space="preserve">initial approach was to develop a classification model for a teammate's current employer, Riverside Research Corp. The model would map the Requests for Proposals (RFPs) from US Government websites to the core competencies of Riverside Research. Implementation of this model would eliminate hours of manual work resulting in an increased ROI for the company. To create the corpus of appropriate documents, we had to manually pull data from the US Government website that aligned with areas of Riverside Research. After spending many hours manually downloading the data and putting it into an acceptable format our corpus was still not big enough to train an accurate model. We came to the conclusion that we did not have enough resources to pull and aggregate the needed data in time to meet our project deadline. We completely scrapped our project idea and decided to move in a different direction. It is true that getting the data was the most time-consuming portion of the analysis!  </w:t>
      </w:r>
    </w:p>
    <w:p w:rsidR="005C74CD" w:rsidRPr="00D95A58" w:rsidRDefault="003C5164">
      <w:pPr>
        <w:spacing w:line="480" w:lineRule="auto"/>
        <w:ind w:firstLine="720"/>
        <w:rPr>
          <w:rFonts w:ascii="Times New Roman" w:hAnsi="Times New Roman" w:cs="Times New Roman"/>
          <w:sz w:val="24"/>
          <w:szCs w:val="24"/>
        </w:rPr>
      </w:pPr>
      <w:r w:rsidRPr="00D95A58">
        <w:rPr>
          <w:rFonts w:ascii="Times New Roman" w:hAnsi="Times New Roman" w:cs="Times New Roman"/>
          <w:sz w:val="24"/>
          <w:szCs w:val="24"/>
        </w:rPr>
        <w:t xml:space="preserve">We ran into another problem while reformatting the collection of text files for our second project idea into a single corpus file. We kept running into character limits in excel and had difficulty getting the data into the right format to run through our python script. Once we were able to ingest the data, we went through several iterations of cleaning the corpus by removing stop words and common terms used in SOTU addresses that hindered the clustering outputs. </w:t>
      </w:r>
    </w:p>
    <w:p w:rsidR="005C74CD" w:rsidRPr="00D95A58" w:rsidRDefault="003C5164">
      <w:pPr>
        <w:spacing w:line="480" w:lineRule="auto"/>
        <w:ind w:firstLine="720"/>
        <w:rPr>
          <w:rFonts w:ascii="Times New Roman" w:hAnsi="Times New Roman" w:cs="Times New Roman"/>
          <w:sz w:val="24"/>
          <w:szCs w:val="24"/>
        </w:rPr>
      </w:pPr>
      <w:r w:rsidRPr="00D95A58">
        <w:rPr>
          <w:rFonts w:ascii="Times New Roman" w:hAnsi="Times New Roman" w:cs="Times New Roman"/>
          <w:sz w:val="24"/>
          <w:szCs w:val="24"/>
        </w:rPr>
        <w:t xml:space="preserve">Along with multiple data challenges, some teammates faced a steep learning curve associated with the collaboration tools and software we chose to use for this project. The team dedicated hours to learning Git methodology, GitHub and </w:t>
      </w:r>
      <w:proofErr w:type="spellStart"/>
      <w:r w:rsidRPr="00D95A58">
        <w:rPr>
          <w:rFonts w:ascii="Times New Roman" w:hAnsi="Times New Roman" w:cs="Times New Roman"/>
          <w:sz w:val="24"/>
          <w:szCs w:val="24"/>
        </w:rPr>
        <w:t>Jupyter</w:t>
      </w:r>
      <w:proofErr w:type="spellEnd"/>
      <w:r w:rsidRPr="00D95A58">
        <w:rPr>
          <w:rFonts w:ascii="Times New Roman" w:hAnsi="Times New Roman" w:cs="Times New Roman"/>
          <w:sz w:val="24"/>
          <w:szCs w:val="24"/>
        </w:rPr>
        <w:t xml:space="preserve"> Notebook tools, and various python packages in order to successfully execute this project. </w:t>
      </w:r>
    </w:p>
    <w:p w:rsidR="005C74CD" w:rsidRPr="00D95A58" w:rsidRDefault="003C5164">
      <w:pPr>
        <w:spacing w:line="480" w:lineRule="auto"/>
        <w:rPr>
          <w:rFonts w:ascii="Times New Roman" w:hAnsi="Times New Roman" w:cs="Times New Roman"/>
          <w:b/>
          <w:i/>
          <w:sz w:val="24"/>
          <w:szCs w:val="24"/>
        </w:rPr>
      </w:pPr>
      <w:bookmarkStart w:id="4" w:name="_2et92p0" w:colFirst="0" w:colLast="0"/>
      <w:bookmarkEnd w:id="4"/>
      <w:r w:rsidRPr="00D95A58">
        <w:rPr>
          <w:rFonts w:ascii="Times New Roman" w:hAnsi="Times New Roman" w:cs="Times New Roman"/>
          <w:b/>
          <w:i/>
          <w:sz w:val="24"/>
          <w:szCs w:val="24"/>
        </w:rPr>
        <w:t>Algorithms and Key Features</w:t>
      </w:r>
    </w:p>
    <w:p w:rsidR="005C74CD" w:rsidRPr="00D95A58" w:rsidRDefault="003C5164">
      <w:pPr>
        <w:spacing w:line="480" w:lineRule="auto"/>
        <w:ind w:firstLine="720"/>
        <w:rPr>
          <w:rFonts w:ascii="Times New Roman" w:hAnsi="Times New Roman" w:cs="Times New Roman"/>
          <w:color w:val="0E101A"/>
          <w:sz w:val="24"/>
          <w:szCs w:val="24"/>
        </w:rPr>
      </w:pPr>
      <w:r w:rsidRPr="00D95A58">
        <w:rPr>
          <w:rFonts w:ascii="Times New Roman" w:hAnsi="Times New Roman" w:cs="Times New Roman"/>
          <w:color w:val="0E101A"/>
          <w:sz w:val="24"/>
          <w:szCs w:val="24"/>
        </w:rPr>
        <w:t xml:space="preserve">During the team’s weekly video conference calls, we agreed that it would be interesting to explore commonalities in topics discussed by different presidents across decades. We decided </w:t>
      </w:r>
      <w:r w:rsidRPr="00D95A58">
        <w:rPr>
          <w:rFonts w:ascii="Times New Roman" w:hAnsi="Times New Roman" w:cs="Times New Roman"/>
          <w:color w:val="0E101A"/>
          <w:sz w:val="24"/>
          <w:szCs w:val="24"/>
        </w:rPr>
        <w:lastRenderedPageBreak/>
        <w:t xml:space="preserve">to use the </w:t>
      </w:r>
      <w:proofErr w:type="spellStart"/>
      <w:r w:rsidRPr="00D95A58">
        <w:rPr>
          <w:rFonts w:ascii="Times New Roman" w:hAnsi="Times New Roman" w:cs="Times New Roman"/>
          <w:color w:val="0E101A"/>
          <w:sz w:val="24"/>
          <w:szCs w:val="24"/>
        </w:rPr>
        <w:t>Scikit</w:t>
      </w:r>
      <w:proofErr w:type="spellEnd"/>
      <w:r w:rsidRPr="00D95A58">
        <w:rPr>
          <w:rFonts w:ascii="Times New Roman" w:hAnsi="Times New Roman" w:cs="Times New Roman"/>
          <w:color w:val="0E101A"/>
          <w:sz w:val="24"/>
          <w:szCs w:val="24"/>
        </w:rPr>
        <w:t xml:space="preserve">-learn K-Means clustering algorithm to group similar documents and </w:t>
      </w:r>
      <w:proofErr w:type="spellStart"/>
      <w:r w:rsidRPr="00D95A58">
        <w:rPr>
          <w:rFonts w:ascii="Times New Roman" w:hAnsi="Times New Roman" w:cs="Times New Roman"/>
          <w:color w:val="0E101A"/>
          <w:sz w:val="24"/>
          <w:szCs w:val="24"/>
        </w:rPr>
        <w:t>Gensim</w:t>
      </w:r>
      <w:proofErr w:type="spellEnd"/>
      <w:r w:rsidRPr="00D95A58">
        <w:rPr>
          <w:rFonts w:ascii="Times New Roman" w:hAnsi="Times New Roman" w:cs="Times New Roman"/>
          <w:color w:val="0E101A"/>
          <w:sz w:val="24"/>
          <w:szCs w:val="24"/>
        </w:rPr>
        <w:t xml:space="preserve"> Linear Discriminant Analysis (LDA) to understand the main topics across the total corpus. </w:t>
      </w:r>
    </w:p>
    <w:p w:rsidR="005C74CD" w:rsidRPr="00D95A58" w:rsidRDefault="003C5164">
      <w:pPr>
        <w:spacing w:line="480" w:lineRule="auto"/>
        <w:ind w:firstLine="720"/>
        <w:rPr>
          <w:rFonts w:ascii="Times New Roman" w:hAnsi="Times New Roman" w:cs="Times New Roman"/>
          <w:color w:val="0E101A"/>
          <w:sz w:val="24"/>
          <w:szCs w:val="24"/>
        </w:rPr>
      </w:pPr>
      <w:r w:rsidRPr="00D95A58">
        <w:rPr>
          <w:rFonts w:ascii="Times New Roman" w:hAnsi="Times New Roman" w:cs="Times New Roman"/>
          <w:b/>
          <w:color w:val="0E101A"/>
          <w:sz w:val="24"/>
          <w:szCs w:val="24"/>
        </w:rPr>
        <w:t xml:space="preserve">TF-IDF. </w:t>
      </w:r>
      <w:r w:rsidRPr="00D95A58">
        <w:rPr>
          <w:rFonts w:ascii="Times New Roman" w:hAnsi="Times New Roman" w:cs="Times New Roman"/>
          <w:color w:val="0E101A"/>
          <w:sz w:val="24"/>
          <w:szCs w:val="24"/>
        </w:rPr>
        <w:t xml:space="preserve">To prepare the dataset for clustering and topic modeling we used </w:t>
      </w:r>
      <w:proofErr w:type="spellStart"/>
      <w:r w:rsidRPr="00D95A58">
        <w:rPr>
          <w:rFonts w:ascii="Times New Roman" w:hAnsi="Times New Roman" w:cs="Times New Roman"/>
          <w:color w:val="0E101A"/>
          <w:sz w:val="24"/>
          <w:szCs w:val="24"/>
        </w:rPr>
        <w:t>Scikit-learn’s</w:t>
      </w:r>
      <w:proofErr w:type="spellEnd"/>
      <w:r w:rsidRPr="00D95A58">
        <w:rPr>
          <w:rFonts w:ascii="Times New Roman" w:hAnsi="Times New Roman" w:cs="Times New Roman"/>
          <w:color w:val="0E101A"/>
          <w:sz w:val="24"/>
          <w:szCs w:val="24"/>
        </w:rPr>
        <w:t xml:space="preserve"> </w:t>
      </w:r>
      <w:proofErr w:type="spellStart"/>
      <w:r w:rsidRPr="003D7E46">
        <w:rPr>
          <w:rFonts w:ascii="Courier" w:hAnsi="Courier" w:cs="Times New Roman"/>
          <w:color w:val="0E101A"/>
          <w:sz w:val="24"/>
          <w:szCs w:val="24"/>
        </w:rPr>
        <w:t>Tfidftransformer</w:t>
      </w:r>
      <w:proofErr w:type="spellEnd"/>
      <w:r w:rsidRPr="00D95A58">
        <w:rPr>
          <w:rFonts w:ascii="Times New Roman" w:hAnsi="Times New Roman" w:cs="Times New Roman"/>
          <w:color w:val="0E101A"/>
          <w:sz w:val="24"/>
          <w:szCs w:val="24"/>
        </w:rPr>
        <w:t xml:space="preserve"> to convert a corpus of raw documents into a matrix of Term Frequency times Inverse Document Frequency (TF-IDF) values. The TF-IDF score is a balanced metric that helps identify terms that are interesting within the context of the corpus. A measure of the TF-IDF is calculated by multiplying the term frequency within the corpus and inverse document frequency resulting in a well-rounded importance score (</w:t>
      </w:r>
      <w:r w:rsidR="00A541DC">
        <w:rPr>
          <w:rFonts w:ascii="Times New Roman" w:hAnsi="Times New Roman" w:cs="Times New Roman"/>
          <w:color w:val="0E101A"/>
          <w:sz w:val="24"/>
          <w:szCs w:val="24"/>
        </w:rPr>
        <w:t xml:space="preserve">Lane, </w:t>
      </w:r>
      <w:r w:rsidRPr="00D95A58">
        <w:rPr>
          <w:rFonts w:ascii="Times New Roman" w:hAnsi="Times New Roman" w:cs="Times New Roman"/>
          <w:color w:val="0E101A"/>
          <w:sz w:val="24"/>
          <w:szCs w:val="24"/>
        </w:rPr>
        <w:t xml:space="preserve">Howard &amp; </w:t>
      </w:r>
      <w:proofErr w:type="spellStart"/>
      <w:r w:rsidRPr="00D95A58">
        <w:rPr>
          <w:rFonts w:ascii="Times New Roman" w:hAnsi="Times New Roman" w:cs="Times New Roman"/>
          <w:color w:val="0E101A"/>
          <w:sz w:val="24"/>
          <w:szCs w:val="24"/>
        </w:rPr>
        <w:t>Hapke</w:t>
      </w:r>
      <w:proofErr w:type="spellEnd"/>
      <w:r w:rsidRPr="00D95A58">
        <w:rPr>
          <w:rFonts w:ascii="Times New Roman" w:hAnsi="Times New Roman" w:cs="Times New Roman"/>
          <w:color w:val="0E101A"/>
          <w:sz w:val="24"/>
          <w:szCs w:val="24"/>
        </w:rPr>
        <w:t xml:space="preserve">, 2019, p.90). </w:t>
      </w:r>
    </w:p>
    <w:p w:rsidR="005C74CD" w:rsidRPr="00D95A58" w:rsidRDefault="003C5164">
      <w:pPr>
        <w:spacing w:line="480" w:lineRule="auto"/>
        <w:ind w:firstLine="720"/>
        <w:rPr>
          <w:rFonts w:ascii="Times New Roman" w:hAnsi="Times New Roman" w:cs="Times New Roman"/>
          <w:color w:val="0E101A"/>
          <w:sz w:val="24"/>
          <w:szCs w:val="24"/>
        </w:rPr>
      </w:pPr>
      <w:r w:rsidRPr="00D95A58">
        <w:rPr>
          <w:rFonts w:ascii="Times New Roman" w:hAnsi="Times New Roman" w:cs="Times New Roman"/>
          <w:b/>
          <w:color w:val="0E101A"/>
          <w:sz w:val="24"/>
          <w:szCs w:val="24"/>
        </w:rPr>
        <w:t xml:space="preserve">K-means Clustering. </w:t>
      </w:r>
      <w:r w:rsidRPr="00D95A58">
        <w:rPr>
          <w:rFonts w:ascii="Times New Roman" w:hAnsi="Times New Roman" w:cs="Times New Roman"/>
          <w:color w:val="0E101A"/>
          <w:sz w:val="24"/>
          <w:szCs w:val="24"/>
        </w:rPr>
        <w:t>K-means is an unsupervised learning algorithm that divides the dataset into a pre-defined number (k) of non-overlapping groups using the distances between the specified points. Using the pre-defined number of clusters, the algorithm chooses centroid points and tries to cluster data points with the closest proximity while keeping the other clusters as far as possible. Then new centroids are created by computing the mean of the data points in each cluster. The distance between new and old centroids is calculated and the process is repeated until the delta is less than the defined threshold (</w:t>
      </w:r>
      <w:proofErr w:type="spellStart"/>
      <w:r w:rsidRPr="00D95A58">
        <w:rPr>
          <w:rFonts w:ascii="Times New Roman" w:hAnsi="Times New Roman" w:cs="Times New Roman"/>
          <w:color w:val="0E101A"/>
          <w:sz w:val="24"/>
          <w:szCs w:val="24"/>
        </w:rPr>
        <w:t>Pedregosa</w:t>
      </w:r>
      <w:proofErr w:type="spellEnd"/>
      <w:r w:rsidRPr="00D95A58">
        <w:rPr>
          <w:rFonts w:ascii="Times New Roman" w:hAnsi="Times New Roman" w:cs="Times New Roman"/>
          <w:color w:val="0E101A"/>
          <w:sz w:val="24"/>
          <w:szCs w:val="24"/>
        </w:rPr>
        <w:t>, 2011).</w:t>
      </w:r>
    </w:p>
    <w:p w:rsidR="005C74CD" w:rsidRPr="00D95A58" w:rsidRDefault="003C5164">
      <w:pPr>
        <w:spacing w:line="480" w:lineRule="auto"/>
        <w:ind w:firstLine="720"/>
        <w:rPr>
          <w:rFonts w:ascii="Times New Roman" w:hAnsi="Times New Roman" w:cs="Times New Roman"/>
          <w:color w:val="0E101A"/>
          <w:sz w:val="24"/>
          <w:szCs w:val="24"/>
        </w:rPr>
      </w:pPr>
      <w:r w:rsidRPr="00D95A58">
        <w:rPr>
          <w:rFonts w:ascii="Times New Roman" w:hAnsi="Times New Roman" w:cs="Times New Roman"/>
          <w:b/>
          <w:color w:val="0E101A"/>
          <w:sz w:val="24"/>
          <w:szCs w:val="24"/>
        </w:rPr>
        <w:t>Linear Discriminant Analysis.</w:t>
      </w:r>
      <w:r w:rsidRPr="00D95A58">
        <w:rPr>
          <w:rFonts w:ascii="Times New Roman" w:hAnsi="Times New Roman" w:cs="Times New Roman"/>
          <w:color w:val="0E101A"/>
          <w:sz w:val="24"/>
          <w:szCs w:val="24"/>
        </w:rPr>
        <w:t xml:space="preserve"> Linear Discriminant Analysis (LDA) is an unsupervised learning algorithm often used to identify topics that best represent a set of documents. LDA reduces the dimension of text data by modeling each document as a distribution of topics and each topic as a distribution of words, mirroring Dirichlet distributions. Working backwards from the prescribed number of topics (k), LDA randomly assigns each word to one of </w:t>
      </w:r>
      <w:r w:rsidRPr="00D95A58">
        <w:rPr>
          <w:rFonts w:ascii="Times New Roman" w:hAnsi="Times New Roman" w:cs="Times New Roman"/>
          <w:i/>
          <w:color w:val="0E101A"/>
          <w:sz w:val="24"/>
          <w:szCs w:val="24"/>
        </w:rPr>
        <w:t>k</w:t>
      </w:r>
      <w:r w:rsidRPr="00D95A58">
        <w:rPr>
          <w:rFonts w:ascii="Times New Roman" w:hAnsi="Times New Roman" w:cs="Times New Roman"/>
          <w:color w:val="0E101A"/>
          <w:sz w:val="24"/>
          <w:szCs w:val="24"/>
        </w:rPr>
        <w:t xml:space="preserve"> topics to get an initial representation of topics and words. It then adjusts word placement by calculating the probability of each topic in each document and the probability of each word in each topic. LDA </w:t>
      </w:r>
      <w:r w:rsidRPr="00D95A58">
        <w:rPr>
          <w:rFonts w:ascii="Times New Roman" w:hAnsi="Times New Roman" w:cs="Times New Roman"/>
          <w:color w:val="0E101A"/>
          <w:sz w:val="24"/>
          <w:szCs w:val="24"/>
        </w:rPr>
        <w:lastRenderedPageBreak/>
        <w:t>will adjust and move words to different topics until it reaches an optimal state of topic and document representations (</w:t>
      </w:r>
      <w:proofErr w:type="spellStart"/>
      <w:r w:rsidRPr="00D95A58">
        <w:rPr>
          <w:rFonts w:ascii="Times New Roman" w:hAnsi="Times New Roman" w:cs="Times New Roman"/>
          <w:color w:val="0E101A"/>
          <w:sz w:val="24"/>
          <w:szCs w:val="24"/>
        </w:rPr>
        <w:t>Blei</w:t>
      </w:r>
      <w:proofErr w:type="spellEnd"/>
      <w:r w:rsidRPr="00D95A58">
        <w:rPr>
          <w:rFonts w:ascii="Times New Roman" w:hAnsi="Times New Roman" w:cs="Times New Roman"/>
          <w:color w:val="0E101A"/>
          <w:sz w:val="24"/>
          <w:szCs w:val="24"/>
        </w:rPr>
        <w:t>, Ng, &amp; Jordan, 2003).</w:t>
      </w:r>
    </w:p>
    <w:p w:rsidR="005C74CD" w:rsidRPr="00D95A58" w:rsidRDefault="003C5164">
      <w:pPr>
        <w:spacing w:line="480" w:lineRule="auto"/>
        <w:rPr>
          <w:rFonts w:ascii="Times New Roman" w:hAnsi="Times New Roman" w:cs="Times New Roman"/>
          <w:color w:val="0E101A"/>
          <w:sz w:val="24"/>
          <w:szCs w:val="24"/>
        </w:rPr>
      </w:pPr>
      <w:r w:rsidRPr="00D95A58">
        <w:rPr>
          <w:rFonts w:ascii="Times New Roman" w:hAnsi="Times New Roman" w:cs="Times New Roman"/>
          <w:color w:val="0E101A"/>
          <w:sz w:val="24"/>
          <w:szCs w:val="24"/>
        </w:rPr>
        <w:tab/>
      </w:r>
      <w:r w:rsidRPr="00D95A58">
        <w:rPr>
          <w:rFonts w:ascii="Times New Roman" w:hAnsi="Times New Roman" w:cs="Times New Roman"/>
          <w:b/>
          <w:color w:val="0E101A"/>
          <w:sz w:val="24"/>
          <w:szCs w:val="24"/>
        </w:rPr>
        <w:t xml:space="preserve">Sentiment Analysis. </w:t>
      </w:r>
      <w:proofErr w:type="spellStart"/>
      <w:r w:rsidRPr="00D95A58">
        <w:rPr>
          <w:rFonts w:ascii="Times New Roman" w:hAnsi="Times New Roman" w:cs="Times New Roman"/>
          <w:color w:val="0E101A"/>
          <w:sz w:val="24"/>
          <w:szCs w:val="24"/>
        </w:rPr>
        <w:t>TextBlob</w:t>
      </w:r>
      <w:proofErr w:type="spellEnd"/>
      <w:r w:rsidRPr="00D95A58">
        <w:rPr>
          <w:rFonts w:ascii="Times New Roman" w:hAnsi="Times New Roman" w:cs="Times New Roman"/>
          <w:color w:val="0E101A"/>
          <w:sz w:val="24"/>
          <w:szCs w:val="24"/>
        </w:rPr>
        <w:t xml:space="preserve"> is a Python application programming interface</w:t>
      </w:r>
      <w:r w:rsidRPr="00D95A58">
        <w:rPr>
          <w:rFonts w:ascii="Times New Roman" w:hAnsi="Times New Roman" w:cs="Times New Roman"/>
          <w:i/>
          <w:color w:val="0E101A"/>
          <w:sz w:val="24"/>
          <w:szCs w:val="24"/>
        </w:rPr>
        <w:t xml:space="preserve"> </w:t>
      </w:r>
      <w:r w:rsidRPr="00D95A58">
        <w:rPr>
          <w:rFonts w:ascii="Times New Roman" w:hAnsi="Times New Roman" w:cs="Times New Roman"/>
          <w:color w:val="0E101A"/>
          <w:sz w:val="24"/>
          <w:szCs w:val="24"/>
        </w:rPr>
        <w:t xml:space="preserve">(API) to a collection of algorithms used to perform natural language processing activities such as noun phrase extraction, translation, part of speech (POS) tagging, and sentiment analysis. The library behind the API contains two implementations of sentiment analysis: the </w:t>
      </w:r>
      <w:proofErr w:type="spellStart"/>
      <w:r w:rsidRPr="00D95A58">
        <w:rPr>
          <w:rFonts w:ascii="Times New Roman" w:hAnsi="Times New Roman" w:cs="Times New Roman"/>
          <w:color w:val="0E101A"/>
          <w:sz w:val="24"/>
          <w:szCs w:val="24"/>
        </w:rPr>
        <w:t>NaiveBayes</w:t>
      </w:r>
      <w:proofErr w:type="spellEnd"/>
      <w:r w:rsidRPr="00D95A58">
        <w:rPr>
          <w:rFonts w:ascii="Times New Roman" w:hAnsi="Times New Roman" w:cs="Times New Roman"/>
          <w:color w:val="0E101A"/>
          <w:sz w:val="24"/>
          <w:szCs w:val="24"/>
        </w:rPr>
        <w:t xml:space="preserve"> analyzer which comes under NLTK classifier and the pattern analyzer which is dependent on the Pattern libraries. Our use of </w:t>
      </w:r>
      <w:proofErr w:type="spellStart"/>
      <w:r w:rsidRPr="00D95A58">
        <w:rPr>
          <w:rFonts w:ascii="Times New Roman" w:hAnsi="Times New Roman" w:cs="Times New Roman"/>
          <w:color w:val="0E101A"/>
          <w:sz w:val="24"/>
          <w:szCs w:val="24"/>
        </w:rPr>
        <w:t>TextBlob</w:t>
      </w:r>
      <w:proofErr w:type="spellEnd"/>
      <w:r w:rsidRPr="00D95A58">
        <w:rPr>
          <w:rFonts w:ascii="Times New Roman" w:hAnsi="Times New Roman" w:cs="Times New Roman"/>
          <w:color w:val="0E101A"/>
          <w:sz w:val="24"/>
          <w:szCs w:val="24"/>
        </w:rPr>
        <w:t xml:space="preserve"> was limited to sentiment analysis which, by default utilizes the Pattern libraries and includes the values of polarity and subjectivity. When called, the function assesses the adjectives contained within the given sequence and returns a (polarity, subjectivity) tuple. </w:t>
      </w:r>
    </w:p>
    <w:p w:rsidR="005C74CD" w:rsidRPr="00D95A58" w:rsidRDefault="003C5164">
      <w:pPr>
        <w:spacing w:line="480" w:lineRule="auto"/>
        <w:ind w:firstLine="720"/>
        <w:rPr>
          <w:rFonts w:ascii="Times New Roman" w:hAnsi="Times New Roman" w:cs="Times New Roman"/>
          <w:color w:val="0E101A"/>
          <w:sz w:val="24"/>
          <w:szCs w:val="24"/>
        </w:rPr>
      </w:pPr>
      <w:r w:rsidRPr="00D95A58">
        <w:rPr>
          <w:rFonts w:ascii="Times New Roman" w:hAnsi="Times New Roman" w:cs="Times New Roman"/>
          <w:b/>
          <w:color w:val="0E101A"/>
          <w:sz w:val="24"/>
          <w:szCs w:val="24"/>
        </w:rPr>
        <w:t>Key Features of Code.</w:t>
      </w:r>
      <w:r w:rsidRPr="00D95A58">
        <w:rPr>
          <w:rFonts w:ascii="Times New Roman" w:hAnsi="Times New Roman" w:cs="Times New Roman"/>
          <w:color w:val="0E101A"/>
          <w:sz w:val="24"/>
          <w:szCs w:val="24"/>
        </w:rPr>
        <w:t xml:space="preserve"> Each algorithm is called and applied to the documents and corpus in sequential order within the NLP pipeline. The TF-IDF algorithm is part of the </w:t>
      </w:r>
      <w:proofErr w:type="spellStart"/>
      <w:r w:rsidRPr="00D95A58">
        <w:rPr>
          <w:rFonts w:ascii="Times New Roman" w:hAnsi="Times New Roman" w:cs="Times New Roman"/>
          <w:color w:val="0E101A"/>
          <w:sz w:val="24"/>
          <w:szCs w:val="24"/>
        </w:rPr>
        <w:t>SciKit</w:t>
      </w:r>
      <w:proofErr w:type="spellEnd"/>
      <w:r w:rsidRPr="00D95A58">
        <w:rPr>
          <w:rFonts w:ascii="Times New Roman" w:hAnsi="Times New Roman" w:cs="Times New Roman"/>
          <w:color w:val="0E101A"/>
          <w:sz w:val="24"/>
          <w:szCs w:val="24"/>
        </w:rPr>
        <w:t xml:space="preserve">-learn module and instantiated by assigning a variable to the </w:t>
      </w:r>
      <w:proofErr w:type="spellStart"/>
      <w:r w:rsidRPr="00D95A58">
        <w:rPr>
          <w:rFonts w:ascii="Courier" w:hAnsi="Courier" w:cs="Times New Roman"/>
          <w:color w:val="0E101A"/>
          <w:sz w:val="24"/>
          <w:szCs w:val="24"/>
        </w:rPr>
        <w:t>TfidfVectorizer</w:t>
      </w:r>
      <w:proofErr w:type="spellEnd"/>
      <w:r w:rsidRPr="00D95A58">
        <w:rPr>
          <w:rFonts w:ascii="Courier" w:hAnsi="Courier" w:cs="Times New Roman"/>
          <w:color w:val="0E101A"/>
          <w:sz w:val="24"/>
          <w:szCs w:val="24"/>
        </w:rPr>
        <w:t>()</w:t>
      </w:r>
      <w:r w:rsidRPr="00D95A58">
        <w:rPr>
          <w:rFonts w:ascii="Times New Roman" w:hAnsi="Times New Roman" w:cs="Times New Roman"/>
          <w:color w:val="0E101A"/>
          <w:sz w:val="24"/>
          <w:szCs w:val="24"/>
        </w:rPr>
        <w:t xml:space="preserve"> type. Of the numerous parameters available to this method, we discovered a combination of the </w:t>
      </w:r>
      <w:proofErr w:type="spellStart"/>
      <w:r w:rsidRPr="00D95A58">
        <w:rPr>
          <w:rFonts w:ascii="Times New Roman" w:hAnsi="Times New Roman" w:cs="Times New Roman"/>
          <w:color w:val="0E101A"/>
          <w:sz w:val="24"/>
          <w:szCs w:val="24"/>
        </w:rPr>
        <w:t>ngram</w:t>
      </w:r>
      <w:proofErr w:type="spellEnd"/>
      <w:r w:rsidRPr="00D95A58">
        <w:rPr>
          <w:rFonts w:ascii="Times New Roman" w:hAnsi="Times New Roman" w:cs="Times New Roman"/>
          <w:color w:val="0E101A"/>
          <w:sz w:val="24"/>
          <w:szCs w:val="24"/>
        </w:rPr>
        <w:t xml:space="preserve"> range, the maximum threshold, and a cap on the maximum features provided the optimal output. Called by using </w:t>
      </w:r>
      <w:proofErr w:type="spellStart"/>
      <w:r w:rsidRPr="00D95A58">
        <w:rPr>
          <w:rFonts w:ascii="Courier" w:hAnsi="Courier" w:cs="Times New Roman"/>
          <w:color w:val="0E101A"/>
          <w:sz w:val="24"/>
          <w:szCs w:val="24"/>
        </w:rPr>
        <w:t>ngram_range</w:t>
      </w:r>
      <w:proofErr w:type="spellEnd"/>
      <w:r w:rsidRPr="00D95A58">
        <w:rPr>
          <w:rFonts w:ascii="Courier" w:hAnsi="Courier" w:cs="Times New Roman"/>
          <w:color w:val="0E101A"/>
          <w:sz w:val="24"/>
          <w:szCs w:val="24"/>
        </w:rPr>
        <w:t>()</w:t>
      </w:r>
      <w:r w:rsidRPr="00D95A58">
        <w:rPr>
          <w:rFonts w:ascii="Times New Roman" w:hAnsi="Times New Roman" w:cs="Times New Roman"/>
          <w:color w:val="0E101A"/>
          <w:sz w:val="24"/>
          <w:szCs w:val="24"/>
        </w:rPr>
        <w:t xml:space="preserve">, the range provides lower and upper boundaries for the range of sequenced words as well as the individual words contained within the sequence. The range for this analysis is (1, 3). Next we utilized the </w:t>
      </w:r>
      <w:proofErr w:type="spellStart"/>
      <w:r w:rsidRPr="00D95A58">
        <w:rPr>
          <w:rFonts w:ascii="Courier" w:hAnsi="Courier" w:cs="Times New Roman"/>
          <w:color w:val="0E101A"/>
          <w:sz w:val="24"/>
          <w:szCs w:val="24"/>
        </w:rPr>
        <w:t>max_df</w:t>
      </w:r>
      <w:proofErr w:type="spellEnd"/>
      <w:r w:rsidRPr="00D95A58">
        <w:rPr>
          <w:rFonts w:ascii="Times New Roman" w:hAnsi="Times New Roman" w:cs="Times New Roman"/>
          <w:color w:val="0E101A"/>
          <w:sz w:val="24"/>
          <w:szCs w:val="24"/>
        </w:rPr>
        <w:t xml:space="preserve"> parameter to ignore terms that are common to over 80% of the documents in the corpus. This helps to set aside those terms that our larger </w:t>
      </w:r>
      <w:proofErr w:type="spellStart"/>
      <w:r w:rsidRPr="00D95A58">
        <w:rPr>
          <w:rFonts w:ascii="Times New Roman" w:hAnsi="Times New Roman" w:cs="Times New Roman"/>
          <w:color w:val="0E101A"/>
          <w:sz w:val="24"/>
          <w:szCs w:val="24"/>
        </w:rPr>
        <w:t>stopword</w:t>
      </w:r>
      <w:proofErr w:type="spellEnd"/>
      <w:r w:rsidRPr="00D95A58">
        <w:rPr>
          <w:rFonts w:ascii="Times New Roman" w:hAnsi="Times New Roman" w:cs="Times New Roman"/>
          <w:color w:val="0E101A"/>
          <w:sz w:val="24"/>
          <w:szCs w:val="24"/>
        </w:rPr>
        <w:t xml:space="preserve"> list may have missed. We also relied on the </w:t>
      </w:r>
      <w:proofErr w:type="spellStart"/>
      <w:r w:rsidRPr="00D95A58">
        <w:rPr>
          <w:rFonts w:ascii="Courier" w:hAnsi="Courier" w:cs="Times New Roman"/>
          <w:color w:val="0E101A"/>
          <w:sz w:val="24"/>
          <w:szCs w:val="24"/>
        </w:rPr>
        <w:t>max_features</w:t>
      </w:r>
      <w:proofErr w:type="spellEnd"/>
      <w:r w:rsidRPr="00D95A58">
        <w:rPr>
          <w:rFonts w:ascii="Times New Roman" w:hAnsi="Times New Roman" w:cs="Times New Roman"/>
          <w:color w:val="0E101A"/>
          <w:sz w:val="24"/>
          <w:szCs w:val="24"/>
        </w:rPr>
        <w:t xml:space="preserve"> parameters to build the vocabulary with consideration to only the top 50,000 features. Finally, the </w:t>
      </w:r>
      <w:proofErr w:type="spellStart"/>
      <w:r w:rsidRPr="00D95A58">
        <w:rPr>
          <w:rFonts w:ascii="Courier" w:hAnsi="Courier" w:cs="Times New Roman"/>
          <w:color w:val="0E101A"/>
          <w:sz w:val="24"/>
          <w:szCs w:val="24"/>
        </w:rPr>
        <w:t>fit_transform</w:t>
      </w:r>
      <w:proofErr w:type="spellEnd"/>
      <w:r w:rsidRPr="00D95A58">
        <w:rPr>
          <w:rFonts w:ascii="Courier" w:hAnsi="Courier" w:cs="Times New Roman"/>
          <w:color w:val="0E101A"/>
          <w:sz w:val="24"/>
          <w:szCs w:val="24"/>
        </w:rPr>
        <w:t>()</w:t>
      </w:r>
      <w:r w:rsidRPr="00D95A58">
        <w:rPr>
          <w:rFonts w:ascii="Times New Roman" w:hAnsi="Times New Roman" w:cs="Times New Roman"/>
          <w:color w:val="0E101A"/>
          <w:sz w:val="24"/>
          <w:szCs w:val="24"/>
        </w:rPr>
        <w:t xml:space="preserve"> method is then applied to the corpus and returns a term-document matrix which can then be </w:t>
      </w:r>
      <w:r w:rsidRPr="00D95A58">
        <w:rPr>
          <w:rFonts w:ascii="Times New Roman" w:hAnsi="Times New Roman" w:cs="Times New Roman"/>
          <w:color w:val="0E101A"/>
          <w:sz w:val="24"/>
          <w:szCs w:val="24"/>
        </w:rPr>
        <w:lastRenderedPageBreak/>
        <w:t xml:space="preserve">processed further and prepared for clustering. Likewise, the k-means algorithm is also encompassed in the </w:t>
      </w:r>
      <w:proofErr w:type="spellStart"/>
      <w:r w:rsidRPr="00D95A58">
        <w:rPr>
          <w:rFonts w:ascii="Times New Roman" w:hAnsi="Times New Roman" w:cs="Times New Roman"/>
          <w:color w:val="0E101A"/>
          <w:sz w:val="24"/>
          <w:szCs w:val="24"/>
        </w:rPr>
        <w:t>SciKit</w:t>
      </w:r>
      <w:proofErr w:type="spellEnd"/>
      <w:r w:rsidRPr="00D95A58">
        <w:rPr>
          <w:rFonts w:ascii="Times New Roman" w:hAnsi="Times New Roman" w:cs="Times New Roman"/>
          <w:color w:val="0E101A"/>
          <w:sz w:val="24"/>
          <w:szCs w:val="24"/>
        </w:rPr>
        <w:t xml:space="preserve">-learn module and called in similar manners. It also has several parameters but the </w:t>
      </w:r>
      <w:r w:rsidRPr="00D95A58">
        <w:rPr>
          <w:rFonts w:ascii="Times New Roman" w:hAnsi="Times New Roman" w:cs="Times New Roman"/>
          <w:i/>
          <w:color w:val="0E101A"/>
          <w:sz w:val="24"/>
          <w:szCs w:val="24"/>
        </w:rPr>
        <w:t>k</w:t>
      </w:r>
      <w:r w:rsidRPr="00D95A58">
        <w:rPr>
          <w:rFonts w:ascii="Times New Roman" w:hAnsi="Times New Roman" w:cs="Times New Roman"/>
          <w:color w:val="0E101A"/>
          <w:sz w:val="24"/>
          <w:szCs w:val="24"/>
        </w:rPr>
        <w:t xml:space="preserve"> value, or the number of centroids, is the heart of this algorithm. Unfortunately, initial attempts to discover an optimal value of </w:t>
      </w:r>
      <w:r w:rsidRPr="00D95A58">
        <w:rPr>
          <w:rFonts w:ascii="Times New Roman" w:hAnsi="Times New Roman" w:cs="Times New Roman"/>
          <w:i/>
          <w:color w:val="0E101A"/>
          <w:sz w:val="24"/>
          <w:szCs w:val="24"/>
        </w:rPr>
        <w:t xml:space="preserve">k </w:t>
      </w:r>
      <w:r w:rsidRPr="00D95A58">
        <w:rPr>
          <w:rFonts w:ascii="Times New Roman" w:hAnsi="Times New Roman" w:cs="Times New Roman"/>
          <w:color w:val="0E101A"/>
          <w:sz w:val="24"/>
          <w:szCs w:val="24"/>
        </w:rPr>
        <w:t xml:space="preserve">through the established elbow method came up empty as there was not a clear bend. As a result, the value of </w:t>
      </w:r>
      <w:r w:rsidRPr="00D95A58">
        <w:rPr>
          <w:rFonts w:ascii="Times New Roman" w:hAnsi="Times New Roman" w:cs="Times New Roman"/>
          <w:i/>
          <w:color w:val="0E101A"/>
          <w:sz w:val="24"/>
          <w:szCs w:val="24"/>
        </w:rPr>
        <w:t>k</w:t>
      </w:r>
      <w:r w:rsidRPr="00D95A58">
        <w:rPr>
          <w:rFonts w:ascii="Times New Roman" w:hAnsi="Times New Roman" w:cs="Times New Roman"/>
          <w:color w:val="0E101A"/>
          <w:sz w:val="24"/>
          <w:szCs w:val="24"/>
        </w:rPr>
        <w:t xml:space="preserve"> for this analysis was arbitrarily set at 6 along with a random state. Identifiable features to the genism LDA algorithm used in this project included the </w:t>
      </w:r>
      <w:proofErr w:type="spellStart"/>
      <w:r w:rsidRPr="003D7E46">
        <w:rPr>
          <w:rFonts w:ascii="Courier" w:hAnsi="Courier" w:cs="Times New Roman"/>
          <w:color w:val="0E101A"/>
          <w:sz w:val="24"/>
          <w:szCs w:val="24"/>
        </w:rPr>
        <w:t>LdaMulticore</w:t>
      </w:r>
      <w:proofErr w:type="spellEnd"/>
      <w:r w:rsidRPr="003D7E46">
        <w:rPr>
          <w:rFonts w:ascii="Courier" w:hAnsi="Courier" w:cs="Times New Roman"/>
          <w:color w:val="0E101A"/>
          <w:sz w:val="24"/>
          <w:szCs w:val="24"/>
        </w:rPr>
        <w:t>()</w:t>
      </w:r>
      <w:r w:rsidRPr="00D95A58">
        <w:rPr>
          <w:rFonts w:ascii="Times New Roman" w:hAnsi="Times New Roman" w:cs="Times New Roman"/>
          <w:color w:val="0E101A"/>
          <w:sz w:val="24"/>
          <w:szCs w:val="24"/>
        </w:rPr>
        <w:t xml:space="preserve"> and </w:t>
      </w:r>
      <w:proofErr w:type="spellStart"/>
      <w:r w:rsidRPr="003D7E46">
        <w:rPr>
          <w:rFonts w:ascii="Courier" w:hAnsi="Courier" w:cs="Times New Roman"/>
          <w:color w:val="0E101A"/>
          <w:sz w:val="24"/>
          <w:szCs w:val="24"/>
        </w:rPr>
        <w:t>CoherenceModel</w:t>
      </w:r>
      <w:proofErr w:type="spellEnd"/>
      <w:r w:rsidRPr="003D7E46">
        <w:rPr>
          <w:rFonts w:ascii="Courier" w:hAnsi="Courier" w:cs="Times New Roman"/>
          <w:color w:val="0E101A"/>
          <w:sz w:val="24"/>
          <w:szCs w:val="24"/>
        </w:rPr>
        <w:t>()</w:t>
      </w:r>
      <w:r w:rsidRPr="00D95A58">
        <w:rPr>
          <w:rFonts w:ascii="Times New Roman" w:hAnsi="Times New Roman" w:cs="Times New Roman"/>
          <w:color w:val="0E101A"/>
          <w:sz w:val="24"/>
          <w:szCs w:val="24"/>
        </w:rPr>
        <w:t xml:space="preserve"> functions. The first function here allows LDA model estimation from a training corpus as well as inference of topic distribution on any new documents that may be introduced after training. However, our use of the multicore function vice the parent </w:t>
      </w:r>
      <w:proofErr w:type="spellStart"/>
      <w:r w:rsidRPr="003D7E46">
        <w:rPr>
          <w:rFonts w:ascii="Courier" w:hAnsi="Courier" w:cs="Times New Roman"/>
          <w:color w:val="0E101A"/>
          <w:sz w:val="24"/>
          <w:szCs w:val="24"/>
        </w:rPr>
        <w:t>LdaModel</w:t>
      </w:r>
      <w:proofErr w:type="spellEnd"/>
      <w:r w:rsidRPr="003D7E46">
        <w:rPr>
          <w:rFonts w:ascii="Courier" w:hAnsi="Courier" w:cs="Times New Roman"/>
          <w:color w:val="0E101A"/>
          <w:sz w:val="24"/>
          <w:szCs w:val="24"/>
        </w:rPr>
        <w:t>()</w:t>
      </w:r>
      <w:r w:rsidRPr="00D95A58">
        <w:rPr>
          <w:rFonts w:ascii="Times New Roman" w:hAnsi="Times New Roman" w:cs="Times New Roman"/>
          <w:color w:val="0E101A"/>
          <w:sz w:val="24"/>
          <w:szCs w:val="24"/>
        </w:rPr>
        <w:t xml:space="preserve"> function. By selecting multicore, we were able to acquire the same training optimization as the parent function at faster rates through the use of parallelized operations. Additionally, calculations of topic coherence were made by using the </w:t>
      </w:r>
      <w:proofErr w:type="spellStart"/>
      <w:r w:rsidRPr="003D7E46">
        <w:rPr>
          <w:rFonts w:ascii="Courier" w:hAnsi="Courier" w:cs="Times New Roman"/>
          <w:color w:val="0E101A"/>
          <w:sz w:val="24"/>
          <w:szCs w:val="24"/>
        </w:rPr>
        <w:t>c_v</w:t>
      </w:r>
      <w:proofErr w:type="spellEnd"/>
      <w:r w:rsidRPr="00D95A58">
        <w:rPr>
          <w:rFonts w:ascii="Times New Roman" w:hAnsi="Times New Roman" w:cs="Times New Roman"/>
          <w:color w:val="0E101A"/>
          <w:sz w:val="24"/>
          <w:szCs w:val="24"/>
        </w:rPr>
        <w:t xml:space="preserve"> coherence measure. </w:t>
      </w:r>
      <w:proofErr w:type="spellStart"/>
      <w:r w:rsidRPr="00D95A58">
        <w:rPr>
          <w:rFonts w:ascii="Times New Roman" w:hAnsi="Times New Roman" w:cs="Times New Roman"/>
          <w:color w:val="0E101A"/>
          <w:sz w:val="24"/>
          <w:szCs w:val="24"/>
        </w:rPr>
        <w:t>Röder</w:t>
      </w:r>
      <w:proofErr w:type="spellEnd"/>
      <w:r w:rsidRPr="00D95A58">
        <w:rPr>
          <w:rFonts w:ascii="Times New Roman" w:hAnsi="Times New Roman" w:cs="Times New Roman"/>
          <w:color w:val="0E101A"/>
          <w:sz w:val="24"/>
          <w:szCs w:val="24"/>
        </w:rPr>
        <w:t xml:space="preserve"> et al. (2015 suggests the meaning of coherence is set forth as “a  set  of  words  measures  the  hanging  and fitting  together  of  single  words  or  subsets  of  them” (para 3). In their introduction of the </w:t>
      </w:r>
      <w:proofErr w:type="spellStart"/>
      <w:r w:rsidRPr="003D7E46">
        <w:rPr>
          <w:rFonts w:ascii="Courier" w:hAnsi="Courier" w:cs="Times New Roman"/>
          <w:color w:val="0E101A"/>
          <w:sz w:val="24"/>
          <w:szCs w:val="24"/>
        </w:rPr>
        <w:t>c_v</w:t>
      </w:r>
      <w:proofErr w:type="spellEnd"/>
      <w:r w:rsidRPr="00D95A58">
        <w:rPr>
          <w:rFonts w:ascii="Times New Roman" w:hAnsi="Times New Roman" w:cs="Times New Roman"/>
          <w:color w:val="0E101A"/>
          <w:sz w:val="24"/>
          <w:szCs w:val="24"/>
        </w:rPr>
        <w:t xml:space="preserve"> measure, </w:t>
      </w:r>
      <w:proofErr w:type="spellStart"/>
      <w:r w:rsidRPr="00D95A58">
        <w:rPr>
          <w:rFonts w:ascii="Times New Roman" w:hAnsi="Times New Roman" w:cs="Times New Roman"/>
          <w:color w:val="0E101A"/>
          <w:sz w:val="24"/>
          <w:szCs w:val="24"/>
        </w:rPr>
        <w:t>Röder</w:t>
      </w:r>
      <w:proofErr w:type="spellEnd"/>
      <w:r w:rsidRPr="00D95A58">
        <w:rPr>
          <w:rFonts w:ascii="Times New Roman" w:hAnsi="Times New Roman" w:cs="Times New Roman"/>
          <w:color w:val="0E101A"/>
          <w:sz w:val="24"/>
          <w:szCs w:val="24"/>
        </w:rPr>
        <w:t xml:space="preserve"> et al. based on a sliding window which derives a one-set segmentation of the top words and an indirect confirmation measure that uses normalized pointwise mutual information (NPMI) and the cosine similarity (</w:t>
      </w:r>
      <w:proofErr w:type="spellStart"/>
      <w:r w:rsidRPr="00D95A58">
        <w:rPr>
          <w:rFonts w:ascii="Times New Roman" w:hAnsi="Times New Roman" w:cs="Times New Roman"/>
          <w:color w:val="0E101A"/>
          <w:sz w:val="24"/>
          <w:szCs w:val="24"/>
        </w:rPr>
        <w:t>Röder</w:t>
      </w:r>
      <w:proofErr w:type="spellEnd"/>
      <w:r w:rsidRPr="00D95A58">
        <w:rPr>
          <w:rFonts w:ascii="Times New Roman" w:hAnsi="Times New Roman" w:cs="Times New Roman"/>
          <w:color w:val="0E101A"/>
          <w:sz w:val="24"/>
          <w:szCs w:val="24"/>
        </w:rPr>
        <w:t xml:space="preserve">, Both, &amp; </w:t>
      </w:r>
      <w:proofErr w:type="spellStart"/>
      <w:r w:rsidRPr="00D95A58">
        <w:rPr>
          <w:rFonts w:ascii="Times New Roman" w:hAnsi="Times New Roman" w:cs="Times New Roman"/>
          <w:color w:val="0E101A"/>
          <w:sz w:val="24"/>
          <w:szCs w:val="24"/>
        </w:rPr>
        <w:t>Hinneburg</w:t>
      </w:r>
      <w:proofErr w:type="spellEnd"/>
      <w:r w:rsidRPr="00D95A58">
        <w:rPr>
          <w:rFonts w:ascii="Times New Roman" w:hAnsi="Times New Roman" w:cs="Times New Roman"/>
          <w:color w:val="0E101A"/>
          <w:sz w:val="24"/>
          <w:szCs w:val="24"/>
        </w:rPr>
        <w:t xml:space="preserve">, 2015). The one-set segmentation of the top words leads to a calculation of similarity between every top word vector and the sum of all top word vectors. Coherence is the arithmetic mean of these similarities. Finally, key features of the </w:t>
      </w:r>
      <w:proofErr w:type="spellStart"/>
      <w:r w:rsidRPr="00D95A58">
        <w:rPr>
          <w:rFonts w:ascii="Times New Roman" w:hAnsi="Times New Roman" w:cs="Times New Roman"/>
          <w:color w:val="0E101A"/>
          <w:sz w:val="24"/>
          <w:szCs w:val="24"/>
        </w:rPr>
        <w:t>TextBlob</w:t>
      </w:r>
      <w:proofErr w:type="spellEnd"/>
      <w:r w:rsidRPr="00D95A58">
        <w:rPr>
          <w:rFonts w:ascii="Times New Roman" w:hAnsi="Times New Roman" w:cs="Times New Roman"/>
          <w:color w:val="0E101A"/>
          <w:sz w:val="24"/>
          <w:szCs w:val="24"/>
        </w:rPr>
        <w:t xml:space="preserve"> API used for sentiment analysis included the methods sentiment and polarity. Polarity defines the phase of emotion and falls within the range of -1.0 and +1.0. Similarly, subjectivity helps to determine the personal states of the speaker including emotion, belief, and opinion and is scored </w:t>
      </w:r>
      <w:r w:rsidRPr="00D95A58">
        <w:rPr>
          <w:rFonts w:ascii="Times New Roman" w:hAnsi="Times New Roman" w:cs="Times New Roman"/>
          <w:color w:val="0E101A"/>
          <w:sz w:val="24"/>
          <w:szCs w:val="24"/>
        </w:rPr>
        <w:lastRenderedPageBreak/>
        <w:t xml:space="preserve">between 0.0 and 1.0 (Centre for Computational Linguistics and Psycholinguistics, 2010). Words without positive or negative leanings are considered neutral, scored appropriately, and not factored into the analysis. Application of </w:t>
      </w:r>
      <w:proofErr w:type="spellStart"/>
      <w:r w:rsidRPr="00D95A58">
        <w:rPr>
          <w:rFonts w:ascii="Times New Roman" w:hAnsi="Times New Roman" w:cs="Times New Roman"/>
          <w:color w:val="0E101A"/>
          <w:sz w:val="24"/>
          <w:szCs w:val="24"/>
        </w:rPr>
        <w:t>TextBlob</w:t>
      </w:r>
      <w:proofErr w:type="spellEnd"/>
      <w:r w:rsidRPr="00D95A58">
        <w:rPr>
          <w:rFonts w:ascii="Times New Roman" w:hAnsi="Times New Roman" w:cs="Times New Roman"/>
          <w:color w:val="0E101A"/>
          <w:sz w:val="24"/>
          <w:szCs w:val="24"/>
        </w:rPr>
        <w:t xml:space="preserve"> features was applied to the corpus via a Python lambda function. </w:t>
      </w:r>
    </w:p>
    <w:p w:rsidR="005C74CD" w:rsidRPr="00D95A58" w:rsidRDefault="003C5164">
      <w:pPr>
        <w:spacing w:line="480" w:lineRule="auto"/>
        <w:rPr>
          <w:rFonts w:ascii="Times New Roman" w:hAnsi="Times New Roman" w:cs="Times New Roman"/>
          <w:b/>
          <w:i/>
          <w:sz w:val="24"/>
          <w:szCs w:val="24"/>
        </w:rPr>
      </w:pPr>
      <w:bookmarkStart w:id="5" w:name="_tyjcwt" w:colFirst="0" w:colLast="0"/>
      <w:bookmarkEnd w:id="5"/>
      <w:r w:rsidRPr="00D95A58">
        <w:rPr>
          <w:rFonts w:ascii="Times New Roman" w:hAnsi="Times New Roman" w:cs="Times New Roman"/>
          <w:b/>
          <w:i/>
          <w:sz w:val="24"/>
          <w:szCs w:val="24"/>
        </w:rPr>
        <w:t>Ontology</w:t>
      </w:r>
    </w:p>
    <w:p w:rsidR="005C74CD" w:rsidRPr="00D95A58" w:rsidRDefault="003C5164">
      <w:pPr>
        <w:spacing w:line="480" w:lineRule="auto"/>
        <w:rPr>
          <w:rFonts w:ascii="Times New Roman" w:hAnsi="Times New Roman" w:cs="Times New Roman"/>
          <w:sz w:val="24"/>
          <w:szCs w:val="24"/>
        </w:rPr>
      </w:pPr>
      <w:r w:rsidRPr="00D95A58">
        <w:rPr>
          <w:rFonts w:ascii="Times New Roman" w:hAnsi="Times New Roman" w:cs="Times New Roman"/>
        </w:rPr>
        <w:tab/>
      </w:r>
      <w:r w:rsidRPr="00D95A58">
        <w:rPr>
          <w:rFonts w:ascii="Times New Roman" w:hAnsi="Times New Roman" w:cs="Times New Roman"/>
          <w:sz w:val="24"/>
          <w:szCs w:val="24"/>
        </w:rPr>
        <w:t xml:space="preserve">When addressing problems of any domain with artificial intelligence, understanding of that domain is critical to the application. Moreover, a well-thought out and designed ontology will also help and maintain a proper focus on the task. In the effort to acquire the former and hold the latter, we developed an ontology for the SOTU event to serve as an explicit description of concepts and relations therein (Appendix </w:t>
      </w:r>
      <w:r w:rsidR="00DE1B99">
        <w:rPr>
          <w:rFonts w:ascii="Times New Roman" w:hAnsi="Times New Roman" w:cs="Times New Roman"/>
          <w:sz w:val="24"/>
          <w:szCs w:val="24"/>
        </w:rPr>
        <w:t>B</w:t>
      </w:r>
      <w:r w:rsidRPr="00D95A58">
        <w:rPr>
          <w:rFonts w:ascii="Times New Roman" w:hAnsi="Times New Roman" w:cs="Times New Roman"/>
          <w:sz w:val="24"/>
          <w:szCs w:val="24"/>
        </w:rPr>
        <w:t>). The ontology, together with the set of individual SOTU texts within our corpus, then constitutes a knowledge base from which to work from. We considered this an essential step to understand the domain and process the corpus with the aforementioned algorithms (</w:t>
      </w:r>
      <w:proofErr w:type="spellStart"/>
      <w:r w:rsidRPr="00D95A58">
        <w:rPr>
          <w:rFonts w:ascii="Times New Roman" w:hAnsi="Times New Roman" w:cs="Times New Roman"/>
          <w:sz w:val="24"/>
          <w:szCs w:val="24"/>
        </w:rPr>
        <w:t>Estival</w:t>
      </w:r>
      <w:proofErr w:type="spellEnd"/>
      <w:r w:rsidRPr="00D95A58">
        <w:rPr>
          <w:rFonts w:ascii="Times New Roman" w:hAnsi="Times New Roman" w:cs="Times New Roman"/>
          <w:sz w:val="24"/>
          <w:szCs w:val="24"/>
        </w:rPr>
        <w:t xml:space="preserve">, Nowak, &amp; </w:t>
      </w:r>
      <w:proofErr w:type="spellStart"/>
      <w:r w:rsidRPr="00D95A58">
        <w:rPr>
          <w:rFonts w:ascii="Times New Roman" w:hAnsi="Times New Roman" w:cs="Times New Roman"/>
          <w:sz w:val="24"/>
          <w:szCs w:val="24"/>
        </w:rPr>
        <w:t>Zschorn</w:t>
      </w:r>
      <w:proofErr w:type="spellEnd"/>
      <w:r w:rsidRPr="00D95A58">
        <w:rPr>
          <w:rFonts w:ascii="Times New Roman" w:hAnsi="Times New Roman" w:cs="Times New Roman"/>
          <w:sz w:val="24"/>
          <w:szCs w:val="24"/>
        </w:rPr>
        <w:t xml:space="preserve">, 2004). </w:t>
      </w:r>
    </w:p>
    <w:p w:rsidR="005C74CD" w:rsidRPr="00D95A58" w:rsidRDefault="003C5164">
      <w:pPr>
        <w:spacing w:line="480" w:lineRule="auto"/>
        <w:rPr>
          <w:rFonts w:ascii="Times New Roman" w:hAnsi="Times New Roman" w:cs="Times New Roman"/>
          <w:b/>
          <w:sz w:val="24"/>
          <w:szCs w:val="24"/>
        </w:rPr>
      </w:pPr>
      <w:bookmarkStart w:id="6" w:name="_3dy6vkm" w:colFirst="0" w:colLast="0"/>
      <w:bookmarkEnd w:id="6"/>
      <w:r w:rsidRPr="00D95A58">
        <w:rPr>
          <w:rFonts w:ascii="Times New Roman" w:hAnsi="Times New Roman" w:cs="Times New Roman"/>
          <w:b/>
          <w:sz w:val="24"/>
          <w:szCs w:val="24"/>
        </w:rPr>
        <w:t xml:space="preserve">Algorithmic Results and Analysis </w:t>
      </w:r>
    </w:p>
    <w:p w:rsidR="005C74CD" w:rsidRPr="00D95A58" w:rsidRDefault="003C5164">
      <w:pPr>
        <w:spacing w:line="480" w:lineRule="auto"/>
        <w:ind w:firstLine="720"/>
        <w:rPr>
          <w:rFonts w:ascii="Times New Roman" w:hAnsi="Times New Roman" w:cs="Times New Roman"/>
          <w:sz w:val="24"/>
          <w:szCs w:val="24"/>
        </w:rPr>
      </w:pPr>
      <w:r w:rsidRPr="00D95A58">
        <w:rPr>
          <w:rFonts w:ascii="Times New Roman" w:hAnsi="Times New Roman" w:cs="Times New Roman"/>
          <w:sz w:val="24"/>
          <w:szCs w:val="24"/>
        </w:rPr>
        <w:t>The complexities when dealing with a Bag of Words model is predominately accomplished in an unsupervised and therefore, expectation of results during initial iterations through the pipeline should be nominal at best. This is due to limiting the preprocessing steps prior to applying the common algorithms in order to detect and take advantage of what the dataset offers. This section will review the initial pass results, underlying causes that led to poor algorithmic performance, and techniques employed to achieve improved performance.</w:t>
      </w:r>
    </w:p>
    <w:p w:rsidR="005C74CD" w:rsidRPr="00D95A58" w:rsidRDefault="003C5164">
      <w:pPr>
        <w:spacing w:line="480" w:lineRule="auto"/>
        <w:rPr>
          <w:rFonts w:ascii="Times New Roman" w:hAnsi="Times New Roman" w:cs="Times New Roman"/>
          <w:sz w:val="24"/>
          <w:szCs w:val="24"/>
        </w:rPr>
      </w:pPr>
      <w:r w:rsidRPr="00D95A58">
        <w:rPr>
          <w:rFonts w:ascii="Times New Roman" w:hAnsi="Times New Roman" w:cs="Times New Roman"/>
          <w:b/>
          <w:i/>
          <w:sz w:val="24"/>
          <w:szCs w:val="24"/>
        </w:rPr>
        <w:t>Review of Algorithmic Results</w:t>
      </w:r>
    </w:p>
    <w:p w:rsidR="005C74CD" w:rsidRDefault="003C5164" w:rsidP="003D7E46">
      <w:pPr>
        <w:spacing w:line="480" w:lineRule="auto"/>
        <w:ind w:firstLine="720"/>
        <w:rPr>
          <w:rFonts w:ascii="Times New Roman" w:hAnsi="Times New Roman" w:cs="Times New Roman"/>
          <w:color w:val="0E101A"/>
          <w:sz w:val="24"/>
          <w:szCs w:val="24"/>
        </w:rPr>
      </w:pPr>
      <w:r w:rsidRPr="00D95A58">
        <w:rPr>
          <w:rFonts w:ascii="Times New Roman" w:hAnsi="Times New Roman" w:cs="Times New Roman"/>
          <w:b/>
          <w:color w:val="0E101A"/>
          <w:sz w:val="24"/>
          <w:szCs w:val="24"/>
        </w:rPr>
        <w:t>TF-IDF:</w:t>
      </w:r>
      <w:r w:rsidRPr="00D95A58">
        <w:rPr>
          <w:rFonts w:ascii="Times New Roman" w:hAnsi="Times New Roman" w:cs="Times New Roman"/>
          <w:color w:val="0E101A"/>
          <w:sz w:val="24"/>
          <w:szCs w:val="24"/>
        </w:rPr>
        <w:t xml:space="preserve"> while we conducted a TF-IDF analysis on our entire corpus, we decided to take a different approach. Usually, each President may have a key area of concern that defines his </w:t>
      </w:r>
      <w:r w:rsidRPr="00D95A58">
        <w:rPr>
          <w:rFonts w:ascii="Times New Roman" w:hAnsi="Times New Roman" w:cs="Times New Roman"/>
          <w:color w:val="0E101A"/>
          <w:sz w:val="24"/>
          <w:szCs w:val="24"/>
        </w:rPr>
        <w:lastRenderedPageBreak/>
        <w:t>presidency. However, there could be areas, especially, countries and people, that transcend political ideologies (e.g.: Republican, Democrat, Federalist, etc.) and even the President’s entire tenure. We decided to explore whether terms would stand out based on an entire decade of SOTU speeches rather than by each President’s SOTU speech. We found that in 1820, Spain was a country of concern and in 1910 Germany (German) was a key term addressed in SOTU speeches. Many of these terms can be attributed to significant world events (e.g.: World War 1, World War 2, etc.). Japan in 1940 SOTU speeches stood out, as well as, Soviet (Union) in 1950. As we embarked into the new century, Iraq (Iraqi) was a country that defined the focus for SOTU speeches in 2000. What we found quite intriguing is that we can associate timeline to our analysis that can put terms, clusters, etc. in appropriate context</w:t>
      </w:r>
      <w:r w:rsidR="00596972">
        <w:rPr>
          <w:rFonts w:ascii="Times New Roman" w:hAnsi="Times New Roman" w:cs="Times New Roman"/>
          <w:color w:val="0E101A"/>
          <w:sz w:val="24"/>
          <w:szCs w:val="24"/>
        </w:rPr>
        <w:t xml:space="preserve"> as depicted in Figure 1</w:t>
      </w:r>
      <w:r w:rsidRPr="00D95A58">
        <w:rPr>
          <w:rFonts w:ascii="Times New Roman" w:hAnsi="Times New Roman" w:cs="Times New Roman"/>
          <w:color w:val="0E101A"/>
          <w:sz w:val="24"/>
          <w:szCs w:val="24"/>
        </w:rPr>
        <w:t>.</w:t>
      </w:r>
      <w:r w:rsidR="003D7E46">
        <w:rPr>
          <w:rFonts w:ascii="Times New Roman" w:hAnsi="Times New Roman" w:cs="Times New Roman"/>
          <w:color w:val="0E101A"/>
          <w:sz w:val="24"/>
          <w:szCs w:val="24"/>
        </w:rPr>
        <w:t xml:space="preserve"> S</w:t>
      </w:r>
      <w:r w:rsidR="003D7E46" w:rsidRPr="003D7E46">
        <w:rPr>
          <w:rFonts w:ascii="Times New Roman" w:hAnsi="Times New Roman" w:cs="Times New Roman"/>
          <w:color w:val="0E101A"/>
          <w:sz w:val="24"/>
          <w:szCs w:val="24"/>
        </w:rPr>
        <w:t xml:space="preserve">ee Appendix </w:t>
      </w:r>
      <w:r w:rsidR="00DE1B99">
        <w:rPr>
          <w:rFonts w:ascii="Times New Roman" w:hAnsi="Times New Roman" w:cs="Times New Roman"/>
          <w:color w:val="0E101A"/>
          <w:sz w:val="24"/>
          <w:szCs w:val="24"/>
        </w:rPr>
        <w:t>C</w:t>
      </w:r>
      <w:r w:rsidR="003D7E46" w:rsidRPr="003D7E46">
        <w:rPr>
          <w:rFonts w:ascii="Times New Roman" w:hAnsi="Times New Roman" w:cs="Times New Roman"/>
          <w:color w:val="0E101A"/>
          <w:sz w:val="24"/>
          <w:szCs w:val="24"/>
        </w:rPr>
        <w:t xml:space="preserve"> for Top 10 terms of each decade</w:t>
      </w:r>
      <w:r w:rsidR="003D7E46">
        <w:rPr>
          <w:rFonts w:ascii="Times New Roman" w:hAnsi="Times New Roman" w:cs="Times New Roman"/>
          <w:color w:val="0E101A"/>
          <w:sz w:val="24"/>
          <w:szCs w:val="24"/>
        </w:rPr>
        <w:t>.</w:t>
      </w:r>
    </w:p>
    <w:p w:rsidR="003D7E46" w:rsidRPr="003D7E46" w:rsidRDefault="003D7E46" w:rsidP="003D7E46">
      <w:pPr>
        <w:pStyle w:val="Caption"/>
        <w:rPr>
          <w:rFonts w:ascii="Times New Roman" w:hAnsi="Times New Roman" w:cs="Times New Roman"/>
          <w:b/>
          <w:bCs/>
          <w:i w:val="0"/>
          <w:iCs w:val="0"/>
          <w:color w:val="000000" w:themeColor="text1"/>
          <w:sz w:val="24"/>
          <w:szCs w:val="24"/>
        </w:rPr>
      </w:pPr>
      <w:r w:rsidRPr="003D7E46">
        <w:rPr>
          <w:rFonts w:ascii="Times New Roman" w:hAnsi="Times New Roman" w:cs="Times New Roman"/>
          <w:b/>
          <w:bCs/>
          <w:i w:val="0"/>
          <w:iCs w:val="0"/>
          <w:color w:val="000000" w:themeColor="text1"/>
          <w:sz w:val="24"/>
          <w:szCs w:val="24"/>
        </w:rPr>
        <w:t>Figure 1</w:t>
      </w:r>
    </w:p>
    <w:p w:rsidR="003D7E46" w:rsidRPr="00596972" w:rsidRDefault="003D7E46" w:rsidP="003D7E46">
      <w:pPr>
        <w:rPr>
          <w:i/>
          <w:iCs/>
          <w:sz w:val="32"/>
          <w:szCs w:val="32"/>
        </w:rPr>
      </w:pPr>
      <w:r w:rsidRPr="00596972">
        <w:rPr>
          <w:rFonts w:ascii="Times New Roman" w:hAnsi="Times New Roman" w:cs="Times New Roman"/>
          <w:i/>
          <w:iCs/>
          <w:color w:val="000000" w:themeColor="text1"/>
          <w:sz w:val="24"/>
          <w:szCs w:val="24"/>
        </w:rPr>
        <w:t>Key country or demographic from each decade of SOTU speeches</w:t>
      </w:r>
    </w:p>
    <w:p w:rsidR="003D7E46" w:rsidRDefault="003C5164" w:rsidP="003D7E46">
      <w:pPr>
        <w:keepNext/>
        <w:spacing w:line="480" w:lineRule="auto"/>
        <w:jc w:val="center"/>
      </w:pPr>
      <w:r w:rsidRPr="00D95A58">
        <w:rPr>
          <w:rFonts w:ascii="Times New Roman" w:hAnsi="Times New Roman" w:cs="Times New Roman"/>
          <w:noProof/>
          <w:color w:val="0E101A"/>
          <w:sz w:val="24"/>
          <w:szCs w:val="24"/>
        </w:rPr>
        <w:drawing>
          <wp:inline distT="114300" distB="114300" distL="114300" distR="114300">
            <wp:extent cx="4059936" cy="2740277"/>
            <wp:effectExtent l="25400" t="25400" r="29845" b="28575"/>
            <wp:docPr id="17"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7"/>
                    <a:srcRect/>
                    <a:stretch>
                      <a:fillRect/>
                    </a:stretch>
                  </pic:blipFill>
                  <pic:spPr>
                    <a:xfrm>
                      <a:off x="0" y="0"/>
                      <a:ext cx="4059936" cy="2740277"/>
                    </a:xfrm>
                    <a:prstGeom prst="rect">
                      <a:avLst/>
                    </a:prstGeom>
                    <a:ln w="25400">
                      <a:solidFill>
                        <a:srgbClr val="000000"/>
                      </a:solidFill>
                    </a:ln>
                  </pic:spPr>
                </pic:pic>
              </a:graphicData>
            </a:graphic>
          </wp:inline>
        </w:drawing>
      </w:r>
    </w:p>
    <w:p w:rsidR="00514A8C" w:rsidRDefault="00514A8C" w:rsidP="003D7E46">
      <w:pPr>
        <w:keepNext/>
        <w:spacing w:line="480" w:lineRule="auto"/>
        <w:jc w:val="center"/>
      </w:pPr>
    </w:p>
    <w:p w:rsidR="005C74CD" w:rsidRDefault="003C5164" w:rsidP="00514A8C">
      <w:pPr>
        <w:spacing w:line="480" w:lineRule="auto"/>
        <w:ind w:firstLine="720"/>
        <w:rPr>
          <w:rFonts w:ascii="Times New Roman" w:hAnsi="Times New Roman" w:cs="Times New Roman"/>
          <w:color w:val="0E101A"/>
          <w:sz w:val="24"/>
          <w:szCs w:val="24"/>
        </w:rPr>
      </w:pPr>
      <w:r w:rsidRPr="00D95A58">
        <w:rPr>
          <w:rFonts w:ascii="Times New Roman" w:hAnsi="Times New Roman" w:cs="Times New Roman"/>
          <w:b/>
          <w:color w:val="0E101A"/>
          <w:sz w:val="24"/>
          <w:szCs w:val="24"/>
        </w:rPr>
        <w:t xml:space="preserve">K-means Clustering: </w:t>
      </w:r>
      <w:r w:rsidRPr="00D95A58">
        <w:rPr>
          <w:rFonts w:ascii="Times New Roman" w:hAnsi="Times New Roman" w:cs="Times New Roman"/>
          <w:color w:val="0E101A"/>
          <w:sz w:val="24"/>
          <w:szCs w:val="24"/>
        </w:rPr>
        <w:t xml:space="preserve">Using TF-IDF corpus matrix, we ran k-means clustering to analyze the relationships in topics covered by different presidents and to understand if there were </w:t>
      </w:r>
      <w:r w:rsidRPr="00D95A58">
        <w:rPr>
          <w:rFonts w:ascii="Times New Roman" w:hAnsi="Times New Roman" w:cs="Times New Roman"/>
          <w:color w:val="0E101A"/>
          <w:sz w:val="24"/>
          <w:szCs w:val="24"/>
        </w:rPr>
        <w:lastRenderedPageBreak/>
        <w:t xml:space="preserve">common themes across decades. We evaluated clusters of 4 all the way up to 10. During the first few clustering runs we realized that there are many common terms across most SOTU speeches that resulted in very noisy clusters. We observed terms like </w:t>
      </w:r>
      <w:proofErr w:type="spellStart"/>
      <w:r w:rsidRPr="00823DF7">
        <w:rPr>
          <w:rFonts w:ascii="Times New Roman" w:hAnsi="Times New Roman" w:cs="Times New Roman"/>
          <w:bCs/>
          <w:i/>
          <w:color w:val="0E101A"/>
          <w:sz w:val="24"/>
          <w:szCs w:val="24"/>
        </w:rPr>
        <w:t>american</w:t>
      </w:r>
      <w:proofErr w:type="spellEnd"/>
      <w:r w:rsidRPr="00823DF7">
        <w:rPr>
          <w:rFonts w:ascii="Times New Roman" w:hAnsi="Times New Roman" w:cs="Times New Roman"/>
          <w:bCs/>
          <w:i/>
          <w:color w:val="0E101A"/>
          <w:sz w:val="24"/>
          <w:szCs w:val="24"/>
        </w:rPr>
        <w:t xml:space="preserve">, tonight, today, freedom, government, </w:t>
      </w:r>
      <w:r w:rsidRPr="00D95A58">
        <w:rPr>
          <w:rFonts w:ascii="Times New Roman" w:hAnsi="Times New Roman" w:cs="Times New Roman"/>
          <w:color w:val="0E101A"/>
          <w:sz w:val="24"/>
          <w:szCs w:val="24"/>
        </w:rPr>
        <w:t xml:space="preserve">etc. show up in the top ten terms across all clusters. To reduce the </w:t>
      </w:r>
      <w:r w:rsidR="003D7E46" w:rsidRPr="00D95A58">
        <w:rPr>
          <w:rFonts w:ascii="Times New Roman" w:hAnsi="Times New Roman" w:cs="Times New Roman"/>
          <w:color w:val="0E101A"/>
          <w:sz w:val="24"/>
          <w:szCs w:val="24"/>
        </w:rPr>
        <w:t>noise,</w:t>
      </w:r>
      <w:r w:rsidRPr="00D95A58">
        <w:rPr>
          <w:rFonts w:ascii="Times New Roman" w:hAnsi="Times New Roman" w:cs="Times New Roman"/>
          <w:color w:val="0E101A"/>
          <w:sz w:val="24"/>
          <w:szCs w:val="24"/>
        </w:rPr>
        <w:t xml:space="preserve"> we added these terms to the stop-words dictionary to remove them from the corpus. After removing common presidential-speech terms, we saw much cleaner clusters and could better understand the overall topic of each cluster. We concluded that 5 clusters gave us the best results with the highest cross-validation score of 74% </w:t>
      </w:r>
      <w:r w:rsidR="003D7E46">
        <w:rPr>
          <w:rFonts w:ascii="Times New Roman" w:hAnsi="Times New Roman" w:cs="Times New Roman"/>
          <w:color w:val="0E101A"/>
          <w:sz w:val="24"/>
          <w:szCs w:val="24"/>
        </w:rPr>
        <w:t>as well as the</w:t>
      </w:r>
      <w:r w:rsidRPr="00D95A58">
        <w:rPr>
          <w:rFonts w:ascii="Times New Roman" w:hAnsi="Times New Roman" w:cs="Times New Roman"/>
          <w:color w:val="0E101A"/>
          <w:sz w:val="24"/>
          <w:szCs w:val="24"/>
        </w:rPr>
        <w:t xml:space="preserve"> </w:t>
      </w:r>
      <w:r w:rsidR="003D7E46">
        <w:rPr>
          <w:rFonts w:ascii="Times New Roman" w:hAnsi="Times New Roman" w:cs="Times New Roman"/>
          <w:color w:val="0E101A"/>
          <w:sz w:val="24"/>
          <w:szCs w:val="24"/>
        </w:rPr>
        <w:t>lowest</w:t>
      </w:r>
      <w:r w:rsidRPr="00D95A58">
        <w:rPr>
          <w:rFonts w:ascii="Times New Roman" w:hAnsi="Times New Roman" w:cs="Times New Roman"/>
          <w:color w:val="0E101A"/>
          <w:sz w:val="24"/>
          <w:szCs w:val="24"/>
        </w:rPr>
        <w:t xml:space="preserve"> </w:t>
      </w:r>
      <w:r w:rsidR="003D7E46" w:rsidRPr="00D95A58">
        <w:rPr>
          <w:rFonts w:ascii="Times New Roman" w:hAnsi="Times New Roman" w:cs="Times New Roman"/>
          <w:color w:val="0E101A"/>
          <w:sz w:val="24"/>
          <w:szCs w:val="24"/>
        </w:rPr>
        <w:t>number</w:t>
      </w:r>
      <w:r w:rsidRPr="00D95A58">
        <w:rPr>
          <w:rFonts w:ascii="Times New Roman" w:hAnsi="Times New Roman" w:cs="Times New Roman"/>
          <w:color w:val="0E101A"/>
          <w:sz w:val="24"/>
          <w:szCs w:val="24"/>
        </w:rPr>
        <w:t xml:space="preserve"> of documents that could fit into more than one cluster. </w:t>
      </w:r>
    </w:p>
    <w:p w:rsidR="00596972" w:rsidRDefault="00823DF7">
      <w:pPr>
        <w:spacing w:line="480" w:lineRule="auto"/>
        <w:rPr>
          <w:rFonts w:ascii="Times New Roman" w:hAnsi="Times New Roman" w:cs="Times New Roman"/>
          <w:color w:val="0E101A"/>
          <w:sz w:val="24"/>
          <w:szCs w:val="24"/>
        </w:rPr>
      </w:pPr>
      <w:r>
        <w:rPr>
          <w:rFonts w:ascii="Times New Roman" w:hAnsi="Times New Roman" w:cs="Times New Roman"/>
          <w:b/>
          <w:bCs/>
          <w:color w:val="0E101A"/>
          <w:sz w:val="24"/>
          <w:szCs w:val="24"/>
        </w:rPr>
        <w:t>Table</w:t>
      </w:r>
      <w:r w:rsidR="00596972">
        <w:rPr>
          <w:rFonts w:ascii="Times New Roman" w:hAnsi="Times New Roman" w:cs="Times New Roman"/>
          <w:b/>
          <w:bCs/>
          <w:color w:val="0E101A"/>
          <w:sz w:val="24"/>
          <w:szCs w:val="24"/>
        </w:rPr>
        <w:t xml:space="preserve"> </w:t>
      </w:r>
      <w:r>
        <w:rPr>
          <w:rFonts w:ascii="Times New Roman" w:hAnsi="Times New Roman" w:cs="Times New Roman"/>
          <w:b/>
          <w:bCs/>
          <w:color w:val="0E101A"/>
          <w:sz w:val="24"/>
          <w:szCs w:val="24"/>
        </w:rPr>
        <w:t>1</w:t>
      </w:r>
    </w:p>
    <w:p w:rsidR="00596972" w:rsidRPr="00596972" w:rsidRDefault="00596972">
      <w:pPr>
        <w:spacing w:line="480" w:lineRule="auto"/>
        <w:rPr>
          <w:rFonts w:ascii="Times New Roman" w:hAnsi="Times New Roman" w:cs="Times New Roman"/>
          <w:i/>
          <w:iCs/>
          <w:color w:val="0E101A"/>
          <w:sz w:val="24"/>
          <w:szCs w:val="24"/>
        </w:rPr>
      </w:pPr>
      <w:r w:rsidRPr="00596972">
        <w:rPr>
          <w:rFonts w:ascii="Times New Roman" w:hAnsi="Times New Roman" w:cs="Times New Roman"/>
          <w:i/>
          <w:iCs/>
          <w:color w:val="0E101A"/>
          <w:sz w:val="24"/>
          <w:szCs w:val="24"/>
        </w:rPr>
        <w:t>Clusters and 10 Terms per each Cluster</w:t>
      </w:r>
    </w:p>
    <w:p w:rsidR="003D7E46" w:rsidRDefault="003C5164" w:rsidP="003D7E46">
      <w:pPr>
        <w:keepNext/>
        <w:spacing w:line="480" w:lineRule="auto"/>
        <w:jc w:val="center"/>
      </w:pPr>
      <w:r w:rsidRPr="00D95A58">
        <w:rPr>
          <w:rFonts w:ascii="Times New Roman" w:hAnsi="Times New Roman" w:cs="Times New Roman"/>
          <w:noProof/>
          <w:color w:val="0E101A"/>
          <w:sz w:val="24"/>
          <w:szCs w:val="24"/>
        </w:rPr>
        <w:drawing>
          <wp:inline distT="114300" distB="114300" distL="114300" distR="114300">
            <wp:extent cx="3349625" cy="2846462"/>
            <wp:effectExtent l="25400" t="25400" r="28575" b="24130"/>
            <wp:docPr id="1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a:stretch>
                      <a:fillRect/>
                    </a:stretch>
                  </pic:blipFill>
                  <pic:spPr>
                    <a:xfrm>
                      <a:off x="0" y="0"/>
                      <a:ext cx="3349625" cy="2846462"/>
                    </a:xfrm>
                    <a:prstGeom prst="rect">
                      <a:avLst/>
                    </a:prstGeom>
                    <a:ln w="25400">
                      <a:solidFill>
                        <a:srgbClr val="000000"/>
                      </a:solidFill>
                      <a:prstDash val="solid"/>
                    </a:ln>
                  </pic:spPr>
                </pic:pic>
              </a:graphicData>
            </a:graphic>
          </wp:inline>
        </w:drawing>
      </w:r>
    </w:p>
    <w:p w:rsidR="00514A8C" w:rsidRDefault="00514A8C" w:rsidP="003D7E46">
      <w:pPr>
        <w:keepNext/>
        <w:spacing w:line="480" w:lineRule="auto"/>
        <w:jc w:val="center"/>
      </w:pPr>
    </w:p>
    <w:p w:rsidR="005C74CD" w:rsidRPr="00D95A58" w:rsidRDefault="003C5164">
      <w:pPr>
        <w:spacing w:line="480" w:lineRule="auto"/>
        <w:rPr>
          <w:rFonts w:ascii="Times New Roman" w:hAnsi="Times New Roman" w:cs="Times New Roman"/>
          <w:color w:val="0E101A"/>
          <w:sz w:val="24"/>
          <w:szCs w:val="24"/>
        </w:rPr>
      </w:pPr>
      <w:r w:rsidRPr="00D95A58">
        <w:rPr>
          <w:rFonts w:ascii="Times New Roman" w:hAnsi="Times New Roman" w:cs="Times New Roman"/>
          <w:color w:val="0E101A"/>
          <w:sz w:val="24"/>
          <w:szCs w:val="24"/>
        </w:rPr>
        <w:t xml:space="preserve">To understand how well each document fits into its assigned cluster, we created a heatmap that shows the distribution of average TF-IDF values for each cluster of terms calculated for each document. Refer to </w:t>
      </w:r>
      <w:r w:rsidR="00533EC4">
        <w:rPr>
          <w:rFonts w:ascii="Times New Roman" w:hAnsi="Times New Roman" w:cs="Times New Roman"/>
          <w:color w:val="0E101A"/>
          <w:sz w:val="24"/>
          <w:szCs w:val="24"/>
        </w:rPr>
        <w:t>A</w:t>
      </w:r>
      <w:r w:rsidRPr="00D95A58">
        <w:rPr>
          <w:rFonts w:ascii="Times New Roman" w:hAnsi="Times New Roman" w:cs="Times New Roman"/>
          <w:color w:val="0E101A"/>
          <w:sz w:val="24"/>
          <w:szCs w:val="24"/>
        </w:rPr>
        <w:t xml:space="preserve">ppendix </w:t>
      </w:r>
      <w:r w:rsidR="00DE1B99">
        <w:rPr>
          <w:rFonts w:ascii="Times New Roman" w:hAnsi="Times New Roman" w:cs="Times New Roman"/>
          <w:color w:val="0E101A"/>
          <w:sz w:val="24"/>
          <w:szCs w:val="24"/>
        </w:rPr>
        <w:t>D</w:t>
      </w:r>
      <w:r w:rsidRPr="00D95A58">
        <w:rPr>
          <w:rFonts w:ascii="Times New Roman" w:hAnsi="Times New Roman" w:cs="Times New Roman"/>
          <w:color w:val="0E101A"/>
          <w:sz w:val="24"/>
          <w:szCs w:val="24"/>
        </w:rPr>
        <w:t xml:space="preserve"> to see the heatmap for the final set of five clusters. You can still </w:t>
      </w:r>
      <w:r w:rsidRPr="00D95A58">
        <w:rPr>
          <w:rFonts w:ascii="Times New Roman" w:hAnsi="Times New Roman" w:cs="Times New Roman"/>
          <w:color w:val="0E101A"/>
          <w:sz w:val="24"/>
          <w:szCs w:val="24"/>
        </w:rPr>
        <w:lastRenderedPageBreak/>
        <w:t xml:space="preserve">see some overlap of documents between cluster 0 and cluster 4, which could mean that those speeches cover both topics. Looking at top ten terms per </w:t>
      </w:r>
      <w:r w:rsidRPr="00596972">
        <w:rPr>
          <w:rFonts w:ascii="Times New Roman" w:hAnsi="Times New Roman" w:cs="Times New Roman"/>
          <w:color w:val="0E101A"/>
          <w:sz w:val="24"/>
          <w:szCs w:val="24"/>
        </w:rPr>
        <w:t xml:space="preserve">cluster in </w:t>
      </w:r>
      <w:r w:rsidR="00823DF7">
        <w:rPr>
          <w:rFonts w:ascii="Times New Roman" w:hAnsi="Times New Roman" w:cs="Times New Roman"/>
          <w:color w:val="0E101A"/>
          <w:sz w:val="24"/>
          <w:szCs w:val="24"/>
        </w:rPr>
        <w:t>Table 1</w:t>
      </w:r>
      <w:r w:rsidRPr="00596972">
        <w:rPr>
          <w:rFonts w:ascii="Times New Roman" w:hAnsi="Times New Roman" w:cs="Times New Roman"/>
          <w:color w:val="0E101A"/>
          <w:sz w:val="24"/>
          <w:szCs w:val="24"/>
        </w:rPr>
        <w:t xml:space="preserve"> we</w:t>
      </w:r>
      <w:r w:rsidRPr="00D95A58">
        <w:rPr>
          <w:rFonts w:ascii="Times New Roman" w:hAnsi="Times New Roman" w:cs="Times New Roman"/>
          <w:color w:val="0E101A"/>
          <w:sz w:val="24"/>
          <w:szCs w:val="24"/>
        </w:rPr>
        <w:t xml:space="preserve"> can see that there could be some overlap in topics. Term </w:t>
      </w:r>
      <w:r w:rsidRPr="00823DF7">
        <w:rPr>
          <w:rFonts w:ascii="Times New Roman" w:hAnsi="Times New Roman" w:cs="Times New Roman"/>
          <w:bCs/>
          <w:i/>
          <w:color w:val="0E101A"/>
          <w:sz w:val="24"/>
          <w:szCs w:val="24"/>
        </w:rPr>
        <w:t>defense</w:t>
      </w:r>
      <w:r w:rsidRPr="00D95A58">
        <w:rPr>
          <w:rFonts w:ascii="Times New Roman" w:hAnsi="Times New Roman" w:cs="Times New Roman"/>
          <w:b/>
          <w:i/>
          <w:color w:val="0E101A"/>
          <w:sz w:val="24"/>
          <w:szCs w:val="24"/>
        </w:rPr>
        <w:t xml:space="preserve"> </w:t>
      </w:r>
      <w:r w:rsidRPr="00D95A58">
        <w:rPr>
          <w:rFonts w:ascii="Times New Roman" w:hAnsi="Times New Roman" w:cs="Times New Roman"/>
          <w:color w:val="0E101A"/>
          <w:sz w:val="24"/>
          <w:szCs w:val="24"/>
        </w:rPr>
        <w:t>in cluster 0 and terms</w:t>
      </w:r>
      <w:r w:rsidRPr="00D95A58">
        <w:rPr>
          <w:rFonts w:ascii="Times New Roman" w:hAnsi="Times New Roman" w:cs="Times New Roman"/>
          <w:b/>
          <w:i/>
          <w:color w:val="0E101A"/>
          <w:sz w:val="24"/>
          <w:szCs w:val="24"/>
        </w:rPr>
        <w:t xml:space="preserve"> </w:t>
      </w:r>
      <w:r w:rsidRPr="00823DF7">
        <w:rPr>
          <w:rFonts w:ascii="Times New Roman" w:hAnsi="Times New Roman" w:cs="Times New Roman"/>
          <w:bCs/>
          <w:i/>
          <w:color w:val="0E101A"/>
          <w:sz w:val="24"/>
          <w:szCs w:val="24"/>
        </w:rPr>
        <w:t>terrorist</w:t>
      </w:r>
      <w:r w:rsidRPr="00D95A58">
        <w:rPr>
          <w:rFonts w:ascii="Times New Roman" w:hAnsi="Times New Roman" w:cs="Times New Roman"/>
          <w:color w:val="0E101A"/>
          <w:sz w:val="24"/>
          <w:szCs w:val="24"/>
        </w:rPr>
        <w:t xml:space="preserve"> and</w:t>
      </w:r>
      <w:r w:rsidRPr="00D95A58">
        <w:rPr>
          <w:rFonts w:ascii="Times New Roman" w:hAnsi="Times New Roman" w:cs="Times New Roman"/>
          <w:b/>
          <w:i/>
          <w:color w:val="0E101A"/>
          <w:sz w:val="24"/>
          <w:szCs w:val="24"/>
        </w:rPr>
        <w:t xml:space="preserve"> </w:t>
      </w:r>
      <w:r w:rsidRPr="00823DF7">
        <w:rPr>
          <w:rFonts w:ascii="Times New Roman" w:hAnsi="Times New Roman" w:cs="Times New Roman"/>
          <w:bCs/>
          <w:i/>
          <w:color w:val="0E101A"/>
          <w:sz w:val="24"/>
          <w:szCs w:val="24"/>
        </w:rPr>
        <w:t>terror</w:t>
      </w:r>
      <w:r w:rsidRPr="00D95A58">
        <w:rPr>
          <w:rFonts w:ascii="Times New Roman" w:hAnsi="Times New Roman" w:cs="Times New Roman"/>
          <w:color w:val="0E101A"/>
          <w:sz w:val="24"/>
          <w:szCs w:val="24"/>
        </w:rPr>
        <w:t xml:space="preserve"> in cluster 4 could be correlated with the topic of national security. Seeing this, we decided to perform LDA topic modeling to help us clearly understand the main topics in our corpus.</w:t>
      </w:r>
    </w:p>
    <w:p w:rsidR="005C74CD" w:rsidRPr="00D95A58" w:rsidRDefault="003C5164">
      <w:pPr>
        <w:spacing w:line="480" w:lineRule="auto"/>
        <w:rPr>
          <w:rFonts w:ascii="Times New Roman" w:hAnsi="Times New Roman" w:cs="Times New Roman"/>
          <w:color w:val="0E101A"/>
          <w:sz w:val="24"/>
          <w:szCs w:val="24"/>
        </w:rPr>
      </w:pPr>
      <w:r w:rsidRPr="00D95A58">
        <w:rPr>
          <w:rFonts w:ascii="Times New Roman" w:hAnsi="Times New Roman" w:cs="Times New Roman"/>
          <w:color w:val="0E101A"/>
          <w:sz w:val="24"/>
          <w:szCs w:val="24"/>
        </w:rPr>
        <w:tab/>
        <w:t xml:space="preserve">In the second portion of our cluster analysis we were curious to understand if there was a relationship between the time period of when the speech was written and the cluster assignment. We plotted each SOTU document by year and color-coded according to the assigned cluster. </w:t>
      </w:r>
    </w:p>
    <w:p w:rsidR="00596972" w:rsidRPr="00596972" w:rsidRDefault="003C5164" w:rsidP="00596972">
      <w:pPr>
        <w:spacing w:line="480" w:lineRule="auto"/>
        <w:rPr>
          <w:rFonts w:ascii="Times New Roman" w:hAnsi="Times New Roman" w:cs="Times New Roman"/>
          <w:b/>
          <w:bCs/>
          <w:color w:val="0E101A"/>
          <w:sz w:val="24"/>
          <w:szCs w:val="24"/>
        </w:rPr>
      </w:pPr>
      <w:r w:rsidRPr="00596972">
        <w:rPr>
          <w:rFonts w:ascii="Times New Roman" w:hAnsi="Times New Roman" w:cs="Times New Roman"/>
          <w:b/>
          <w:bCs/>
          <w:color w:val="0E101A"/>
          <w:sz w:val="24"/>
          <w:szCs w:val="24"/>
        </w:rPr>
        <w:t xml:space="preserve">Figure </w:t>
      </w:r>
      <w:r w:rsidR="00823DF7">
        <w:rPr>
          <w:rFonts w:ascii="Times New Roman" w:hAnsi="Times New Roman" w:cs="Times New Roman"/>
          <w:b/>
          <w:bCs/>
          <w:color w:val="0E101A"/>
          <w:sz w:val="24"/>
          <w:szCs w:val="24"/>
        </w:rPr>
        <w:t>2</w:t>
      </w:r>
    </w:p>
    <w:p w:rsidR="005C74CD" w:rsidRPr="00596972" w:rsidRDefault="003C5164" w:rsidP="00596972">
      <w:pPr>
        <w:spacing w:line="480" w:lineRule="auto"/>
        <w:rPr>
          <w:rFonts w:ascii="Times New Roman" w:hAnsi="Times New Roman" w:cs="Times New Roman"/>
          <w:i/>
          <w:iCs/>
          <w:color w:val="0E101A"/>
          <w:sz w:val="24"/>
          <w:szCs w:val="24"/>
        </w:rPr>
      </w:pPr>
      <w:r w:rsidRPr="00596972">
        <w:rPr>
          <w:rFonts w:ascii="Times New Roman" w:hAnsi="Times New Roman" w:cs="Times New Roman"/>
          <w:i/>
          <w:iCs/>
          <w:color w:val="0E101A"/>
          <w:sz w:val="24"/>
          <w:szCs w:val="24"/>
        </w:rPr>
        <w:t>Scatter Plot of Clusters by Year</w:t>
      </w:r>
      <w:r w:rsidRPr="00596972">
        <w:rPr>
          <w:rFonts w:ascii="Times New Roman" w:hAnsi="Times New Roman" w:cs="Times New Roman"/>
          <w:i/>
          <w:iCs/>
          <w:noProof/>
        </w:rPr>
        <w:drawing>
          <wp:anchor distT="114300" distB="114300" distL="114300" distR="114300" simplePos="0" relativeHeight="251658240" behindDoc="0" locked="0" layoutInCell="1" hidden="0" allowOverlap="1">
            <wp:simplePos x="0" y="0"/>
            <wp:positionH relativeFrom="column">
              <wp:posOffset>379730</wp:posOffset>
            </wp:positionH>
            <wp:positionV relativeFrom="paragraph">
              <wp:posOffset>360680</wp:posOffset>
            </wp:positionV>
            <wp:extent cx="5143500" cy="3474720"/>
            <wp:effectExtent l="25400" t="25400" r="25400" b="30480"/>
            <wp:wrapSquare wrapText="bothSides" distT="114300" distB="114300" distL="114300" distR="114300"/>
            <wp:docPr id="1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5143500" cy="3474720"/>
                    </a:xfrm>
                    <a:prstGeom prst="rect">
                      <a:avLst/>
                    </a:prstGeom>
                    <a:ln w="25400">
                      <a:solidFill>
                        <a:srgbClr val="000000"/>
                      </a:solidFill>
                      <a:prstDash val="solid"/>
                    </a:ln>
                  </pic:spPr>
                </pic:pic>
              </a:graphicData>
            </a:graphic>
            <wp14:sizeRelH relativeFrom="margin">
              <wp14:pctWidth>0</wp14:pctWidth>
            </wp14:sizeRelH>
            <wp14:sizeRelV relativeFrom="margin">
              <wp14:pctHeight>0</wp14:pctHeight>
            </wp14:sizeRelV>
          </wp:anchor>
        </w:drawing>
      </w:r>
    </w:p>
    <w:p w:rsidR="005C74CD" w:rsidRPr="00D95A58" w:rsidRDefault="005C74CD">
      <w:pPr>
        <w:spacing w:line="480" w:lineRule="auto"/>
        <w:rPr>
          <w:rFonts w:ascii="Times New Roman" w:hAnsi="Times New Roman" w:cs="Times New Roman"/>
          <w:color w:val="0E101A"/>
          <w:sz w:val="24"/>
          <w:szCs w:val="24"/>
        </w:rPr>
      </w:pPr>
    </w:p>
    <w:p w:rsidR="005C74CD" w:rsidRPr="00D95A58" w:rsidRDefault="005C74CD">
      <w:pPr>
        <w:spacing w:line="480" w:lineRule="auto"/>
        <w:rPr>
          <w:rFonts w:ascii="Times New Roman" w:hAnsi="Times New Roman" w:cs="Times New Roman"/>
          <w:color w:val="0E101A"/>
          <w:sz w:val="24"/>
          <w:szCs w:val="24"/>
        </w:rPr>
      </w:pPr>
    </w:p>
    <w:p w:rsidR="005C74CD" w:rsidRPr="00D95A58" w:rsidRDefault="005C74CD">
      <w:pPr>
        <w:spacing w:line="480" w:lineRule="auto"/>
        <w:rPr>
          <w:rFonts w:ascii="Times New Roman" w:hAnsi="Times New Roman" w:cs="Times New Roman"/>
          <w:color w:val="0E101A"/>
          <w:sz w:val="24"/>
          <w:szCs w:val="24"/>
        </w:rPr>
      </w:pPr>
    </w:p>
    <w:p w:rsidR="005C74CD" w:rsidRPr="00D95A58" w:rsidRDefault="005C74CD">
      <w:pPr>
        <w:spacing w:line="480" w:lineRule="auto"/>
        <w:rPr>
          <w:rFonts w:ascii="Times New Roman" w:hAnsi="Times New Roman" w:cs="Times New Roman"/>
          <w:color w:val="0E101A"/>
          <w:sz w:val="24"/>
          <w:szCs w:val="24"/>
        </w:rPr>
      </w:pPr>
    </w:p>
    <w:p w:rsidR="005C74CD" w:rsidRPr="00D95A58" w:rsidRDefault="005C74CD">
      <w:pPr>
        <w:spacing w:line="480" w:lineRule="auto"/>
        <w:rPr>
          <w:rFonts w:ascii="Times New Roman" w:hAnsi="Times New Roman" w:cs="Times New Roman"/>
          <w:color w:val="0E101A"/>
          <w:sz w:val="24"/>
          <w:szCs w:val="24"/>
        </w:rPr>
      </w:pPr>
    </w:p>
    <w:p w:rsidR="005C74CD" w:rsidRPr="00D95A58" w:rsidRDefault="005C74CD">
      <w:pPr>
        <w:spacing w:line="480" w:lineRule="auto"/>
        <w:rPr>
          <w:rFonts w:ascii="Times New Roman" w:hAnsi="Times New Roman" w:cs="Times New Roman"/>
          <w:color w:val="0E101A"/>
          <w:sz w:val="24"/>
          <w:szCs w:val="24"/>
        </w:rPr>
      </w:pPr>
    </w:p>
    <w:p w:rsidR="005C74CD" w:rsidRPr="00D95A58" w:rsidRDefault="005C74CD">
      <w:pPr>
        <w:spacing w:line="480" w:lineRule="auto"/>
        <w:rPr>
          <w:rFonts w:ascii="Times New Roman" w:hAnsi="Times New Roman" w:cs="Times New Roman"/>
          <w:color w:val="0E101A"/>
          <w:sz w:val="24"/>
          <w:szCs w:val="24"/>
        </w:rPr>
      </w:pPr>
    </w:p>
    <w:p w:rsidR="005C74CD" w:rsidRPr="00D95A58" w:rsidRDefault="005C74CD">
      <w:pPr>
        <w:spacing w:line="480" w:lineRule="auto"/>
        <w:rPr>
          <w:rFonts w:ascii="Times New Roman" w:hAnsi="Times New Roman" w:cs="Times New Roman"/>
          <w:color w:val="0E101A"/>
          <w:sz w:val="24"/>
          <w:szCs w:val="24"/>
        </w:rPr>
      </w:pPr>
    </w:p>
    <w:p w:rsidR="00596972" w:rsidRDefault="00596972">
      <w:pPr>
        <w:spacing w:line="480" w:lineRule="auto"/>
        <w:rPr>
          <w:rFonts w:ascii="Times New Roman" w:hAnsi="Times New Roman" w:cs="Times New Roman"/>
          <w:color w:val="0E101A"/>
          <w:sz w:val="24"/>
          <w:szCs w:val="24"/>
        </w:rPr>
      </w:pPr>
    </w:p>
    <w:p w:rsidR="00596972" w:rsidRDefault="00596972">
      <w:pPr>
        <w:spacing w:line="480" w:lineRule="auto"/>
        <w:rPr>
          <w:rFonts w:ascii="Times New Roman" w:hAnsi="Times New Roman" w:cs="Times New Roman"/>
          <w:color w:val="0E101A"/>
          <w:sz w:val="24"/>
          <w:szCs w:val="24"/>
        </w:rPr>
      </w:pPr>
    </w:p>
    <w:p w:rsidR="00596972" w:rsidRDefault="00596972">
      <w:pPr>
        <w:spacing w:line="480" w:lineRule="auto"/>
        <w:rPr>
          <w:rFonts w:ascii="Times New Roman" w:hAnsi="Times New Roman" w:cs="Times New Roman"/>
          <w:color w:val="0E101A"/>
          <w:sz w:val="24"/>
          <w:szCs w:val="24"/>
        </w:rPr>
      </w:pPr>
    </w:p>
    <w:p w:rsidR="005C74CD" w:rsidRPr="00D95A58" w:rsidRDefault="00823DF7">
      <w:pPr>
        <w:spacing w:line="480" w:lineRule="auto"/>
        <w:rPr>
          <w:rFonts w:ascii="Times New Roman" w:hAnsi="Times New Roman" w:cs="Times New Roman"/>
          <w:color w:val="0E101A"/>
          <w:sz w:val="24"/>
          <w:szCs w:val="24"/>
        </w:rPr>
      </w:pPr>
      <w:r>
        <w:rPr>
          <w:rFonts w:ascii="Times New Roman" w:hAnsi="Times New Roman" w:cs="Times New Roman"/>
          <w:color w:val="0E101A"/>
          <w:sz w:val="24"/>
          <w:szCs w:val="24"/>
        </w:rPr>
        <w:t>As illustrated in Figure 2,</w:t>
      </w:r>
      <w:r w:rsidR="003C5164" w:rsidRPr="00D95A58">
        <w:rPr>
          <w:rFonts w:ascii="Times New Roman" w:hAnsi="Times New Roman" w:cs="Times New Roman"/>
          <w:color w:val="0E101A"/>
          <w:sz w:val="24"/>
          <w:szCs w:val="24"/>
        </w:rPr>
        <w:t xml:space="preserve"> documents in the same cluster also tend to aggregate around the same timeframe. This makes sense as each President usually focuses their attention on the highest-</w:t>
      </w:r>
      <w:r w:rsidR="003C5164" w:rsidRPr="00D95A58">
        <w:rPr>
          <w:rFonts w:ascii="Times New Roman" w:hAnsi="Times New Roman" w:cs="Times New Roman"/>
          <w:color w:val="0E101A"/>
          <w:sz w:val="24"/>
          <w:szCs w:val="24"/>
        </w:rPr>
        <w:lastRenderedPageBreak/>
        <w:t xml:space="preserve">impact issues at the time. Some issues span over multiple presidential terms and are usually discussed in high-profile speeches like SOTU. Cluster 0 stood out as it has </w:t>
      </w:r>
      <w:r w:rsidR="003C5164" w:rsidRPr="00823DF7">
        <w:rPr>
          <w:rFonts w:ascii="Times New Roman" w:hAnsi="Times New Roman" w:cs="Times New Roman"/>
          <w:bCs/>
          <w:i/>
          <w:color w:val="0E101A"/>
          <w:sz w:val="24"/>
          <w:szCs w:val="24"/>
        </w:rPr>
        <w:t>soviet</w:t>
      </w:r>
      <w:r w:rsidR="003C5164" w:rsidRPr="00D95A58">
        <w:rPr>
          <w:rFonts w:ascii="Times New Roman" w:hAnsi="Times New Roman" w:cs="Times New Roman"/>
          <w:color w:val="0E101A"/>
          <w:sz w:val="24"/>
          <w:szCs w:val="24"/>
        </w:rPr>
        <w:t xml:space="preserve"> in the top ten terms and SOTU speeches range from 1940’s, beginning stages of the Cold War to the 1990’s during the Gulf War.  </w:t>
      </w:r>
    </w:p>
    <w:p w:rsidR="005C74CD" w:rsidRPr="00D95A58" w:rsidRDefault="003C5164" w:rsidP="00823DF7">
      <w:pPr>
        <w:spacing w:line="480" w:lineRule="auto"/>
        <w:ind w:firstLine="720"/>
        <w:rPr>
          <w:rFonts w:ascii="Times New Roman" w:hAnsi="Times New Roman" w:cs="Times New Roman"/>
          <w:color w:val="0E101A"/>
          <w:sz w:val="24"/>
          <w:szCs w:val="24"/>
        </w:rPr>
      </w:pPr>
      <w:r w:rsidRPr="00D95A58">
        <w:rPr>
          <w:rFonts w:ascii="Times New Roman" w:hAnsi="Times New Roman" w:cs="Times New Roman"/>
          <w:b/>
          <w:color w:val="0E101A"/>
          <w:sz w:val="24"/>
          <w:szCs w:val="24"/>
        </w:rPr>
        <w:t>Linear Discriminant Analysis (LDA):</w:t>
      </w:r>
      <w:r w:rsidRPr="00D95A58">
        <w:rPr>
          <w:rFonts w:ascii="Times New Roman" w:hAnsi="Times New Roman" w:cs="Times New Roman"/>
          <w:color w:val="0E101A"/>
          <w:sz w:val="24"/>
          <w:szCs w:val="24"/>
        </w:rPr>
        <w:t xml:space="preserve"> After seeing some overlap in documents across clusters we attempted to run LDA analysis to better understand the main topics within the corpus. Using both the bag-of-word and TF-IDF values we ran LDA for 3 all the way up to 8 topics. We concluded that 4 topics </w:t>
      </w:r>
      <w:r w:rsidR="00823DF7">
        <w:rPr>
          <w:rFonts w:ascii="Times New Roman" w:hAnsi="Times New Roman" w:cs="Times New Roman"/>
          <w:color w:val="0E101A"/>
          <w:sz w:val="24"/>
          <w:szCs w:val="24"/>
        </w:rPr>
        <w:t>provided</w:t>
      </w:r>
      <w:r w:rsidRPr="00D95A58">
        <w:rPr>
          <w:rFonts w:ascii="Times New Roman" w:hAnsi="Times New Roman" w:cs="Times New Roman"/>
          <w:color w:val="0E101A"/>
          <w:sz w:val="24"/>
          <w:szCs w:val="24"/>
        </w:rPr>
        <w:t xml:space="preserve"> the best results</w:t>
      </w:r>
      <w:r w:rsidR="00823DF7">
        <w:rPr>
          <w:rFonts w:ascii="Times New Roman" w:hAnsi="Times New Roman" w:cs="Times New Roman"/>
          <w:color w:val="0E101A"/>
          <w:sz w:val="24"/>
          <w:szCs w:val="24"/>
        </w:rPr>
        <w:t xml:space="preserve"> and</w:t>
      </w:r>
      <w:r w:rsidRPr="00D95A58">
        <w:rPr>
          <w:rFonts w:ascii="Times New Roman" w:hAnsi="Times New Roman" w:cs="Times New Roman"/>
          <w:color w:val="0E101A"/>
          <w:sz w:val="24"/>
          <w:szCs w:val="24"/>
        </w:rPr>
        <w:t xml:space="preserve"> the top terms per topic using the bag-of-words method</w:t>
      </w:r>
      <w:r w:rsidR="00823DF7">
        <w:rPr>
          <w:rFonts w:ascii="Times New Roman" w:hAnsi="Times New Roman" w:cs="Times New Roman"/>
          <w:color w:val="0E101A"/>
          <w:sz w:val="24"/>
          <w:szCs w:val="24"/>
        </w:rPr>
        <w:t xml:space="preserve"> are shown in Table 2</w:t>
      </w:r>
      <w:r w:rsidRPr="00D95A58">
        <w:rPr>
          <w:rFonts w:ascii="Times New Roman" w:hAnsi="Times New Roman" w:cs="Times New Roman"/>
          <w:color w:val="0E101A"/>
          <w:sz w:val="24"/>
          <w:szCs w:val="24"/>
        </w:rPr>
        <w:t xml:space="preserve">. We can decipher that topic 1 focuses on the future state of the country in terms of peaceful relations and national security, topic 2 focuses on economic stability and </w:t>
      </w:r>
      <w:r w:rsidR="00823DF7" w:rsidRPr="00D95A58">
        <w:rPr>
          <w:rFonts w:ascii="Times New Roman" w:hAnsi="Times New Roman" w:cs="Times New Roman"/>
          <w:color w:val="0E101A"/>
          <w:sz w:val="24"/>
          <w:szCs w:val="24"/>
        </w:rPr>
        <w:t>American</w:t>
      </w:r>
      <w:r w:rsidRPr="00D95A58">
        <w:rPr>
          <w:rFonts w:ascii="Times New Roman" w:hAnsi="Times New Roman" w:cs="Times New Roman"/>
          <w:color w:val="0E101A"/>
          <w:sz w:val="24"/>
          <w:szCs w:val="24"/>
        </w:rPr>
        <w:t xml:space="preserve"> families, topic 3 covers military and current enemies, and topic 4 outlines the theme of treaties and relationships with other nations. </w:t>
      </w:r>
    </w:p>
    <w:p w:rsidR="00823DF7" w:rsidRPr="00823DF7" w:rsidRDefault="00823DF7" w:rsidP="00823DF7">
      <w:pPr>
        <w:spacing w:line="480" w:lineRule="auto"/>
        <w:rPr>
          <w:rFonts w:ascii="Times New Roman" w:hAnsi="Times New Roman" w:cs="Times New Roman"/>
          <w:b/>
          <w:bCs/>
          <w:color w:val="0E101A"/>
          <w:sz w:val="24"/>
          <w:szCs w:val="24"/>
        </w:rPr>
      </w:pPr>
      <w:r>
        <w:rPr>
          <w:rFonts w:ascii="Times New Roman" w:hAnsi="Times New Roman" w:cs="Times New Roman"/>
          <w:b/>
          <w:bCs/>
          <w:color w:val="0E101A"/>
          <w:sz w:val="24"/>
          <w:szCs w:val="24"/>
        </w:rPr>
        <w:t>Table</w:t>
      </w:r>
      <w:r w:rsidR="003C5164" w:rsidRPr="00823DF7">
        <w:rPr>
          <w:rFonts w:ascii="Times New Roman" w:hAnsi="Times New Roman" w:cs="Times New Roman"/>
          <w:b/>
          <w:bCs/>
          <w:color w:val="0E101A"/>
          <w:sz w:val="24"/>
          <w:szCs w:val="24"/>
        </w:rPr>
        <w:t xml:space="preserve"> </w:t>
      </w:r>
      <w:r>
        <w:rPr>
          <w:rFonts w:ascii="Times New Roman" w:hAnsi="Times New Roman" w:cs="Times New Roman"/>
          <w:b/>
          <w:bCs/>
          <w:color w:val="0E101A"/>
          <w:sz w:val="24"/>
          <w:szCs w:val="24"/>
        </w:rPr>
        <w:t>2</w:t>
      </w:r>
      <w:r w:rsidR="003C5164" w:rsidRPr="00823DF7">
        <w:rPr>
          <w:rFonts w:ascii="Times New Roman" w:hAnsi="Times New Roman" w:cs="Times New Roman"/>
          <w:b/>
          <w:bCs/>
          <w:color w:val="0E101A"/>
          <w:sz w:val="24"/>
          <w:szCs w:val="24"/>
        </w:rPr>
        <w:t xml:space="preserve"> </w:t>
      </w:r>
    </w:p>
    <w:p w:rsidR="005C74CD" w:rsidRPr="00514A8C" w:rsidRDefault="003C5164" w:rsidP="00514A8C">
      <w:pPr>
        <w:spacing w:line="480" w:lineRule="auto"/>
        <w:rPr>
          <w:rFonts w:ascii="Times New Roman" w:hAnsi="Times New Roman" w:cs="Times New Roman"/>
          <w:i/>
          <w:iCs/>
          <w:color w:val="0E101A"/>
          <w:sz w:val="24"/>
          <w:szCs w:val="24"/>
        </w:rPr>
      </w:pPr>
      <w:r w:rsidRPr="00823DF7">
        <w:rPr>
          <w:rFonts w:ascii="Times New Roman" w:hAnsi="Times New Roman" w:cs="Times New Roman"/>
          <w:i/>
          <w:iCs/>
          <w:color w:val="0E101A"/>
          <w:sz w:val="24"/>
          <w:szCs w:val="24"/>
        </w:rPr>
        <w:t>Clusters by Yea</w:t>
      </w:r>
      <w:r w:rsidRPr="00823DF7">
        <w:rPr>
          <w:rFonts w:ascii="Times New Roman" w:hAnsi="Times New Roman" w:cs="Times New Roman"/>
          <w:i/>
          <w:iCs/>
          <w:noProof/>
        </w:rPr>
        <w:drawing>
          <wp:anchor distT="114300" distB="114300" distL="114300" distR="114300" simplePos="0" relativeHeight="251659264" behindDoc="0" locked="0" layoutInCell="1" hidden="0" allowOverlap="1">
            <wp:simplePos x="0" y="0"/>
            <wp:positionH relativeFrom="column">
              <wp:posOffset>756708</wp:posOffset>
            </wp:positionH>
            <wp:positionV relativeFrom="paragraph">
              <wp:posOffset>381000</wp:posOffset>
            </wp:positionV>
            <wp:extent cx="4335379" cy="2491317"/>
            <wp:effectExtent l="25400" t="25400" r="20955" b="23495"/>
            <wp:wrapTopAndBottom distT="114300" distB="114300"/>
            <wp:docPr id="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0"/>
                    <a:srcRect/>
                    <a:stretch>
                      <a:fillRect/>
                    </a:stretch>
                  </pic:blipFill>
                  <pic:spPr>
                    <a:xfrm>
                      <a:off x="0" y="0"/>
                      <a:ext cx="4335379" cy="2491317"/>
                    </a:xfrm>
                    <a:prstGeom prst="rect">
                      <a:avLst/>
                    </a:prstGeom>
                    <a:ln w="25400">
                      <a:solidFill>
                        <a:srgbClr val="000000"/>
                      </a:solidFill>
                    </a:ln>
                  </pic:spPr>
                </pic:pic>
              </a:graphicData>
            </a:graphic>
          </wp:anchor>
        </w:drawing>
      </w:r>
      <w:r w:rsidR="00823DF7">
        <w:rPr>
          <w:rFonts w:ascii="Times New Roman" w:hAnsi="Times New Roman" w:cs="Times New Roman"/>
          <w:i/>
          <w:iCs/>
          <w:noProof/>
        </w:rPr>
        <w:t>r</w:t>
      </w:r>
    </w:p>
    <w:p w:rsidR="00514A8C" w:rsidRDefault="00514A8C" w:rsidP="00823DF7">
      <w:pPr>
        <w:spacing w:line="480" w:lineRule="auto"/>
        <w:ind w:firstLine="720"/>
        <w:rPr>
          <w:rFonts w:ascii="Times New Roman" w:hAnsi="Times New Roman" w:cs="Times New Roman"/>
          <w:b/>
          <w:color w:val="0E101A"/>
          <w:sz w:val="24"/>
          <w:szCs w:val="24"/>
        </w:rPr>
      </w:pPr>
    </w:p>
    <w:p w:rsidR="005C74CD" w:rsidRDefault="003C5164" w:rsidP="00823DF7">
      <w:pPr>
        <w:spacing w:line="480" w:lineRule="auto"/>
        <w:ind w:firstLine="720"/>
        <w:rPr>
          <w:rFonts w:ascii="Times New Roman" w:hAnsi="Times New Roman" w:cs="Times New Roman"/>
          <w:color w:val="0E101A"/>
          <w:sz w:val="24"/>
          <w:szCs w:val="24"/>
        </w:rPr>
      </w:pPr>
      <w:r w:rsidRPr="00D95A58">
        <w:rPr>
          <w:rFonts w:ascii="Times New Roman" w:hAnsi="Times New Roman" w:cs="Times New Roman"/>
          <w:b/>
          <w:color w:val="0E101A"/>
          <w:sz w:val="24"/>
          <w:szCs w:val="24"/>
        </w:rPr>
        <w:lastRenderedPageBreak/>
        <w:t xml:space="preserve">Sentiment Analysis: </w:t>
      </w:r>
      <w:r w:rsidRPr="00D95A58">
        <w:rPr>
          <w:rFonts w:ascii="Times New Roman" w:hAnsi="Times New Roman" w:cs="Times New Roman"/>
          <w:color w:val="0E101A"/>
          <w:sz w:val="24"/>
          <w:szCs w:val="24"/>
        </w:rPr>
        <w:t xml:space="preserve">Our sentiment analysis analyzed each token within the corpus and assigned a rating based on the positivity or negativity of the connotation. As stated earlier, the </w:t>
      </w:r>
      <w:proofErr w:type="spellStart"/>
      <w:r w:rsidRPr="00D95A58">
        <w:rPr>
          <w:rFonts w:ascii="Times New Roman" w:hAnsi="Times New Roman" w:cs="Times New Roman"/>
          <w:color w:val="0E101A"/>
          <w:sz w:val="24"/>
          <w:szCs w:val="24"/>
        </w:rPr>
        <w:t>TextBlob</w:t>
      </w:r>
      <w:proofErr w:type="spellEnd"/>
      <w:r w:rsidRPr="00D95A58">
        <w:rPr>
          <w:rFonts w:ascii="Times New Roman" w:hAnsi="Times New Roman" w:cs="Times New Roman"/>
          <w:color w:val="0E101A"/>
          <w:sz w:val="24"/>
          <w:szCs w:val="24"/>
        </w:rPr>
        <w:t xml:space="preserve"> API relies on a scalar range from -1.0 to 1.0 with the most negative words ranked lower and the words with a very positive meaning at the higher end or near 1.0. </w:t>
      </w:r>
      <w:r w:rsidR="00823DF7">
        <w:rPr>
          <w:rFonts w:ascii="Times New Roman" w:hAnsi="Times New Roman" w:cs="Times New Roman"/>
          <w:color w:val="0E101A"/>
          <w:sz w:val="24"/>
          <w:szCs w:val="24"/>
        </w:rPr>
        <w:t>The</w:t>
      </w:r>
      <w:r w:rsidRPr="00D95A58">
        <w:rPr>
          <w:rFonts w:ascii="Times New Roman" w:hAnsi="Times New Roman" w:cs="Times New Roman"/>
          <w:color w:val="0E101A"/>
          <w:sz w:val="24"/>
          <w:szCs w:val="24"/>
        </w:rPr>
        <w:t xml:space="preserve"> sentiment score of each SOTU within the corpus</w:t>
      </w:r>
      <w:r w:rsidR="00823DF7">
        <w:rPr>
          <w:rFonts w:ascii="Times New Roman" w:hAnsi="Times New Roman" w:cs="Times New Roman"/>
          <w:color w:val="0E101A"/>
          <w:sz w:val="24"/>
          <w:szCs w:val="24"/>
        </w:rPr>
        <w:t xml:space="preserve"> is depicted in Figure 3</w:t>
      </w:r>
      <w:r w:rsidRPr="00D95A58">
        <w:rPr>
          <w:rFonts w:ascii="Times New Roman" w:hAnsi="Times New Roman" w:cs="Times New Roman"/>
          <w:color w:val="0E101A"/>
          <w:sz w:val="24"/>
          <w:szCs w:val="24"/>
        </w:rPr>
        <w:t xml:space="preserve">. As originally hypothesized, all of the SOTU addresses carried a positive sentiment with scores ranging from 0.05 to over 0.20. </w:t>
      </w:r>
    </w:p>
    <w:p w:rsidR="00823DF7" w:rsidRPr="00823DF7" w:rsidRDefault="00823DF7" w:rsidP="00823DF7">
      <w:pPr>
        <w:spacing w:line="480" w:lineRule="auto"/>
        <w:rPr>
          <w:rFonts w:ascii="Times New Roman" w:hAnsi="Times New Roman" w:cs="Times New Roman"/>
          <w:b/>
          <w:bCs/>
          <w:color w:val="0E101A"/>
          <w:sz w:val="24"/>
          <w:szCs w:val="24"/>
        </w:rPr>
      </w:pPr>
      <w:r w:rsidRPr="00823DF7">
        <w:rPr>
          <w:rFonts w:ascii="Times New Roman" w:hAnsi="Times New Roman" w:cs="Times New Roman"/>
          <w:b/>
          <w:bCs/>
          <w:color w:val="0E101A"/>
          <w:sz w:val="24"/>
          <w:szCs w:val="24"/>
        </w:rPr>
        <w:t>Figure 3</w:t>
      </w:r>
    </w:p>
    <w:p w:rsidR="00823DF7" w:rsidRPr="00823DF7" w:rsidRDefault="00823DF7" w:rsidP="00823DF7">
      <w:pPr>
        <w:spacing w:line="480" w:lineRule="auto"/>
        <w:rPr>
          <w:rFonts w:ascii="Times New Roman" w:hAnsi="Times New Roman" w:cs="Times New Roman"/>
          <w:i/>
          <w:iCs/>
          <w:color w:val="0E101A"/>
          <w:sz w:val="24"/>
          <w:szCs w:val="24"/>
        </w:rPr>
      </w:pPr>
      <w:r w:rsidRPr="00823DF7">
        <w:rPr>
          <w:rFonts w:ascii="Times New Roman" w:hAnsi="Times New Roman" w:cs="Times New Roman"/>
          <w:i/>
          <w:iCs/>
          <w:color w:val="0E101A"/>
          <w:sz w:val="24"/>
          <w:szCs w:val="24"/>
        </w:rPr>
        <w:t>Sentiment Analysis by President</w:t>
      </w:r>
    </w:p>
    <w:p w:rsidR="00514A8C" w:rsidRPr="00D1527B" w:rsidRDefault="003C5164" w:rsidP="00D1527B">
      <w:pPr>
        <w:spacing w:line="480" w:lineRule="auto"/>
        <w:jc w:val="center"/>
        <w:rPr>
          <w:rFonts w:ascii="Times New Roman" w:hAnsi="Times New Roman" w:cs="Times New Roman"/>
          <w:color w:val="0E101A"/>
          <w:sz w:val="24"/>
          <w:szCs w:val="24"/>
        </w:rPr>
      </w:pPr>
      <w:r w:rsidRPr="00D95A58">
        <w:rPr>
          <w:rFonts w:ascii="Times New Roman" w:hAnsi="Times New Roman" w:cs="Times New Roman"/>
          <w:noProof/>
          <w:color w:val="0E101A"/>
          <w:sz w:val="24"/>
          <w:szCs w:val="24"/>
        </w:rPr>
        <w:drawing>
          <wp:anchor distT="0" distB="0" distL="114300" distR="114300" simplePos="0" relativeHeight="251665408" behindDoc="0" locked="0" layoutInCell="1" allowOverlap="1">
            <wp:simplePos x="0" y="0"/>
            <wp:positionH relativeFrom="column">
              <wp:posOffset>27305</wp:posOffset>
            </wp:positionH>
            <wp:positionV relativeFrom="paragraph">
              <wp:posOffset>27305</wp:posOffset>
            </wp:positionV>
            <wp:extent cx="5943600" cy="2249424"/>
            <wp:effectExtent l="25400" t="25400" r="25400" b="24130"/>
            <wp:wrapTopAndBottom/>
            <wp:docPr id="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extLst>
                        <a:ext uri="{28A0092B-C50C-407E-A947-70E740481C1C}">
                          <a14:useLocalDpi xmlns:a14="http://schemas.microsoft.com/office/drawing/2010/main" val="0"/>
                        </a:ext>
                      </a:extLst>
                    </a:blip>
                    <a:srcRect/>
                    <a:stretch>
                      <a:fillRect/>
                    </a:stretch>
                  </pic:blipFill>
                  <pic:spPr>
                    <a:xfrm>
                      <a:off x="0" y="0"/>
                      <a:ext cx="5943600" cy="2249424"/>
                    </a:xfrm>
                    <a:prstGeom prst="rect">
                      <a:avLst/>
                    </a:prstGeom>
                    <a:ln w="25400">
                      <a:solidFill>
                        <a:srgbClr val="000000"/>
                      </a:solidFill>
                      <a:prstDash val="solid"/>
                    </a:ln>
                  </pic:spPr>
                </pic:pic>
              </a:graphicData>
            </a:graphic>
            <wp14:sizeRelV relativeFrom="margin">
              <wp14:pctHeight>0</wp14:pctHeight>
            </wp14:sizeRelV>
          </wp:anchor>
        </w:drawing>
      </w:r>
    </w:p>
    <w:p w:rsidR="005C74CD" w:rsidRPr="00D95A58" w:rsidRDefault="003C5164">
      <w:pPr>
        <w:spacing w:line="480" w:lineRule="auto"/>
        <w:rPr>
          <w:rFonts w:ascii="Times New Roman" w:hAnsi="Times New Roman" w:cs="Times New Roman"/>
          <w:color w:val="0E101A"/>
          <w:sz w:val="24"/>
          <w:szCs w:val="24"/>
        </w:rPr>
      </w:pPr>
      <w:r w:rsidRPr="00D95A58">
        <w:rPr>
          <w:rFonts w:ascii="Times New Roman" w:hAnsi="Times New Roman" w:cs="Times New Roman"/>
          <w:b/>
          <w:i/>
          <w:color w:val="0E101A"/>
          <w:sz w:val="24"/>
          <w:szCs w:val="24"/>
        </w:rPr>
        <w:t>Analysis</w:t>
      </w:r>
    </w:p>
    <w:p w:rsidR="00514A8C" w:rsidRDefault="003C5164" w:rsidP="00514A8C">
      <w:pPr>
        <w:spacing w:line="480" w:lineRule="auto"/>
        <w:rPr>
          <w:rFonts w:ascii="Times New Roman" w:hAnsi="Times New Roman" w:cs="Times New Roman"/>
          <w:color w:val="0E101A"/>
          <w:sz w:val="24"/>
          <w:szCs w:val="24"/>
        </w:rPr>
      </w:pPr>
      <w:r w:rsidRPr="00D95A58">
        <w:rPr>
          <w:rFonts w:ascii="Times New Roman" w:hAnsi="Times New Roman" w:cs="Times New Roman"/>
          <w:color w:val="0E101A"/>
          <w:sz w:val="24"/>
          <w:szCs w:val="24"/>
        </w:rPr>
        <w:t xml:space="preserve">Particularly noteworthy in the sentiment analysis of the SOTU is the discovery that only 9 of the 23 presidents represented in the corpus increased the positivity of their sentiment through their time in office. However, it must be noted that the entirety of any president’s time in office may not be captured in this reduced corpus. Additionally, the dramatic increase of positive sentiment during the presidency of John Adams from 1797 to 1801. As the second sitting president, his term in office saw rise to the two-party system and the subsequent differences in policy. Through this time as president, he attempted to stay above the partisan squabbling which may have had a </w:t>
      </w:r>
      <w:r w:rsidRPr="00D95A58">
        <w:rPr>
          <w:rFonts w:ascii="Times New Roman" w:hAnsi="Times New Roman" w:cs="Times New Roman"/>
          <w:color w:val="0E101A"/>
          <w:sz w:val="24"/>
          <w:szCs w:val="24"/>
        </w:rPr>
        <w:lastRenderedPageBreak/>
        <w:t xml:space="preserve">profound impact on the terms he chose to use when addressing the Congress. President Adams was not without his share of scandals and threat of war though which brings the analysis to another question: What could account for variations in tone or sentiment in each SOTU? </w:t>
      </w:r>
    </w:p>
    <w:p w:rsidR="00514A8C" w:rsidRPr="00514A8C" w:rsidRDefault="00514A8C" w:rsidP="00514A8C">
      <w:pPr>
        <w:spacing w:line="480" w:lineRule="auto"/>
        <w:rPr>
          <w:rFonts w:ascii="Times New Roman" w:hAnsi="Times New Roman" w:cs="Times New Roman"/>
          <w:b/>
          <w:bCs/>
          <w:color w:val="0E101A"/>
          <w:sz w:val="24"/>
          <w:szCs w:val="24"/>
        </w:rPr>
      </w:pPr>
      <w:r w:rsidRPr="00514A8C">
        <w:rPr>
          <w:rFonts w:ascii="Times New Roman" w:hAnsi="Times New Roman" w:cs="Times New Roman"/>
          <w:b/>
          <w:bCs/>
          <w:color w:val="0E101A"/>
          <w:sz w:val="24"/>
          <w:szCs w:val="24"/>
        </w:rPr>
        <w:t>Figure 4</w:t>
      </w:r>
    </w:p>
    <w:p w:rsidR="00514A8C" w:rsidRPr="00514A8C" w:rsidRDefault="00514A8C" w:rsidP="00514A8C">
      <w:pPr>
        <w:spacing w:line="480" w:lineRule="auto"/>
        <w:rPr>
          <w:rFonts w:ascii="Times New Roman" w:hAnsi="Times New Roman" w:cs="Times New Roman"/>
          <w:i/>
          <w:iCs/>
          <w:color w:val="0E101A"/>
          <w:sz w:val="24"/>
          <w:szCs w:val="24"/>
        </w:rPr>
      </w:pPr>
      <w:r>
        <w:rPr>
          <w:rFonts w:ascii="Times New Roman" w:hAnsi="Times New Roman" w:cs="Times New Roman"/>
          <w:i/>
          <w:iCs/>
          <w:color w:val="0E101A"/>
          <w:sz w:val="24"/>
          <w:szCs w:val="24"/>
        </w:rPr>
        <w:t>SOTU Sentiment Analysis by President versus GDP Growth Rate</w:t>
      </w:r>
    </w:p>
    <w:p w:rsidR="00514A8C" w:rsidRDefault="00514A8C" w:rsidP="00514A8C">
      <w:pPr>
        <w:spacing w:line="480" w:lineRule="auto"/>
        <w:jc w:val="center"/>
        <w:rPr>
          <w:rFonts w:ascii="Times New Roman" w:hAnsi="Times New Roman" w:cs="Times New Roman"/>
          <w:color w:val="0E101A"/>
          <w:sz w:val="24"/>
          <w:szCs w:val="24"/>
        </w:rPr>
      </w:pPr>
      <w:r w:rsidRPr="00D95A58">
        <w:rPr>
          <w:rFonts w:ascii="Times New Roman" w:hAnsi="Times New Roman" w:cs="Times New Roman"/>
          <w:noProof/>
        </w:rPr>
        <w:drawing>
          <wp:anchor distT="0" distB="0" distL="114300" distR="114300" simplePos="0" relativeHeight="251664384" behindDoc="0" locked="0" layoutInCell="1" allowOverlap="1">
            <wp:simplePos x="0" y="0"/>
            <wp:positionH relativeFrom="column">
              <wp:posOffset>164465</wp:posOffset>
            </wp:positionH>
            <wp:positionV relativeFrom="paragraph">
              <wp:posOffset>18415</wp:posOffset>
            </wp:positionV>
            <wp:extent cx="5614416" cy="2642616"/>
            <wp:effectExtent l="25400" t="25400" r="24765" b="24765"/>
            <wp:wrapTopAndBottom/>
            <wp:docPr id="1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2">
                      <a:extLst>
                        <a:ext uri="{28A0092B-C50C-407E-A947-70E740481C1C}">
                          <a14:useLocalDpi xmlns:a14="http://schemas.microsoft.com/office/drawing/2010/main" val="0"/>
                        </a:ext>
                      </a:extLst>
                    </a:blip>
                    <a:srcRect/>
                    <a:stretch>
                      <a:fillRect/>
                    </a:stretch>
                  </pic:blipFill>
                  <pic:spPr>
                    <a:xfrm>
                      <a:off x="0" y="0"/>
                      <a:ext cx="5614416" cy="2642616"/>
                    </a:xfrm>
                    <a:prstGeom prst="rect">
                      <a:avLst/>
                    </a:prstGeom>
                    <a:ln w="25400">
                      <a:solidFill>
                        <a:srgbClr val="000000"/>
                      </a:solidFill>
                      <a:prstDash val="solid"/>
                    </a:ln>
                  </pic:spPr>
                </pic:pic>
              </a:graphicData>
            </a:graphic>
            <wp14:sizeRelH relativeFrom="margin">
              <wp14:pctWidth>0</wp14:pctWidth>
            </wp14:sizeRelH>
            <wp14:sizeRelV relativeFrom="margin">
              <wp14:pctHeight>0</wp14:pctHeight>
            </wp14:sizeRelV>
          </wp:anchor>
        </w:drawing>
      </w:r>
    </w:p>
    <w:p w:rsidR="005C74CD" w:rsidRDefault="00D1527B" w:rsidP="00514A8C">
      <w:pPr>
        <w:spacing w:line="480" w:lineRule="auto"/>
        <w:rPr>
          <w:rFonts w:ascii="Times New Roman" w:hAnsi="Times New Roman" w:cs="Times New Roman"/>
          <w:color w:val="0E101A"/>
          <w:sz w:val="24"/>
          <w:szCs w:val="24"/>
        </w:rPr>
      </w:pPr>
      <w:r w:rsidRPr="00D95A58">
        <w:rPr>
          <w:rFonts w:ascii="Times New Roman" w:hAnsi="Times New Roman" w:cs="Times New Roman"/>
          <w:color w:val="0E101A"/>
          <w:sz w:val="24"/>
          <w:szCs w:val="24"/>
        </w:rPr>
        <w:t xml:space="preserve">To address this question, we pulled in two additional sources of data that are regularly considered to be indicators of the health of the nation, namely the growth of the gross domestic product (GDP) </w:t>
      </w:r>
      <w:r w:rsidR="003C5164" w:rsidRPr="00D95A58">
        <w:rPr>
          <w:rFonts w:ascii="Times New Roman" w:hAnsi="Times New Roman" w:cs="Times New Roman"/>
          <w:color w:val="0E101A"/>
          <w:sz w:val="24"/>
          <w:szCs w:val="24"/>
        </w:rPr>
        <w:t>and employment rations. Surprisingly, we found no correlation between GDP growth and the</w:t>
      </w:r>
      <w:r>
        <w:rPr>
          <w:rFonts w:ascii="Times New Roman" w:hAnsi="Times New Roman" w:cs="Times New Roman"/>
          <w:color w:val="0E101A"/>
          <w:sz w:val="24"/>
          <w:szCs w:val="24"/>
        </w:rPr>
        <w:t xml:space="preserve"> </w:t>
      </w:r>
      <w:r w:rsidR="003C5164" w:rsidRPr="00D95A58">
        <w:rPr>
          <w:rFonts w:ascii="Times New Roman" w:hAnsi="Times New Roman" w:cs="Times New Roman"/>
          <w:color w:val="0E101A"/>
          <w:sz w:val="24"/>
          <w:szCs w:val="24"/>
        </w:rPr>
        <w:t xml:space="preserve">sentiment of the SOTU as </w:t>
      </w:r>
      <w:r w:rsidR="003C5164" w:rsidRPr="00514A8C">
        <w:rPr>
          <w:rFonts w:ascii="Times New Roman" w:hAnsi="Times New Roman" w:cs="Times New Roman"/>
          <w:color w:val="0E101A"/>
          <w:sz w:val="24"/>
          <w:szCs w:val="24"/>
        </w:rPr>
        <w:t xml:space="preserve">seen in Figure </w:t>
      </w:r>
      <w:r w:rsidR="00514A8C" w:rsidRPr="00514A8C">
        <w:rPr>
          <w:rFonts w:ascii="Times New Roman" w:hAnsi="Times New Roman" w:cs="Times New Roman"/>
          <w:color w:val="0E101A"/>
          <w:sz w:val="24"/>
          <w:szCs w:val="24"/>
        </w:rPr>
        <w:t>4</w:t>
      </w:r>
      <w:r w:rsidR="003C5164" w:rsidRPr="00514A8C">
        <w:rPr>
          <w:rFonts w:ascii="Times New Roman" w:hAnsi="Times New Roman" w:cs="Times New Roman"/>
          <w:color w:val="0E101A"/>
          <w:sz w:val="24"/>
          <w:szCs w:val="24"/>
        </w:rPr>
        <w:t>.</w:t>
      </w:r>
      <w:r w:rsidR="003C5164" w:rsidRPr="00D95A58">
        <w:rPr>
          <w:rFonts w:ascii="Times New Roman" w:hAnsi="Times New Roman" w:cs="Times New Roman"/>
          <w:color w:val="0E101A"/>
          <w:sz w:val="24"/>
          <w:szCs w:val="24"/>
        </w:rPr>
        <w:t xml:space="preserve"> A very good example of this is the GDP growth between 2005 and 2019 compared to the SOTU sentiment of the same time.  Conversely, there is an inverse trend between </w:t>
      </w:r>
      <w:r>
        <w:rPr>
          <w:rFonts w:ascii="Times New Roman" w:hAnsi="Times New Roman" w:cs="Times New Roman"/>
          <w:color w:val="0E101A"/>
          <w:sz w:val="24"/>
          <w:szCs w:val="24"/>
        </w:rPr>
        <w:t xml:space="preserve">the </w:t>
      </w:r>
      <w:r w:rsidR="003C5164" w:rsidRPr="00D95A58">
        <w:rPr>
          <w:rFonts w:ascii="Times New Roman" w:hAnsi="Times New Roman" w:cs="Times New Roman"/>
          <w:color w:val="0E101A"/>
          <w:sz w:val="24"/>
          <w:szCs w:val="24"/>
        </w:rPr>
        <w:t xml:space="preserve">unemployment </w:t>
      </w:r>
      <w:r>
        <w:rPr>
          <w:rFonts w:ascii="Times New Roman" w:hAnsi="Times New Roman" w:cs="Times New Roman"/>
          <w:color w:val="0E101A"/>
          <w:sz w:val="24"/>
          <w:szCs w:val="24"/>
        </w:rPr>
        <w:t xml:space="preserve">rate </w:t>
      </w:r>
      <w:r w:rsidR="003C5164" w:rsidRPr="00D95A58">
        <w:rPr>
          <w:rFonts w:ascii="Times New Roman" w:hAnsi="Times New Roman" w:cs="Times New Roman"/>
          <w:color w:val="0E101A"/>
          <w:sz w:val="24"/>
          <w:szCs w:val="24"/>
        </w:rPr>
        <w:t xml:space="preserve">and sentiment as </w:t>
      </w:r>
      <w:r w:rsidR="003C5164" w:rsidRPr="00514A8C">
        <w:rPr>
          <w:rFonts w:ascii="Times New Roman" w:hAnsi="Times New Roman" w:cs="Times New Roman"/>
          <w:color w:val="0E101A"/>
          <w:sz w:val="24"/>
          <w:szCs w:val="24"/>
        </w:rPr>
        <w:t xml:space="preserve">shown in Figure </w:t>
      </w:r>
      <w:r w:rsidR="00514A8C" w:rsidRPr="00514A8C">
        <w:rPr>
          <w:rFonts w:ascii="Times New Roman" w:hAnsi="Times New Roman" w:cs="Times New Roman"/>
          <w:color w:val="0E101A"/>
          <w:sz w:val="24"/>
          <w:szCs w:val="24"/>
        </w:rPr>
        <w:t>5</w:t>
      </w:r>
      <w:r w:rsidR="003C5164" w:rsidRPr="00514A8C">
        <w:rPr>
          <w:rFonts w:ascii="Times New Roman" w:hAnsi="Times New Roman" w:cs="Times New Roman"/>
          <w:color w:val="0E101A"/>
          <w:sz w:val="24"/>
          <w:szCs w:val="24"/>
        </w:rPr>
        <w:t>. While</w:t>
      </w:r>
      <w:r w:rsidR="003C5164" w:rsidRPr="00D95A58">
        <w:rPr>
          <w:rFonts w:ascii="Times New Roman" w:hAnsi="Times New Roman" w:cs="Times New Roman"/>
          <w:color w:val="0E101A"/>
          <w:sz w:val="24"/>
          <w:szCs w:val="24"/>
        </w:rPr>
        <w:t xml:space="preserve"> this is not evidence for causation it is an expected discovery once contemplated thoroughly. If indeed unemployment of the nation’s populace is going up, any demonstration of high positivity in the annual SOTU address may be received as out of touch by unhappy voters. </w:t>
      </w:r>
    </w:p>
    <w:p w:rsidR="00D1527B" w:rsidRDefault="00D1527B" w:rsidP="00514A8C">
      <w:pPr>
        <w:spacing w:line="480" w:lineRule="auto"/>
        <w:rPr>
          <w:rFonts w:ascii="Times New Roman" w:hAnsi="Times New Roman" w:cs="Times New Roman"/>
          <w:b/>
          <w:bCs/>
          <w:color w:val="0E101A"/>
          <w:sz w:val="24"/>
          <w:szCs w:val="24"/>
        </w:rPr>
      </w:pPr>
    </w:p>
    <w:p w:rsidR="00514A8C" w:rsidRPr="00D1527B" w:rsidRDefault="00514A8C" w:rsidP="00514A8C">
      <w:pPr>
        <w:spacing w:line="480" w:lineRule="auto"/>
        <w:rPr>
          <w:rFonts w:ascii="Times New Roman" w:hAnsi="Times New Roman" w:cs="Times New Roman"/>
          <w:b/>
          <w:bCs/>
          <w:color w:val="0E101A"/>
          <w:sz w:val="24"/>
          <w:szCs w:val="24"/>
        </w:rPr>
      </w:pPr>
      <w:r w:rsidRPr="00D1527B">
        <w:rPr>
          <w:rFonts w:ascii="Times New Roman" w:hAnsi="Times New Roman" w:cs="Times New Roman"/>
          <w:b/>
          <w:bCs/>
          <w:color w:val="0E101A"/>
          <w:sz w:val="24"/>
          <w:szCs w:val="24"/>
        </w:rPr>
        <w:lastRenderedPageBreak/>
        <w:t>Figure 5</w:t>
      </w:r>
    </w:p>
    <w:p w:rsidR="005C74CD" w:rsidRPr="00D1527B" w:rsidRDefault="00D1527B" w:rsidP="00D1527B">
      <w:pPr>
        <w:spacing w:line="480" w:lineRule="auto"/>
        <w:rPr>
          <w:rFonts w:ascii="Times New Roman" w:hAnsi="Times New Roman" w:cs="Times New Roman"/>
          <w:i/>
          <w:iCs/>
          <w:color w:val="0E101A"/>
          <w:sz w:val="24"/>
          <w:szCs w:val="24"/>
        </w:rPr>
      </w:pPr>
      <w:r w:rsidRPr="00D1527B">
        <w:rPr>
          <w:rFonts w:ascii="Times New Roman" w:hAnsi="Times New Roman" w:cs="Times New Roman"/>
          <w:noProof/>
        </w:rPr>
        <w:drawing>
          <wp:anchor distT="114300" distB="274320" distL="114300" distR="114300" simplePos="0" relativeHeight="251660288" behindDoc="0" locked="0" layoutInCell="1" hidden="0" allowOverlap="0">
            <wp:simplePos x="0" y="0"/>
            <wp:positionH relativeFrom="page">
              <wp:posOffset>1379855</wp:posOffset>
            </wp:positionH>
            <wp:positionV relativeFrom="paragraph">
              <wp:posOffset>326390</wp:posOffset>
            </wp:positionV>
            <wp:extent cx="4974336" cy="2496312"/>
            <wp:effectExtent l="25400" t="25400" r="29845" b="31115"/>
            <wp:wrapTopAndBottom/>
            <wp:docPr id="1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a:stretch>
                      <a:fillRect/>
                    </a:stretch>
                  </pic:blipFill>
                  <pic:spPr>
                    <a:xfrm>
                      <a:off x="0" y="0"/>
                      <a:ext cx="4974336" cy="2496312"/>
                    </a:xfrm>
                    <a:prstGeom prst="rect">
                      <a:avLst/>
                    </a:prstGeom>
                    <a:ln w="25400">
                      <a:solidFill>
                        <a:srgbClr val="000000"/>
                      </a:solidFill>
                      <a:prstDash val="solid"/>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i/>
          <w:iCs/>
          <w:color w:val="0E101A"/>
          <w:sz w:val="24"/>
          <w:szCs w:val="24"/>
        </w:rPr>
        <w:t>SOTU Sentiment Analysis by President versus Unemployment Rate</w:t>
      </w:r>
    </w:p>
    <w:p w:rsidR="00D1527B" w:rsidRPr="00D1527B" w:rsidRDefault="00D1527B" w:rsidP="00D1527B">
      <w:pPr>
        <w:spacing w:line="480" w:lineRule="auto"/>
        <w:outlineLvl w:val="1"/>
        <w:rPr>
          <w:rFonts w:ascii="Times New Roman" w:eastAsia="Times New Roman" w:hAnsi="Times New Roman" w:cs="Times New Roman"/>
          <w:b/>
          <w:bCs/>
          <w:sz w:val="36"/>
          <w:szCs w:val="36"/>
          <w:lang w:val="en-US"/>
        </w:rPr>
      </w:pPr>
      <w:bookmarkStart w:id="7" w:name="_at7xq9abikg8" w:colFirst="0" w:colLast="0"/>
      <w:bookmarkStart w:id="8" w:name="_1t3h5sf" w:colFirst="0" w:colLast="0"/>
      <w:bookmarkEnd w:id="7"/>
      <w:bookmarkEnd w:id="8"/>
      <w:r>
        <w:rPr>
          <w:rFonts w:ascii="Times New Roman" w:eastAsia="Times New Roman" w:hAnsi="Times New Roman" w:cs="Times New Roman"/>
          <w:b/>
          <w:bCs/>
          <w:color w:val="000000"/>
          <w:sz w:val="24"/>
          <w:szCs w:val="24"/>
          <w:lang w:val="en-US"/>
        </w:rPr>
        <w:t>Summary of Key Insights and Findings</w:t>
      </w:r>
    </w:p>
    <w:p w:rsidR="00143967" w:rsidRDefault="00143967" w:rsidP="00143967">
      <w:pPr>
        <w:spacing w:line="480" w:lineRule="auto"/>
        <w:ind w:firstLine="720"/>
        <w:rPr>
          <w:rFonts w:ascii="Times New Roman" w:hAnsi="Times New Roman" w:cs="Times New Roman"/>
          <w:color w:val="000000"/>
          <w:sz w:val="24"/>
          <w:szCs w:val="24"/>
        </w:rPr>
      </w:pPr>
      <w:r>
        <w:rPr>
          <w:rFonts w:ascii="Times New Roman" w:eastAsia="Times New Roman" w:hAnsi="Times New Roman" w:cs="Times New Roman"/>
          <w:color w:val="000000"/>
          <w:sz w:val="24"/>
          <w:szCs w:val="24"/>
          <w:lang w:val="en-US"/>
        </w:rPr>
        <w:t xml:space="preserve">This paper </w:t>
      </w:r>
      <w:r>
        <w:rPr>
          <w:rFonts w:ascii="Times New Roman" w:hAnsi="Times New Roman" w:cs="Times New Roman"/>
          <w:color w:val="000000"/>
          <w:sz w:val="24"/>
          <w:szCs w:val="24"/>
        </w:rPr>
        <w:t xml:space="preserve">described our work in a </w:t>
      </w:r>
      <w:r w:rsidRPr="00D95A58">
        <w:rPr>
          <w:rFonts w:ascii="Times New Roman" w:hAnsi="Times New Roman" w:cs="Times New Roman"/>
          <w:color w:val="000000"/>
          <w:sz w:val="24"/>
          <w:szCs w:val="24"/>
        </w:rPr>
        <w:t>natural language pipeline as applied to a corpus comprised by historical State of the Union addresses.</w:t>
      </w:r>
      <w:r>
        <w:rPr>
          <w:rFonts w:ascii="Times New Roman" w:hAnsi="Times New Roman" w:cs="Times New Roman"/>
          <w:color w:val="000000"/>
          <w:sz w:val="24"/>
          <w:szCs w:val="24"/>
        </w:rPr>
        <w:t xml:space="preserve"> We </w:t>
      </w:r>
      <w:r w:rsidR="00D464FB">
        <w:rPr>
          <w:rFonts w:ascii="Times New Roman" w:hAnsi="Times New Roman" w:cs="Times New Roman"/>
          <w:color w:val="000000"/>
          <w:sz w:val="24"/>
          <w:szCs w:val="24"/>
        </w:rPr>
        <w:t xml:space="preserve">have </w:t>
      </w:r>
      <w:r>
        <w:rPr>
          <w:rFonts w:ascii="Times New Roman" w:hAnsi="Times New Roman" w:cs="Times New Roman"/>
          <w:color w:val="000000"/>
          <w:sz w:val="24"/>
          <w:szCs w:val="24"/>
        </w:rPr>
        <w:t>demonstrated a thorough understanding of selected algorithms</w:t>
      </w:r>
      <w:r w:rsidR="00D464FB">
        <w:rPr>
          <w:rFonts w:ascii="Times New Roman" w:hAnsi="Times New Roman" w:cs="Times New Roman"/>
          <w:color w:val="000000"/>
          <w:sz w:val="24"/>
          <w:szCs w:val="24"/>
        </w:rPr>
        <w:t xml:space="preserve">, proper application, and analysis of algorithmic results. In doing so, we successfully addressed each question listed in the beginning, discovering noteworthy and significant characteristics of the SOTU across history. Our effort emphasized that although language does indeed change over time, similar topics of peace, power, and economic stand the test of time. Additionally, demographical terms by decade were accentuated through the application of natural language processing techniques. This was a very interesting discovery made available by TF-IDF vectorization. Lastly, </w:t>
      </w:r>
      <w:r w:rsidR="00E71A88">
        <w:rPr>
          <w:rFonts w:ascii="Times New Roman" w:hAnsi="Times New Roman" w:cs="Times New Roman"/>
          <w:color w:val="000000"/>
          <w:sz w:val="24"/>
          <w:szCs w:val="24"/>
        </w:rPr>
        <w:t>we showed the sentiment value of each presidential address with the corpus to carry varying degrees of positivity and a correlation to the unemployment rate of the nation’s populace. Future work would include the full SOTU history in order to generate stronger analyses and correlations to national or world events.</w:t>
      </w:r>
      <w:r w:rsidR="00D464FB">
        <w:rPr>
          <w:rFonts w:ascii="Times New Roman" w:hAnsi="Times New Roman" w:cs="Times New Roman"/>
          <w:color w:val="000000"/>
          <w:sz w:val="24"/>
          <w:szCs w:val="24"/>
        </w:rPr>
        <w:t xml:space="preserve">  </w:t>
      </w:r>
    </w:p>
    <w:p w:rsidR="00E71A88" w:rsidRDefault="00E71A88">
      <w:pPr>
        <w:rPr>
          <w:rFonts w:ascii="Times New Roman" w:hAnsi="Times New Roman" w:cs="Times New Roman"/>
          <w:color w:val="000000"/>
          <w:sz w:val="24"/>
          <w:szCs w:val="24"/>
        </w:rPr>
      </w:pPr>
      <w:bookmarkStart w:id="9" w:name="_su9uysvlepzu" w:colFirst="0" w:colLast="0"/>
      <w:bookmarkEnd w:id="9"/>
      <w:r>
        <w:rPr>
          <w:rFonts w:ascii="Times New Roman" w:hAnsi="Times New Roman" w:cs="Times New Roman"/>
          <w:color w:val="000000"/>
          <w:sz w:val="24"/>
          <w:szCs w:val="24"/>
        </w:rPr>
        <w:br w:type="page"/>
      </w:r>
    </w:p>
    <w:p w:rsidR="005C74CD" w:rsidRPr="00E71A88" w:rsidRDefault="003C5164" w:rsidP="00E71A88">
      <w:pPr>
        <w:spacing w:line="480" w:lineRule="auto"/>
        <w:jc w:val="center"/>
        <w:rPr>
          <w:rFonts w:ascii="Times New Roman" w:hAnsi="Times New Roman" w:cs="Times New Roman"/>
          <w:b/>
          <w:bCs/>
          <w:sz w:val="24"/>
          <w:szCs w:val="24"/>
        </w:rPr>
      </w:pPr>
      <w:r w:rsidRPr="00E71A88">
        <w:rPr>
          <w:rFonts w:ascii="Times New Roman" w:hAnsi="Times New Roman" w:cs="Times New Roman"/>
          <w:b/>
          <w:bCs/>
          <w:sz w:val="24"/>
          <w:szCs w:val="24"/>
        </w:rPr>
        <w:lastRenderedPageBreak/>
        <w:t>References</w:t>
      </w:r>
    </w:p>
    <w:p w:rsidR="005C74CD" w:rsidRPr="00D95A58" w:rsidRDefault="003C5164">
      <w:pPr>
        <w:tabs>
          <w:tab w:val="left" w:pos="720"/>
        </w:tabs>
        <w:spacing w:line="480" w:lineRule="auto"/>
        <w:rPr>
          <w:rFonts w:ascii="Times New Roman" w:hAnsi="Times New Roman" w:cs="Times New Roman"/>
          <w:sz w:val="24"/>
          <w:szCs w:val="24"/>
          <w:highlight w:val="white"/>
        </w:rPr>
      </w:pPr>
      <w:proofErr w:type="spellStart"/>
      <w:r w:rsidRPr="00D95A58">
        <w:rPr>
          <w:rFonts w:ascii="Times New Roman" w:hAnsi="Times New Roman" w:cs="Times New Roman"/>
          <w:sz w:val="24"/>
          <w:szCs w:val="24"/>
          <w:highlight w:val="white"/>
        </w:rPr>
        <w:t>Blei</w:t>
      </w:r>
      <w:proofErr w:type="spellEnd"/>
      <w:r w:rsidRPr="00D95A58">
        <w:rPr>
          <w:rFonts w:ascii="Times New Roman" w:hAnsi="Times New Roman" w:cs="Times New Roman"/>
          <w:sz w:val="24"/>
          <w:szCs w:val="24"/>
          <w:highlight w:val="white"/>
        </w:rPr>
        <w:t>, D. M., Ng, A. Y., &amp; Jordan, M. I. (2003). Latent Dirichlet Allocation.  JMLR 3, pp. 993-</w:t>
      </w:r>
      <w:r w:rsidRPr="00D95A58">
        <w:rPr>
          <w:rFonts w:ascii="Times New Roman" w:hAnsi="Times New Roman" w:cs="Times New Roman"/>
          <w:sz w:val="24"/>
          <w:szCs w:val="24"/>
          <w:highlight w:val="white"/>
        </w:rPr>
        <w:tab/>
        <w:t xml:space="preserve">1022. Retrieved from </w:t>
      </w:r>
      <w:hyperlink r:id="rId14">
        <w:r w:rsidRPr="00D95A58">
          <w:rPr>
            <w:rFonts w:ascii="Times New Roman" w:hAnsi="Times New Roman" w:cs="Times New Roman"/>
            <w:color w:val="0000FF"/>
            <w:sz w:val="24"/>
            <w:szCs w:val="24"/>
            <w:highlight w:val="white"/>
            <w:u w:val="single"/>
          </w:rPr>
          <w:t>http://www.jmlr.org/papers/volume3/blei03a/blei03a.pdf</w:t>
        </w:r>
      </w:hyperlink>
      <w:r w:rsidRPr="00D95A58">
        <w:rPr>
          <w:rFonts w:ascii="Times New Roman" w:hAnsi="Times New Roman" w:cs="Times New Roman"/>
          <w:sz w:val="24"/>
          <w:szCs w:val="24"/>
          <w:highlight w:val="white"/>
        </w:rPr>
        <w:t xml:space="preserve"> </w:t>
      </w:r>
    </w:p>
    <w:p w:rsidR="005C74CD" w:rsidRPr="00D95A58" w:rsidRDefault="003C5164">
      <w:pPr>
        <w:spacing w:line="480" w:lineRule="auto"/>
        <w:ind w:left="720" w:hanging="720"/>
        <w:rPr>
          <w:rFonts w:ascii="Times New Roman" w:hAnsi="Times New Roman" w:cs="Times New Roman"/>
          <w:sz w:val="24"/>
          <w:szCs w:val="24"/>
          <w:highlight w:val="white"/>
        </w:rPr>
      </w:pPr>
      <w:proofErr w:type="spellStart"/>
      <w:r w:rsidRPr="00D95A58">
        <w:rPr>
          <w:rFonts w:ascii="Times New Roman" w:hAnsi="Times New Roman" w:cs="Times New Roman"/>
          <w:sz w:val="24"/>
          <w:szCs w:val="24"/>
          <w:highlight w:val="white"/>
        </w:rPr>
        <w:t>Borevitz</w:t>
      </w:r>
      <w:proofErr w:type="spellEnd"/>
      <w:r w:rsidRPr="00D95A58">
        <w:rPr>
          <w:rFonts w:ascii="Times New Roman" w:hAnsi="Times New Roman" w:cs="Times New Roman"/>
          <w:sz w:val="24"/>
          <w:szCs w:val="24"/>
          <w:highlight w:val="white"/>
        </w:rPr>
        <w:t>, B. (2013). State of the Union: Addresses. Retrieved from</w:t>
      </w:r>
    </w:p>
    <w:p w:rsidR="005C74CD" w:rsidRPr="00D95A58" w:rsidRDefault="00E160A4">
      <w:pPr>
        <w:spacing w:line="480" w:lineRule="auto"/>
        <w:ind w:left="720"/>
        <w:rPr>
          <w:rFonts w:ascii="Times New Roman" w:hAnsi="Times New Roman" w:cs="Times New Roman"/>
        </w:rPr>
      </w:pPr>
      <w:hyperlink r:id="rId15">
        <w:r w:rsidR="003C5164" w:rsidRPr="00D95A58">
          <w:rPr>
            <w:rFonts w:ascii="Times New Roman" w:hAnsi="Times New Roman" w:cs="Times New Roman"/>
            <w:color w:val="0000FF"/>
            <w:sz w:val="24"/>
            <w:szCs w:val="24"/>
            <w:highlight w:val="white"/>
            <w:u w:val="single"/>
          </w:rPr>
          <w:t>http://stateoftheunion.onetwothree.net/index.shtml</w:t>
        </w:r>
      </w:hyperlink>
      <w:r w:rsidR="003C5164" w:rsidRPr="00D95A58">
        <w:rPr>
          <w:rFonts w:ascii="Times New Roman" w:hAnsi="Times New Roman" w:cs="Times New Roman"/>
          <w:sz w:val="24"/>
          <w:szCs w:val="24"/>
        </w:rPr>
        <w:t xml:space="preserve"> </w:t>
      </w:r>
    </w:p>
    <w:p w:rsidR="005C74CD" w:rsidRPr="00D95A58" w:rsidRDefault="003C5164">
      <w:pPr>
        <w:spacing w:line="480" w:lineRule="auto"/>
        <w:ind w:left="720" w:hanging="720"/>
        <w:rPr>
          <w:rFonts w:ascii="Times New Roman" w:hAnsi="Times New Roman" w:cs="Times New Roman"/>
          <w:sz w:val="24"/>
          <w:szCs w:val="24"/>
          <w:highlight w:val="white"/>
        </w:rPr>
      </w:pPr>
      <w:r w:rsidRPr="00D95A58">
        <w:rPr>
          <w:rFonts w:ascii="Times New Roman" w:hAnsi="Times New Roman" w:cs="Times New Roman"/>
          <w:sz w:val="24"/>
          <w:szCs w:val="24"/>
          <w:highlight w:val="white"/>
        </w:rPr>
        <w:t xml:space="preserve">Centre for Computational Linguistics and Psycholinguistics. (2010, December 26). </w:t>
      </w:r>
      <w:proofErr w:type="spellStart"/>
      <w:r w:rsidRPr="00D95A58">
        <w:rPr>
          <w:rFonts w:ascii="Times New Roman" w:hAnsi="Times New Roman" w:cs="Times New Roman"/>
          <w:sz w:val="24"/>
          <w:szCs w:val="24"/>
          <w:highlight w:val="white"/>
        </w:rPr>
        <w:t>pattern.en</w:t>
      </w:r>
      <w:proofErr w:type="spellEnd"/>
      <w:r w:rsidRPr="00D95A58">
        <w:rPr>
          <w:rFonts w:ascii="Times New Roman" w:hAnsi="Times New Roman" w:cs="Times New Roman"/>
          <w:sz w:val="24"/>
          <w:szCs w:val="24"/>
          <w:highlight w:val="white"/>
        </w:rPr>
        <w:t>.</w:t>
      </w:r>
    </w:p>
    <w:p w:rsidR="005C74CD" w:rsidRPr="00D95A58" w:rsidRDefault="003C5164">
      <w:pPr>
        <w:spacing w:line="480" w:lineRule="auto"/>
        <w:ind w:left="720"/>
        <w:rPr>
          <w:rFonts w:ascii="Times New Roman" w:hAnsi="Times New Roman" w:cs="Times New Roman"/>
          <w:sz w:val="24"/>
          <w:szCs w:val="24"/>
          <w:highlight w:val="white"/>
        </w:rPr>
      </w:pPr>
      <w:r w:rsidRPr="00D95A58">
        <w:rPr>
          <w:rFonts w:ascii="Times New Roman" w:hAnsi="Times New Roman" w:cs="Times New Roman"/>
          <w:sz w:val="24"/>
          <w:szCs w:val="24"/>
          <w:highlight w:val="white"/>
        </w:rPr>
        <w:t xml:space="preserve">Retrieved February 23, 2020, from </w:t>
      </w:r>
      <w:hyperlink r:id="rId16" w:anchor="sentiment">
        <w:r w:rsidRPr="00D95A58">
          <w:rPr>
            <w:rFonts w:ascii="Times New Roman" w:hAnsi="Times New Roman" w:cs="Times New Roman"/>
            <w:color w:val="0000FF"/>
            <w:sz w:val="24"/>
            <w:szCs w:val="24"/>
            <w:highlight w:val="white"/>
            <w:u w:val="single"/>
          </w:rPr>
          <w:t>https://www.clips.uantwerpen.be/pages/pattern-en#sentiment</w:t>
        </w:r>
      </w:hyperlink>
      <w:r w:rsidRPr="00D95A58">
        <w:rPr>
          <w:rFonts w:ascii="Times New Roman" w:hAnsi="Times New Roman" w:cs="Times New Roman"/>
          <w:sz w:val="24"/>
          <w:szCs w:val="24"/>
          <w:highlight w:val="white"/>
        </w:rPr>
        <w:t xml:space="preserve"> </w:t>
      </w:r>
    </w:p>
    <w:p w:rsidR="005C74CD" w:rsidRPr="00D95A58" w:rsidRDefault="003C5164">
      <w:pPr>
        <w:spacing w:line="480" w:lineRule="auto"/>
        <w:ind w:left="720" w:hanging="720"/>
        <w:rPr>
          <w:rFonts w:ascii="Times New Roman" w:hAnsi="Times New Roman" w:cs="Times New Roman"/>
          <w:sz w:val="24"/>
          <w:szCs w:val="24"/>
          <w:highlight w:val="white"/>
        </w:rPr>
      </w:pPr>
      <w:proofErr w:type="spellStart"/>
      <w:r w:rsidRPr="00D95A58">
        <w:rPr>
          <w:rFonts w:ascii="Times New Roman" w:hAnsi="Times New Roman" w:cs="Times New Roman"/>
          <w:sz w:val="24"/>
          <w:szCs w:val="24"/>
          <w:highlight w:val="white"/>
        </w:rPr>
        <w:t>Estival</w:t>
      </w:r>
      <w:proofErr w:type="spellEnd"/>
      <w:r w:rsidRPr="00D95A58">
        <w:rPr>
          <w:rFonts w:ascii="Times New Roman" w:hAnsi="Times New Roman" w:cs="Times New Roman"/>
          <w:sz w:val="24"/>
          <w:szCs w:val="24"/>
          <w:highlight w:val="white"/>
        </w:rPr>
        <w:t xml:space="preserve">, D., Nowak, C., &amp; </w:t>
      </w:r>
      <w:proofErr w:type="spellStart"/>
      <w:r w:rsidRPr="00D95A58">
        <w:rPr>
          <w:rFonts w:ascii="Times New Roman" w:hAnsi="Times New Roman" w:cs="Times New Roman"/>
          <w:sz w:val="24"/>
          <w:szCs w:val="24"/>
          <w:highlight w:val="white"/>
        </w:rPr>
        <w:t>Zschorn</w:t>
      </w:r>
      <w:proofErr w:type="spellEnd"/>
      <w:r w:rsidRPr="00D95A58">
        <w:rPr>
          <w:rFonts w:ascii="Times New Roman" w:hAnsi="Times New Roman" w:cs="Times New Roman"/>
          <w:sz w:val="24"/>
          <w:szCs w:val="24"/>
          <w:highlight w:val="white"/>
        </w:rPr>
        <w:t>, A. (2004). Towards Ontology-based Natural Language</w:t>
      </w:r>
    </w:p>
    <w:p w:rsidR="005C74CD" w:rsidRPr="00D95A58" w:rsidRDefault="003C5164">
      <w:pPr>
        <w:spacing w:line="480" w:lineRule="auto"/>
        <w:ind w:left="720"/>
        <w:rPr>
          <w:rFonts w:ascii="Times New Roman" w:hAnsi="Times New Roman" w:cs="Times New Roman"/>
          <w:sz w:val="24"/>
          <w:szCs w:val="24"/>
          <w:highlight w:val="white"/>
        </w:rPr>
      </w:pPr>
      <w:r w:rsidRPr="00D95A58">
        <w:rPr>
          <w:rFonts w:ascii="Times New Roman" w:hAnsi="Times New Roman" w:cs="Times New Roman"/>
          <w:sz w:val="24"/>
          <w:szCs w:val="24"/>
          <w:highlight w:val="white"/>
        </w:rPr>
        <w:t xml:space="preserve">Processing, Barcelona, Spain. Retrieved from </w:t>
      </w:r>
      <w:hyperlink r:id="rId17">
        <w:r w:rsidRPr="00D95A58">
          <w:rPr>
            <w:rFonts w:ascii="Times New Roman" w:hAnsi="Times New Roman" w:cs="Times New Roman"/>
            <w:color w:val="0000FF"/>
            <w:sz w:val="24"/>
            <w:szCs w:val="24"/>
            <w:highlight w:val="white"/>
            <w:u w:val="single"/>
          </w:rPr>
          <w:t>https://www.aclweb.org/anthology/W04-0609</w:t>
        </w:r>
      </w:hyperlink>
    </w:p>
    <w:p w:rsidR="005C74CD" w:rsidRPr="00D95A58" w:rsidRDefault="003C5164">
      <w:pPr>
        <w:spacing w:line="480" w:lineRule="auto"/>
        <w:ind w:left="720" w:hanging="720"/>
        <w:rPr>
          <w:rFonts w:ascii="Times New Roman" w:hAnsi="Times New Roman" w:cs="Times New Roman"/>
          <w:sz w:val="24"/>
          <w:szCs w:val="24"/>
          <w:highlight w:val="white"/>
        </w:rPr>
      </w:pPr>
      <w:r w:rsidRPr="00D95A58">
        <w:rPr>
          <w:rFonts w:ascii="Times New Roman" w:hAnsi="Times New Roman" w:cs="Times New Roman"/>
          <w:sz w:val="24"/>
          <w:szCs w:val="24"/>
          <w:highlight w:val="white"/>
        </w:rPr>
        <w:t xml:space="preserve">Lane, H., Howard, C., and </w:t>
      </w:r>
      <w:proofErr w:type="spellStart"/>
      <w:r w:rsidRPr="00D95A58">
        <w:rPr>
          <w:rFonts w:ascii="Times New Roman" w:hAnsi="Times New Roman" w:cs="Times New Roman"/>
          <w:sz w:val="24"/>
          <w:szCs w:val="24"/>
          <w:highlight w:val="white"/>
        </w:rPr>
        <w:t>Hapke</w:t>
      </w:r>
      <w:proofErr w:type="spellEnd"/>
      <w:r w:rsidRPr="00D95A58">
        <w:rPr>
          <w:rFonts w:ascii="Times New Roman" w:hAnsi="Times New Roman" w:cs="Times New Roman"/>
          <w:sz w:val="24"/>
          <w:szCs w:val="24"/>
          <w:highlight w:val="white"/>
        </w:rPr>
        <w:t xml:space="preserve">, H.M. (2019). </w:t>
      </w:r>
      <w:r w:rsidRPr="00D95A58">
        <w:rPr>
          <w:rFonts w:ascii="Times New Roman" w:hAnsi="Times New Roman" w:cs="Times New Roman"/>
          <w:i/>
          <w:sz w:val="24"/>
          <w:szCs w:val="24"/>
          <w:highlight w:val="white"/>
        </w:rPr>
        <w:t xml:space="preserve">Natural Language Processing in Action </w:t>
      </w:r>
      <w:r w:rsidRPr="00D95A58">
        <w:rPr>
          <w:rFonts w:ascii="Times New Roman" w:hAnsi="Times New Roman" w:cs="Times New Roman"/>
          <w:sz w:val="24"/>
          <w:szCs w:val="24"/>
          <w:highlight w:val="white"/>
        </w:rPr>
        <w:t>(Shelter</w:t>
      </w:r>
    </w:p>
    <w:p w:rsidR="005C74CD" w:rsidRPr="00D95A58" w:rsidRDefault="003C5164">
      <w:pPr>
        <w:spacing w:line="480" w:lineRule="auto"/>
        <w:ind w:left="720"/>
        <w:rPr>
          <w:rFonts w:ascii="Times New Roman" w:hAnsi="Times New Roman" w:cs="Times New Roman"/>
          <w:sz w:val="24"/>
          <w:szCs w:val="24"/>
          <w:highlight w:val="white"/>
        </w:rPr>
      </w:pPr>
      <w:r w:rsidRPr="00D95A58">
        <w:rPr>
          <w:rFonts w:ascii="Times New Roman" w:hAnsi="Times New Roman" w:cs="Times New Roman"/>
          <w:sz w:val="24"/>
          <w:szCs w:val="24"/>
          <w:highlight w:val="white"/>
        </w:rPr>
        <w:t>Island, NY: Manning Publications). Chapter 3: Math with Words (</w:t>
      </w:r>
      <w:proofErr w:type="spellStart"/>
      <w:r w:rsidRPr="00D95A58">
        <w:rPr>
          <w:rFonts w:ascii="Times New Roman" w:hAnsi="Times New Roman" w:cs="Times New Roman"/>
          <w:sz w:val="24"/>
          <w:szCs w:val="24"/>
          <w:highlight w:val="white"/>
        </w:rPr>
        <w:t>tf-idf</w:t>
      </w:r>
      <w:proofErr w:type="spellEnd"/>
      <w:r w:rsidRPr="00D95A58">
        <w:rPr>
          <w:rFonts w:ascii="Times New Roman" w:hAnsi="Times New Roman" w:cs="Times New Roman"/>
          <w:sz w:val="24"/>
          <w:szCs w:val="24"/>
          <w:highlight w:val="white"/>
        </w:rPr>
        <w:t xml:space="preserve"> vectors) </w:t>
      </w:r>
    </w:p>
    <w:p w:rsidR="005C74CD" w:rsidRPr="00D95A58" w:rsidRDefault="003C5164">
      <w:pPr>
        <w:spacing w:line="480" w:lineRule="auto"/>
        <w:rPr>
          <w:rFonts w:ascii="Times New Roman" w:hAnsi="Times New Roman" w:cs="Times New Roman"/>
          <w:sz w:val="24"/>
          <w:szCs w:val="24"/>
          <w:highlight w:val="white"/>
        </w:rPr>
      </w:pPr>
      <w:proofErr w:type="spellStart"/>
      <w:r w:rsidRPr="00D95A58">
        <w:rPr>
          <w:rFonts w:ascii="Times New Roman" w:hAnsi="Times New Roman" w:cs="Times New Roman"/>
          <w:sz w:val="24"/>
          <w:szCs w:val="24"/>
          <w:highlight w:val="white"/>
        </w:rPr>
        <w:t>Scikit</w:t>
      </w:r>
      <w:proofErr w:type="spellEnd"/>
      <w:r w:rsidRPr="00D95A58">
        <w:rPr>
          <w:rFonts w:ascii="Times New Roman" w:hAnsi="Times New Roman" w:cs="Times New Roman"/>
          <w:sz w:val="24"/>
          <w:szCs w:val="24"/>
          <w:highlight w:val="white"/>
        </w:rPr>
        <w:t xml:space="preserve">-learn: Machine Learning in Python, </w:t>
      </w:r>
      <w:proofErr w:type="spellStart"/>
      <w:r w:rsidRPr="00D95A58">
        <w:rPr>
          <w:rFonts w:ascii="Times New Roman" w:hAnsi="Times New Roman" w:cs="Times New Roman"/>
          <w:sz w:val="24"/>
          <w:szCs w:val="24"/>
          <w:highlight w:val="white"/>
        </w:rPr>
        <w:t>Pedregosa</w:t>
      </w:r>
      <w:proofErr w:type="spellEnd"/>
      <w:r w:rsidRPr="00D95A58">
        <w:rPr>
          <w:rFonts w:ascii="Times New Roman" w:hAnsi="Times New Roman" w:cs="Times New Roman"/>
          <w:sz w:val="24"/>
          <w:szCs w:val="24"/>
          <w:highlight w:val="white"/>
        </w:rPr>
        <w:t xml:space="preserve"> et al. (2011). JMLR 12, pp. 2825-2830.</w:t>
      </w:r>
    </w:p>
    <w:p w:rsidR="005C74CD" w:rsidRPr="00D95A58" w:rsidRDefault="003C5164">
      <w:pPr>
        <w:spacing w:line="480" w:lineRule="auto"/>
        <w:ind w:left="720"/>
        <w:rPr>
          <w:rFonts w:ascii="Times New Roman" w:hAnsi="Times New Roman" w:cs="Times New Roman"/>
          <w:sz w:val="24"/>
          <w:szCs w:val="24"/>
          <w:highlight w:val="white"/>
        </w:rPr>
      </w:pPr>
      <w:r w:rsidRPr="00D95A58">
        <w:rPr>
          <w:rFonts w:ascii="Times New Roman" w:hAnsi="Times New Roman" w:cs="Times New Roman"/>
          <w:sz w:val="24"/>
          <w:szCs w:val="24"/>
          <w:highlight w:val="white"/>
        </w:rPr>
        <w:t xml:space="preserve">Retrieved from </w:t>
      </w:r>
      <w:hyperlink r:id="rId18" w:anchor="k-means">
        <w:r w:rsidRPr="00D95A58">
          <w:rPr>
            <w:rFonts w:ascii="Times New Roman" w:hAnsi="Times New Roman" w:cs="Times New Roman"/>
            <w:color w:val="0000FF"/>
            <w:sz w:val="24"/>
            <w:szCs w:val="24"/>
            <w:highlight w:val="white"/>
            <w:u w:val="single"/>
          </w:rPr>
          <w:t>https://scikit-learn.org/stable/modules/clustering.html#k-means</w:t>
        </w:r>
      </w:hyperlink>
      <w:r w:rsidRPr="00D95A58">
        <w:rPr>
          <w:rFonts w:ascii="Times New Roman" w:hAnsi="Times New Roman" w:cs="Times New Roman"/>
          <w:sz w:val="24"/>
          <w:szCs w:val="24"/>
          <w:highlight w:val="white"/>
        </w:rPr>
        <w:t xml:space="preserve"> </w:t>
      </w:r>
    </w:p>
    <w:p w:rsidR="005C74CD" w:rsidRPr="00D95A58" w:rsidRDefault="003C5164">
      <w:pPr>
        <w:spacing w:line="480" w:lineRule="auto"/>
        <w:rPr>
          <w:rFonts w:ascii="Times New Roman" w:hAnsi="Times New Roman" w:cs="Times New Roman"/>
          <w:sz w:val="24"/>
          <w:szCs w:val="24"/>
          <w:highlight w:val="white"/>
        </w:rPr>
      </w:pPr>
      <w:r w:rsidRPr="00D95A58">
        <w:rPr>
          <w:rFonts w:ascii="Times New Roman" w:hAnsi="Times New Roman" w:cs="Times New Roman"/>
          <w:sz w:val="24"/>
          <w:szCs w:val="24"/>
          <w:highlight w:val="white"/>
        </w:rPr>
        <w:t>United States Constitution. Article II, Sec. 3.</w:t>
      </w:r>
      <w:r w:rsidRPr="00D95A58">
        <w:rPr>
          <w:rFonts w:ascii="Times New Roman" w:hAnsi="Times New Roman" w:cs="Times New Roman"/>
          <w:sz w:val="24"/>
          <w:szCs w:val="24"/>
          <w:highlight w:val="white"/>
        </w:rPr>
        <w:tab/>
      </w:r>
    </w:p>
    <w:p w:rsidR="005C74CD" w:rsidRPr="00D95A58" w:rsidRDefault="005C74CD">
      <w:pPr>
        <w:spacing w:line="480" w:lineRule="auto"/>
        <w:rPr>
          <w:rFonts w:ascii="Times New Roman" w:hAnsi="Times New Roman" w:cs="Times New Roman"/>
          <w:b/>
        </w:rPr>
      </w:pPr>
      <w:bookmarkStart w:id="10" w:name="_xkxk36dtidjj" w:colFirst="0" w:colLast="0"/>
      <w:bookmarkEnd w:id="10"/>
    </w:p>
    <w:p w:rsidR="00D1527B" w:rsidRDefault="00D1527B">
      <w:pPr>
        <w:rPr>
          <w:rFonts w:ascii="Times New Roman" w:hAnsi="Times New Roman" w:cs="Times New Roman"/>
          <w:b/>
        </w:rPr>
      </w:pPr>
      <w:bookmarkStart w:id="11" w:name="_srp15uczjuq6" w:colFirst="0" w:colLast="0"/>
      <w:bookmarkEnd w:id="11"/>
      <w:r>
        <w:rPr>
          <w:rFonts w:ascii="Times New Roman" w:hAnsi="Times New Roman" w:cs="Times New Roman"/>
          <w:b/>
        </w:rPr>
        <w:br w:type="page"/>
      </w:r>
    </w:p>
    <w:p w:rsidR="00507A03" w:rsidRPr="002B2814" w:rsidRDefault="00507A03" w:rsidP="00507A03">
      <w:pPr>
        <w:spacing w:line="480" w:lineRule="auto"/>
        <w:jc w:val="center"/>
        <w:rPr>
          <w:rFonts w:ascii="Times New Roman" w:hAnsi="Times New Roman" w:cs="Times New Roman"/>
          <w:b/>
          <w:sz w:val="28"/>
          <w:szCs w:val="28"/>
          <w:highlight w:val="white"/>
        </w:rPr>
      </w:pPr>
      <w:r w:rsidRPr="002B2814">
        <w:rPr>
          <w:rFonts w:ascii="Times New Roman" w:hAnsi="Times New Roman" w:cs="Times New Roman"/>
          <w:b/>
          <w:sz w:val="24"/>
          <w:szCs w:val="24"/>
        </w:rPr>
        <w:lastRenderedPageBreak/>
        <w:t xml:space="preserve">Appendix </w:t>
      </w:r>
      <w:r>
        <w:rPr>
          <w:rFonts w:ascii="Times New Roman" w:hAnsi="Times New Roman" w:cs="Times New Roman"/>
          <w:b/>
          <w:sz w:val="24"/>
          <w:szCs w:val="24"/>
        </w:rPr>
        <w:t>A</w:t>
      </w:r>
    </w:p>
    <w:p w:rsidR="00507A03" w:rsidRDefault="00507A03" w:rsidP="00507A03">
      <w:pPr>
        <w:rPr>
          <w:rFonts w:ascii="Times New Roman" w:hAnsi="Times New Roman" w:cs="Times New Roman"/>
          <w:b/>
          <w:bCs/>
          <w:sz w:val="24"/>
          <w:szCs w:val="24"/>
        </w:rPr>
      </w:pPr>
      <w:r w:rsidRPr="002B2814">
        <w:rPr>
          <w:rFonts w:ascii="Times New Roman" w:hAnsi="Times New Roman" w:cs="Times New Roman"/>
          <w:b/>
          <w:bCs/>
          <w:sz w:val="24"/>
          <w:szCs w:val="24"/>
        </w:rPr>
        <w:t xml:space="preserve">Figure </w:t>
      </w:r>
      <w:r>
        <w:rPr>
          <w:rFonts w:ascii="Times New Roman" w:hAnsi="Times New Roman" w:cs="Times New Roman"/>
          <w:b/>
          <w:bCs/>
          <w:sz w:val="24"/>
          <w:szCs w:val="24"/>
        </w:rPr>
        <w:t>A</w:t>
      </w:r>
      <w:r w:rsidRPr="002B2814">
        <w:rPr>
          <w:rFonts w:ascii="Times New Roman" w:hAnsi="Times New Roman" w:cs="Times New Roman"/>
          <w:b/>
          <w:bCs/>
          <w:sz w:val="24"/>
          <w:szCs w:val="24"/>
        </w:rPr>
        <w:t>1</w:t>
      </w:r>
    </w:p>
    <w:p w:rsidR="00507A03" w:rsidRPr="002B2814" w:rsidRDefault="00507A03" w:rsidP="00507A03">
      <w:pPr>
        <w:rPr>
          <w:rFonts w:ascii="Times New Roman" w:hAnsi="Times New Roman" w:cs="Times New Roman"/>
          <w:i/>
          <w:iCs/>
          <w:color w:val="000000"/>
          <w:sz w:val="18"/>
          <w:szCs w:val="18"/>
        </w:rPr>
      </w:pPr>
      <w:r>
        <w:rPr>
          <w:rFonts w:ascii="Times New Roman" w:hAnsi="Times New Roman" w:cs="Times New Roman"/>
          <w:i/>
          <w:iCs/>
          <w:sz w:val="24"/>
          <w:szCs w:val="24"/>
        </w:rPr>
        <w:t>Word Cloud</w:t>
      </w:r>
      <w:r w:rsidRPr="002B2814">
        <w:rPr>
          <w:rFonts w:ascii="Times New Roman" w:hAnsi="Times New Roman" w:cs="Times New Roman"/>
          <w:i/>
          <w:iCs/>
          <w:sz w:val="24"/>
          <w:szCs w:val="24"/>
        </w:rPr>
        <w:t>: U.S. State of the Union Address</w:t>
      </w:r>
    </w:p>
    <w:p w:rsidR="00507A03" w:rsidRDefault="00507A03">
      <w:pPr>
        <w:rPr>
          <w:rFonts w:ascii="Times New Roman" w:hAnsi="Times New Roman" w:cs="Times New Roman"/>
          <w:b/>
          <w:sz w:val="24"/>
          <w:szCs w:val="24"/>
        </w:rPr>
      </w:pPr>
    </w:p>
    <w:p w:rsidR="00507A03" w:rsidRDefault="00507A03" w:rsidP="00507A03">
      <w:pPr>
        <w:jc w:val="center"/>
        <w:rPr>
          <w:rFonts w:ascii="Times New Roman" w:hAnsi="Times New Roman" w:cs="Times New Roman"/>
          <w:b/>
          <w:sz w:val="24"/>
          <w:szCs w:val="24"/>
        </w:rPr>
      </w:pPr>
      <w:r w:rsidRPr="002B2814">
        <w:rPr>
          <w:rFonts w:ascii="Times New Roman" w:eastAsia="Times New Roman" w:hAnsi="Times New Roman" w:cs="Times New Roman"/>
          <w:sz w:val="24"/>
          <w:szCs w:val="24"/>
          <w:bdr w:val="none" w:sz="0" w:space="0" w:color="auto" w:frame="1"/>
          <w:lang w:val="en-US"/>
        </w:rPr>
        <w:fldChar w:fldCharType="begin"/>
      </w:r>
      <w:r w:rsidRPr="002B2814">
        <w:rPr>
          <w:rFonts w:ascii="Times New Roman" w:eastAsia="Times New Roman" w:hAnsi="Times New Roman" w:cs="Times New Roman"/>
          <w:sz w:val="24"/>
          <w:szCs w:val="24"/>
          <w:bdr w:val="none" w:sz="0" w:space="0" w:color="auto" w:frame="1"/>
          <w:lang w:val="en-US"/>
        </w:rPr>
        <w:instrText xml:space="preserve"> INCLUDEPICTURE "https://lh4.googleusercontent.com/7zg4PJnZFfz5JWlRh_-2oizc4KI5s0I1slFtjnKu4VnSS7F8vi2up_wyd_wsaJpQGpuEj0LeJl8vih0ig6VPZJ1b1NRRbPs_W2co8zfcbuwX_gVzYOz1Ls3H-U7HgpS6r0ApgdVULkG1C6C4uQ" \* MERGEFORMATINET </w:instrText>
      </w:r>
      <w:r w:rsidRPr="002B2814">
        <w:rPr>
          <w:rFonts w:ascii="Times New Roman" w:eastAsia="Times New Roman" w:hAnsi="Times New Roman" w:cs="Times New Roman"/>
          <w:sz w:val="24"/>
          <w:szCs w:val="24"/>
          <w:bdr w:val="none" w:sz="0" w:space="0" w:color="auto" w:frame="1"/>
          <w:lang w:val="en-US"/>
        </w:rPr>
        <w:fldChar w:fldCharType="separate"/>
      </w:r>
      <w:r w:rsidRPr="002B2814">
        <w:rPr>
          <w:rFonts w:ascii="Times New Roman" w:eastAsia="Times New Roman" w:hAnsi="Times New Roman" w:cs="Times New Roman"/>
          <w:noProof/>
          <w:sz w:val="24"/>
          <w:szCs w:val="24"/>
          <w:bdr w:val="none" w:sz="0" w:space="0" w:color="auto" w:frame="1"/>
          <w:lang w:val="en-US"/>
        </w:rPr>
        <w:drawing>
          <wp:inline distT="0" distB="0" distL="0" distR="0" wp14:anchorId="6DBBFF6F" wp14:editId="60433916">
            <wp:extent cx="7217647" cy="5762403"/>
            <wp:effectExtent l="29210" t="21590" r="25400" b="2540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rot="5400000">
                      <a:off x="0" y="0"/>
                      <a:ext cx="7263170" cy="5798748"/>
                    </a:xfrm>
                    <a:prstGeom prst="rect">
                      <a:avLst/>
                    </a:prstGeom>
                    <a:noFill/>
                    <a:ln w="25400">
                      <a:solidFill>
                        <a:schemeClr val="tx1"/>
                      </a:solidFill>
                    </a:ln>
                    <a:extLst>
                      <a:ext uri="{53640926-AAD7-44D8-BBD7-CCE9431645EC}">
                        <a14:shadowObscured xmlns:a14="http://schemas.microsoft.com/office/drawing/2010/main"/>
                      </a:ext>
                    </a:extLst>
                  </pic:spPr>
                </pic:pic>
              </a:graphicData>
            </a:graphic>
          </wp:inline>
        </w:drawing>
      </w:r>
      <w:r w:rsidRPr="002B2814">
        <w:rPr>
          <w:rFonts w:ascii="Times New Roman" w:eastAsia="Times New Roman" w:hAnsi="Times New Roman" w:cs="Times New Roman"/>
          <w:sz w:val="24"/>
          <w:szCs w:val="24"/>
          <w:bdr w:val="none" w:sz="0" w:space="0" w:color="auto" w:frame="1"/>
          <w:lang w:val="en-US"/>
        </w:rPr>
        <w:fldChar w:fldCharType="end"/>
      </w:r>
      <w:r>
        <w:rPr>
          <w:rFonts w:ascii="Times New Roman" w:hAnsi="Times New Roman" w:cs="Times New Roman"/>
          <w:b/>
          <w:sz w:val="24"/>
          <w:szCs w:val="24"/>
        </w:rPr>
        <w:br w:type="page"/>
      </w:r>
    </w:p>
    <w:p w:rsidR="005C74CD" w:rsidRPr="002B2814" w:rsidRDefault="003C5164">
      <w:pPr>
        <w:spacing w:line="480" w:lineRule="auto"/>
        <w:jc w:val="center"/>
        <w:rPr>
          <w:rFonts w:ascii="Times New Roman" w:hAnsi="Times New Roman" w:cs="Times New Roman"/>
          <w:b/>
          <w:sz w:val="28"/>
          <w:szCs w:val="28"/>
          <w:highlight w:val="white"/>
        </w:rPr>
      </w:pPr>
      <w:r w:rsidRPr="002B2814">
        <w:rPr>
          <w:rFonts w:ascii="Times New Roman" w:hAnsi="Times New Roman" w:cs="Times New Roman"/>
          <w:b/>
          <w:sz w:val="24"/>
          <w:szCs w:val="24"/>
        </w:rPr>
        <w:lastRenderedPageBreak/>
        <w:t xml:space="preserve">Appendix </w:t>
      </w:r>
      <w:r w:rsidR="00507A03">
        <w:rPr>
          <w:rFonts w:ascii="Times New Roman" w:hAnsi="Times New Roman" w:cs="Times New Roman"/>
          <w:b/>
          <w:sz w:val="24"/>
          <w:szCs w:val="24"/>
        </w:rPr>
        <w:t>B</w:t>
      </w:r>
    </w:p>
    <w:p w:rsidR="005C74CD" w:rsidRDefault="002B2814" w:rsidP="002B2814">
      <w:pPr>
        <w:rPr>
          <w:rFonts w:ascii="Times New Roman" w:hAnsi="Times New Roman" w:cs="Times New Roman"/>
          <w:b/>
          <w:bCs/>
          <w:sz w:val="24"/>
          <w:szCs w:val="24"/>
        </w:rPr>
      </w:pPr>
      <w:r w:rsidRPr="002B2814">
        <w:rPr>
          <w:rFonts w:ascii="Times New Roman" w:hAnsi="Times New Roman" w:cs="Times New Roman"/>
          <w:b/>
          <w:bCs/>
          <w:sz w:val="24"/>
          <w:szCs w:val="24"/>
        </w:rPr>
        <w:t xml:space="preserve">Figure </w:t>
      </w:r>
      <w:r w:rsidR="00507A03">
        <w:rPr>
          <w:rFonts w:ascii="Times New Roman" w:hAnsi="Times New Roman" w:cs="Times New Roman"/>
          <w:b/>
          <w:bCs/>
          <w:sz w:val="24"/>
          <w:szCs w:val="24"/>
        </w:rPr>
        <w:t>B</w:t>
      </w:r>
      <w:r w:rsidRPr="002B2814">
        <w:rPr>
          <w:rFonts w:ascii="Times New Roman" w:hAnsi="Times New Roman" w:cs="Times New Roman"/>
          <w:b/>
          <w:bCs/>
          <w:sz w:val="24"/>
          <w:szCs w:val="24"/>
        </w:rPr>
        <w:t>1</w:t>
      </w:r>
    </w:p>
    <w:p w:rsidR="002B2814" w:rsidRPr="002B2814" w:rsidRDefault="002B2814" w:rsidP="002B2814">
      <w:pPr>
        <w:rPr>
          <w:rFonts w:ascii="Times New Roman" w:hAnsi="Times New Roman" w:cs="Times New Roman"/>
          <w:i/>
          <w:iCs/>
          <w:color w:val="000000"/>
          <w:sz w:val="18"/>
          <w:szCs w:val="18"/>
        </w:rPr>
      </w:pPr>
      <w:r w:rsidRPr="002B2814">
        <w:rPr>
          <w:rFonts w:ascii="Times New Roman" w:hAnsi="Times New Roman" w:cs="Times New Roman"/>
          <w:i/>
          <w:iCs/>
          <w:sz w:val="24"/>
          <w:szCs w:val="24"/>
        </w:rPr>
        <w:t>Ontology: U.S. State of the Union Address</w:t>
      </w:r>
    </w:p>
    <w:p w:rsidR="002B2814" w:rsidRPr="002B2814" w:rsidRDefault="002B2814" w:rsidP="002B2814">
      <w:pPr>
        <w:rPr>
          <w:rFonts w:ascii="Times New Roman" w:hAnsi="Times New Roman" w:cs="Times New Roman"/>
          <w:b/>
          <w:bCs/>
        </w:rPr>
      </w:pPr>
    </w:p>
    <w:p w:rsidR="002B2814" w:rsidRDefault="002B2814" w:rsidP="002B2814">
      <w:pPr>
        <w:spacing w:line="240" w:lineRule="auto"/>
        <w:jc w:val="center"/>
        <w:rPr>
          <w:rFonts w:ascii="Times New Roman" w:eastAsia="Times New Roman" w:hAnsi="Times New Roman" w:cs="Times New Roman"/>
          <w:sz w:val="24"/>
          <w:szCs w:val="24"/>
          <w:bdr w:val="none" w:sz="0" w:space="0" w:color="auto" w:frame="1"/>
          <w:lang w:val="en-US"/>
        </w:rPr>
      </w:pPr>
      <w:r w:rsidRPr="002B2814">
        <w:rPr>
          <w:rFonts w:ascii="Times New Roman" w:eastAsia="Times New Roman" w:hAnsi="Times New Roman" w:cs="Times New Roman"/>
          <w:sz w:val="24"/>
          <w:szCs w:val="24"/>
          <w:bdr w:val="none" w:sz="0" w:space="0" w:color="auto" w:frame="1"/>
          <w:lang w:val="en-US"/>
        </w:rPr>
        <w:fldChar w:fldCharType="begin"/>
      </w:r>
      <w:r w:rsidRPr="002B2814">
        <w:rPr>
          <w:rFonts w:ascii="Times New Roman" w:eastAsia="Times New Roman" w:hAnsi="Times New Roman" w:cs="Times New Roman"/>
          <w:sz w:val="24"/>
          <w:szCs w:val="24"/>
          <w:bdr w:val="none" w:sz="0" w:space="0" w:color="auto" w:frame="1"/>
          <w:lang w:val="en-US"/>
        </w:rPr>
        <w:instrText xml:space="preserve"> INCLUDEPICTURE "https://lh4.googleusercontent.com/7zg4PJnZFfz5JWlRh_-2oizc4KI5s0I1slFtjnKu4VnSS7F8vi2up_wyd_wsaJpQGpuEj0LeJl8vih0ig6VPZJ1b1NRRbPs_W2co8zfcbuwX_gVzYOz1Ls3H-U7HgpS6r0ApgdVULkG1C6C4uQ" \* MERGEFORMATINET </w:instrText>
      </w:r>
      <w:r w:rsidRPr="002B2814">
        <w:rPr>
          <w:rFonts w:ascii="Times New Roman" w:eastAsia="Times New Roman" w:hAnsi="Times New Roman" w:cs="Times New Roman"/>
          <w:sz w:val="24"/>
          <w:szCs w:val="24"/>
          <w:bdr w:val="none" w:sz="0" w:space="0" w:color="auto" w:frame="1"/>
          <w:lang w:val="en-US"/>
        </w:rPr>
        <w:fldChar w:fldCharType="separate"/>
      </w:r>
      <w:r w:rsidRPr="002B2814">
        <w:rPr>
          <w:rFonts w:ascii="Times New Roman" w:eastAsia="Times New Roman" w:hAnsi="Times New Roman" w:cs="Times New Roman"/>
          <w:noProof/>
          <w:sz w:val="24"/>
          <w:szCs w:val="24"/>
          <w:bdr w:val="none" w:sz="0" w:space="0" w:color="auto" w:frame="1"/>
          <w:lang w:val="en-US"/>
        </w:rPr>
        <w:drawing>
          <wp:inline distT="0" distB="0" distL="0" distR="0" wp14:anchorId="1917F102" wp14:editId="46859C6A">
            <wp:extent cx="6669554" cy="4950238"/>
            <wp:effectExtent l="21590" t="29210" r="19685" b="19685"/>
            <wp:docPr id="19" name="Picture 1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0">
                      <a:extLst>
                        <a:ext uri="{28A0092B-C50C-407E-A947-70E740481C1C}">
                          <a14:useLocalDpi xmlns:a14="http://schemas.microsoft.com/office/drawing/2010/main" val="0"/>
                        </a:ext>
                      </a:extLst>
                    </a:blip>
                    <a:srcRect l="5973" r="4652"/>
                    <a:stretch/>
                  </pic:blipFill>
                  <pic:spPr bwMode="auto">
                    <a:xfrm rot="5400000">
                      <a:off x="0" y="0"/>
                      <a:ext cx="6846867" cy="5081842"/>
                    </a:xfrm>
                    <a:prstGeom prst="rect">
                      <a:avLst/>
                    </a:prstGeom>
                    <a:noFill/>
                    <a:ln w="25400">
                      <a:solidFill>
                        <a:schemeClr val="tx1"/>
                      </a:solidFill>
                    </a:ln>
                    <a:extLst>
                      <a:ext uri="{53640926-AAD7-44D8-BBD7-CCE9431645EC}">
                        <a14:shadowObscured xmlns:a14="http://schemas.microsoft.com/office/drawing/2010/main"/>
                      </a:ext>
                    </a:extLst>
                  </pic:spPr>
                </pic:pic>
              </a:graphicData>
            </a:graphic>
          </wp:inline>
        </w:drawing>
      </w:r>
      <w:r w:rsidRPr="002B2814">
        <w:rPr>
          <w:rFonts w:ascii="Times New Roman" w:eastAsia="Times New Roman" w:hAnsi="Times New Roman" w:cs="Times New Roman"/>
          <w:sz w:val="24"/>
          <w:szCs w:val="24"/>
          <w:bdr w:val="none" w:sz="0" w:space="0" w:color="auto" w:frame="1"/>
          <w:lang w:val="en-US"/>
        </w:rPr>
        <w:fldChar w:fldCharType="end"/>
      </w:r>
    </w:p>
    <w:p w:rsidR="002B2814" w:rsidRPr="002B2814" w:rsidRDefault="002B2814" w:rsidP="002B2814">
      <w:pPr>
        <w:spacing w:line="240" w:lineRule="auto"/>
        <w:jc w:val="center"/>
        <w:rPr>
          <w:rFonts w:ascii="Times New Roman" w:eastAsia="Times New Roman" w:hAnsi="Times New Roman" w:cs="Times New Roman"/>
          <w:sz w:val="24"/>
          <w:szCs w:val="24"/>
          <w:lang w:val="en-US"/>
        </w:rPr>
      </w:pPr>
    </w:p>
    <w:p w:rsidR="00207715" w:rsidRDefault="001D01DD" w:rsidP="002B2814">
      <w:pPr>
        <w:rPr>
          <w:rFonts w:ascii="Times New Roman" w:hAnsi="Times New Roman" w:cs="Times New Roman"/>
          <w:sz w:val="24"/>
          <w:szCs w:val="24"/>
        </w:rPr>
      </w:pPr>
      <w:r>
        <w:rPr>
          <w:rFonts w:ascii="Times New Roman" w:hAnsi="Times New Roman" w:cs="Times New Roman"/>
          <w:sz w:val="24"/>
          <w:szCs w:val="24"/>
        </w:rPr>
        <w:t>C</w:t>
      </w:r>
      <w:r w:rsidR="002B2814" w:rsidRPr="00D95A58">
        <w:rPr>
          <w:rFonts w:ascii="Times New Roman" w:hAnsi="Times New Roman" w:cs="Times New Roman"/>
          <w:sz w:val="24"/>
          <w:szCs w:val="24"/>
        </w:rPr>
        <w:t xml:space="preserve">lasses, instances, and relations </w:t>
      </w:r>
      <w:r>
        <w:rPr>
          <w:rFonts w:ascii="Times New Roman" w:hAnsi="Times New Roman" w:cs="Times New Roman"/>
          <w:sz w:val="24"/>
          <w:szCs w:val="24"/>
        </w:rPr>
        <w:t>within</w:t>
      </w:r>
      <w:r w:rsidR="002B2814" w:rsidRPr="00D95A58">
        <w:rPr>
          <w:rFonts w:ascii="Times New Roman" w:hAnsi="Times New Roman" w:cs="Times New Roman"/>
          <w:sz w:val="24"/>
          <w:szCs w:val="24"/>
        </w:rPr>
        <w:t xml:space="preserve"> the SOTU domain.  We used red for classes and grey for instances. Direct links represent slots and internal links such as instance-of</w:t>
      </w:r>
      <w:r w:rsidR="002B2814">
        <w:rPr>
          <w:rFonts w:ascii="Times New Roman" w:hAnsi="Times New Roman" w:cs="Times New Roman"/>
          <w:sz w:val="24"/>
          <w:szCs w:val="24"/>
        </w:rPr>
        <w:t xml:space="preserve"> and subclass-of.</w:t>
      </w:r>
    </w:p>
    <w:p w:rsidR="00207715" w:rsidRPr="001D01DD" w:rsidRDefault="001D01DD" w:rsidP="001D01DD">
      <w:pPr>
        <w:jc w:val="center"/>
        <w:rPr>
          <w:rFonts w:ascii="Times New Roman" w:hAnsi="Times New Roman" w:cs="Times New Roman"/>
          <w:b/>
          <w:sz w:val="24"/>
          <w:szCs w:val="24"/>
        </w:rPr>
      </w:pPr>
      <w:r>
        <w:rPr>
          <w:rFonts w:ascii="Times New Roman" w:hAnsi="Times New Roman" w:cs="Times New Roman"/>
          <w:b/>
          <w:sz w:val="24"/>
          <w:szCs w:val="24"/>
        </w:rPr>
        <w:br w:type="page"/>
      </w:r>
      <w:r w:rsidR="00207715" w:rsidRPr="002B2814">
        <w:rPr>
          <w:rFonts w:ascii="Times New Roman" w:hAnsi="Times New Roman" w:cs="Times New Roman"/>
          <w:b/>
          <w:sz w:val="24"/>
          <w:szCs w:val="24"/>
        </w:rPr>
        <w:lastRenderedPageBreak/>
        <w:t xml:space="preserve">Appendix </w:t>
      </w:r>
      <w:r w:rsidR="00507A03">
        <w:rPr>
          <w:rFonts w:ascii="Times New Roman" w:hAnsi="Times New Roman" w:cs="Times New Roman"/>
          <w:b/>
          <w:sz w:val="24"/>
          <w:szCs w:val="24"/>
        </w:rPr>
        <w:t>C</w:t>
      </w:r>
    </w:p>
    <w:p w:rsidR="00207715" w:rsidRDefault="00207715" w:rsidP="00C45DB6">
      <w:pPr>
        <w:rPr>
          <w:rFonts w:ascii="Times New Roman" w:hAnsi="Times New Roman" w:cs="Times New Roman"/>
          <w:b/>
          <w:bCs/>
          <w:sz w:val="24"/>
          <w:szCs w:val="24"/>
        </w:rPr>
      </w:pPr>
      <w:r w:rsidRPr="002B2814">
        <w:rPr>
          <w:rFonts w:ascii="Times New Roman" w:hAnsi="Times New Roman" w:cs="Times New Roman"/>
          <w:b/>
          <w:bCs/>
          <w:sz w:val="24"/>
          <w:szCs w:val="24"/>
        </w:rPr>
        <w:t xml:space="preserve">Figure </w:t>
      </w:r>
      <w:r w:rsidR="00507A03">
        <w:rPr>
          <w:rFonts w:ascii="Times New Roman" w:hAnsi="Times New Roman" w:cs="Times New Roman"/>
          <w:b/>
          <w:bCs/>
          <w:sz w:val="24"/>
          <w:szCs w:val="24"/>
        </w:rPr>
        <w:t>C</w:t>
      </w:r>
      <w:r w:rsidRPr="002B2814">
        <w:rPr>
          <w:rFonts w:ascii="Times New Roman" w:hAnsi="Times New Roman" w:cs="Times New Roman"/>
          <w:b/>
          <w:bCs/>
          <w:sz w:val="24"/>
          <w:szCs w:val="24"/>
        </w:rPr>
        <w:t>1</w:t>
      </w:r>
    </w:p>
    <w:p w:rsidR="00207715" w:rsidRDefault="00207715" w:rsidP="00207715">
      <w:pPr>
        <w:rPr>
          <w:rFonts w:ascii="Times New Roman" w:hAnsi="Times New Roman" w:cs="Times New Roman"/>
          <w:i/>
          <w:iCs/>
          <w:sz w:val="24"/>
          <w:szCs w:val="24"/>
        </w:rPr>
      </w:pPr>
      <w:r>
        <w:rPr>
          <w:rFonts w:ascii="Times New Roman" w:hAnsi="Times New Roman" w:cs="Times New Roman"/>
          <w:i/>
          <w:iCs/>
          <w:sz w:val="24"/>
          <w:szCs w:val="24"/>
        </w:rPr>
        <w:t>TF-IDF Values: Top 10 Terms by Decade</w:t>
      </w:r>
    </w:p>
    <w:p w:rsidR="001D01DD" w:rsidRDefault="001D01DD" w:rsidP="00207715">
      <w:pPr>
        <w:rPr>
          <w:rFonts w:ascii="Times New Roman" w:hAnsi="Times New Roman" w:cs="Times New Roman"/>
          <w:i/>
          <w:iCs/>
          <w:sz w:val="24"/>
          <w:szCs w:val="24"/>
        </w:rPr>
      </w:pPr>
    </w:p>
    <w:p w:rsidR="00207715" w:rsidRPr="00207715" w:rsidRDefault="00456B31" w:rsidP="001D01DD">
      <w:pPr>
        <w:spacing w:line="240" w:lineRule="auto"/>
        <w:jc w:val="center"/>
        <w:rPr>
          <w:rFonts w:ascii="Times New Roman" w:eastAsia="Times New Roman" w:hAnsi="Times New Roman" w:cs="Times New Roman"/>
          <w:sz w:val="24"/>
          <w:szCs w:val="24"/>
          <w:lang w:val="en-US"/>
        </w:rPr>
      </w:pPr>
      <w:r>
        <w:rPr>
          <w:rFonts w:eastAsia="Times New Roman"/>
          <w:noProof/>
          <w:color w:val="0E101A"/>
          <w:sz w:val="24"/>
          <w:szCs w:val="24"/>
          <w:bdr w:val="none" w:sz="0" w:space="0" w:color="auto" w:frame="1"/>
          <w:lang w:val="en-US"/>
        </w:rPr>
        <w:drawing>
          <wp:inline distT="0" distB="0" distL="0" distR="0">
            <wp:extent cx="5452534" cy="6664839"/>
            <wp:effectExtent l="25400" t="25400" r="21590" b="2857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creen Shot 2020-03-11 at 7.38.45 PM.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516104" cy="6742543"/>
                    </a:xfrm>
                    <a:prstGeom prst="rect">
                      <a:avLst/>
                    </a:prstGeom>
                    <a:ln w="25400">
                      <a:solidFill>
                        <a:schemeClr val="tx1"/>
                      </a:solidFill>
                    </a:ln>
                  </pic:spPr>
                </pic:pic>
              </a:graphicData>
            </a:graphic>
          </wp:inline>
        </w:drawing>
      </w:r>
      <w:r w:rsidR="00207715" w:rsidRPr="00207715">
        <w:rPr>
          <w:rFonts w:eastAsia="Times New Roman"/>
          <w:color w:val="0E101A"/>
          <w:sz w:val="24"/>
          <w:szCs w:val="24"/>
          <w:bdr w:val="none" w:sz="0" w:space="0" w:color="auto" w:frame="1"/>
          <w:lang w:val="en-US"/>
        </w:rPr>
        <w:fldChar w:fldCharType="begin"/>
      </w:r>
      <w:r w:rsidR="00207715" w:rsidRPr="00207715">
        <w:rPr>
          <w:rFonts w:eastAsia="Times New Roman"/>
          <w:color w:val="0E101A"/>
          <w:sz w:val="24"/>
          <w:szCs w:val="24"/>
          <w:bdr w:val="none" w:sz="0" w:space="0" w:color="auto" w:frame="1"/>
          <w:lang w:val="en-US"/>
        </w:rPr>
        <w:instrText xml:space="preserve"> INCLUDEPICTURE "https://lh6.googleusercontent.com/Bm5epI-8lLkEhn-Rsl8UaqGY_lmpbo5rnun59obd9sJ2IQEzqy80DRRogbm2Kyxg2j45nu5sEb7zjJxq3E9_Aq7AbZlg-b99q8_MCfuF6HUufJ8wj_1k0izfAnkf6U0HGLNtKiE2" \* MERGEFORMATINET </w:instrText>
      </w:r>
      <w:r w:rsidR="00207715" w:rsidRPr="00207715">
        <w:rPr>
          <w:rFonts w:eastAsia="Times New Roman"/>
          <w:color w:val="0E101A"/>
          <w:sz w:val="24"/>
          <w:szCs w:val="24"/>
          <w:bdr w:val="none" w:sz="0" w:space="0" w:color="auto" w:frame="1"/>
          <w:lang w:val="en-US"/>
        </w:rPr>
        <w:fldChar w:fldCharType="end"/>
      </w:r>
    </w:p>
    <w:p w:rsidR="002B2814" w:rsidRDefault="002B2814" w:rsidP="002B2814">
      <w:pPr>
        <w:rPr>
          <w:rFonts w:ascii="Times New Roman" w:hAnsi="Times New Roman" w:cs="Times New Roman"/>
          <w:sz w:val="24"/>
          <w:szCs w:val="24"/>
        </w:rPr>
      </w:pPr>
    </w:p>
    <w:p w:rsidR="001D01DD" w:rsidRDefault="001D01DD" w:rsidP="001D01DD">
      <w:pPr>
        <w:spacing w:line="240" w:lineRule="auto"/>
        <w:rPr>
          <w:rFonts w:eastAsia="Times New Roman"/>
          <w:color w:val="000000"/>
          <w:sz w:val="24"/>
          <w:szCs w:val="24"/>
          <w:lang w:val="en-US"/>
        </w:rPr>
      </w:pPr>
      <w:r w:rsidRPr="001D01DD">
        <w:rPr>
          <w:rFonts w:eastAsia="Times New Roman"/>
          <w:color w:val="000000"/>
          <w:sz w:val="24"/>
          <w:szCs w:val="24"/>
          <w:lang w:val="en-US"/>
        </w:rPr>
        <w:t>Top 10 terms from each decade based on TF-IDF values. The red bar indicates the country or demographic that was a focal point in the SOTU speeches for that decade.</w:t>
      </w:r>
    </w:p>
    <w:p w:rsidR="001D01DD" w:rsidRPr="001D01DD" w:rsidRDefault="001D01DD" w:rsidP="001D01DD">
      <w:pPr>
        <w:jc w:val="center"/>
        <w:rPr>
          <w:rFonts w:ascii="Times New Roman" w:hAnsi="Times New Roman" w:cs="Times New Roman"/>
          <w:b/>
          <w:sz w:val="24"/>
          <w:szCs w:val="24"/>
        </w:rPr>
      </w:pPr>
      <w:r w:rsidRPr="002B2814">
        <w:rPr>
          <w:rFonts w:ascii="Times New Roman" w:hAnsi="Times New Roman" w:cs="Times New Roman"/>
          <w:b/>
          <w:sz w:val="24"/>
          <w:szCs w:val="24"/>
        </w:rPr>
        <w:lastRenderedPageBreak/>
        <w:t xml:space="preserve">Appendix </w:t>
      </w:r>
      <w:r w:rsidR="00507A03">
        <w:rPr>
          <w:rFonts w:ascii="Times New Roman" w:hAnsi="Times New Roman" w:cs="Times New Roman"/>
          <w:b/>
          <w:sz w:val="24"/>
          <w:szCs w:val="24"/>
        </w:rPr>
        <w:t>C</w:t>
      </w:r>
    </w:p>
    <w:p w:rsidR="001D01DD" w:rsidRDefault="001D01DD" w:rsidP="001D01DD">
      <w:pPr>
        <w:rPr>
          <w:rFonts w:ascii="Times New Roman" w:hAnsi="Times New Roman" w:cs="Times New Roman"/>
          <w:b/>
          <w:bCs/>
          <w:sz w:val="24"/>
          <w:szCs w:val="24"/>
        </w:rPr>
      </w:pPr>
      <w:r w:rsidRPr="002B2814">
        <w:rPr>
          <w:rFonts w:ascii="Times New Roman" w:hAnsi="Times New Roman" w:cs="Times New Roman"/>
          <w:b/>
          <w:bCs/>
          <w:sz w:val="24"/>
          <w:szCs w:val="24"/>
        </w:rPr>
        <w:t xml:space="preserve">Figure </w:t>
      </w:r>
      <w:r w:rsidR="00507A03">
        <w:rPr>
          <w:rFonts w:ascii="Times New Roman" w:hAnsi="Times New Roman" w:cs="Times New Roman"/>
          <w:b/>
          <w:bCs/>
          <w:sz w:val="24"/>
          <w:szCs w:val="24"/>
        </w:rPr>
        <w:t>C</w:t>
      </w:r>
      <w:r w:rsidRPr="002B2814">
        <w:rPr>
          <w:rFonts w:ascii="Times New Roman" w:hAnsi="Times New Roman" w:cs="Times New Roman"/>
          <w:b/>
          <w:bCs/>
          <w:sz w:val="24"/>
          <w:szCs w:val="24"/>
        </w:rPr>
        <w:t>1</w:t>
      </w:r>
    </w:p>
    <w:p w:rsidR="001D01DD" w:rsidRDefault="00E41E3B" w:rsidP="001D01DD">
      <w:pPr>
        <w:rPr>
          <w:rFonts w:ascii="Times New Roman" w:hAnsi="Times New Roman" w:cs="Times New Roman"/>
          <w:i/>
          <w:iCs/>
          <w:sz w:val="24"/>
          <w:szCs w:val="24"/>
        </w:rPr>
      </w:pPr>
      <w:r>
        <w:rPr>
          <w:rFonts w:ascii="Times New Roman" w:hAnsi="Times New Roman" w:cs="Times New Roman"/>
          <w:i/>
          <w:iCs/>
          <w:sz w:val="24"/>
          <w:szCs w:val="24"/>
        </w:rPr>
        <w:t xml:space="preserve">Heatmap: </w:t>
      </w:r>
      <w:r w:rsidR="001D01DD">
        <w:rPr>
          <w:rFonts w:ascii="Times New Roman" w:hAnsi="Times New Roman" w:cs="Times New Roman"/>
          <w:i/>
          <w:iCs/>
          <w:sz w:val="24"/>
          <w:szCs w:val="24"/>
        </w:rPr>
        <w:t xml:space="preserve">TF-IDF </w:t>
      </w:r>
      <w:r>
        <w:rPr>
          <w:rFonts w:ascii="Times New Roman" w:hAnsi="Times New Roman" w:cs="Times New Roman"/>
          <w:i/>
          <w:iCs/>
          <w:sz w:val="24"/>
          <w:szCs w:val="24"/>
        </w:rPr>
        <w:t>Clustering of SOTU Corpus</w:t>
      </w:r>
    </w:p>
    <w:p w:rsidR="00E41E3B" w:rsidRDefault="00E41E3B" w:rsidP="001D01DD">
      <w:pPr>
        <w:rPr>
          <w:rFonts w:ascii="Times New Roman" w:hAnsi="Times New Roman" w:cs="Times New Roman"/>
          <w:i/>
          <w:iCs/>
          <w:sz w:val="24"/>
          <w:szCs w:val="24"/>
        </w:rPr>
      </w:pPr>
    </w:p>
    <w:p w:rsidR="001D01DD" w:rsidRPr="00E41E3B" w:rsidRDefault="00E41E3B" w:rsidP="00E41E3B">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334510" cy="7406150"/>
            <wp:effectExtent l="0" t="0" r="0" b="0"/>
            <wp:docPr id="46" name="Picture 46"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creen Shot 2020-03-11 at 7.51.14 PM.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371851" cy="7469952"/>
                    </a:xfrm>
                    <a:prstGeom prst="rect">
                      <a:avLst/>
                    </a:prstGeom>
                  </pic:spPr>
                </pic:pic>
              </a:graphicData>
            </a:graphic>
          </wp:inline>
        </w:drawing>
      </w:r>
    </w:p>
    <w:sectPr w:rsidR="001D01DD" w:rsidRPr="00E41E3B">
      <w:headerReference w:type="default" r:id="rId23"/>
      <w:headerReference w:type="first" r:id="rId24"/>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E160A4" w:rsidRDefault="00E160A4">
      <w:pPr>
        <w:spacing w:line="240" w:lineRule="auto"/>
      </w:pPr>
      <w:r>
        <w:separator/>
      </w:r>
    </w:p>
  </w:endnote>
  <w:endnote w:type="continuationSeparator" w:id="0">
    <w:p w:rsidR="00E160A4" w:rsidRDefault="00E160A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w:panose1 w:val="00000000000000000000"/>
    <w:charset w:val="00"/>
    <w:family w:val="auto"/>
    <w:pitch w:val="variable"/>
    <w:sig w:usb0="00000003" w:usb1="00000000" w:usb2="00000000" w:usb3="00000000" w:csb0="00000003"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E160A4" w:rsidRDefault="00E160A4">
      <w:pPr>
        <w:spacing w:line="240" w:lineRule="auto"/>
      </w:pPr>
      <w:r>
        <w:separator/>
      </w:r>
    </w:p>
  </w:footnote>
  <w:footnote w:type="continuationSeparator" w:id="0">
    <w:p w:rsidR="00E160A4" w:rsidRDefault="00E160A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5C74CD" w:rsidRDefault="003C5164">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PAGE</w:instrText>
    </w:r>
    <w:r>
      <w:rPr>
        <w:rFonts w:ascii="Times New Roman" w:eastAsia="Times New Roman" w:hAnsi="Times New Roman" w:cs="Times New Roman"/>
        <w:sz w:val="24"/>
        <w:szCs w:val="24"/>
      </w:rPr>
      <w:fldChar w:fldCharType="separate"/>
    </w:r>
    <w:r w:rsidR="00D95A58">
      <w:rPr>
        <w:rFonts w:ascii="Times New Roman" w:eastAsia="Times New Roman" w:hAnsi="Times New Roman" w:cs="Times New Roman"/>
        <w:noProof/>
        <w:sz w:val="24"/>
        <w:szCs w:val="24"/>
      </w:rPr>
      <w:t>1</w:t>
    </w:r>
    <w:r>
      <w:rPr>
        <w:rFonts w:ascii="Times New Roman" w:eastAsia="Times New Roman" w:hAnsi="Times New Roman" w:cs="Times New Roman"/>
        <w:sz w:val="24"/>
        <w:szCs w:val="24"/>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5C74CD" w:rsidRDefault="003C5164">
    <w:pPr>
      <w:jc w:val="right"/>
    </w:pPr>
    <w:r>
      <w:fldChar w:fldCharType="begin"/>
    </w:r>
    <w:r>
      <w:instrText>PAGE</w:instrTex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F67163C"/>
    <w:multiLevelType w:val="multilevel"/>
    <w:tmpl w:val="84E00F3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42893915"/>
    <w:multiLevelType w:val="multilevel"/>
    <w:tmpl w:val="3382919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C74CD"/>
    <w:rsid w:val="0001696D"/>
    <w:rsid w:val="0002524F"/>
    <w:rsid w:val="00143967"/>
    <w:rsid w:val="001D01DD"/>
    <w:rsid w:val="00207715"/>
    <w:rsid w:val="002B2814"/>
    <w:rsid w:val="003C5164"/>
    <w:rsid w:val="003D1345"/>
    <w:rsid w:val="003D7E46"/>
    <w:rsid w:val="0043109A"/>
    <w:rsid w:val="00456B31"/>
    <w:rsid w:val="00507A03"/>
    <w:rsid w:val="00514A8C"/>
    <w:rsid w:val="00533EC4"/>
    <w:rsid w:val="00596972"/>
    <w:rsid w:val="005C74CD"/>
    <w:rsid w:val="00620498"/>
    <w:rsid w:val="007F1839"/>
    <w:rsid w:val="00823DF7"/>
    <w:rsid w:val="00A541DC"/>
    <w:rsid w:val="00BE3018"/>
    <w:rsid w:val="00C45DB6"/>
    <w:rsid w:val="00C53DC7"/>
    <w:rsid w:val="00CD01EC"/>
    <w:rsid w:val="00D1527B"/>
    <w:rsid w:val="00D464FB"/>
    <w:rsid w:val="00D95A58"/>
    <w:rsid w:val="00DE1B99"/>
    <w:rsid w:val="00E160A4"/>
    <w:rsid w:val="00E41E3B"/>
    <w:rsid w:val="00E71A88"/>
    <w:rsid w:val="00FF61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4FCFC7"/>
  <w15:docId w15:val="{A7369FCD-ECF8-DC45-B69E-E45B7B74E4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link w:val="Heading2Char"/>
    <w:uiPriority w:val="9"/>
    <w:unhideWhenUsed/>
    <w:qFormat/>
    <w:pPr>
      <w:keepNext/>
      <w:keepLines/>
      <w:spacing w:before="360" w:after="120" w:line="480" w:lineRule="auto"/>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D95A58"/>
    <w:pPr>
      <w:ind w:left="720"/>
      <w:contextualSpacing/>
    </w:pPr>
  </w:style>
  <w:style w:type="paragraph" w:styleId="Caption">
    <w:name w:val="caption"/>
    <w:basedOn w:val="Normal"/>
    <w:next w:val="Normal"/>
    <w:uiPriority w:val="35"/>
    <w:unhideWhenUsed/>
    <w:qFormat/>
    <w:rsid w:val="003D7E46"/>
    <w:pPr>
      <w:spacing w:after="200" w:line="240" w:lineRule="auto"/>
    </w:pPr>
    <w:rPr>
      <w:i/>
      <w:iCs/>
      <w:color w:val="1F497D" w:themeColor="text2"/>
      <w:sz w:val="18"/>
      <w:szCs w:val="18"/>
    </w:rPr>
  </w:style>
  <w:style w:type="character" w:customStyle="1" w:styleId="Heading2Char">
    <w:name w:val="Heading 2 Char"/>
    <w:basedOn w:val="DefaultParagraphFont"/>
    <w:link w:val="Heading2"/>
    <w:uiPriority w:val="9"/>
    <w:rsid w:val="00D1527B"/>
    <w:rPr>
      <w:sz w:val="32"/>
      <w:szCs w:val="32"/>
    </w:rPr>
  </w:style>
  <w:style w:type="paragraph" w:styleId="NormalWeb">
    <w:name w:val="Normal (Web)"/>
    <w:basedOn w:val="Normal"/>
    <w:uiPriority w:val="99"/>
    <w:semiHidden/>
    <w:unhideWhenUsed/>
    <w:rsid w:val="00D1527B"/>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BalloonText">
    <w:name w:val="Balloon Text"/>
    <w:basedOn w:val="Normal"/>
    <w:link w:val="BalloonTextChar"/>
    <w:uiPriority w:val="99"/>
    <w:semiHidden/>
    <w:unhideWhenUsed/>
    <w:rsid w:val="002B2814"/>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2B2814"/>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672810">
      <w:bodyDiv w:val="1"/>
      <w:marLeft w:val="0"/>
      <w:marRight w:val="0"/>
      <w:marTop w:val="0"/>
      <w:marBottom w:val="0"/>
      <w:divBdr>
        <w:top w:val="none" w:sz="0" w:space="0" w:color="auto"/>
        <w:left w:val="none" w:sz="0" w:space="0" w:color="auto"/>
        <w:bottom w:val="none" w:sz="0" w:space="0" w:color="auto"/>
        <w:right w:val="none" w:sz="0" w:space="0" w:color="auto"/>
      </w:divBdr>
    </w:div>
    <w:div w:id="503471396">
      <w:bodyDiv w:val="1"/>
      <w:marLeft w:val="0"/>
      <w:marRight w:val="0"/>
      <w:marTop w:val="0"/>
      <w:marBottom w:val="0"/>
      <w:divBdr>
        <w:top w:val="none" w:sz="0" w:space="0" w:color="auto"/>
        <w:left w:val="none" w:sz="0" w:space="0" w:color="auto"/>
        <w:bottom w:val="none" w:sz="0" w:space="0" w:color="auto"/>
        <w:right w:val="none" w:sz="0" w:space="0" w:color="auto"/>
      </w:divBdr>
    </w:div>
    <w:div w:id="687217666">
      <w:bodyDiv w:val="1"/>
      <w:marLeft w:val="0"/>
      <w:marRight w:val="0"/>
      <w:marTop w:val="0"/>
      <w:marBottom w:val="0"/>
      <w:divBdr>
        <w:top w:val="none" w:sz="0" w:space="0" w:color="auto"/>
        <w:left w:val="none" w:sz="0" w:space="0" w:color="auto"/>
        <w:bottom w:val="none" w:sz="0" w:space="0" w:color="auto"/>
        <w:right w:val="none" w:sz="0" w:space="0" w:color="auto"/>
      </w:divBdr>
    </w:div>
    <w:div w:id="860168030">
      <w:bodyDiv w:val="1"/>
      <w:marLeft w:val="0"/>
      <w:marRight w:val="0"/>
      <w:marTop w:val="0"/>
      <w:marBottom w:val="0"/>
      <w:divBdr>
        <w:top w:val="none" w:sz="0" w:space="0" w:color="auto"/>
        <w:left w:val="none" w:sz="0" w:space="0" w:color="auto"/>
        <w:bottom w:val="none" w:sz="0" w:space="0" w:color="auto"/>
        <w:right w:val="none" w:sz="0" w:space="0" w:color="auto"/>
      </w:divBdr>
    </w:div>
    <w:div w:id="1026827599">
      <w:bodyDiv w:val="1"/>
      <w:marLeft w:val="0"/>
      <w:marRight w:val="0"/>
      <w:marTop w:val="0"/>
      <w:marBottom w:val="0"/>
      <w:divBdr>
        <w:top w:val="none" w:sz="0" w:space="0" w:color="auto"/>
        <w:left w:val="none" w:sz="0" w:space="0" w:color="auto"/>
        <w:bottom w:val="none" w:sz="0" w:space="0" w:color="auto"/>
        <w:right w:val="none" w:sz="0" w:space="0" w:color="auto"/>
      </w:divBdr>
    </w:div>
    <w:div w:id="1226061795">
      <w:bodyDiv w:val="1"/>
      <w:marLeft w:val="0"/>
      <w:marRight w:val="0"/>
      <w:marTop w:val="0"/>
      <w:marBottom w:val="0"/>
      <w:divBdr>
        <w:top w:val="none" w:sz="0" w:space="0" w:color="auto"/>
        <w:left w:val="none" w:sz="0" w:space="0" w:color="auto"/>
        <w:bottom w:val="none" w:sz="0" w:space="0" w:color="auto"/>
        <w:right w:val="none" w:sz="0" w:space="0" w:color="auto"/>
      </w:divBdr>
    </w:div>
    <w:div w:id="1424259439">
      <w:bodyDiv w:val="1"/>
      <w:marLeft w:val="0"/>
      <w:marRight w:val="0"/>
      <w:marTop w:val="0"/>
      <w:marBottom w:val="0"/>
      <w:divBdr>
        <w:top w:val="none" w:sz="0" w:space="0" w:color="auto"/>
        <w:left w:val="none" w:sz="0" w:space="0" w:color="auto"/>
        <w:bottom w:val="none" w:sz="0" w:space="0" w:color="auto"/>
        <w:right w:val="none" w:sz="0" w:space="0" w:color="auto"/>
      </w:divBdr>
    </w:div>
    <w:div w:id="1523669518">
      <w:bodyDiv w:val="1"/>
      <w:marLeft w:val="0"/>
      <w:marRight w:val="0"/>
      <w:marTop w:val="0"/>
      <w:marBottom w:val="0"/>
      <w:divBdr>
        <w:top w:val="none" w:sz="0" w:space="0" w:color="auto"/>
        <w:left w:val="none" w:sz="0" w:space="0" w:color="auto"/>
        <w:bottom w:val="none" w:sz="0" w:space="0" w:color="auto"/>
        <w:right w:val="none" w:sz="0" w:space="0" w:color="auto"/>
      </w:divBdr>
    </w:div>
    <w:div w:id="1971209989">
      <w:bodyDiv w:val="1"/>
      <w:marLeft w:val="0"/>
      <w:marRight w:val="0"/>
      <w:marTop w:val="0"/>
      <w:marBottom w:val="0"/>
      <w:divBdr>
        <w:top w:val="none" w:sz="0" w:space="0" w:color="auto"/>
        <w:left w:val="none" w:sz="0" w:space="0" w:color="auto"/>
        <w:bottom w:val="none" w:sz="0" w:space="0" w:color="auto"/>
        <w:right w:val="none" w:sz="0" w:space="0" w:color="auto"/>
      </w:divBdr>
    </w:div>
    <w:div w:id="198103599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scikit-learn.org/stable/modules/clustering.html" TargetMode="External"/><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www.aclweb.org/anthology/W04-0609" TargetMode="External"/><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www.clips.uantwerpen.be/pages/pattern-en" TargetMode="External"/><Relationship Id="rId20"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hyperlink" Target="http://stateoftheunion.onetwothree.net/index.shtml" TargetMode="External"/><Relationship Id="rId23"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www.jmlr.org/papers/volume3/blei03a/blei03a.pdf" TargetMode="External"/><Relationship Id="rId22"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83</TotalTime>
  <Pages>21</Pages>
  <Words>3872</Words>
  <Characters>22071</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25892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Ali Gowani</cp:lastModifiedBy>
  <cp:revision>14</cp:revision>
  <dcterms:created xsi:type="dcterms:W3CDTF">2020-03-11T22:55:00Z</dcterms:created>
  <dcterms:modified xsi:type="dcterms:W3CDTF">2020-03-12T05:05:00Z</dcterms:modified>
</cp:coreProperties>
</file>