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9899B" w14:textId="77777777" w:rsidR="00000000" w:rsidRDefault="00000000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ТЗ «FLAGMAN»</w:t>
      </w:r>
      <w:r>
        <w:rPr>
          <w:rFonts w:eastAsia="Times New Roman"/>
          <w:color w:val="000000"/>
        </w:rPr>
        <w:br/>
        <w:t>Hackathon Edition (5 дней, 2 человека)</w:t>
      </w:r>
    </w:p>
    <w:p w14:paraId="2230F2DA" w14:textId="77777777" w:rsidR="00000000" w:rsidRDefault="00000000">
      <w:pPr>
        <w:pStyle w:val="meta"/>
        <w:spacing w:before="60" w:beforeAutospacing="0"/>
      </w:pPr>
      <w:r>
        <w:rPr>
          <w:b/>
          <w:bCs/>
        </w:rPr>
        <w:t>Версия:</w:t>
      </w:r>
      <w:r>
        <w:t xml:space="preserve"> 2.0 — сокращено под хакатон</w:t>
      </w:r>
      <w:r>
        <w:br/>
      </w:r>
      <w:r>
        <w:rPr>
          <w:b/>
          <w:bCs/>
        </w:rPr>
        <w:t>Длительность:</w:t>
      </w:r>
      <w:r>
        <w:t xml:space="preserve"> 5 дней</w:t>
      </w:r>
      <w:r>
        <w:br/>
      </w:r>
      <w:r>
        <w:rPr>
          <w:b/>
          <w:bCs/>
        </w:rPr>
        <w:t>Команда:</w:t>
      </w:r>
      <w:r>
        <w:t xml:space="preserve"> Backend (C# + ASP.NET Core, assisted by AI) + Frontend (React + TypeScript)</w:t>
      </w:r>
      <w:r>
        <w:br/>
      </w:r>
      <w:r>
        <w:rPr>
          <w:b/>
          <w:bCs/>
        </w:rPr>
        <w:t>БД:</w:t>
      </w:r>
      <w:r>
        <w:t xml:space="preserve"> PostgreSQL</w:t>
      </w:r>
      <w:r>
        <w:br/>
      </w:r>
      <w:r>
        <w:rPr>
          <w:b/>
          <w:bCs/>
        </w:rPr>
        <w:t>Цель:</w:t>
      </w:r>
      <w:r>
        <w:t xml:space="preserve"> сквозной демо-сценарий + защита идеи </w:t>
      </w:r>
    </w:p>
    <w:p w14:paraId="4AE14C1E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48A354DF">
          <v:rect id="_x0000_i1025" style="width:0;height:1.5pt" o:hralign="center" o:hrstd="t" o:hr="t" fillcolor="#a0a0a0" stroked="f"/>
        </w:pict>
      </w:r>
    </w:p>
    <w:p w14:paraId="4031FA35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0. Вводные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9"/>
        <w:gridCol w:w="6070"/>
      </w:tblGrid>
      <w:tr w:rsidR="00000000" w14:paraId="22E48A18" w14:textId="77777777">
        <w:tc>
          <w:tcPr>
            <w:tcW w:w="1750" w:type="pct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589EE4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D47049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Значение</w:t>
            </w:r>
          </w:p>
        </w:tc>
      </w:tr>
      <w:tr w:rsidR="00000000" w14:paraId="62A949F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9291F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Длительность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F5682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5 дней</w:t>
            </w:r>
          </w:p>
        </w:tc>
      </w:tr>
      <w:tr w:rsidR="00000000" w14:paraId="6CEC2F7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7E373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Команда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2D6E4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2 человека: backend (C# + ASP.NET Core, assisted by AI), frontend (React + TypeScript)</w:t>
            </w:r>
          </w:p>
        </w:tc>
      </w:tr>
      <w:tr w:rsidR="00000000" w14:paraId="5E62F53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E51536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БД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6B889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PostgreSQL</w:t>
            </w:r>
          </w:p>
        </w:tc>
      </w:tr>
      <w:tr w:rsidR="00000000" w14:paraId="1444E68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67522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Цель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C8251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Сквозной демо-сценарий + защита идеи, а не покрытие всех 82 требований</w:t>
            </w:r>
          </w:p>
        </w:tc>
      </w:tr>
      <w:tr w:rsidR="00000000" w14:paraId="0E602228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4BF7A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Главный принцип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695149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Сначала сквозной сценарий, потом расширение</w:t>
            </w:r>
          </w:p>
        </w:tc>
      </w:tr>
    </w:tbl>
    <w:p w14:paraId="190B1AB2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Что считаем успехом</w:t>
      </w:r>
    </w:p>
    <w:p w14:paraId="5A0BE10D" w14:textId="77777777" w:rsidR="00000000" w:rsidRDefault="00000000">
      <w:pPr>
        <w:pStyle w:val="a3"/>
        <w:rPr>
          <w:color w:val="000000"/>
        </w:rPr>
      </w:pPr>
      <w:r>
        <w:rPr>
          <w:color w:val="000000"/>
        </w:rPr>
        <w:t xml:space="preserve">Один связный путь: </w:t>
      </w:r>
      <w:r>
        <w:rPr>
          <w:b/>
          <w:bCs/>
          <w:color w:val="000000"/>
        </w:rPr>
        <w:t>логин → приёмка → продажа → FEFO-списание → автостоп-лист → аналитика</w:t>
      </w:r>
      <w:r>
        <w:rPr>
          <w:color w:val="000000"/>
        </w:rPr>
        <w:t>. Всё остальное — бонус.</w:t>
      </w:r>
    </w:p>
    <w:p w14:paraId="14C58704" w14:textId="77777777" w:rsidR="00000000" w:rsidRDefault="00000000">
      <w:pPr>
        <w:shd w:val="clear" w:color="auto" w:fill="E8F5E9"/>
        <w:divId w:val="1191724147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Легенда приоритетов:</w:t>
      </w:r>
      <w:r>
        <w:rPr>
          <w:rFonts w:eastAsia="Times New Roman"/>
          <w:color w:val="000000"/>
        </w:rPr>
        <w:br/>
      </w:r>
      <w:r>
        <w:rPr>
          <w:rStyle w:val="p01"/>
          <w:rFonts w:eastAsia="Times New Roman"/>
        </w:rPr>
        <w:t>P0</w:t>
      </w:r>
      <w:r>
        <w:rPr>
          <w:rFonts w:eastAsia="Times New Roman"/>
          <w:color w:val="000000"/>
        </w:rPr>
        <w:t xml:space="preserve"> — обязательно, без этого нет демо.</w:t>
      </w:r>
      <w:r>
        <w:rPr>
          <w:rFonts w:eastAsia="Times New Roman"/>
          <w:color w:val="000000"/>
        </w:rPr>
        <w:br/>
      </w:r>
      <w:r>
        <w:rPr>
          <w:rStyle w:val="p11"/>
          <w:rFonts w:eastAsia="Times New Roman"/>
        </w:rPr>
        <w:t>P1</w:t>
      </w:r>
      <w:r>
        <w:rPr>
          <w:rFonts w:eastAsia="Times New Roman"/>
          <w:color w:val="000000"/>
        </w:rPr>
        <w:t xml:space="preserve"> — делаем, если останется время (обычно 4–5 день).</w:t>
      </w:r>
      <w:r>
        <w:rPr>
          <w:rFonts w:eastAsia="Times New Roman"/>
          <w:color w:val="000000"/>
        </w:rPr>
        <w:br/>
      </w:r>
      <w:r>
        <w:rPr>
          <w:rStyle w:val="p21"/>
          <w:rFonts w:eastAsia="Times New Roman"/>
        </w:rPr>
        <w:t>P2</w:t>
      </w:r>
      <w:r>
        <w:rPr>
          <w:rFonts w:eastAsia="Times New Roman"/>
          <w:color w:val="000000"/>
        </w:rPr>
        <w:t xml:space="preserve"> — на слайд «планы после хакатона», в код не идёт. </w:t>
      </w:r>
    </w:p>
    <w:p w14:paraId="78D96F61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3CFBBCCA">
          <v:rect id="_x0000_i1026" style="width:0;height:1.5pt" o:hralign="center" o:hrstd="t" o:hr="t" fillcolor="#a0a0a0" stroked="f"/>
        </w:pict>
      </w:r>
    </w:p>
    <w:p w14:paraId="4892CEA7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1. MVP-скоуп (что делаем)</w:t>
      </w:r>
    </w:p>
    <w:p w14:paraId="430EC498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1.1. </w:t>
      </w:r>
      <w:r>
        <w:rPr>
          <w:rStyle w:val="p01"/>
          <w:rFonts w:eastAsia="Times New Roman"/>
          <w:b/>
          <w:bCs/>
        </w:rPr>
        <w:t>P0</w:t>
      </w:r>
      <w:r>
        <w:rPr>
          <w:rFonts w:eastAsia="Times New Roman"/>
          <w:color w:val="000000"/>
        </w:rPr>
        <w:t xml:space="preserve"> — обязательный минимум</w:t>
      </w:r>
    </w:p>
    <w:p w14:paraId="2898D296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Авторизация и роли</w:t>
      </w:r>
    </w:p>
    <w:p w14:paraId="09D39664" w14:textId="77777777" w:rsidR="00000000" w:rsidRDefault="00000000">
      <w:pPr>
        <w:numPr>
          <w:ilvl w:val="0"/>
          <w:numId w:val="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Вход по логину/паролю, выдача JWT.</w:t>
      </w:r>
    </w:p>
    <w:p w14:paraId="153D4243" w14:textId="77777777" w:rsidR="00000000" w:rsidRDefault="00000000">
      <w:pPr>
        <w:numPr>
          <w:ilvl w:val="0"/>
          <w:numId w:val="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 роли: Управляющий, Повар, Официант.</w:t>
      </w:r>
    </w:p>
    <w:p w14:paraId="6A23C633" w14:textId="77777777" w:rsidR="00000000" w:rsidRDefault="00000000">
      <w:pPr>
        <w:numPr>
          <w:ilvl w:val="0"/>
          <w:numId w:val="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Пользователи создаются через </w:t>
      </w:r>
      <w:r>
        <w:rPr>
          <w:rFonts w:eastAsia="Times New Roman"/>
          <w:b/>
          <w:bCs/>
          <w:color w:val="000000"/>
        </w:rPr>
        <w:t>seed при старте</w:t>
      </w:r>
      <w:r>
        <w:rPr>
          <w:rFonts w:eastAsia="Times New Roman"/>
          <w:color w:val="000000"/>
        </w:rPr>
        <w:t xml:space="preserve"> (не через UI).</w:t>
      </w:r>
    </w:p>
    <w:p w14:paraId="797785C4" w14:textId="77777777" w:rsidR="00000000" w:rsidRDefault="00000000">
      <w:pPr>
        <w:numPr>
          <w:ilvl w:val="0"/>
          <w:numId w:val="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Проверка прав </w:t>
      </w:r>
      <w:r>
        <w:rPr>
          <w:rFonts w:eastAsia="Times New Roman"/>
          <w:b/>
          <w:bCs/>
          <w:color w:val="000000"/>
        </w:rPr>
        <w:t>на backend</w:t>
      </w:r>
      <w:r>
        <w:rPr>
          <w:rFonts w:eastAsia="Times New Roman"/>
          <w:color w:val="000000"/>
        </w:rPr>
        <w:t xml:space="preserve"> (атрибуты </w:t>
      </w:r>
      <w:r>
        <w:rPr>
          <w:rStyle w:val="HTML"/>
          <w:color w:val="000000"/>
        </w:rPr>
        <w:t>[Authorize(Roles = "...")]</w:t>
      </w:r>
      <w:r>
        <w:rPr>
          <w:rFonts w:eastAsia="Times New Roman"/>
          <w:color w:val="000000"/>
        </w:rPr>
        <w:t>).</w:t>
      </w:r>
    </w:p>
    <w:p w14:paraId="795397FA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Справочник продуктов</w:t>
      </w:r>
    </w:p>
    <w:p w14:paraId="16FA41B1" w14:textId="77777777" w:rsidR="00000000" w:rsidRDefault="00000000">
      <w:pPr>
        <w:numPr>
          <w:ilvl w:val="0"/>
          <w:numId w:val="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Список продуктов (название, ед. изм., минимальный остаток, признак «архив»).</w:t>
      </w:r>
    </w:p>
    <w:p w14:paraId="19B6DE1F" w14:textId="77777777" w:rsidR="00000000" w:rsidRDefault="00000000">
      <w:pPr>
        <w:numPr>
          <w:ilvl w:val="0"/>
          <w:numId w:val="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Добавление продукта (Управляющий, Повар).</w:t>
      </w:r>
    </w:p>
    <w:p w14:paraId="1774154B" w14:textId="77777777" w:rsidR="00000000" w:rsidRDefault="00000000">
      <w:pPr>
        <w:numPr>
          <w:ilvl w:val="0"/>
          <w:numId w:val="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Редактирование продукта (только Управляющий).</w:t>
      </w:r>
    </w:p>
    <w:p w14:paraId="5B61A367" w14:textId="77777777" w:rsidR="00000000" w:rsidRDefault="00000000">
      <w:pPr>
        <w:numPr>
          <w:ilvl w:val="0"/>
          <w:numId w:val="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Физическое удаление НЕ делаем — только флаг </w:t>
      </w:r>
      <w:r>
        <w:rPr>
          <w:rStyle w:val="HTML"/>
          <w:color w:val="000000"/>
        </w:rPr>
        <w:t>IsArchived</w:t>
      </w:r>
      <w:r>
        <w:rPr>
          <w:rFonts w:eastAsia="Times New Roman"/>
          <w:color w:val="000000"/>
        </w:rPr>
        <w:t>.</w:t>
      </w:r>
    </w:p>
    <w:p w14:paraId="4BC6995C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Склад (партии)</w:t>
      </w:r>
    </w:p>
    <w:p w14:paraId="1CF62A54" w14:textId="77777777" w:rsidR="00000000" w:rsidRDefault="00000000">
      <w:pPr>
        <w:numPr>
          <w:ilvl w:val="0"/>
          <w:numId w:val="3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Просмотр остатков: продукт, общее количество, ближайший срок годности, статус (Годен / Скоро истекает / Просрочен / Закончился).</w:t>
      </w:r>
    </w:p>
    <w:p w14:paraId="2AC28C11" w14:textId="77777777" w:rsidR="00000000" w:rsidRDefault="00000000">
      <w:pPr>
        <w:numPr>
          <w:ilvl w:val="0"/>
          <w:numId w:val="3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Порог «скоро истекает» = 3 дня (константа в конфиге).</w:t>
      </w:r>
    </w:p>
    <w:p w14:paraId="048440D2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Приёмка поставки</w:t>
      </w:r>
    </w:p>
    <w:p w14:paraId="60B76731" w14:textId="77777777" w:rsidR="00000000" w:rsidRDefault="00000000">
      <w:pPr>
        <w:numPr>
          <w:ilvl w:val="0"/>
          <w:numId w:val="4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Создать поставку: продукт, количество, срок годности → создаётся новая партия.</w:t>
      </w:r>
    </w:p>
    <w:p w14:paraId="76FEB7C3" w14:textId="77777777" w:rsidR="00000000" w:rsidRDefault="00000000">
      <w:pPr>
        <w:numPr>
          <w:ilvl w:val="0"/>
          <w:numId w:val="4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Сохраняется автор и время.</w:t>
      </w:r>
    </w:p>
    <w:p w14:paraId="24DCA270" w14:textId="77777777" w:rsidR="00000000" w:rsidRDefault="00000000">
      <w:pPr>
        <w:numPr>
          <w:ilvl w:val="0"/>
          <w:numId w:val="4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Доступ: Управляющий, Повар.</w:t>
      </w:r>
    </w:p>
    <w:p w14:paraId="3F505A0F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Блюда и рецептуры</w:t>
      </w:r>
    </w:p>
    <w:p w14:paraId="089BD435" w14:textId="77777777" w:rsidR="00000000" w:rsidRDefault="00000000">
      <w:pPr>
        <w:numPr>
          <w:ilvl w:val="0"/>
          <w:numId w:val="5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Управляющий создаёт блюдо.</w:t>
      </w:r>
    </w:p>
    <w:p w14:paraId="5D28B82A" w14:textId="77777777" w:rsidR="00000000" w:rsidRDefault="00000000">
      <w:pPr>
        <w:numPr>
          <w:ilvl w:val="0"/>
          <w:numId w:val="5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Управляющий задаёт рецептуру: список (продукт, количество на 1 порцию).</w:t>
      </w:r>
    </w:p>
    <w:p w14:paraId="7E2E04F6" w14:textId="77777777" w:rsidR="00000000" w:rsidRDefault="00000000">
      <w:pPr>
        <w:numPr>
          <w:ilvl w:val="0"/>
          <w:numId w:val="5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Просмотр блюд доступен всем ролям.</w:t>
      </w:r>
    </w:p>
    <w:p w14:paraId="46814C2D" w14:textId="77777777" w:rsidR="00000000" w:rsidRDefault="00000000">
      <w:pPr>
        <w:numPr>
          <w:ilvl w:val="0"/>
          <w:numId w:val="5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Редактирование рецептуры — только Управляющий.</w:t>
      </w:r>
    </w:p>
    <w:p w14:paraId="69542918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Продажа с FEFO</w:t>
      </w:r>
    </w:p>
    <w:p w14:paraId="5CB97A40" w14:textId="77777777" w:rsidR="00000000" w:rsidRDefault="00000000">
      <w:pPr>
        <w:numPr>
          <w:ilvl w:val="0"/>
          <w:numId w:val="6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Официант оформляет продажу: выбирает блюдо, количество порций.</w:t>
      </w:r>
    </w:p>
    <w:p w14:paraId="5293BEBE" w14:textId="77777777" w:rsidR="00000000" w:rsidRDefault="00000000">
      <w:pPr>
        <w:numPr>
          <w:ilvl w:val="0"/>
          <w:numId w:val="6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Backend списывает ингредиенты </w:t>
      </w:r>
      <w:r>
        <w:rPr>
          <w:rFonts w:eastAsia="Times New Roman"/>
          <w:b/>
          <w:bCs/>
          <w:color w:val="000000"/>
        </w:rPr>
        <w:t>строго по FEFO</w:t>
      </w:r>
      <w:r>
        <w:rPr>
          <w:rFonts w:eastAsia="Times New Roman"/>
          <w:color w:val="000000"/>
        </w:rPr>
        <w:t xml:space="preserve"> (партия с ближайшим сроком — первой).</w:t>
      </w:r>
    </w:p>
    <w:p w14:paraId="09096288" w14:textId="77777777" w:rsidR="00000000" w:rsidRDefault="00000000">
      <w:pPr>
        <w:numPr>
          <w:ilvl w:val="0"/>
          <w:numId w:val="6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Если ингредиентов не хватает → продажа отклоняется с понятной ошибкой.</w:t>
      </w:r>
    </w:p>
    <w:p w14:paraId="4815B746" w14:textId="77777777" w:rsidR="00000000" w:rsidRDefault="00000000">
      <w:pPr>
        <w:numPr>
          <w:ilvl w:val="0"/>
          <w:numId w:val="6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Продажа сохраняется с составом и исполнителем.</w:t>
      </w:r>
    </w:p>
    <w:p w14:paraId="0424D74B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Автоматический стоп-лист</w:t>
      </w:r>
    </w:p>
    <w:p w14:paraId="14640A14" w14:textId="77777777" w:rsidR="00000000" w:rsidRDefault="00000000">
      <w:pPr>
        <w:numPr>
          <w:ilvl w:val="0"/>
          <w:numId w:val="7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После каждой продажи, приёмки и списания — пересчёт доступности блюд.</w:t>
      </w:r>
    </w:p>
    <w:p w14:paraId="5CE34CB9" w14:textId="77777777" w:rsidR="00000000" w:rsidRDefault="00000000">
      <w:pPr>
        <w:numPr>
          <w:ilvl w:val="0"/>
          <w:numId w:val="7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Если хотя бы одного ингредиента не хватает на 1 порцию → блюдо в стоп-лист.</w:t>
      </w:r>
    </w:p>
    <w:p w14:paraId="17033C89" w14:textId="77777777" w:rsidR="00000000" w:rsidRDefault="00000000">
      <w:pPr>
        <w:numPr>
          <w:ilvl w:val="0"/>
          <w:numId w:val="7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Официант видит список доступных/недоступных блюд с причиной.</w:t>
      </w:r>
    </w:p>
    <w:p w14:paraId="723619C0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Списание</w:t>
      </w:r>
    </w:p>
    <w:p w14:paraId="2086CD9E" w14:textId="77777777" w:rsidR="00000000" w:rsidRDefault="00000000">
      <w:pPr>
        <w:numPr>
          <w:ilvl w:val="0"/>
          <w:numId w:val="8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Повар оформляет списание: продукт, количество, причина (срок / порча / повреждение / другое).</w:t>
      </w:r>
    </w:p>
    <w:p w14:paraId="6E8AEB68" w14:textId="77777777" w:rsidR="00000000" w:rsidRDefault="00000000">
      <w:pPr>
        <w:numPr>
          <w:ilvl w:val="0"/>
          <w:numId w:val="8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Списание — тоже по FEFO (со старейшей партии).</w:t>
      </w:r>
    </w:p>
    <w:p w14:paraId="6275D9C8" w14:textId="77777777" w:rsidR="00000000" w:rsidRDefault="00000000">
      <w:pPr>
        <w:numPr>
          <w:ilvl w:val="0"/>
          <w:numId w:val="8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Фиксируется автор, время, причина.</w:t>
      </w:r>
    </w:p>
    <w:p w14:paraId="5E30C82A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Простой журнал операций</w:t>
      </w:r>
    </w:p>
    <w:p w14:paraId="107BCC6D" w14:textId="77777777" w:rsidR="00000000" w:rsidRDefault="00000000">
      <w:pPr>
        <w:numPr>
          <w:ilvl w:val="0"/>
          <w:numId w:val="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Одна таблица </w:t>
      </w:r>
      <w:r>
        <w:rPr>
          <w:rStyle w:val="HTML"/>
          <w:color w:val="000000"/>
        </w:rPr>
        <w:t>StockMovement</w:t>
      </w:r>
      <w:r>
        <w:rPr>
          <w:rFonts w:eastAsia="Times New Roman"/>
          <w:color w:val="000000"/>
        </w:rPr>
        <w:t>: кто, когда, продукт, изменение, тип операции, комментарий.</w:t>
      </w:r>
    </w:p>
    <w:p w14:paraId="785E2AEA" w14:textId="77777777" w:rsidR="00000000" w:rsidRDefault="00000000">
      <w:pPr>
        <w:numPr>
          <w:ilvl w:val="0"/>
          <w:numId w:val="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Просмотр: Управляющий — всё, Повар — склад/кухня, Официант — свои продажи.</w:t>
      </w:r>
    </w:p>
    <w:p w14:paraId="4FA1517C" w14:textId="77777777" w:rsidR="00000000" w:rsidRDefault="00000000">
      <w:pPr>
        <w:numPr>
          <w:ilvl w:val="0"/>
          <w:numId w:val="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Без фильтров и пагинации</w:t>
      </w:r>
      <w:r>
        <w:rPr>
          <w:rFonts w:eastAsia="Times New Roman"/>
          <w:color w:val="000000"/>
        </w:rPr>
        <w:t xml:space="preserve"> — просто последние 100 записей. (Фильтры — P1.)</w:t>
      </w:r>
    </w:p>
    <w:p w14:paraId="7ABFF343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Минимальный Dashboard управляющего</w:t>
      </w:r>
    </w:p>
    <w:p w14:paraId="30E43CCA" w14:textId="77777777" w:rsidR="00000000" w:rsidRDefault="00000000">
      <w:pPr>
        <w:numPr>
          <w:ilvl w:val="0"/>
          <w:numId w:val="1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Счётчики: всего продуктов, блюд в стоп-листе, партий «скоро истекает», партий «просрочено».</w:t>
      </w:r>
    </w:p>
    <w:p w14:paraId="3EFCD724" w14:textId="77777777" w:rsidR="00000000" w:rsidRDefault="00000000">
      <w:pPr>
        <w:numPr>
          <w:ilvl w:val="0"/>
          <w:numId w:val="1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Список «Скоро истекает» (продукт — количество — дней до срока).</w:t>
      </w:r>
    </w:p>
    <w:p w14:paraId="04D65E0B" w14:textId="77777777" w:rsidR="00000000" w:rsidRDefault="00000000">
      <w:pPr>
        <w:numPr>
          <w:ilvl w:val="0"/>
          <w:numId w:val="1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Список «Заканчивается» (продукт — остаток — минимальный остаток).</w:t>
      </w:r>
    </w:p>
    <w:p w14:paraId="2EE276EE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1.2. </w:t>
      </w:r>
      <w:r>
        <w:rPr>
          <w:rStyle w:val="p11"/>
          <w:rFonts w:eastAsia="Times New Roman"/>
          <w:b/>
          <w:bCs/>
        </w:rPr>
        <w:t>P1</w:t>
      </w:r>
      <w:r>
        <w:rPr>
          <w:rFonts w:eastAsia="Times New Roman"/>
          <w:color w:val="000000"/>
        </w:rPr>
        <w:t xml:space="preserve"> — если останется время (обычно 4–5 день)</w:t>
      </w:r>
    </w:p>
    <w:p w14:paraId="40F9655F" w14:textId="77777777" w:rsidR="00000000" w:rsidRDefault="00000000">
      <w:pPr>
        <w:numPr>
          <w:ilvl w:val="0"/>
          <w:numId w:val="1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Фильтры в журнале операций (по дате, типу, продукту).</w:t>
      </w:r>
    </w:p>
    <w:p w14:paraId="3AB2D058" w14:textId="77777777" w:rsidR="00000000" w:rsidRDefault="00000000">
      <w:pPr>
        <w:numPr>
          <w:ilvl w:val="0"/>
          <w:numId w:val="1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Профиль пользователя: смена пароля, logout из UI.</w:t>
      </w:r>
    </w:p>
    <w:p w14:paraId="78EF89D8" w14:textId="77777777" w:rsidR="00000000" w:rsidRDefault="00000000">
      <w:pPr>
        <w:numPr>
          <w:ilvl w:val="0"/>
          <w:numId w:val="1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Управление сотрудниками (CRUD по User).</w:t>
      </w:r>
    </w:p>
    <w:p w14:paraId="1888276C" w14:textId="77777777" w:rsidR="00000000" w:rsidRDefault="00000000">
      <w:pPr>
        <w:numPr>
          <w:ilvl w:val="0"/>
          <w:numId w:val="1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Ручной стоп-лист (повар может скрыть блюдо вручную).</w:t>
      </w:r>
    </w:p>
    <w:p w14:paraId="3A5D08C4" w14:textId="77777777" w:rsidR="00000000" w:rsidRDefault="00000000">
      <w:pPr>
        <w:numPr>
          <w:ilvl w:val="0"/>
          <w:numId w:val="1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Аналитика продаж: топ-5 блюд за период, количество продаж.</w:t>
      </w:r>
    </w:p>
    <w:p w14:paraId="1E261954" w14:textId="77777777" w:rsidR="00000000" w:rsidRDefault="00000000">
      <w:pPr>
        <w:numPr>
          <w:ilvl w:val="0"/>
          <w:numId w:val="11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Аналитика списаний: сумма и топ продуктов.</w:t>
      </w:r>
    </w:p>
    <w:p w14:paraId="36A661FD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1.3. </w:t>
      </w:r>
      <w:r>
        <w:rPr>
          <w:rStyle w:val="p21"/>
          <w:rFonts w:eastAsia="Times New Roman"/>
          <w:b/>
          <w:bCs/>
        </w:rPr>
        <w:t>P2</w:t>
      </w:r>
      <w:r>
        <w:rPr>
          <w:rFonts w:eastAsia="Times New Roman"/>
          <w:color w:val="000000"/>
        </w:rPr>
        <w:t xml:space="preserve"> — на слайд «Планы», в код НЕ идёт</w:t>
      </w:r>
    </w:p>
    <w:p w14:paraId="280A02C6" w14:textId="77777777" w:rsidR="00000000" w:rsidRDefault="00000000">
      <w:pPr>
        <w:numPr>
          <w:ilvl w:val="0"/>
          <w:numId w:val="1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Закупочная стоимость и аналитика в рублях.</w:t>
      </w:r>
    </w:p>
    <w:p w14:paraId="231933EF" w14:textId="77777777" w:rsidR="00000000" w:rsidRDefault="00000000">
      <w:pPr>
        <w:numPr>
          <w:ilvl w:val="0"/>
          <w:numId w:val="1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Экспорт отчётов в Excel/PDF.</w:t>
      </w:r>
    </w:p>
    <w:p w14:paraId="18EA0EAD" w14:textId="77777777" w:rsidR="00000000" w:rsidRDefault="00000000">
      <w:pPr>
        <w:numPr>
          <w:ilvl w:val="0"/>
          <w:numId w:val="1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Рекомендации (автоподсказки управляющему).</w:t>
      </w:r>
    </w:p>
    <w:p w14:paraId="6641B4D3" w14:textId="77777777" w:rsidR="00000000" w:rsidRDefault="00000000">
      <w:pPr>
        <w:numPr>
          <w:ilvl w:val="0"/>
          <w:numId w:val="1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Аналитика стоп-листа (длительность, причины).</w:t>
      </w:r>
    </w:p>
    <w:p w14:paraId="01C2E26A" w14:textId="77777777" w:rsidR="00000000" w:rsidRDefault="00000000">
      <w:pPr>
        <w:numPr>
          <w:ilvl w:val="0"/>
          <w:numId w:val="1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Архивация продуктов с полноценным жизненным циклом.</w:t>
      </w:r>
    </w:p>
    <w:p w14:paraId="2C74B53B" w14:textId="77777777" w:rsidR="00000000" w:rsidRDefault="00000000">
      <w:pPr>
        <w:numPr>
          <w:ilvl w:val="0"/>
          <w:numId w:val="1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Отмена продажи.</w:t>
      </w:r>
    </w:p>
    <w:p w14:paraId="14595F2C" w14:textId="77777777" w:rsidR="00000000" w:rsidRDefault="00000000">
      <w:pPr>
        <w:numPr>
          <w:ilvl w:val="0"/>
          <w:numId w:val="12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Оборудование, интеграции, уведомления.</w:t>
      </w:r>
    </w:p>
    <w:p w14:paraId="43A4D115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208659B1">
          <v:rect id="_x0000_i1027" style="width:0;height:1.5pt" o:hralign="center" o:hrstd="t" o:hr="t" fillcolor="#a0a0a0" stroked="f"/>
        </w:pict>
      </w:r>
    </w:p>
    <w:p w14:paraId="24F5F204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2. Сокращённая модель данных</w:t>
      </w:r>
    </w:p>
    <w:p w14:paraId="0A523FB3" w14:textId="77777777" w:rsidR="00000000" w:rsidRDefault="00000000">
      <w:pPr>
        <w:pStyle w:val="a3"/>
        <w:rPr>
          <w:color w:val="000000"/>
        </w:rPr>
      </w:pPr>
      <w:r>
        <w:rPr>
          <w:color w:val="000000"/>
        </w:rPr>
        <w:t>Именно это идёт в EF Core. Больше — не надо.</w:t>
      </w:r>
    </w:p>
    <w:p w14:paraId="10626B01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User</w:t>
      </w:r>
    </w:p>
    <w:p w14:paraId="2AAFC8F3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FullName, Login, PasswordHash, Role (enum),</w:t>
      </w:r>
    </w:p>
    <w:p w14:paraId="34BCE5F9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IsBlocked, CreatedAt</w:t>
      </w:r>
    </w:p>
    <w:p w14:paraId="4DCF572D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Product</w:t>
      </w:r>
    </w:p>
    <w:p w14:paraId="26502B65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Name, Unit, MinStock, IsArchived, CreatedAt</w:t>
      </w:r>
    </w:p>
    <w:p w14:paraId="6C9D978F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ProductBatch</w:t>
      </w:r>
    </w:p>
    <w:p w14:paraId="74CC28EE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ProductId, Quantity, ExpiryDate, ReceivedAt, DeliveryId</w:t>
      </w:r>
    </w:p>
    <w:p w14:paraId="574B2686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Delivery</w:t>
      </w:r>
    </w:p>
    <w:p w14:paraId="7911CA74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CreatedByUserId, CreatedAt, Comment</w:t>
      </w:r>
    </w:p>
    <w:p w14:paraId="3A90B3EF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lastRenderedPageBreak/>
        <w:t>(DeliveryItem можно слить в ProductBatch — партия и есть строка поставки)</w:t>
      </w:r>
    </w:p>
    <w:p w14:paraId="5C53B1F6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Dish</w:t>
      </w:r>
    </w:p>
    <w:p w14:paraId="11DF17EA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Name, IsManuallyStopped, CreatedAt</w:t>
      </w:r>
    </w:p>
    <w:p w14:paraId="36A534EA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RecipeItem</w:t>
      </w:r>
    </w:p>
    <w:p w14:paraId="7AEBC4BA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DishId, ProductId, QuantityPerPortion</w:t>
      </w:r>
    </w:p>
    <w:p w14:paraId="41E71DF7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Sale</w:t>
      </w:r>
    </w:p>
    <w:p w14:paraId="5A755316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DishId, Quantity, SoldByUserId, SoldAt</w:t>
      </w:r>
    </w:p>
    <w:p w14:paraId="62016255" w14:textId="77777777" w:rsidR="00000000" w:rsidRDefault="00000000">
      <w:pPr>
        <w:pStyle w:val="4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StockMovement</w:t>
      </w:r>
    </w:p>
    <w:p w14:paraId="6A2653EF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Id, ProductId, BatchId (nullable), QuantityDelta,</w:t>
      </w:r>
    </w:p>
    <w:p w14:paraId="5B6ED7BB" w14:textId="77777777" w:rsidR="00000000" w:rsidRDefault="00000000">
      <w:pPr>
        <w:pStyle w:val="HTML0"/>
        <w:rPr>
          <w:color w:val="000000"/>
        </w:rPr>
      </w:pPr>
      <w:r>
        <w:rPr>
          <w:color w:val="000000"/>
        </w:rPr>
        <w:t>Type (enum), Reason, UserId, CreatedAt</w:t>
      </w:r>
    </w:p>
    <w:p w14:paraId="46570DF4" w14:textId="77777777" w:rsidR="00000000" w:rsidRDefault="00000000">
      <w:pPr>
        <w:shd w:val="clear" w:color="auto" w:fill="FFF8DC"/>
        <w:divId w:val="341010415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Правила FEFO (в сервисе, не в БД):</w:t>
      </w:r>
      <w:r>
        <w:rPr>
          <w:rFonts w:eastAsia="Times New Roman"/>
          <w:color w:val="000000"/>
        </w:rPr>
        <w:t xml:space="preserve"> </w:t>
      </w:r>
    </w:p>
    <w:p w14:paraId="14BF2E7F" w14:textId="77777777" w:rsidR="00000000" w:rsidRDefault="00000000">
      <w:pPr>
        <w:numPr>
          <w:ilvl w:val="0"/>
          <w:numId w:val="13"/>
        </w:numPr>
        <w:shd w:val="clear" w:color="auto" w:fill="FFF8DC"/>
        <w:spacing w:before="100" w:beforeAutospacing="1" w:after="20"/>
        <w:ind w:left="1080"/>
        <w:divId w:val="341010415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Списываем из </w:t>
      </w:r>
      <w:r>
        <w:rPr>
          <w:rStyle w:val="HTML"/>
          <w:color w:val="000000"/>
        </w:rPr>
        <w:t>ProductBatch</w:t>
      </w:r>
      <w:r>
        <w:rPr>
          <w:rFonts w:eastAsia="Times New Roman"/>
          <w:color w:val="000000"/>
        </w:rPr>
        <w:t xml:space="preserve">, где </w:t>
      </w:r>
      <w:r>
        <w:rPr>
          <w:rStyle w:val="HTML"/>
          <w:color w:val="000000"/>
        </w:rPr>
        <w:t>ProductId = X</w:t>
      </w:r>
      <w:r>
        <w:rPr>
          <w:rFonts w:eastAsia="Times New Roman"/>
          <w:color w:val="000000"/>
        </w:rPr>
        <w:t xml:space="preserve">, </w:t>
      </w:r>
      <w:r>
        <w:rPr>
          <w:rStyle w:val="HTML"/>
          <w:color w:val="000000"/>
        </w:rPr>
        <w:t>Quantity &gt; 0</w:t>
      </w:r>
      <w:r>
        <w:rPr>
          <w:rFonts w:eastAsia="Times New Roman"/>
          <w:color w:val="000000"/>
        </w:rPr>
        <w:t xml:space="preserve">, сортировка по </w:t>
      </w:r>
      <w:r>
        <w:rPr>
          <w:rStyle w:val="HTML"/>
          <w:color w:val="000000"/>
        </w:rPr>
        <w:t>ExpiryDate ASC</w:t>
      </w:r>
      <w:r>
        <w:rPr>
          <w:rFonts w:eastAsia="Times New Roman"/>
          <w:color w:val="000000"/>
        </w:rPr>
        <w:t>.</w:t>
      </w:r>
    </w:p>
    <w:p w14:paraId="05678459" w14:textId="77777777" w:rsidR="00000000" w:rsidRDefault="00000000">
      <w:pPr>
        <w:numPr>
          <w:ilvl w:val="0"/>
          <w:numId w:val="13"/>
        </w:numPr>
        <w:shd w:val="clear" w:color="auto" w:fill="FFF8DC"/>
        <w:spacing w:before="100" w:beforeAutospacing="1" w:after="20"/>
        <w:ind w:left="1080"/>
        <w:divId w:val="341010415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Идём циклом, уменьшаем </w:t>
      </w:r>
      <w:r>
        <w:rPr>
          <w:rStyle w:val="HTML"/>
          <w:color w:val="000000"/>
        </w:rPr>
        <w:t>Quantity</w:t>
      </w:r>
      <w:r>
        <w:rPr>
          <w:rFonts w:eastAsia="Times New Roman"/>
          <w:color w:val="000000"/>
        </w:rPr>
        <w:t xml:space="preserve"> каждой партии, пока не покроем нужное.</w:t>
      </w:r>
    </w:p>
    <w:p w14:paraId="6F4D055F" w14:textId="77777777" w:rsidR="00000000" w:rsidRDefault="00000000">
      <w:pPr>
        <w:numPr>
          <w:ilvl w:val="0"/>
          <w:numId w:val="13"/>
        </w:numPr>
        <w:shd w:val="clear" w:color="auto" w:fill="FFF8DC"/>
        <w:spacing w:before="100" w:beforeAutospacing="1" w:after="20"/>
        <w:ind w:left="1080"/>
        <w:divId w:val="341010415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Если суммарно не хватает → откат транзакции + 400.</w:t>
      </w:r>
    </w:p>
    <w:p w14:paraId="78D412CE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5D2B99A4">
          <v:rect id="_x0000_i1028" style="width:0;height:1.5pt" o:hralign="center" o:hrstd="t" o:hr="t" fillcolor="#a0a0a0" stroked="f"/>
        </w:pict>
      </w:r>
    </w:p>
    <w:p w14:paraId="7AE26E6E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 Сокращённый контракт API</w:t>
      </w:r>
    </w:p>
    <w:p w14:paraId="5BB36D11" w14:textId="77777777" w:rsidR="00000000" w:rsidRDefault="00000000">
      <w:pPr>
        <w:pStyle w:val="a3"/>
        <w:rPr>
          <w:color w:val="000000"/>
        </w:rPr>
      </w:pPr>
      <w:r>
        <w:rPr>
          <w:color w:val="000000"/>
        </w:rPr>
        <w:t xml:space="preserve">Всё под </w:t>
      </w:r>
      <w:r>
        <w:rPr>
          <w:rStyle w:val="HTML"/>
          <w:color w:val="000000"/>
        </w:rPr>
        <w:t>/api</w:t>
      </w:r>
      <w:r>
        <w:rPr>
          <w:color w:val="000000"/>
        </w:rPr>
        <w:t xml:space="preserve">, JWT в </w:t>
      </w:r>
      <w:r>
        <w:rPr>
          <w:rStyle w:val="HTML"/>
          <w:color w:val="000000"/>
        </w:rPr>
        <w:t>Authorization: Bearer</w:t>
      </w:r>
      <w:r>
        <w:rPr>
          <w:color w:val="00000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2615"/>
        <w:gridCol w:w="1681"/>
        <w:gridCol w:w="3922"/>
      </w:tblGrid>
      <w:tr w:rsidR="00000000" w14:paraId="18568F9F" w14:textId="77777777">
        <w:tc>
          <w:tcPr>
            <w:tcW w:w="600" w:type="pct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6C0FCD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Метод</w:t>
            </w:r>
          </w:p>
        </w:tc>
        <w:tc>
          <w:tcPr>
            <w:tcW w:w="1400" w:type="pct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A6F129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Путь</w:t>
            </w:r>
          </w:p>
        </w:tc>
        <w:tc>
          <w:tcPr>
            <w:tcW w:w="900" w:type="pct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7E6285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68419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Что делает</w:t>
            </w:r>
          </w:p>
        </w:tc>
      </w:tr>
      <w:tr w:rsidR="00000000" w14:paraId="57C3241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86C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E523D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35A383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E98A7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Логин → JWT</w:t>
            </w:r>
          </w:p>
        </w:tc>
      </w:tr>
      <w:tr w:rsidR="00000000" w14:paraId="4D0E226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D910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C0A1BD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/products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9A98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8652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Список продуктов</w:t>
            </w:r>
          </w:p>
        </w:tc>
      </w:tr>
      <w:tr w:rsidR="00000000" w14:paraId="210994E8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498B1A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6A3033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/products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C7E081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Mgr, Cook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FC95B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Добавить продукт</w:t>
            </w:r>
          </w:p>
        </w:tc>
      </w:tr>
      <w:tr w:rsidR="00000000" w14:paraId="7994A63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A25DEE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PUT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FA182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/products/{id}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7E5056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CD2E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Изменить продукт</w:t>
            </w:r>
          </w:p>
        </w:tc>
      </w:tr>
      <w:tr w:rsidR="00000000" w14:paraId="2E8BFB8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B956D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4514E7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/stock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3FAE7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Mgr, Cook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160A09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Остатки с агрегацией по продукту</w:t>
            </w:r>
          </w:p>
        </w:tc>
      </w:tr>
      <w:tr w:rsidR="00000000" w14:paraId="2F44E2E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028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2BDC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/deliveries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66FD2B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Mgr, Cook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B22D9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Приёмка → создаёт партию</w:t>
            </w:r>
          </w:p>
        </w:tc>
      </w:tr>
      <w:tr w:rsidR="00000000" w14:paraId="5225472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2A74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8B22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/writeoffs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F65336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Mgr, Cook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E31EE7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Списание (FEFO)</w:t>
            </w:r>
          </w:p>
        </w:tc>
      </w:tr>
      <w:tr w:rsidR="00000000" w14:paraId="5C4DB5C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69434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107938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/dishes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07033B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3B684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Список блюд + доступность</w:t>
            </w:r>
          </w:p>
        </w:tc>
      </w:tr>
      <w:tr w:rsidR="00000000" w14:paraId="6BA2927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4271C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1294EA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/dishes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E7976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7D4F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Создать блюдо + рецепт</w:t>
            </w:r>
          </w:p>
        </w:tc>
      </w:tr>
      <w:tr w:rsidR="00000000" w14:paraId="01885F7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A1E5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CC0A71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/sales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B9420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Waiter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27E4FB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Продажа (FEFO-списание)</w:t>
            </w:r>
          </w:p>
        </w:tc>
      </w:tr>
      <w:tr w:rsidR="00000000" w14:paraId="00D8745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3B38B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BCEB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/stop-list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C6F589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C6708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Блюда в стоп-листе с причинами</w:t>
            </w:r>
          </w:p>
        </w:tc>
      </w:tr>
      <w:tr w:rsidR="00000000" w14:paraId="44113758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4F4E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63B84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/movements?limit=100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06A64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Mgr, Cook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E7F9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Журнал операций</w:t>
            </w:r>
          </w:p>
        </w:tc>
      </w:tr>
      <w:tr w:rsidR="00000000" w14:paraId="5553B6B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4F7F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AD7F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/dashboard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CE365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Mgr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9C757A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Счётчики + два списка</w:t>
            </w:r>
          </w:p>
        </w:tc>
      </w:tr>
    </w:tbl>
    <w:p w14:paraId="07956BD1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6CB20736">
          <v:rect id="_x0000_i1029" style="width:0;height:1.5pt" o:hralign="center" o:hrstd="t" o:hr="t" fillcolor="#a0a0a0" stroked="f"/>
        </w:pict>
      </w:r>
    </w:p>
    <w:p w14:paraId="0A55E288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4. План по дням</w:t>
      </w:r>
    </w:p>
    <w:p w14:paraId="1BE03853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День 1 — Скелет</w:t>
      </w:r>
    </w:p>
    <w:p w14:paraId="03DD957B" w14:textId="77777777" w:rsidR="00000000" w:rsidRDefault="00000000">
      <w:pPr>
        <w:numPr>
          <w:ilvl w:val="0"/>
          <w:numId w:val="14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Solution </w:t>
      </w:r>
      <w:r>
        <w:rPr>
          <w:rStyle w:val="HTML"/>
          <w:color w:val="000000"/>
        </w:rPr>
        <w:t>Flagman.Api</w:t>
      </w:r>
      <w:r>
        <w:rPr>
          <w:rFonts w:eastAsia="Times New Roman"/>
          <w:color w:val="000000"/>
        </w:rPr>
        <w:t>, React + Vite + TS, PostgreSQL в Docker.</w:t>
      </w:r>
    </w:p>
    <w:p w14:paraId="66BC548A" w14:textId="77777777" w:rsidR="00000000" w:rsidRDefault="00000000">
      <w:pPr>
        <w:numPr>
          <w:ilvl w:val="0"/>
          <w:numId w:val="14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EF Core, миграции, seed (3 юзера, 5 продуктов, 2 блюда, рецепты).</w:t>
      </w:r>
    </w:p>
    <w:p w14:paraId="62042F90" w14:textId="77777777" w:rsidR="00000000" w:rsidRDefault="00000000">
      <w:pPr>
        <w:numPr>
          <w:ilvl w:val="0"/>
          <w:numId w:val="14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Auth: </w:t>
      </w:r>
      <w:r>
        <w:rPr>
          <w:rStyle w:val="HTML"/>
          <w:color w:val="000000"/>
        </w:rPr>
        <w:t>/login</w:t>
      </w:r>
      <w:r>
        <w:rPr>
          <w:rFonts w:eastAsia="Times New Roman"/>
          <w:color w:val="000000"/>
        </w:rPr>
        <w:t xml:space="preserve"> + JWT + </w:t>
      </w:r>
      <w:r>
        <w:rPr>
          <w:rStyle w:val="HTML"/>
          <w:color w:val="000000"/>
        </w:rPr>
        <w:t>[Authorize]</w:t>
      </w:r>
      <w:r>
        <w:rPr>
          <w:rFonts w:eastAsia="Times New Roman"/>
          <w:color w:val="000000"/>
        </w:rPr>
        <w:t>.</w:t>
      </w:r>
    </w:p>
    <w:p w14:paraId="55A183B3" w14:textId="77777777" w:rsidR="00000000" w:rsidRDefault="00000000">
      <w:pPr>
        <w:numPr>
          <w:ilvl w:val="0"/>
          <w:numId w:val="14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React: логин-форма + пустой dashboard.</w:t>
      </w:r>
    </w:p>
    <w:p w14:paraId="30464272" w14:textId="77777777" w:rsidR="00000000" w:rsidRDefault="00000000">
      <w:pPr>
        <w:shd w:val="clear" w:color="auto" w:fill="E8F5E9"/>
        <w:divId w:val="1443527376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Критерий готовности:</w:t>
      </w:r>
      <w:r>
        <w:rPr>
          <w:rFonts w:eastAsia="Times New Roman"/>
          <w:color w:val="000000"/>
        </w:rPr>
        <w:t xml:space="preserve"> фронт логинится и видит «Привет, {роль}».</w:t>
      </w:r>
    </w:p>
    <w:p w14:paraId="126FCFC8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День 2 — Склад</w:t>
      </w:r>
    </w:p>
    <w:p w14:paraId="6682E041" w14:textId="77777777" w:rsidR="00000000" w:rsidRDefault="00000000">
      <w:pPr>
        <w:numPr>
          <w:ilvl w:val="0"/>
          <w:numId w:val="15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CRUD продуктов (list, create, edit).</w:t>
      </w:r>
    </w:p>
    <w:p w14:paraId="45E20B15" w14:textId="77777777" w:rsidR="00000000" w:rsidRDefault="00000000">
      <w:pPr>
        <w:numPr>
          <w:ilvl w:val="0"/>
          <w:numId w:val="15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Приёмка → партии.</w:t>
      </w:r>
    </w:p>
    <w:p w14:paraId="0BD00CEF" w14:textId="77777777" w:rsidR="00000000" w:rsidRDefault="00000000">
      <w:pPr>
        <w:numPr>
          <w:ilvl w:val="0"/>
          <w:numId w:val="15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Просмотр остатков с агрегацией и статусами сроков.</w:t>
      </w:r>
    </w:p>
    <w:p w14:paraId="478CDA4E" w14:textId="77777777" w:rsidR="00000000" w:rsidRDefault="00000000">
      <w:pPr>
        <w:shd w:val="clear" w:color="auto" w:fill="E8F5E9"/>
        <w:divId w:val="858465563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Критерий:</w:t>
      </w:r>
      <w:r>
        <w:rPr>
          <w:rFonts w:eastAsia="Times New Roman"/>
          <w:color w:val="000000"/>
        </w:rPr>
        <w:t xml:space="preserve"> создали продукт → приняли поставку → увидели остаток.</w:t>
      </w:r>
    </w:p>
    <w:p w14:paraId="019FC5FF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День 3 — Блюда, продажи, FEFO</w:t>
      </w:r>
    </w:p>
    <w:p w14:paraId="697B6B13" w14:textId="77777777" w:rsidR="00000000" w:rsidRDefault="00000000">
      <w:pPr>
        <w:numPr>
          <w:ilvl w:val="0"/>
          <w:numId w:val="16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Блюда + рецептуры.</w:t>
      </w:r>
    </w:p>
    <w:p w14:paraId="3EC7B4E2" w14:textId="77777777" w:rsidR="00000000" w:rsidRDefault="00000000">
      <w:pPr>
        <w:numPr>
          <w:ilvl w:val="0"/>
          <w:numId w:val="16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Сервис FEFO-списания (ядро системы).</w:t>
      </w:r>
    </w:p>
    <w:p w14:paraId="0E732682" w14:textId="77777777" w:rsidR="00000000" w:rsidRDefault="00000000">
      <w:pPr>
        <w:numPr>
          <w:ilvl w:val="0"/>
          <w:numId w:val="16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Продажа. Транзакция с откатом при нехватке.</w:t>
      </w:r>
    </w:p>
    <w:p w14:paraId="72990BFC" w14:textId="77777777" w:rsidR="00000000" w:rsidRDefault="00000000">
      <w:pPr>
        <w:shd w:val="clear" w:color="auto" w:fill="E8F5E9"/>
        <w:divId w:val="752161604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Критерий:</w:t>
      </w:r>
      <w:r>
        <w:rPr>
          <w:rFonts w:eastAsia="Times New Roman"/>
          <w:color w:val="000000"/>
        </w:rPr>
        <w:t xml:space="preserve"> продажа списывает с самой старой по сроку партии.</w:t>
      </w:r>
    </w:p>
    <w:p w14:paraId="746DBCAD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День 4 — Стоп-лист и журнал</w:t>
      </w:r>
    </w:p>
    <w:p w14:paraId="30EC3C0C" w14:textId="77777777" w:rsidR="00000000" w:rsidRDefault="00000000">
      <w:pPr>
        <w:numPr>
          <w:ilvl w:val="0"/>
          <w:numId w:val="17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Автостоп-лист после каждой операции.</w:t>
      </w:r>
    </w:p>
    <w:p w14:paraId="71C8744B" w14:textId="77777777" w:rsidR="00000000" w:rsidRDefault="00000000">
      <w:pPr>
        <w:numPr>
          <w:ilvl w:val="0"/>
          <w:numId w:val="17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Эндпоинт стоп-листа с причинами.</w:t>
      </w:r>
    </w:p>
    <w:p w14:paraId="32225C94" w14:textId="77777777" w:rsidR="00000000" w:rsidRDefault="00000000">
      <w:pPr>
        <w:numPr>
          <w:ilvl w:val="0"/>
          <w:numId w:val="17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Style w:val="HTML"/>
          <w:color w:val="000000"/>
        </w:rPr>
        <w:t>StockMovement</w:t>
      </w:r>
      <w:r>
        <w:rPr>
          <w:rFonts w:eastAsia="Times New Roman"/>
          <w:color w:val="000000"/>
        </w:rPr>
        <w:t xml:space="preserve"> и его запись во все сервисы.</w:t>
      </w:r>
    </w:p>
    <w:p w14:paraId="6B467301" w14:textId="77777777" w:rsidR="00000000" w:rsidRDefault="00000000">
      <w:pPr>
        <w:shd w:val="clear" w:color="auto" w:fill="E8F5E9"/>
        <w:divId w:val="1395424819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Критерий:</w:t>
      </w:r>
      <w:r>
        <w:rPr>
          <w:rFonts w:eastAsia="Times New Roman"/>
          <w:color w:val="000000"/>
        </w:rPr>
        <w:t xml:space="preserve"> убрали ингредиент → блюдо само в стоп-листе, причина видна.</w:t>
      </w:r>
    </w:p>
    <w:p w14:paraId="08B6D405" w14:textId="77777777" w:rsidR="00000000" w:rsidRDefault="00000000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День 5 — Dashboard, отладка, демо</w:t>
      </w:r>
    </w:p>
    <w:p w14:paraId="68F07198" w14:textId="77777777" w:rsidR="00000000" w:rsidRDefault="00000000">
      <w:pPr>
        <w:numPr>
          <w:ilvl w:val="0"/>
          <w:numId w:val="18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Dashboard управляющего.</w:t>
      </w:r>
    </w:p>
    <w:p w14:paraId="6B42D3BF" w14:textId="77777777" w:rsidR="00000000" w:rsidRDefault="00000000">
      <w:pPr>
        <w:numPr>
          <w:ilvl w:val="0"/>
          <w:numId w:val="18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P1-фичи «по остатку» (что успеется).</w:t>
      </w:r>
    </w:p>
    <w:p w14:paraId="7DC22611" w14:textId="77777777" w:rsidR="00000000" w:rsidRDefault="00000000">
      <w:pPr>
        <w:numPr>
          <w:ilvl w:val="0"/>
          <w:numId w:val="18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Прогон демо-сценария 5 раз подряд.</w:t>
      </w:r>
    </w:p>
    <w:p w14:paraId="1C3B58BB" w14:textId="77777777" w:rsidR="00000000" w:rsidRDefault="00000000">
      <w:pPr>
        <w:numPr>
          <w:ilvl w:val="0"/>
          <w:numId w:val="18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Презентация, слайды, ответы на вопросы жюри.</w:t>
      </w:r>
    </w:p>
    <w:p w14:paraId="2BC7CFD5" w14:textId="77777777" w:rsidR="00000000" w:rsidRDefault="00000000">
      <w:pPr>
        <w:shd w:val="clear" w:color="auto" w:fill="E8F5E9"/>
        <w:divId w:val="330647492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Критерий:</w:t>
      </w:r>
      <w:r>
        <w:rPr>
          <w:rFonts w:eastAsia="Times New Roman"/>
          <w:color w:val="000000"/>
        </w:rPr>
        <w:t xml:space="preserve"> демо не падает.</w:t>
      </w:r>
    </w:p>
    <w:p w14:paraId="2B7CE650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04CB8C45">
          <v:rect id="_x0000_i1030" style="width:0;height:1.5pt" o:hralign="center" o:hrstd="t" o:hr="t" fillcolor="#a0a0a0" stroked="f"/>
        </w:pict>
      </w:r>
    </w:p>
    <w:p w14:paraId="719C4CEC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5. Сквозной демо-сценарий (3 минуты)</w:t>
      </w:r>
    </w:p>
    <w:p w14:paraId="143FECFA" w14:textId="77777777" w:rsidR="00000000" w:rsidRDefault="00000000">
      <w:pPr>
        <w:pStyle w:val="a3"/>
        <w:rPr>
          <w:color w:val="000000"/>
        </w:rPr>
      </w:pPr>
      <w:r>
        <w:rPr>
          <w:color w:val="000000"/>
        </w:rPr>
        <w:t>Именно это вы показываете жюри. Ничего лишнего.</w:t>
      </w:r>
    </w:p>
    <w:p w14:paraId="7372F461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Логин как Управляющий.</w:t>
      </w:r>
      <w:r>
        <w:rPr>
          <w:rFonts w:eastAsia="Times New Roman"/>
          <w:color w:val="000000"/>
        </w:rPr>
        <w:t xml:space="preserve"> Открывается Dashboard с пустым складом.</w:t>
      </w:r>
    </w:p>
    <w:p w14:paraId="1C162AF8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Создать продукт:</w:t>
      </w:r>
      <w:r>
        <w:rPr>
          <w:rFonts w:eastAsia="Times New Roman"/>
          <w:color w:val="000000"/>
        </w:rPr>
        <w:t xml:space="preserve"> «Курица», кг, мин. остаток 2.</w:t>
      </w:r>
    </w:p>
    <w:p w14:paraId="197B3E25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Создать блюдо:</w:t>
      </w:r>
      <w:r>
        <w:rPr>
          <w:rFonts w:eastAsia="Times New Roman"/>
          <w:color w:val="000000"/>
        </w:rPr>
        <w:t xml:space="preserve"> «Цезарь», рецепт — 0,15 кг курицы на порцию.</w:t>
      </w:r>
    </w:p>
    <w:p w14:paraId="280BC0F3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Логин как Повар.</w:t>
      </w:r>
      <w:r>
        <w:rPr>
          <w:rFonts w:eastAsia="Times New Roman"/>
          <w:color w:val="000000"/>
        </w:rPr>
        <w:t xml:space="preserve"> Приёмка: 3 кг курицы, срок +2 дня.</w:t>
      </w:r>
    </w:p>
    <w:p w14:paraId="65F5E3E5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Логин как Официант.</w:t>
      </w:r>
      <w:r>
        <w:rPr>
          <w:rFonts w:eastAsia="Times New Roman"/>
          <w:color w:val="000000"/>
        </w:rPr>
        <w:t xml:space="preserve"> Цезарь — доступен. Продажа 5 порций.</w:t>
      </w:r>
    </w:p>
    <w:p w14:paraId="2534BC2F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Возврат к Повару/Управляющему.</w:t>
      </w:r>
      <w:r>
        <w:rPr>
          <w:rFonts w:eastAsia="Times New Roman"/>
          <w:color w:val="000000"/>
        </w:rPr>
        <w:t xml:space="preserve"> Остаток курицы 2,25 кг. Журнал показывает FEFO-списание.</w:t>
      </w:r>
    </w:p>
    <w:p w14:paraId="73241171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Продажа ещё 16 порций.</w:t>
      </w:r>
      <w:r>
        <w:rPr>
          <w:rFonts w:eastAsia="Times New Roman"/>
          <w:color w:val="000000"/>
        </w:rPr>
        <w:t xml:space="preserve"> Курица кончилась.</w:t>
      </w:r>
    </w:p>
    <w:p w14:paraId="49BE08FF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Открываем список блюд.</w:t>
      </w:r>
      <w:r>
        <w:rPr>
          <w:rFonts w:eastAsia="Times New Roman"/>
          <w:color w:val="000000"/>
        </w:rPr>
        <w:t xml:space="preserve"> Цезарь — стоп-лист, причина: «Недостаточно курицы (0,15 кг / порция)».</w:t>
      </w:r>
    </w:p>
    <w:p w14:paraId="1A6BFCAD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Dashboard управляющего.</w:t>
      </w:r>
      <w:r>
        <w:rPr>
          <w:rFonts w:eastAsia="Times New Roman"/>
          <w:color w:val="000000"/>
        </w:rPr>
        <w:t xml:space="preserve"> «Заканчивается: Курица», «Скоро истекает: —».</w:t>
      </w:r>
    </w:p>
    <w:p w14:paraId="3BC92AC0" w14:textId="77777777" w:rsidR="00000000" w:rsidRDefault="00000000">
      <w:pPr>
        <w:numPr>
          <w:ilvl w:val="0"/>
          <w:numId w:val="19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Приёмка новой партии</w:t>
      </w:r>
      <w:r>
        <w:rPr>
          <w:rFonts w:eastAsia="Times New Roman"/>
          <w:color w:val="000000"/>
        </w:rPr>
        <w:t xml:space="preserve"> → </w:t>
      </w:r>
      <w:r>
        <w:rPr>
          <w:rFonts w:eastAsia="Times New Roman"/>
          <w:b/>
          <w:bCs/>
          <w:color w:val="000000"/>
        </w:rPr>
        <w:t>Цезарь автоматически вернулся</w:t>
      </w:r>
      <w:r>
        <w:rPr>
          <w:rFonts w:eastAsia="Times New Roman"/>
          <w:color w:val="000000"/>
        </w:rPr>
        <w:t xml:space="preserve"> из стоп-листа.</w:t>
      </w:r>
    </w:p>
    <w:p w14:paraId="2F79E08B" w14:textId="77777777" w:rsidR="00000000" w:rsidRDefault="00000000">
      <w:pPr>
        <w:shd w:val="clear" w:color="auto" w:fill="FFF8DC"/>
        <w:divId w:val="26687911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Смысл сценки:</w:t>
      </w:r>
      <w:r>
        <w:rPr>
          <w:rFonts w:eastAsia="Times New Roman"/>
          <w:color w:val="000000"/>
        </w:rPr>
        <w:t xml:space="preserve"> ресторан не теряет деньги ни на просрочке (FEFO + сроки), ни на стоп-листе (авто-пересчёт), ни на «почему курица ушла в минус» (журнал). </w:t>
      </w:r>
    </w:p>
    <w:p w14:paraId="71A7F156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0FD0EB0B">
          <v:rect id="_x0000_i1031" style="width:0;height:1.5pt" o:hralign="center" o:hrstd="t" o:hr="t" fillcolor="#a0a0a0" stroked="f"/>
        </w:pict>
      </w:r>
    </w:p>
    <w:p w14:paraId="52E25CF6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6. Что ЯВНО не делаем на хакатоне</w:t>
      </w:r>
    </w:p>
    <w:p w14:paraId="511538C9" w14:textId="77777777" w:rsidR="00000000" w:rsidRDefault="00000000">
      <w:pPr>
        <w:pStyle w:val="a3"/>
        <w:rPr>
          <w:color w:val="000000"/>
        </w:rPr>
      </w:pPr>
      <w:r>
        <w:rPr>
          <w:color w:val="000000"/>
        </w:rPr>
        <w:t>Чтобы не было соблазна:</w:t>
      </w:r>
    </w:p>
    <w:p w14:paraId="363054AE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Управление сотрудниками через UI (сид + роль в JWT хватит).</w:t>
      </w:r>
    </w:p>
    <w:p w14:paraId="772D72FF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Профиль пользователя / смена пароля (P1).</w:t>
      </w:r>
    </w:p>
    <w:p w14:paraId="25A18E09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Экспорт отчётов.</w:t>
      </w:r>
    </w:p>
    <w:p w14:paraId="41D2AA3D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Закупочные цены и деньги вообще.</w:t>
      </w:r>
    </w:p>
    <w:p w14:paraId="49D9BE20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Рекомендации, тренды, ML.</w:t>
      </w:r>
    </w:p>
    <w:p w14:paraId="415FB4E8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Ручной стоп-лист (P1).</w:t>
      </w:r>
    </w:p>
    <w:p w14:paraId="0FABF59C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Мобильная вёрстка.</w:t>
      </w:r>
    </w:p>
    <w:p w14:paraId="52FA2688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Красивый дизайн — только чистая сетка и понятные подписи.</w:t>
      </w:r>
    </w:p>
    <w:p w14:paraId="61A50679" w14:textId="77777777" w:rsidR="00000000" w:rsidRDefault="00000000">
      <w:pPr>
        <w:numPr>
          <w:ilvl w:val="0"/>
          <w:numId w:val="20"/>
        </w:numPr>
        <w:spacing w:before="100" w:beforeAutospacing="1" w:after="20"/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Юнит-тесты — только если совсем всё готово (P2).</w:t>
      </w:r>
    </w:p>
    <w:p w14:paraId="12F62C59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5CD5AC68">
          <v:rect id="_x0000_i1032" style="width:0;height:1.5pt" o:hralign="center" o:hrstd="t" o:hr="t" fillcolor="#a0a0a0" stroked="f"/>
        </w:pict>
      </w:r>
    </w:p>
    <w:p w14:paraId="09100463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7. Риски и что с ними делать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9"/>
        <w:gridCol w:w="5790"/>
      </w:tblGrid>
      <w:tr w:rsidR="00000000" w14:paraId="46FA1CCA" w14:textId="77777777">
        <w:tc>
          <w:tcPr>
            <w:tcW w:w="1900" w:type="pct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850A54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Риск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EA137A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Что делать</w:t>
            </w:r>
          </w:p>
        </w:tc>
      </w:tr>
      <w:tr w:rsidR="00000000" w14:paraId="5762F06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F59C3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lastRenderedPageBreak/>
              <w:t>FEFO дробных чисел (округления, отрицательные партии)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93424B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Один сервис </w:t>
            </w:r>
            <w:r>
              <w:rPr>
                <w:rStyle w:val="HTML"/>
                <w:color w:val="000000"/>
              </w:rPr>
              <w:t>FefoWriter</w:t>
            </w:r>
            <w:r>
              <w:rPr>
                <w:rFonts w:eastAsia="Times New Roman"/>
                <w:color w:val="000000"/>
                <w:sz w:val="22"/>
                <w:szCs w:val="22"/>
              </w:rPr>
              <w:t>, покрыть логирование, не давать ИИ «улучшать»</w:t>
            </w:r>
          </w:p>
        </w:tc>
      </w:tr>
      <w:tr w:rsidR="00000000" w14:paraId="6F9F289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E030E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ИИ ломает EF Core модель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B7DCD1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После каждой генерации — миграция и прогон </w:t>
            </w:r>
            <w:r>
              <w:rPr>
                <w:rStyle w:val="HTML"/>
                <w:color w:val="000000"/>
              </w:rPr>
              <w:t>dotnet ef database update</w:t>
            </w:r>
          </w:p>
        </w:tc>
      </w:tr>
      <w:tr w:rsidR="00000000" w14:paraId="7B7B2FE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64EC7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Фронт и бэк рассинхронизированы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68FB3D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Swagger открыт, контракт из раздела 3 — единственный источник правды</w:t>
            </w:r>
          </w:p>
        </w:tc>
      </w:tr>
      <w:tr w:rsidR="00000000" w14:paraId="1260346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EA45A1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Всё рушится за час до сдачи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7E03B0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Демо снимаем видео, если живьём падает</w:t>
            </w:r>
          </w:p>
        </w:tc>
      </w:tr>
      <w:tr w:rsidR="00000000" w14:paraId="77348AA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C644F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Не успеваем P0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511F8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Режем P0 снизу вверх: сначала убираем Dashboard, потом журнал, но </w:t>
            </w: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FEFO + стоп-лист + продажа не режем никогда</w:t>
            </w:r>
          </w:p>
        </w:tc>
      </w:tr>
    </w:tbl>
    <w:p w14:paraId="35B77950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0C440074">
          <v:rect id="_x0000_i1033" style="width:0;height:1.5pt" o:hralign="center" o:hrstd="t" o:hr="t" fillcolor="#a0a0a0" stroked="f"/>
        </w:pict>
      </w:r>
    </w:p>
    <w:p w14:paraId="5AB5D3B1" w14:textId="77777777" w:rsidR="00000000" w:rsidRDefault="00000000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8. Итог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000000" w14:paraId="5D6C4433" w14:textId="77777777">
        <w:tc>
          <w:tcPr>
            <w:tcW w:w="2500" w:type="pct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72125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Было в исходном ТЗ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F34E0" w14:textId="77777777" w:rsidR="00000000" w:rsidRDefault="00000000">
            <w:pPr>
              <w:spacing w:before="120" w:after="120"/>
              <w:rPr>
                <w:rFonts w:eastAsia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Стало</w:t>
            </w:r>
          </w:p>
        </w:tc>
      </w:tr>
      <w:tr w:rsidR="00000000" w14:paraId="40B0B1D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8135AA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82 требования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48C22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8 P0 + 7 P1 + список P2</w:t>
            </w:r>
          </w:p>
        </w:tc>
      </w:tr>
      <w:tr w:rsidR="00000000" w14:paraId="1C23EA2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A4705C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Размытый скоуп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74F24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Один сквозной сценарий</w:t>
            </w:r>
          </w:p>
        </w:tc>
      </w:tr>
      <w:tr w:rsidR="00000000" w14:paraId="0990F81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9A37F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Всё «в планах»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61F8C2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Явно выписано, что НЕ делаем</w:t>
            </w:r>
          </w:p>
        </w:tc>
      </w:tr>
      <w:tr w:rsidR="00000000" w14:paraId="128D882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8ADE2E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Нет демо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7A514A" w14:textId="77777777" w:rsidR="00000000" w:rsidRDefault="00000000">
            <w:pPr>
              <w:spacing w:before="120" w:after="120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Есть пошаговое демо на 3 минуты</w:t>
            </w:r>
          </w:p>
        </w:tc>
      </w:tr>
    </w:tbl>
    <w:p w14:paraId="5AAC4AC1" w14:textId="77777777" w:rsidR="00000000" w:rsidRDefault="00000000">
      <w:pPr>
        <w:spacing w:before="240" w:after="24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 w14:anchorId="27D2207C">
          <v:rect id="_x0000_i1034" style="width:0;height:1.5pt" o:hralign="center" o:hrstd="t" o:hr="t" fillcolor="#a0a0a0" stroked="f"/>
        </w:pict>
      </w:r>
    </w:p>
    <w:p w14:paraId="1EBCB61E" w14:textId="77777777" w:rsidR="008F6AC1" w:rsidRDefault="00000000">
      <w:pPr>
        <w:pStyle w:val="a3"/>
        <w:spacing w:before="320"/>
        <w:jc w:val="center"/>
        <w:rPr>
          <w:color w:val="000000"/>
        </w:rPr>
      </w:pPr>
      <w:r>
        <w:rPr>
          <w:b/>
          <w:bCs/>
          <w:color w:val="000000"/>
        </w:rPr>
        <w:t>Конец документа.</w:t>
      </w:r>
    </w:p>
    <w:sectPr w:rsidR="008F6A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F78"/>
    <w:multiLevelType w:val="multilevel"/>
    <w:tmpl w:val="2A56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D1C8C"/>
    <w:multiLevelType w:val="multilevel"/>
    <w:tmpl w:val="961E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44431"/>
    <w:multiLevelType w:val="multilevel"/>
    <w:tmpl w:val="226E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76B19"/>
    <w:multiLevelType w:val="multilevel"/>
    <w:tmpl w:val="F612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10597"/>
    <w:multiLevelType w:val="multilevel"/>
    <w:tmpl w:val="2110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77C4D"/>
    <w:multiLevelType w:val="multilevel"/>
    <w:tmpl w:val="F62E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4204C1"/>
    <w:multiLevelType w:val="multilevel"/>
    <w:tmpl w:val="17B26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57740"/>
    <w:multiLevelType w:val="multilevel"/>
    <w:tmpl w:val="5526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C199F"/>
    <w:multiLevelType w:val="multilevel"/>
    <w:tmpl w:val="293E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04FE6"/>
    <w:multiLevelType w:val="multilevel"/>
    <w:tmpl w:val="BEEE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EF3E02"/>
    <w:multiLevelType w:val="multilevel"/>
    <w:tmpl w:val="3838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E2DFA"/>
    <w:multiLevelType w:val="multilevel"/>
    <w:tmpl w:val="FE38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FD5ECC"/>
    <w:multiLevelType w:val="multilevel"/>
    <w:tmpl w:val="E08E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B26E0"/>
    <w:multiLevelType w:val="multilevel"/>
    <w:tmpl w:val="3C4A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D700BA"/>
    <w:multiLevelType w:val="multilevel"/>
    <w:tmpl w:val="0DA83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450F90"/>
    <w:multiLevelType w:val="multilevel"/>
    <w:tmpl w:val="656C5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F06FF"/>
    <w:multiLevelType w:val="multilevel"/>
    <w:tmpl w:val="47700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195ED5"/>
    <w:multiLevelType w:val="multilevel"/>
    <w:tmpl w:val="D53E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D368BD"/>
    <w:multiLevelType w:val="multilevel"/>
    <w:tmpl w:val="D20A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3C13AA"/>
    <w:multiLevelType w:val="multilevel"/>
    <w:tmpl w:val="1A32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638947">
    <w:abstractNumId w:val="2"/>
  </w:num>
  <w:num w:numId="2" w16cid:durableId="1832209433">
    <w:abstractNumId w:val="6"/>
  </w:num>
  <w:num w:numId="3" w16cid:durableId="620914410">
    <w:abstractNumId w:val="14"/>
  </w:num>
  <w:num w:numId="4" w16cid:durableId="906065397">
    <w:abstractNumId w:val="19"/>
  </w:num>
  <w:num w:numId="5" w16cid:durableId="1348948514">
    <w:abstractNumId w:val="8"/>
  </w:num>
  <w:num w:numId="6" w16cid:durableId="1514110200">
    <w:abstractNumId w:val="12"/>
  </w:num>
  <w:num w:numId="7" w16cid:durableId="2055495626">
    <w:abstractNumId w:val="3"/>
  </w:num>
  <w:num w:numId="8" w16cid:durableId="694112050">
    <w:abstractNumId w:val="0"/>
  </w:num>
  <w:num w:numId="9" w16cid:durableId="796753732">
    <w:abstractNumId w:val="1"/>
  </w:num>
  <w:num w:numId="10" w16cid:durableId="322243234">
    <w:abstractNumId w:val="9"/>
  </w:num>
  <w:num w:numId="11" w16cid:durableId="1310476056">
    <w:abstractNumId w:val="13"/>
  </w:num>
  <w:num w:numId="12" w16cid:durableId="1158158240">
    <w:abstractNumId w:val="11"/>
  </w:num>
  <w:num w:numId="13" w16cid:durableId="923030707">
    <w:abstractNumId w:val="4"/>
  </w:num>
  <w:num w:numId="14" w16cid:durableId="1136335398">
    <w:abstractNumId w:val="18"/>
  </w:num>
  <w:num w:numId="15" w16cid:durableId="133184993">
    <w:abstractNumId w:val="10"/>
  </w:num>
  <w:num w:numId="16" w16cid:durableId="1308826479">
    <w:abstractNumId w:val="7"/>
  </w:num>
  <w:num w:numId="17" w16cid:durableId="1194807036">
    <w:abstractNumId w:val="15"/>
  </w:num>
  <w:num w:numId="18" w16cid:durableId="571742302">
    <w:abstractNumId w:val="5"/>
  </w:num>
  <w:num w:numId="19" w16cid:durableId="330762933">
    <w:abstractNumId w:val="16"/>
  </w:num>
  <w:num w:numId="20" w16cid:durableId="7393834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DE5"/>
    <w:rsid w:val="004E4DE5"/>
    <w:rsid w:val="008F6AC1"/>
    <w:rsid w:val="00E16DA5"/>
    <w:rsid w:val="00E6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BE5B13"/>
  <w15:chartTrackingRefBased/>
  <w15:docId w15:val="{F94AA208-7B57-45A7-9580-4345E4D48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6" w:color="000000"/>
      </w:pBdr>
      <w:spacing w:after="113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keepNext/>
      <w:pBdr>
        <w:bottom w:val="single" w:sz="6" w:space="2" w:color="888888"/>
      </w:pBdr>
      <w:spacing w:before="360" w:after="120"/>
      <w:outlineLvl w:val="1"/>
    </w:pPr>
    <w:rPr>
      <w:b/>
      <w:bCs/>
      <w:sz w:val="30"/>
      <w:szCs w:val="30"/>
    </w:rPr>
  </w:style>
  <w:style w:type="paragraph" w:styleId="3">
    <w:name w:val="heading 3"/>
    <w:basedOn w:val="a"/>
    <w:link w:val="30"/>
    <w:uiPriority w:val="9"/>
    <w:qFormat/>
    <w:pPr>
      <w:keepNext/>
      <w:spacing w:before="240" w:after="100"/>
      <w:outlineLvl w:val="2"/>
    </w:pPr>
    <w:rPr>
      <w:b/>
      <w:bCs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180" w:after="6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sz w:val="20"/>
      <w:szCs w:val="20"/>
      <w:bdr w:val="single" w:sz="6" w:space="1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DDDDD"/>
        <w:left w:val="single" w:sz="6" w:space="8" w:color="DDDDDD"/>
        <w:bottom w:val="single" w:sz="6" w:space="6" w:color="DDDDDD"/>
        <w:right w:val="single" w:sz="6" w:space="8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80" w:after="80"/>
    </w:pPr>
    <w:rPr>
      <w:rFonts w:ascii="Consolas" w:hAnsi="Consolas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a"/>
    <w:pPr>
      <w:spacing w:before="60" w:after="60"/>
      <w:jc w:val="both"/>
    </w:pPr>
  </w:style>
  <w:style w:type="paragraph" w:styleId="a3">
    <w:name w:val="Normal (Web)"/>
    <w:basedOn w:val="a"/>
    <w:uiPriority w:val="99"/>
    <w:semiHidden/>
    <w:unhideWhenUsed/>
    <w:pPr>
      <w:spacing w:before="60" w:after="60"/>
      <w:jc w:val="both"/>
    </w:pPr>
  </w:style>
  <w:style w:type="paragraph" w:customStyle="1" w:styleId="meta">
    <w:name w:val="meta"/>
    <w:basedOn w:val="a"/>
    <w:pPr>
      <w:spacing w:before="100" w:beforeAutospacing="1" w:after="280"/>
      <w:jc w:val="center"/>
    </w:pPr>
    <w:rPr>
      <w:color w:val="333333"/>
      <w:sz w:val="22"/>
      <w:szCs w:val="22"/>
    </w:rPr>
  </w:style>
  <w:style w:type="paragraph" w:customStyle="1" w:styleId="note">
    <w:name w:val="note"/>
    <w:basedOn w:val="a"/>
    <w:pPr>
      <w:pBdr>
        <w:left w:val="single" w:sz="24" w:space="8" w:color="D4A017"/>
      </w:pBdr>
      <w:shd w:val="clear" w:color="auto" w:fill="FFF8DC"/>
      <w:spacing w:before="120" w:after="120"/>
    </w:pPr>
  </w:style>
  <w:style w:type="paragraph" w:customStyle="1" w:styleId="danger">
    <w:name w:val="danger"/>
    <w:basedOn w:val="a"/>
    <w:pPr>
      <w:pBdr>
        <w:left w:val="single" w:sz="24" w:space="8" w:color="C0392B"/>
      </w:pBdr>
      <w:shd w:val="clear" w:color="auto" w:fill="FFE6E6"/>
      <w:spacing w:before="120" w:after="120"/>
    </w:pPr>
  </w:style>
  <w:style w:type="paragraph" w:customStyle="1" w:styleId="ok">
    <w:name w:val="ok"/>
    <w:basedOn w:val="a"/>
    <w:pPr>
      <w:pBdr>
        <w:left w:val="single" w:sz="24" w:space="8" w:color="2E7D32"/>
      </w:pBdr>
      <w:shd w:val="clear" w:color="auto" w:fill="E8F5E9"/>
      <w:spacing w:before="120" w:after="120"/>
    </w:pPr>
  </w:style>
  <w:style w:type="paragraph" w:customStyle="1" w:styleId="p0">
    <w:name w:val="p0"/>
    <w:basedOn w:val="a"/>
    <w:pPr>
      <w:spacing w:before="100" w:beforeAutospacing="1" w:after="20"/>
    </w:pPr>
    <w:rPr>
      <w:b/>
      <w:bCs/>
      <w:color w:val="C0392B"/>
    </w:rPr>
  </w:style>
  <w:style w:type="paragraph" w:customStyle="1" w:styleId="p1">
    <w:name w:val="p1"/>
    <w:basedOn w:val="a"/>
    <w:pPr>
      <w:spacing w:before="100" w:beforeAutospacing="1" w:after="20"/>
    </w:pPr>
    <w:rPr>
      <w:b/>
      <w:bCs/>
      <w:color w:val="B8860B"/>
    </w:rPr>
  </w:style>
  <w:style w:type="paragraph" w:customStyle="1" w:styleId="p2">
    <w:name w:val="p2"/>
    <w:basedOn w:val="a"/>
    <w:pPr>
      <w:spacing w:before="100" w:beforeAutospacing="1" w:after="20"/>
    </w:pPr>
    <w:rPr>
      <w:b/>
      <w:bCs/>
      <w:color w:val="555555"/>
    </w:rPr>
  </w:style>
  <w:style w:type="character" w:customStyle="1" w:styleId="p01">
    <w:name w:val="p01"/>
    <w:basedOn w:val="a0"/>
    <w:rPr>
      <w:b/>
      <w:bCs/>
      <w:color w:val="C0392B"/>
    </w:rPr>
  </w:style>
  <w:style w:type="character" w:customStyle="1" w:styleId="p11">
    <w:name w:val="p11"/>
    <w:basedOn w:val="a0"/>
    <w:rPr>
      <w:b/>
      <w:bCs/>
      <w:color w:val="B8860B"/>
    </w:rPr>
  </w:style>
  <w:style w:type="character" w:customStyle="1" w:styleId="p21">
    <w:name w:val="p21"/>
    <w:basedOn w:val="a0"/>
    <w:rPr>
      <w:b/>
      <w:bCs/>
      <w:color w:val="55555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87911">
      <w:marLeft w:val="0"/>
      <w:marRight w:val="0"/>
      <w:marTop w:val="120"/>
      <w:marBottom w:val="120"/>
      <w:divBdr>
        <w:top w:val="none" w:sz="0" w:space="0" w:color="auto"/>
        <w:left w:val="single" w:sz="24" w:space="8" w:color="D4A017"/>
        <w:bottom w:val="none" w:sz="0" w:space="0" w:color="auto"/>
        <w:right w:val="none" w:sz="0" w:space="0" w:color="auto"/>
      </w:divBdr>
    </w:div>
    <w:div w:id="330647492">
      <w:marLeft w:val="0"/>
      <w:marRight w:val="0"/>
      <w:marTop w:val="120"/>
      <w:marBottom w:val="120"/>
      <w:divBdr>
        <w:top w:val="none" w:sz="0" w:space="0" w:color="auto"/>
        <w:left w:val="single" w:sz="24" w:space="8" w:color="2E7D32"/>
        <w:bottom w:val="none" w:sz="0" w:space="0" w:color="auto"/>
        <w:right w:val="none" w:sz="0" w:space="0" w:color="auto"/>
      </w:divBdr>
    </w:div>
    <w:div w:id="341010415">
      <w:marLeft w:val="0"/>
      <w:marRight w:val="0"/>
      <w:marTop w:val="120"/>
      <w:marBottom w:val="120"/>
      <w:divBdr>
        <w:top w:val="none" w:sz="0" w:space="0" w:color="auto"/>
        <w:left w:val="single" w:sz="24" w:space="8" w:color="D4A017"/>
        <w:bottom w:val="none" w:sz="0" w:space="0" w:color="auto"/>
        <w:right w:val="none" w:sz="0" w:space="0" w:color="auto"/>
      </w:divBdr>
    </w:div>
    <w:div w:id="752161604">
      <w:marLeft w:val="0"/>
      <w:marRight w:val="0"/>
      <w:marTop w:val="120"/>
      <w:marBottom w:val="120"/>
      <w:divBdr>
        <w:top w:val="none" w:sz="0" w:space="0" w:color="auto"/>
        <w:left w:val="single" w:sz="24" w:space="8" w:color="2E7D32"/>
        <w:bottom w:val="none" w:sz="0" w:space="0" w:color="auto"/>
        <w:right w:val="none" w:sz="0" w:space="0" w:color="auto"/>
      </w:divBdr>
    </w:div>
    <w:div w:id="858465563">
      <w:marLeft w:val="0"/>
      <w:marRight w:val="0"/>
      <w:marTop w:val="120"/>
      <w:marBottom w:val="120"/>
      <w:divBdr>
        <w:top w:val="none" w:sz="0" w:space="0" w:color="auto"/>
        <w:left w:val="single" w:sz="24" w:space="8" w:color="2E7D32"/>
        <w:bottom w:val="none" w:sz="0" w:space="0" w:color="auto"/>
        <w:right w:val="none" w:sz="0" w:space="0" w:color="auto"/>
      </w:divBdr>
    </w:div>
    <w:div w:id="1191724147">
      <w:marLeft w:val="0"/>
      <w:marRight w:val="0"/>
      <w:marTop w:val="120"/>
      <w:marBottom w:val="120"/>
      <w:divBdr>
        <w:top w:val="none" w:sz="0" w:space="0" w:color="auto"/>
        <w:left w:val="single" w:sz="24" w:space="8" w:color="2E7D32"/>
        <w:bottom w:val="none" w:sz="0" w:space="0" w:color="auto"/>
        <w:right w:val="none" w:sz="0" w:space="0" w:color="auto"/>
      </w:divBdr>
    </w:div>
    <w:div w:id="1395424819">
      <w:marLeft w:val="0"/>
      <w:marRight w:val="0"/>
      <w:marTop w:val="120"/>
      <w:marBottom w:val="120"/>
      <w:divBdr>
        <w:top w:val="none" w:sz="0" w:space="0" w:color="auto"/>
        <w:left w:val="single" w:sz="24" w:space="8" w:color="2E7D32"/>
        <w:bottom w:val="none" w:sz="0" w:space="0" w:color="auto"/>
        <w:right w:val="none" w:sz="0" w:space="0" w:color="auto"/>
      </w:divBdr>
    </w:div>
    <w:div w:id="1443527376">
      <w:marLeft w:val="0"/>
      <w:marRight w:val="0"/>
      <w:marTop w:val="120"/>
      <w:marBottom w:val="120"/>
      <w:divBdr>
        <w:top w:val="none" w:sz="0" w:space="0" w:color="auto"/>
        <w:left w:val="single" w:sz="24" w:space="8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1268</Words>
  <Characters>7232</Characters>
  <Application>Microsoft Office Word</Application>
  <DocSecurity>0</DocSecurity>
  <Lines>60</Lines>
  <Paragraphs>16</Paragraphs>
  <ScaleCrop>false</ScaleCrop>
  <Company/>
  <LinksUpToDate>false</LinksUpToDate>
  <CharactersWithSpaces>8484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FLAGMAN — Hackathon Edition</dc:title>
  <dc:subject/>
  <dc:creator>semechkin.andrei@yandex.ru</dc:creator>
  <cp:keywords/>
  <dc:description/>
  <cp:lastModifiedBy>semechkin.andrei@yandex.ru</cp:lastModifiedBy>
  <cp:revision>2</cp:revision>
  <dcterms:created xsi:type="dcterms:W3CDTF">2026-10-08T18:27:00Z</dcterms:created>
  <dcterms:modified xsi:type="dcterms:W3CDTF">2026-10-08T18:27:00Z</dcterms:modified>
</cp:coreProperties>
</file>