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uib7a8ttknbx"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lgwmmba3avez"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fv9odw9nevlr"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z1rexckiyfxd" w:id="3"/>
      <w:bookmarkEnd w:id="3"/>
      <w:r w:rsidDel="00000000" w:rsidR="00000000" w:rsidRPr="00000000">
        <w:rPr>
          <w:rFonts w:ascii="Times New Roman" w:cs="Times New Roman" w:eastAsia="Times New Roman" w:hAnsi="Times New Roman"/>
          <w:b w:val="1"/>
          <w:sz w:val="46"/>
          <w:szCs w:val="46"/>
          <w:rtl w:val="0"/>
        </w:rPr>
        <w:t xml:space="preserve">Software Design Document (SDD)</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FinRAG Platform</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Author</w:t>
      </w:r>
      <w:r w:rsidDel="00000000" w:rsidR="00000000" w:rsidRPr="00000000">
        <w:rPr>
          <w:rFonts w:ascii="Times New Roman" w:cs="Times New Roman" w:eastAsia="Times New Roman" w:hAnsi="Times New Roman"/>
          <w:rtl w:val="0"/>
        </w:rPr>
        <w:t xml:space="preserve">: Kayla Sermini</w:t>
        <w:br w:type="textWrapping"/>
        <w:t xml:space="preserve"> </w:t>
      </w:r>
      <w:r w:rsidDel="00000000" w:rsidR="00000000" w:rsidRPr="00000000">
        <w:rPr>
          <w:rFonts w:ascii="Times New Roman" w:cs="Times New Roman" w:eastAsia="Times New Roman" w:hAnsi="Times New Roman"/>
          <w:b w:val="1"/>
          <w:rtl w:val="0"/>
        </w:rPr>
        <w:t xml:space="preserve">Stack</w:t>
      </w:r>
      <w:r w:rsidDel="00000000" w:rsidR="00000000" w:rsidRPr="00000000">
        <w:rPr>
          <w:rFonts w:ascii="Times New Roman" w:cs="Times New Roman" w:eastAsia="Times New Roman" w:hAnsi="Times New Roman"/>
          <w:rtl w:val="0"/>
        </w:rPr>
        <w:t xml:space="preserve">: Python (FastAPI), React, PostgreSQL, ChromaDB, LangGraph, OpenAI API</w:t>
        <w:br w:type="textWrapping"/>
        <w:t xml:space="preserve"> </w:t>
      </w: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Portfolio | FinTech | Full-Stack AI Engineering | RAG Systems</w:t>
      </w:r>
      <w:r w:rsidDel="00000000" w:rsidR="00000000" w:rsidRPr="00000000">
        <w:br w:type="page"/>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sz w:val="34"/>
          <w:szCs w:val="34"/>
        </w:rPr>
      </w:pPr>
      <w:bookmarkStart w:colFirst="0" w:colLast="0" w:name="_xtlnjy5awpwd" w:id="4"/>
      <w:bookmarkEnd w:id="4"/>
      <w:r w:rsidDel="00000000" w:rsidR="00000000" w:rsidRPr="00000000">
        <w:rPr>
          <w:rFonts w:ascii="Times New Roman" w:cs="Times New Roman" w:eastAsia="Times New Roman" w:hAnsi="Times New Roman"/>
          <w:b w:val="1"/>
          <w:sz w:val="34"/>
          <w:szCs w:val="34"/>
          <w:rtl w:val="0"/>
        </w:rPr>
        <w:t xml:space="preserve">1. Introduction</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an7pu55anshp" w:id="5"/>
      <w:bookmarkEnd w:id="5"/>
      <w:r w:rsidDel="00000000" w:rsidR="00000000" w:rsidRPr="00000000">
        <w:rPr>
          <w:rFonts w:ascii="Times New Roman" w:cs="Times New Roman" w:eastAsia="Times New Roman" w:hAnsi="Times New Roman"/>
          <w:b w:val="1"/>
          <w:color w:val="000000"/>
          <w:sz w:val="26"/>
          <w:szCs w:val="26"/>
          <w:rtl w:val="0"/>
        </w:rPr>
        <w:t xml:space="preserve">1.1 Purpose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FinRAG Platform is an internal-facing, full-stack Retrieval-Augmented Generation (RAG) system purpose-built for AI engineering, compliance, and operational observability in financial environments. While it originated as a portfolio demonstration of GenAI and RAG system architecture, its expanded mission is to act as an internal control center for monitoring LLM usage, vector retrieval patterns, system bottlenecks, and business-critical metadata.</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is to equip AI engineers, data leads, and platform administrators with insights into system behavior, performance, and cost implications, enabling better resource allocation, compliance alignment, and innovation prioritization. Think of it as the “mission control” of financial LLM applications.</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4bw1jqkd7ls" w:id="6"/>
      <w:bookmarkEnd w:id="6"/>
      <w:r w:rsidDel="00000000" w:rsidR="00000000" w:rsidRPr="00000000">
        <w:rPr>
          <w:rFonts w:ascii="Times New Roman" w:cs="Times New Roman" w:eastAsia="Times New Roman" w:hAnsi="Times New Roman"/>
          <w:b w:val="1"/>
          <w:color w:val="000000"/>
          <w:sz w:val="26"/>
          <w:szCs w:val="26"/>
          <w:rtl w:val="0"/>
        </w:rPr>
        <w:t xml:space="preserve">1.2 Scope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supports:</w:t>
      </w:r>
    </w:p>
    <w:p w:rsidR="00000000" w:rsidDel="00000000" w:rsidP="00000000" w:rsidRDefault="00000000" w:rsidRPr="00000000" w14:paraId="0000000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Ingestion of financial documents and structured data</w:t>
      </w:r>
    </w:p>
    <w:p w:rsidR="00000000" w:rsidDel="00000000" w:rsidP="00000000" w:rsidRDefault="00000000" w:rsidRPr="00000000" w14:paraId="0000000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Embedding-based vector search and retrieval</w:t>
      </w:r>
    </w:p>
    <w:p w:rsidR="00000000" w:rsidDel="00000000" w:rsidP="00000000" w:rsidRDefault="00000000" w:rsidRPr="00000000" w14:paraId="0000001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LLM response generation via OpenAI or Claude</w:t>
      </w:r>
    </w:p>
    <w:p w:rsidR="00000000" w:rsidDel="00000000" w:rsidP="00000000" w:rsidRDefault="00000000" w:rsidRPr="00000000" w14:paraId="0000001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for users and admin tools</w:t>
      </w:r>
    </w:p>
    <w:p w:rsidR="00000000" w:rsidDel="00000000" w:rsidP="00000000" w:rsidRDefault="00000000" w:rsidRPr="00000000" w14:paraId="0000001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Admin Portal that:</w:t>
      </w:r>
    </w:p>
    <w:p w:rsidR="00000000" w:rsidDel="00000000" w:rsidP="00000000" w:rsidRDefault="00000000" w:rsidRPr="00000000" w14:paraId="00000013">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Surfaces logs, latency, usage spikes</w:t>
      </w:r>
    </w:p>
    <w:p w:rsidR="00000000" w:rsidDel="00000000" w:rsidP="00000000" w:rsidRDefault="00000000" w:rsidRPr="00000000" w14:paraId="00000014">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Shows metadata (cached, token cost, source)</w:t>
      </w:r>
    </w:p>
    <w:p w:rsidR="00000000" w:rsidDel="00000000" w:rsidP="00000000" w:rsidRDefault="00000000" w:rsidRPr="00000000" w14:paraId="00000015">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Offers API and audit trail explorers</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monitoring including CPU load, memory, and query throughput</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architecture with modular backend services</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Future-facing design to support:</w:t>
      </w:r>
    </w:p>
    <w:p w:rsidR="00000000" w:rsidDel="00000000" w:rsidP="00000000" w:rsidRDefault="00000000" w:rsidRPr="00000000" w14:paraId="00000019">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loops for LLM fine-tuning</w:t>
      </w:r>
    </w:p>
    <w:p w:rsidR="00000000" w:rsidDel="00000000" w:rsidP="00000000" w:rsidRDefault="00000000" w:rsidRPr="00000000" w14:paraId="0000001A">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support (e.g., financial calculators)</w:t>
      </w:r>
    </w:p>
    <w:p w:rsidR="00000000" w:rsidDel="00000000" w:rsidP="00000000" w:rsidRDefault="00000000" w:rsidRPr="00000000" w14:paraId="0000001B">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Self-healing logs and CI/CD integrations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enhancements include multi-agent reasoning, audit trail integration, and continuous feedback loops for LLM fine-tuning.</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sz w:val="34"/>
          <w:szCs w:val="34"/>
        </w:rPr>
      </w:pPr>
      <w:bookmarkStart w:colFirst="0" w:colLast="0" w:name="_4nba0ga61iyx" w:id="7"/>
      <w:bookmarkEnd w:id="7"/>
      <w:r w:rsidDel="00000000" w:rsidR="00000000" w:rsidRPr="00000000">
        <w:rPr>
          <w:rFonts w:ascii="Times New Roman" w:cs="Times New Roman" w:eastAsia="Times New Roman" w:hAnsi="Times New Roman"/>
          <w:b w:val="1"/>
          <w:sz w:val="34"/>
          <w:szCs w:val="34"/>
          <w:rtl w:val="0"/>
        </w:rPr>
        <w:t xml:space="preserve">2. Architecture</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bao746stqjo" w:id="8"/>
      <w:bookmarkEnd w:id="8"/>
      <w:r w:rsidDel="00000000" w:rsidR="00000000" w:rsidRPr="00000000">
        <w:rPr>
          <w:rFonts w:ascii="Times New Roman" w:cs="Times New Roman" w:eastAsia="Times New Roman" w:hAnsi="Times New Roman"/>
          <w:b w:val="1"/>
          <w:color w:val="000000"/>
          <w:sz w:val="26"/>
          <w:szCs w:val="26"/>
          <w:rtl w:val="0"/>
        </w:rPr>
        <w:t xml:space="preserve">2.1 High-Level Overview</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is modular, horizontally scalable, and optimized for financial document handling. It follows a service-oriented structure with strict separation between front-end, back-end, vector search, and inference services.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41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b93lgyz8shz" w:id="9"/>
      <w:bookmarkEnd w:id="9"/>
      <w:r w:rsidDel="00000000" w:rsidR="00000000" w:rsidRPr="00000000">
        <w:rPr>
          <w:rFonts w:ascii="Times New Roman" w:cs="Times New Roman" w:eastAsia="Times New Roman" w:hAnsi="Times New Roman"/>
          <w:b w:val="1"/>
          <w:color w:val="000000"/>
          <w:sz w:val="26"/>
          <w:szCs w:val="26"/>
          <w:rtl w:val="0"/>
        </w:rPr>
        <w:t xml:space="preserve">2.2 Component Diagram</w:t>
      </w:r>
    </w:p>
    <w:p w:rsidR="00000000" w:rsidDel="00000000" w:rsidP="00000000" w:rsidRDefault="00000000" w:rsidRPr="00000000" w14:paraId="0000002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Frontend (React + Tailwind)</w:t>
      </w:r>
    </w:p>
    <w:p w:rsidR="00000000" w:rsidDel="00000000" w:rsidP="00000000" w:rsidRDefault="00000000" w:rsidRPr="00000000" w14:paraId="00000024">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Page</w:t>
      </w:r>
    </w:p>
    <w:p w:rsidR="00000000" w:rsidDel="00000000" w:rsidP="00000000" w:rsidRDefault="00000000" w:rsidRPr="00000000" w14:paraId="0000002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Interface</w:t>
      </w:r>
    </w:p>
    <w:p w:rsidR="00000000" w:rsidDel="00000000" w:rsidP="00000000" w:rsidRDefault="00000000" w:rsidRPr="00000000" w14:paraId="0000002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p w:rsidR="00000000" w:rsidDel="00000000" w:rsidP="00000000" w:rsidRDefault="00000000" w:rsidRPr="00000000" w14:paraId="0000002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Upload Page</w:t>
      </w:r>
    </w:p>
    <w:p w:rsidR="00000000" w:rsidDel="00000000" w:rsidP="00000000" w:rsidRDefault="00000000" w:rsidRPr="00000000" w14:paraId="00000028">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Views</w:t>
        <w:br w:type="textWrapping"/>
      </w:r>
    </w:p>
    <w:p w:rsidR="00000000" w:rsidDel="00000000" w:rsidP="00000000" w:rsidRDefault="00000000" w:rsidRPr="00000000" w14:paraId="0000002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Backend (FastAPI)</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Auth API (</w:t>
      </w:r>
      <w:r w:rsidDel="00000000" w:rsidR="00000000" w:rsidRPr="00000000">
        <w:rPr>
          <w:rFonts w:ascii="Times New Roman" w:cs="Times New Roman" w:eastAsia="Times New Roman" w:hAnsi="Times New Roman"/>
          <w:rtl w:val="0"/>
        </w:rPr>
        <w:t xml:space="preserve">/auth/*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Query API (</w:t>
      </w:r>
      <w:r w:rsidDel="00000000" w:rsidR="00000000" w:rsidRPr="00000000">
        <w:rPr>
          <w:rFonts w:ascii="Times New Roman" w:cs="Times New Roman" w:eastAsia="Times New Roman" w:hAnsi="Times New Roman"/>
          <w:rtl w:val="0"/>
        </w:rPr>
        <w:t xml:space="preserve">/query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Ingestion API (</w:t>
      </w:r>
      <w:r w:rsidDel="00000000" w:rsidR="00000000" w:rsidRPr="00000000">
        <w:rPr>
          <w:rFonts w:ascii="Times New Roman" w:cs="Times New Roman" w:eastAsia="Times New Roman" w:hAnsi="Times New Roman"/>
          <w:rtl w:val="0"/>
        </w:rPr>
        <w:t xml:space="preserve">/upload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/embed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Admin API (</w:t>
      </w:r>
      <w:r w:rsidDel="00000000" w:rsidR="00000000" w:rsidRPr="00000000">
        <w:rPr>
          <w:rFonts w:ascii="Times New Roman" w:cs="Times New Roman" w:eastAsia="Times New Roman" w:hAnsi="Times New Roman"/>
          <w:rtl w:val="0"/>
        </w:rPr>
        <w:t xml:space="preserve">/admin/*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 LLM Router</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Admin Dashboard Layer (New Emphasis)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visibility into system metrics</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visualization of token usage, latency, cache rates</w:t>
      </w:r>
    </w:p>
    <w:p w:rsidR="00000000" w:rsidDel="00000000" w:rsidP="00000000" w:rsidRDefault="00000000" w:rsidRPr="00000000" w14:paraId="0000003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Drill-down panels for audit logs, error rates, and ingestion bottlenecks</w:t>
        <w:br w:type="textWrapping"/>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Operational Metadata Layer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performance by user, model, endpoint</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ingestion metadata (file size, ingestion latency, chunking rate)</w:t>
      </w:r>
    </w:p>
    <w:p w:rsidR="00000000" w:rsidDel="00000000" w:rsidP="00000000" w:rsidRDefault="00000000" w:rsidRPr="00000000" w14:paraId="0000003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Integrates cached vs uncached query tracking</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Storage &amp; Compute</w:t>
      </w:r>
    </w:p>
    <w:p w:rsidR="00000000" w:rsidDel="00000000" w:rsidP="00000000" w:rsidRDefault="00000000" w:rsidRPr="00000000" w14:paraId="00000039">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Store: ChromaDB</w:t>
      </w:r>
    </w:p>
    <w:p w:rsidR="00000000" w:rsidDel="00000000" w:rsidP="00000000" w:rsidRDefault="00000000" w:rsidRPr="00000000" w14:paraId="0000003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OpenAI Ada / SentenceTransformers</w:t>
      </w:r>
    </w:p>
    <w:p w:rsidR="00000000" w:rsidDel="00000000" w:rsidP="00000000" w:rsidRDefault="00000000" w:rsidRPr="00000000" w14:paraId="0000003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OpenAI GPT-4, Claude v2</w:t>
      </w:r>
    </w:p>
    <w:p w:rsidR="00000000" w:rsidDel="00000000" w:rsidP="00000000" w:rsidRDefault="00000000" w:rsidRPr="00000000" w14:paraId="0000003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DB: PostgreSQL</w:t>
      </w:r>
    </w:p>
    <w:p w:rsidR="00000000" w:rsidDel="00000000" w:rsidP="00000000" w:rsidRDefault="00000000" w:rsidRPr="00000000" w14:paraId="0000003D">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 Local or S3</w:t>
        <w:br w:type="textWrapping"/>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sz w:val="34"/>
          <w:szCs w:val="34"/>
        </w:rPr>
      </w:pPr>
      <w:bookmarkStart w:colFirst="0" w:colLast="0" w:name="_pa6ktbm31gk8" w:id="10"/>
      <w:bookmarkEnd w:id="10"/>
      <w:r w:rsidDel="00000000" w:rsidR="00000000" w:rsidRPr="00000000">
        <w:rPr>
          <w:rFonts w:ascii="Times New Roman" w:cs="Times New Roman" w:eastAsia="Times New Roman" w:hAnsi="Times New Roman"/>
          <w:b w:val="1"/>
          <w:sz w:val="34"/>
          <w:szCs w:val="34"/>
          <w:rtl w:val="0"/>
        </w:rPr>
        <w:t xml:space="preserve">3. Class Design</w:t>
      </w:r>
    </w:p>
    <w:p w:rsidR="00000000" w:rsidDel="00000000" w:rsidP="00000000" w:rsidRDefault="00000000" w:rsidRPr="00000000" w14:paraId="00000040">
      <w:pPr>
        <w:rPr/>
      </w:pPr>
      <w:r w:rsidDel="00000000" w:rsidR="00000000" w:rsidRPr="00000000">
        <w:rPr/>
        <w:drawing>
          <wp:inline distB="114300" distT="114300" distL="114300" distR="114300">
            <wp:extent cx="5943600" cy="1968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pPr>
      <w:bookmarkStart w:colFirst="0" w:colLast="0" w:name="_qxnlrzf9uuud" w:id="11"/>
      <w:bookmarkEnd w:id="11"/>
      <w:r w:rsidDel="00000000" w:rsidR="00000000" w:rsidRPr="00000000">
        <w:rPr>
          <w:rFonts w:ascii="Times New Roman" w:cs="Times New Roman" w:eastAsia="Times New Roman" w:hAnsi="Times New Roman"/>
          <w:b w:val="1"/>
          <w:color w:val="000000"/>
          <w:sz w:val="26"/>
          <w:szCs w:val="26"/>
          <w:rtl w:val="0"/>
        </w:rPr>
        <w:t xml:space="preserve">3.1 Class Responsibilities</w:t>
      </w:r>
      <w:r w:rsidDel="00000000" w:rsidR="00000000" w:rsidRPr="00000000">
        <w:rPr>
          <w:rtl w:val="0"/>
        </w:rPr>
      </w:r>
    </w:p>
    <w:tbl>
      <w:tblPr>
        <w:tblStyle w:val="Table1"/>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5345"/>
        <w:tblGridChange w:id="0">
          <w:tblGrid>
            <w:gridCol w:w="2060"/>
            <w:gridCol w:w="5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login, token creation, session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with ChromaDB and LLM pipeline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IngestionPipeline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Parses, chunks, and embeds documents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LangGraphRouter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Dynamically assembles RAG flow nodes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VectorDBClient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Abstracts vector DB operations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MetadataLogger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user interactions and performance metrics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ingestion, user creation, and dashboard stats</w:t>
            </w:r>
          </w:p>
        </w:tc>
      </w:tr>
    </w:tbl>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9q85glyxyiz" w:id="12"/>
      <w:bookmarkEnd w:id="12"/>
      <w:r w:rsidDel="00000000" w:rsidR="00000000" w:rsidRPr="00000000">
        <w:rPr>
          <w:rFonts w:ascii="Times New Roman" w:cs="Times New Roman" w:eastAsia="Times New Roman" w:hAnsi="Times New Roman"/>
          <w:b w:val="1"/>
          <w:color w:val="000000"/>
          <w:sz w:val="26"/>
          <w:szCs w:val="26"/>
          <w:rtl w:val="0"/>
        </w:rPr>
        <w:t xml:space="preserve">Design Principles</w:t>
      </w:r>
    </w:p>
    <w:p w:rsidR="00000000" w:rsidDel="00000000" w:rsidP="00000000" w:rsidRDefault="00000000" w:rsidRPr="00000000" w14:paraId="00000053">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Encapsulation</w:t>
      </w:r>
      <w:r w:rsidDel="00000000" w:rsidR="00000000" w:rsidRPr="00000000">
        <w:rPr>
          <w:rFonts w:ascii="Times New Roman" w:cs="Times New Roman" w:eastAsia="Times New Roman" w:hAnsi="Times New Roman"/>
          <w:rtl w:val="0"/>
        </w:rPr>
        <w:t xml:space="preserve">: Each module handles a single concern.</w:t>
      </w:r>
    </w:p>
    <w:p w:rsidR="00000000" w:rsidDel="00000000" w:rsidP="00000000" w:rsidRDefault="00000000" w:rsidRPr="00000000" w14:paraId="00000054">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Open/Closed</w:t>
      </w:r>
      <w:r w:rsidDel="00000000" w:rsidR="00000000" w:rsidRPr="00000000">
        <w:rPr>
          <w:rFonts w:ascii="Times New Roman" w:cs="Times New Roman" w:eastAsia="Times New Roman" w:hAnsi="Times New Roman"/>
          <w:rtl w:val="0"/>
        </w:rPr>
        <w:t xml:space="preserve">: New models or vector stores can be added via config.</w:t>
      </w:r>
    </w:p>
    <w:p w:rsidR="00000000" w:rsidDel="00000000" w:rsidP="00000000" w:rsidRDefault="00000000" w:rsidRPr="00000000" w14:paraId="00000055">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Dependency Inversion</w:t>
      </w:r>
      <w:r w:rsidDel="00000000" w:rsidR="00000000" w:rsidRPr="00000000">
        <w:rPr>
          <w:rFonts w:ascii="Times New Roman" w:cs="Times New Roman" w:eastAsia="Times New Roman" w:hAnsi="Times New Roman"/>
          <w:rtl w:val="0"/>
        </w:rPr>
        <w:t xml:space="preserve">: LLM and vector store interfaces are abstracted.</w:t>
      </w:r>
    </w:p>
    <w:p w:rsidR="00000000" w:rsidDel="00000000" w:rsidP="00000000" w:rsidRDefault="00000000" w:rsidRPr="00000000" w14:paraId="00000056">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Polymorphism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BaseLLM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BaseEmbedder</w:t>
      </w:r>
      <w:r w:rsidDel="00000000" w:rsidR="00000000" w:rsidRPr="00000000">
        <w:rPr>
          <w:rFonts w:ascii="Times New Roman" w:cs="Times New Roman" w:eastAsia="Times New Roman" w:hAnsi="Times New Roman"/>
          <w:rtl w:val="0"/>
        </w:rPr>
        <w:t xml:space="preserve"> interfaces enable interchangeable AI models.</w:t>
        <w:br w:type="textWrapping"/>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sz w:val="34"/>
          <w:szCs w:val="34"/>
        </w:rPr>
      </w:pPr>
      <w:bookmarkStart w:colFirst="0" w:colLast="0" w:name="_mkisc7ur0gfo" w:id="13"/>
      <w:bookmarkEnd w:id="13"/>
      <w:r w:rsidDel="00000000" w:rsidR="00000000" w:rsidRPr="00000000">
        <w:rPr>
          <w:rFonts w:ascii="Times New Roman" w:cs="Times New Roman" w:eastAsia="Times New Roman" w:hAnsi="Times New Roman"/>
          <w:b w:val="1"/>
          <w:sz w:val="34"/>
          <w:szCs w:val="34"/>
          <w:rtl w:val="0"/>
        </w:rPr>
        <w:t xml:space="preserve">4. Execution Flow</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ac38ypqz2vh4" w:id="14"/>
      <w:bookmarkEnd w:id="14"/>
      <w:r w:rsidDel="00000000" w:rsidR="00000000" w:rsidRPr="00000000">
        <w:rPr>
          <w:rFonts w:ascii="Times New Roman" w:cs="Times New Roman" w:eastAsia="Times New Roman" w:hAnsi="Times New Roman"/>
          <w:b w:val="1"/>
          <w:color w:val="000000"/>
          <w:sz w:val="26"/>
          <w:szCs w:val="26"/>
          <w:rtl w:val="0"/>
        </w:rPr>
        <w:t xml:space="preserve">4.1 Sequence Diagram – RAG Query</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33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fu1vzlogi43" w:id="15"/>
      <w:bookmarkEnd w:id="15"/>
      <w:r w:rsidDel="00000000" w:rsidR="00000000" w:rsidRPr="00000000">
        <w:rPr>
          <w:rFonts w:ascii="Times New Roman" w:cs="Times New Roman" w:eastAsia="Times New Roman" w:hAnsi="Times New Roman"/>
          <w:b w:val="1"/>
          <w:color w:val="000000"/>
          <w:sz w:val="22"/>
          <w:szCs w:val="22"/>
          <w:rtl w:val="0"/>
        </w:rPr>
        <w:t xml:space="preserve">Step-by-Step</w:t>
      </w:r>
    </w:p>
    <w:p w:rsidR="00000000" w:rsidDel="00000000" w:rsidP="00000000" w:rsidRDefault="00000000" w:rsidRPr="00000000" w14:paraId="0000005D">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inputs a financial query.</w:t>
      </w:r>
    </w:p>
    <w:p w:rsidR="00000000" w:rsidDel="00000000" w:rsidP="00000000" w:rsidRDefault="00000000" w:rsidRPr="00000000" w14:paraId="0000005E">
      <w:pPr>
        <w:numPr>
          <w:ilvl w:val="0"/>
          <w:numId w:val="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Request hits </w:t>
      </w:r>
      <w:r w:rsidDel="00000000" w:rsidR="00000000" w:rsidRPr="00000000">
        <w:rPr>
          <w:rFonts w:ascii="Times New Roman" w:cs="Times New Roman" w:eastAsia="Times New Roman" w:hAnsi="Times New Roman"/>
          <w:rtl w:val="0"/>
        </w:rPr>
        <w:t xml:space="preserve">/query</w:t>
      </w:r>
      <w:r w:rsidDel="00000000" w:rsidR="00000000" w:rsidRPr="00000000">
        <w:rPr>
          <w:rFonts w:ascii="Times New Roman" w:cs="Times New Roman" w:eastAsia="Times New Roman" w:hAnsi="Times New Roman"/>
          <w:rtl w:val="0"/>
        </w:rPr>
        <w:t xml:space="preserve"> endpoint.</w:t>
      </w:r>
    </w:p>
    <w:p w:rsidR="00000000" w:rsidDel="00000000" w:rsidP="00000000" w:rsidRDefault="00000000" w:rsidRPr="00000000" w14:paraId="0000005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QueryService retrieves top-k docs from ChromaDB.</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 router dynamically builds a node graph.</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and prompt are passed to the selected LLM.</w:t>
      </w:r>
    </w:p>
    <w:p w:rsidR="00000000" w:rsidDel="00000000" w:rsidP="00000000" w:rsidRDefault="00000000" w:rsidRPr="00000000" w14:paraId="0000006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is returned and logged.</w:t>
      </w:r>
    </w:p>
    <w:p w:rsidR="00000000" w:rsidDel="00000000" w:rsidP="00000000" w:rsidRDefault="00000000" w:rsidRPr="00000000" w14:paraId="00000063">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displays the answer, metadata, and source documents.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Step-by-Step (Admin-Facing Lens)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logs in and views real-time dashboard</w:t>
      </w:r>
    </w:p>
    <w:p w:rsidR="00000000" w:rsidDel="00000000" w:rsidP="00000000" w:rsidRDefault="00000000" w:rsidRPr="00000000" w14:paraId="0000006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ingests operational metadata into PostgreSQL</w:t>
      </w:r>
    </w:p>
    <w:p w:rsidR="00000000" w:rsidDel="00000000" w:rsidP="00000000" w:rsidRDefault="00000000" w:rsidRPr="00000000" w14:paraId="00000067">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components auto-refresh via API polling</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Drill-downs (e.g., AuditViewer, APILogs) allow inspection of individual entries</w:t>
      </w:r>
    </w:p>
    <w:p w:rsidR="00000000" w:rsidDel="00000000" w:rsidP="00000000" w:rsidRDefault="00000000" w:rsidRPr="00000000" w14:paraId="00000069">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alerts highlight cache misses, slow queries, and ingestion stalls</w:t>
      </w:r>
    </w:p>
    <w:p w:rsidR="00000000" w:rsidDel="00000000" w:rsidP="00000000" w:rsidRDefault="00000000" w:rsidRPr="00000000" w14:paraId="0000006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sz w:val="34"/>
          <w:szCs w:val="34"/>
        </w:rPr>
      </w:pPr>
      <w:bookmarkStart w:colFirst="0" w:colLast="0" w:name="_lx4d1hnr3rff" w:id="16"/>
      <w:bookmarkEnd w:id="16"/>
      <w:r w:rsidDel="00000000" w:rsidR="00000000" w:rsidRPr="00000000">
        <w:rPr>
          <w:rFonts w:ascii="Times New Roman" w:cs="Times New Roman" w:eastAsia="Times New Roman" w:hAnsi="Times New Roman"/>
          <w:b w:val="1"/>
          <w:sz w:val="34"/>
          <w:szCs w:val="34"/>
          <w:rtl w:val="0"/>
        </w:rPr>
        <w:t xml:space="preserve">5. Design Decisions</w:t>
      </w:r>
    </w:p>
    <w:tbl>
      <w:tblPr>
        <w:tblStyle w:val="Table2"/>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5990"/>
        <w:tblGridChange w:id="0">
          <w:tblGrid>
            <w:gridCol w:w="2510"/>
            <w:gridCol w:w="59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Justification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dynamic prompt chaining and multi-step agents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ChromaDB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open-source vector store for quick prototyping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OpenAI/Claude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Industry-standard for RAG applications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relational guarantees and JSON support for logs, Flexible for storing rich log data and extending with custom fields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FastAPI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performance, typing, and extensibility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React + Tailwind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UX with component reusability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Role-Based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enterprise-grade security &amp; feature visibility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Operational Metadata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auditing, monitoring, and observability. Core abstraction for observability layer across RAG flow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Role-Based 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see full logs, engineers see component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Real-Time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engineering awareness of latency, cost, and load</w:t>
            </w:r>
          </w:p>
        </w:tc>
      </w:tr>
    </w:tbl>
    <w:p w:rsidR="00000000" w:rsidDel="00000000" w:rsidP="00000000" w:rsidRDefault="00000000" w:rsidRPr="00000000" w14:paraId="0000008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sz w:val="34"/>
          <w:szCs w:val="34"/>
        </w:rPr>
      </w:pPr>
      <w:bookmarkStart w:colFirst="0" w:colLast="0" w:name="_61c3kabxvuzs" w:id="17"/>
      <w:bookmarkEnd w:id="17"/>
      <w:r w:rsidDel="00000000" w:rsidR="00000000" w:rsidRPr="00000000">
        <w:rPr>
          <w:rFonts w:ascii="Times New Roman" w:cs="Times New Roman" w:eastAsia="Times New Roman" w:hAnsi="Times New Roman"/>
          <w:b w:val="1"/>
          <w:sz w:val="34"/>
          <w:szCs w:val="34"/>
          <w:rtl w:val="0"/>
        </w:rPr>
        <w:t xml:space="preserve">6. Prompt Engineering Strategy</w:t>
      </w:r>
    </w:p>
    <w:p w:rsidR="00000000" w:rsidDel="00000000" w:rsidP="00000000" w:rsidRDefault="00000000" w:rsidRPr="00000000" w14:paraId="0000008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prompt executions are logged with latency, token usage, and metadata such as:</w:t>
      </w:r>
    </w:p>
    <w:p w:rsidR="00000000" w:rsidDel="00000000" w:rsidP="00000000" w:rsidRDefault="00000000" w:rsidRPr="00000000" w14:paraId="00000086">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used</w:t>
      </w:r>
    </w:p>
    <w:p w:rsidR="00000000" w:rsidDel="00000000" w:rsidP="00000000" w:rsidRDefault="00000000" w:rsidRPr="00000000" w14:paraId="0000008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category</w:t>
      </w:r>
    </w:p>
    <w:p w:rsidR="00000000" w:rsidDel="00000000" w:rsidP="00000000" w:rsidRDefault="00000000" w:rsidRPr="00000000" w14:paraId="0000008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Retrieved documents (with confidence and rank)</w:t>
      </w:r>
    </w:p>
    <w:p w:rsidR="00000000" w:rsidDel="00000000" w:rsidP="00000000" w:rsidRDefault="00000000" w:rsidRPr="00000000" w14:paraId="00000089">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Cached status (to track performance optimizations)</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enable correlation between prompt structure and system efficiency.</w:t>
      </w:r>
    </w:p>
    <w:p w:rsidR="00000000" w:rsidDel="00000000" w:rsidP="00000000" w:rsidRDefault="00000000" w:rsidRPr="00000000" w14:paraId="0000008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prompt templates are dynamically constructed.</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input is cleaned, rewritten, and contextualized with retrieved docs.</w:t>
      </w:r>
    </w:p>
    <w:p w:rsidR="00000000" w:rsidDel="00000000" w:rsidP="00000000" w:rsidRDefault="00000000" w:rsidRPr="00000000" w14:paraId="0000008D">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includes: source confidence, retrieval rank, and token usage.</w:t>
        <w:br w:type="textWrapping"/>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3ib6gihik0f" w:id="18"/>
      <w:bookmarkEnd w:id="18"/>
      <w:r w:rsidDel="00000000" w:rsidR="00000000" w:rsidRPr="00000000">
        <w:rPr>
          <w:rFonts w:ascii="Times New Roman" w:cs="Times New Roman" w:eastAsia="Times New Roman" w:hAnsi="Times New Roman"/>
          <w:b w:val="1"/>
          <w:color w:val="000000"/>
          <w:sz w:val="26"/>
          <w:szCs w:val="26"/>
          <w:rtl w:val="0"/>
        </w:rPr>
        <w:t xml:space="preserve">Prompt Format Example:</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w:t>
      </w:r>
      <w:r w:rsidDel="00000000" w:rsidR="00000000" w:rsidRPr="00000000">
        <w:rPr>
          <w:rFonts w:ascii="Times New Roman" w:cs="Times New Roman" w:eastAsia="Times New Roman" w:hAnsi="Times New Roman"/>
          <w:rtl w:val="0"/>
        </w:rPr>
        <w:t xml:space="preserve">: "You are a financial assistant..."</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"What are the liquidity ratios for JPMorgan in 2023?"</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[Doc1], [Doc2],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Cardo" w:cs="Cardo" w:eastAsia="Cardo" w:hAnsi="Cardo"/>
          <w:rtl w:val="0"/>
        </w:rPr>
        <w:t xml:space="preserve">Final Prompt → LLM</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sz w:val="34"/>
          <w:szCs w:val="34"/>
        </w:rPr>
      </w:pPr>
      <w:bookmarkStart w:colFirst="0" w:colLast="0" w:name="_dz1knapzh6if" w:id="19"/>
      <w:bookmarkEnd w:id="19"/>
      <w:r w:rsidDel="00000000" w:rsidR="00000000" w:rsidRPr="00000000">
        <w:rPr>
          <w:rFonts w:ascii="Times New Roman" w:cs="Times New Roman" w:eastAsia="Times New Roman" w:hAnsi="Times New Roman"/>
          <w:b w:val="1"/>
          <w:sz w:val="34"/>
          <w:szCs w:val="34"/>
          <w:rtl w:val="0"/>
        </w:rPr>
        <w:t xml:space="preserve">7. Usage</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crqhgmgtcof" w:id="20"/>
      <w:bookmarkEnd w:id="20"/>
      <w:r w:rsidDel="00000000" w:rsidR="00000000" w:rsidRPr="00000000">
        <w:rPr>
          <w:rFonts w:ascii="Times New Roman" w:cs="Times New Roman" w:eastAsia="Times New Roman" w:hAnsi="Times New Roman"/>
          <w:b w:val="1"/>
          <w:color w:val="000000"/>
          <w:sz w:val="26"/>
          <w:szCs w:val="26"/>
          <w:rtl w:val="0"/>
        </w:rPr>
        <w:t xml:space="preserve">7.1 Input Parameters</w:t>
      </w:r>
    </w:p>
    <w:p w:rsidR="00000000" w:rsidDel="00000000" w:rsidP="00000000" w:rsidRDefault="00000000" w:rsidRPr="00000000" w14:paraId="00000098">
      <w:pPr>
        <w:numPr>
          <w:ilvl w:val="0"/>
          <w:numId w:val="12"/>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Query:</w:t>
      </w:r>
      <w:r w:rsidDel="00000000" w:rsidR="00000000" w:rsidRPr="00000000">
        <w:rPr>
          <w:rFonts w:ascii="Times New Roman" w:cs="Times New Roman" w:eastAsia="Times New Roman" w:hAnsi="Times New Roman"/>
          <w:rtl w:val="0"/>
        </w:rPr>
        <w:t xml:space="preserve"> Free-text question from user</w:t>
      </w:r>
    </w:p>
    <w:p w:rsidR="00000000" w:rsidDel="00000000" w:rsidP="00000000" w:rsidRDefault="00000000" w:rsidRPr="00000000" w14:paraId="00000099">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User role:</w:t>
      </w:r>
      <w:r w:rsidDel="00000000" w:rsidR="00000000" w:rsidRPr="00000000">
        <w:rPr>
          <w:rFonts w:ascii="Times New Roman" w:cs="Times New Roman" w:eastAsia="Times New Roman" w:hAnsi="Times New Roman"/>
          <w:rtl w:val="0"/>
        </w:rPr>
        <w:t xml:space="preserve"> Controls visibility and logging</w:t>
      </w:r>
    </w:p>
    <w:p w:rsidR="00000000" w:rsidDel="00000000" w:rsidP="00000000" w:rsidRDefault="00000000" w:rsidRPr="00000000" w14:paraId="0000009A">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LLM:</w:t>
      </w:r>
      <w:r w:rsidDel="00000000" w:rsidR="00000000" w:rsidRPr="00000000">
        <w:rPr>
          <w:rFonts w:ascii="Times New Roman" w:cs="Times New Roman" w:eastAsia="Times New Roman" w:hAnsi="Times New Roman"/>
          <w:rtl w:val="0"/>
        </w:rPr>
        <w:t xml:space="preserve"> Specified in config (</w:t>
      </w:r>
      <w:r w:rsidDel="00000000" w:rsidR="00000000" w:rsidRPr="00000000">
        <w:rPr>
          <w:rFonts w:ascii="Times New Roman" w:cs="Times New Roman" w:eastAsia="Times New Roman" w:hAnsi="Times New Roman"/>
          <w:rtl w:val="0"/>
        </w:rPr>
        <w:t xml:space="preserve">openai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claude</w:t>
      </w:r>
      <w:r w:rsidDel="00000000" w:rsidR="00000000" w:rsidRPr="00000000">
        <w:rPr>
          <w:rFonts w:ascii="Times New Roman" w:cs="Times New Roman" w:eastAsia="Times New Roman" w:hAnsi="Times New Roman"/>
          <w:rtl w:val="0"/>
        </w:rPr>
        <w:t xml:space="preserve">, etc.)</w:t>
      </w:r>
    </w:p>
    <w:p w:rsidR="00000000" w:rsidDel="00000000" w:rsidP="00000000" w:rsidRDefault="00000000" w:rsidRPr="00000000" w14:paraId="0000009B">
      <w:pPr>
        <w:numPr>
          <w:ilvl w:val="0"/>
          <w:numId w:val="12"/>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Retrieval k:</w:t>
      </w:r>
      <w:r w:rsidDel="00000000" w:rsidR="00000000" w:rsidRPr="00000000">
        <w:rPr>
          <w:rFonts w:ascii="Times New Roman" w:cs="Times New Roman" w:eastAsia="Times New Roman" w:hAnsi="Times New Roman"/>
          <w:rtl w:val="0"/>
        </w:rPr>
        <w:t xml:space="preserve"> Top </w:t>
      </w: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 results from vector DB</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923hs7oiwr" w:id="21"/>
      <w:bookmarkEnd w:id="21"/>
      <w:r w:rsidDel="00000000" w:rsidR="00000000" w:rsidRPr="00000000">
        <w:rPr>
          <w:rFonts w:ascii="Times New Roman" w:cs="Times New Roman" w:eastAsia="Times New Roman" w:hAnsi="Times New Roman"/>
          <w:b w:val="1"/>
          <w:color w:val="000000"/>
          <w:sz w:val="26"/>
          <w:szCs w:val="26"/>
          <w:rtl w:val="0"/>
        </w:rPr>
        <w:t xml:space="preserve">7.2 Ingestion Pipeline</w:t>
      </w:r>
    </w:p>
    <w:p w:rsidR="00000000" w:rsidDel="00000000" w:rsidP="00000000" w:rsidRDefault="00000000" w:rsidRPr="00000000" w14:paraId="0000009D">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uploads PDF.</w:t>
      </w:r>
    </w:p>
    <w:p w:rsidR="00000000" w:rsidDel="00000000" w:rsidP="00000000" w:rsidRDefault="00000000" w:rsidRPr="00000000" w14:paraId="0000009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is split (chunk size configurable).</w:t>
      </w:r>
    </w:p>
    <w:p w:rsidR="00000000" w:rsidDel="00000000" w:rsidP="00000000" w:rsidRDefault="00000000" w:rsidRPr="00000000" w14:paraId="0000009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are created and stored in ChromaDB.</w:t>
      </w:r>
    </w:p>
    <w:p w:rsidR="00000000" w:rsidDel="00000000" w:rsidP="00000000" w:rsidRDefault="00000000" w:rsidRPr="00000000" w14:paraId="000000A0">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is logged to PostgreSQL.</w:t>
        <w:br w:type="textWrapping"/>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ps2s04vl647" w:id="22"/>
      <w:bookmarkEnd w:id="22"/>
      <w:r w:rsidDel="00000000" w:rsidR="00000000" w:rsidRPr="00000000">
        <w:rPr>
          <w:rFonts w:ascii="Times New Roman" w:cs="Times New Roman" w:eastAsia="Times New Roman" w:hAnsi="Times New Roman"/>
          <w:b w:val="1"/>
          <w:color w:val="000000"/>
          <w:sz w:val="26"/>
          <w:szCs w:val="26"/>
          <w:rtl w:val="0"/>
        </w:rPr>
        <w:t xml:space="preserve">7.3 Output</w:t>
      </w:r>
    </w:p>
    <w:p w:rsidR="00000000" w:rsidDel="00000000" w:rsidP="00000000" w:rsidRDefault="00000000" w:rsidRPr="00000000" w14:paraId="000000A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response</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documents used</w:t>
      </w:r>
    </w:p>
    <w:p w:rsidR="00000000" w:rsidDel="00000000" w:rsidP="00000000" w:rsidRDefault="00000000" w:rsidRPr="00000000" w14:paraId="000000A4">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metadata (latency, tokens, rank, timestamp)</w:t>
        <w:br w:type="textWrapping"/>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Times New Roman" w:cs="Times New Roman" w:eastAsia="Times New Roman" w:hAnsi="Times New Roman"/>
          <w:b w:val="1"/>
          <w:sz w:val="34"/>
          <w:szCs w:val="34"/>
        </w:rPr>
      </w:pPr>
      <w:bookmarkStart w:colFirst="0" w:colLast="0" w:name="_h5v6ldekfqvb" w:id="23"/>
      <w:bookmarkEnd w:id="23"/>
      <w:r w:rsidDel="00000000" w:rsidR="00000000" w:rsidRPr="00000000">
        <w:rPr>
          <w:rFonts w:ascii="Times New Roman" w:cs="Times New Roman" w:eastAsia="Times New Roman" w:hAnsi="Times New Roman"/>
          <w:b w:val="1"/>
          <w:sz w:val="34"/>
          <w:szCs w:val="34"/>
          <w:rtl w:val="0"/>
        </w:rPr>
        <w:t xml:space="preserve">8. Build Instructions</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9032dgwbjlg" w:id="24"/>
      <w:bookmarkEnd w:id="24"/>
      <w:r w:rsidDel="00000000" w:rsidR="00000000" w:rsidRPr="00000000">
        <w:rPr>
          <w:rFonts w:ascii="Times New Roman" w:cs="Times New Roman" w:eastAsia="Times New Roman" w:hAnsi="Times New Roman"/>
          <w:b w:val="1"/>
          <w:color w:val="000000"/>
          <w:sz w:val="26"/>
          <w:szCs w:val="26"/>
          <w:rtl w:val="0"/>
        </w:rPr>
        <w:t xml:space="preserve">8.1 Tools Required</w:t>
      </w:r>
    </w:p>
    <w:p w:rsidR="00000000" w:rsidDel="00000000" w:rsidP="00000000" w:rsidRDefault="00000000" w:rsidRPr="00000000" w14:paraId="000000A8">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3.10+</w:t>
      </w:r>
    </w:p>
    <w:p w:rsidR="00000000" w:rsidDel="00000000" w:rsidP="00000000" w:rsidRDefault="00000000" w:rsidRPr="00000000" w14:paraId="000000A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 18+</w:t>
      </w:r>
    </w:p>
    <w:p w:rsidR="00000000" w:rsidDel="00000000" w:rsidP="00000000" w:rsidRDefault="00000000" w:rsidRPr="00000000" w14:paraId="000000A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15+</w:t>
      </w:r>
    </w:p>
    <w:p w:rsidR="00000000" w:rsidDel="00000000" w:rsidP="00000000" w:rsidRDefault="00000000" w:rsidRPr="00000000" w14:paraId="000000A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ChromaDB</w:t>
      </w:r>
    </w:p>
    <w:p w:rsidR="00000000" w:rsidDel="00000000" w:rsidP="00000000" w:rsidRDefault="00000000" w:rsidRPr="00000000" w14:paraId="000000A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OpenAI/Anthropic API Key</w:t>
        <w:br w:type="textWrapping"/>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rPr>
      </w:pPr>
      <w:bookmarkStart w:colFirst="0" w:colLast="0" w:name="_snx2isz9gsrj" w:id="25"/>
      <w:bookmarkEnd w:id="25"/>
      <w:r w:rsidDel="00000000" w:rsidR="00000000" w:rsidRPr="00000000">
        <w:rPr>
          <w:rFonts w:ascii="Times New Roman" w:cs="Times New Roman" w:eastAsia="Times New Roman" w:hAnsi="Times New Roman"/>
          <w:b w:val="1"/>
          <w:color w:val="000000"/>
          <w:sz w:val="26"/>
          <w:szCs w:val="26"/>
          <w:rtl w:val="0"/>
        </w:rPr>
        <w:t xml:space="preserve">8.2 Backend</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backend/</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 venv venv</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venv/bin/activate</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-r requirements.txt</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uvicorn main:app --reload</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rPr>
      </w:pPr>
      <w:bookmarkStart w:colFirst="0" w:colLast="0" w:name="_7movf7dz5ipj" w:id="26"/>
      <w:bookmarkEnd w:id="26"/>
      <w:r w:rsidDel="00000000" w:rsidR="00000000" w:rsidRPr="00000000">
        <w:rPr>
          <w:rFonts w:ascii="Times New Roman" w:cs="Times New Roman" w:eastAsia="Times New Roman" w:hAnsi="Times New Roman"/>
          <w:b w:val="1"/>
          <w:color w:val="000000"/>
          <w:sz w:val="26"/>
          <w:szCs w:val="26"/>
          <w:rtl w:val="0"/>
        </w:rPr>
        <w:t xml:space="preserve">8.3 Frontend</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frontend/</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run dev</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rPr>
      </w:pPr>
      <w:bookmarkStart w:colFirst="0" w:colLast="0" w:name="_x79orssu2dy7" w:id="27"/>
      <w:bookmarkEnd w:id="27"/>
      <w:r w:rsidDel="00000000" w:rsidR="00000000" w:rsidRPr="00000000">
        <w:rPr>
          <w:rFonts w:ascii="Times New Roman" w:cs="Times New Roman" w:eastAsia="Times New Roman" w:hAnsi="Times New Roman"/>
          <w:b w:val="1"/>
          <w:color w:val="000000"/>
          <w:sz w:val="26"/>
          <w:szCs w:val="26"/>
          <w:rtl w:val="0"/>
        </w:rPr>
        <w:t xml:space="preserve">8.4 Clean</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 -name "__pycache__" -exec rm -r {}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rFonts w:ascii="Times New Roman" w:cs="Times New Roman" w:eastAsia="Times New Roman" w:hAnsi="Times New Roman"/>
          <w:b w:val="1"/>
          <w:sz w:val="34"/>
          <w:szCs w:val="34"/>
        </w:rPr>
      </w:pPr>
      <w:bookmarkStart w:colFirst="0" w:colLast="0" w:name="_lz24yyy1d3wd" w:id="28"/>
      <w:bookmarkEnd w:id="28"/>
      <w:r w:rsidDel="00000000" w:rsidR="00000000" w:rsidRPr="00000000">
        <w:rPr>
          <w:rFonts w:ascii="Times New Roman" w:cs="Times New Roman" w:eastAsia="Times New Roman" w:hAnsi="Times New Roman"/>
          <w:b w:val="1"/>
          <w:sz w:val="34"/>
          <w:szCs w:val="34"/>
          <w:rtl w:val="0"/>
        </w:rPr>
        <w:t xml:space="preserve">9. Future Enhancements</w:t>
      </w:r>
    </w:p>
    <w:tbl>
      <w:tblPr>
        <w:tblStyle w:val="Table3"/>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775"/>
        <w:tblGridChange w:id="0">
          <w:tblGrid>
            <w:gridCol w:w="2330"/>
            <w:gridCol w:w="4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thumbs-up/down to improve RAG quality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 to handle clarifying questions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 for deployment and versioning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Observability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dashboard for logs, errors, token stats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Triggered by user feedback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calculators, real-time stock queries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Self-Healing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 fallback logs with main DB</w:t>
            </w:r>
          </w:p>
        </w:tc>
      </w:tr>
    </w:tbl>
    <w:p w:rsidR="00000000" w:rsidDel="00000000" w:rsidP="00000000" w:rsidRDefault="00000000" w:rsidRPr="00000000" w14:paraId="000000C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rFonts w:ascii="Times New Roman" w:cs="Times New Roman" w:eastAsia="Times New Roman" w:hAnsi="Times New Roman"/>
          <w:b w:val="1"/>
          <w:sz w:val="34"/>
          <w:szCs w:val="34"/>
        </w:rPr>
      </w:pPr>
      <w:bookmarkStart w:colFirst="0" w:colLast="0" w:name="_67jzo36y2y7a" w:id="29"/>
      <w:bookmarkEnd w:id="29"/>
      <w:r w:rsidDel="00000000" w:rsidR="00000000" w:rsidRPr="00000000">
        <w:rPr>
          <w:rFonts w:ascii="Times New Roman" w:cs="Times New Roman" w:eastAsia="Times New Roman" w:hAnsi="Times New Roman"/>
          <w:b w:val="1"/>
          <w:sz w:val="34"/>
          <w:szCs w:val="34"/>
          <w:rtl w:val="0"/>
        </w:rPr>
        <w:t xml:space="preserve">10. Conclusion</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reflects real-world GenAI system complexity with a modular, production-ready design. It demonstrates architectural mastery in retrieval, prompt chaining, vector search, and LLM integration for the financial domain. The RAG engine is not only performant and cleanly engineered, but it’s built to scale, adapt, and continuously improve with user input.</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