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635D" w:rsidRDefault="0058635D"/>
    <w:p w:rsidR="00273DBF" w:rsidRDefault="00273DBF">
      <w:pPr>
        <w:rPr>
          <w:b/>
        </w:rPr>
      </w:pPr>
      <w:r>
        <w:rPr>
          <w:b/>
        </w:rPr>
        <w:t>Introduction</w:t>
      </w:r>
    </w:p>
    <w:p w:rsidR="00273DBF" w:rsidRDefault="00273DBF">
      <w:pPr>
        <w:rPr>
          <w:b/>
        </w:rPr>
      </w:pPr>
    </w:p>
    <w:p w:rsidR="00273DBF" w:rsidRDefault="00273DBF">
      <w:pPr>
        <w:rPr>
          <w:rFonts w:eastAsia="Times New Roman" w:cstheme="minorHAnsi"/>
          <w:color w:val="2D3B45"/>
          <w:shd w:val="clear" w:color="auto" w:fill="FFFFFF"/>
        </w:rPr>
      </w:pPr>
      <w:r>
        <w:rPr>
          <w:b/>
        </w:rPr>
        <w:tab/>
      </w:r>
      <w:r w:rsidR="008621D5">
        <w:rPr>
          <w:rFonts w:cstheme="minorHAnsi"/>
        </w:rPr>
        <w:t>The word “</w:t>
      </w:r>
      <w:r w:rsidR="000B10A2" w:rsidRPr="000B10A2">
        <w:rPr>
          <w:rFonts w:cstheme="minorHAnsi"/>
        </w:rPr>
        <w:t>brief</w:t>
      </w:r>
      <w:r w:rsidR="008621D5">
        <w:rPr>
          <w:rFonts w:cstheme="minorHAnsi"/>
        </w:rPr>
        <w:t>” is in the title of</w:t>
      </w:r>
      <w:r w:rsidR="000B10A2" w:rsidRPr="000B10A2">
        <w:rPr>
          <w:rFonts w:cstheme="minorHAnsi"/>
        </w:rPr>
        <w:t xml:space="preserve"> </w:t>
      </w:r>
      <w:r w:rsidR="000B10A2" w:rsidRPr="000B10A2">
        <w:rPr>
          <w:rFonts w:eastAsia="Times New Roman" w:cstheme="minorHAnsi"/>
          <w:color w:val="2D3B45"/>
          <w:shd w:val="clear" w:color="auto" w:fill="FFFFFF"/>
        </w:rPr>
        <w:t>Frederick M. O'Hara</w:t>
      </w:r>
      <w:r w:rsidR="000B10A2" w:rsidRPr="000B10A2">
        <w:rPr>
          <w:rFonts w:eastAsia="Times New Roman" w:cstheme="minorHAnsi"/>
          <w:color w:val="2D3B45"/>
          <w:shd w:val="clear" w:color="auto" w:fill="FFFFFF"/>
        </w:rPr>
        <w:t>’s article, A Brief History of Technical Communication [1</w:t>
      </w:r>
      <w:r w:rsidR="008621D5">
        <w:rPr>
          <w:rFonts w:eastAsia="Times New Roman" w:cstheme="minorHAnsi"/>
          <w:color w:val="2D3B45"/>
          <w:shd w:val="clear" w:color="auto" w:fill="FFFFFF"/>
        </w:rPr>
        <w:t>], however, there are a lot of redundant words and clauses which</w:t>
      </w:r>
      <w:r w:rsidR="005735F0">
        <w:rPr>
          <w:rFonts w:eastAsia="Times New Roman" w:cstheme="minorHAnsi"/>
          <w:color w:val="2D3B45"/>
          <w:shd w:val="clear" w:color="auto" w:fill="FFFFFF"/>
        </w:rPr>
        <w:t xml:space="preserve"> provide unnecessary context</w:t>
      </w:r>
      <w:r w:rsidR="000B10A2">
        <w:rPr>
          <w:rFonts w:eastAsia="Times New Roman" w:cstheme="minorHAnsi"/>
          <w:color w:val="2D3B45"/>
          <w:shd w:val="clear" w:color="auto" w:fill="FFFFFF"/>
        </w:rPr>
        <w:t xml:space="preserve">.  </w:t>
      </w:r>
      <w:r w:rsidR="00E52D36">
        <w:rPr>
          <w:rFonts w:eastAsia="Times New Roman" w:cstheme="minorHAnsi"/>
          <w:color w:val="2D3B45"/>
          <w:shd w:val="clear" w:color="auto" w:fill="FFFFFF"/>
        </w:rPr>
        <w:t xml:space="preserve">O’Hara’s article </w:t>
      </w:r>
      <w:r w:rsidR="008621D5">
        <w:rPr>
          <w:rFonts w:eastAsia="Times New Roman" w:cstheme="minorHAnsi"/>
          <w:color w:val="2D3B45"/>
          <w:shd w:val="clear" w:color="auto" w:fill="FFFFFF"/>
        </w:rPr>
        <w:t xml:space="preserve">also </w:t>
      </w:r>
      <w:r w:rsidR="000C302E">
        <w:rPr>
          <w:rFonts w:eastAsia="Times New Roman" w:cstheme="minorHAnsi"/>
          <w:color w:val="2D3B45"/>
          <w:shd w:val="clear" w:color="auto" w:fill="FFFFFF"/>
        </w:rPr>
        <w:t xml:space="preserve">contains many technical </w:t>
      </w:r>
      <w:r w:rsidR="00E52D36">
        <w:rPr>
          <w:rFonts w:eastAsia="Times New Roman" w:cstheme="minorHAnsi"/>
          <w:color w:val="2D3B45"/>
          <w:shd w:val="clear" w:color="auto" w:fill="FFFFFF"/>
        </w:rPr>
        <w:t xml:space="preserve">words which are </w:t>
      </w:r>
      <w:r w:rsidR="000C302E">
        <w:rPr>
          <w:rFonts w:eastAsia="Times New Roman" w:cstheme="minorHAnsi"/>
          <w:color w:val="2D3B45"/>
          <w:shd w:val="clear" w:color="auto" w:fill="FFFFFF"/>
        </w:rPr>
        <w:t>difficult to understand</w:t>
      </w:r>
      <w:r w:rsidR="008621D5">
        <w:rPr>
          <w:rFonts w:eastAsia="Times New Roman" w:cstheme="minorHAnsi"/>
          <w:color w:val="2D3B45"/>
          <w:shd w:val="clear" w:color="auto" w:fill="FFFFFF"/>
        </w:rPr>
        <w:t xml:space="preserve">. </w:t>
      </w:r>
      <w:r w:rsidR="005735F0">
        <w:rPr>
          <w:rFonts w:eastAsia="Times New Roman" w:cstheme="minorHAnsi"/>
          <w:color w:val="2D3B45"/>
          <w:shd w:val="clear" w:color="auto" w:fill="FFFFFF"/>
        </w:rPr>
        <w:t>For the average person</w:t>
      </w:r>
      <w:r w:rsidR="00174D7C">
        <w:rPr>
          <w:rFonts w:eastAsia="Times New Roman" w:cstheme="minorHAnsi"/>
          <w:color w:val="2D3B45"/>
          <w:shd w:val="clear" w:color="auto" w:fill="FFFFFF"/>
        </w:rPr>
        <w:t xml:space="preserve">, O’Hara’s article will </w:t>
      </w:r>
      <w:r w:rsidR="005735F0">
        <w:rPr>
          <w:rFonts w:eastAsia="Times New Roman" w:cstheme="minorHAnsi"/>
          <w:color w:val="2D3B45"/>
          <w:shd w:val="clear" w:color="auto" w:fill="FFFFFF"/>
        </w:rPr>
        <w:t>be easier to understand with the revisioning of certain passages.</w:t>
      </w:r>
    </w:p>
    <w:p w:rsidR="00174D7C" w:rsidRDefault="00174D7C">
      <w:pPr>
        <w:rPr>
          <w:rFonts w:eastAsia="Times New Roman" w:cstheme="minorHAnsi"/>
          <w:color w:val="2D3B45"/>
          <w:shd w:val="clear" w:color="auto" w:fill="FFFFFF"/>
        </w:rPr>
      </w:pPr>
    </w:p>
    <w:p w:rsidR="00174D7C" w:rsidRDefault="00174D7C">
      <w:pPr>
        <w:rPr>
          <w:rFonts w:eastAsia="Times New Roman" w:cstheme="minorHAnsi"/>
          <w:b/>
          <w:color w:val="2D3B45"/>
          <w:shd w:val="clear" w:color="auto" w:fill="FFFFFF"/>
        </w:rPr>
      </w:pPr>
      <w:r>
        <w:rPr>
          <w:rFonts w:eastAsia="Times New Roman" w:cstheme="minorHAnsi"/>
          <w:b/>
          <w:color w:val="2D3B45"/>
          <w:shd w:val="clear" w:color="auto" w:fill="FFFFFF"/>
        </w:rPr>
        <w:t>Proposed Revisions</w:t>
      </w:r>
    </w:p>
    <w:p w:rsidR="00DA756A" w:rsidRDefault="00DA756A" w:rsidP="00174D7C">
      <w:pPr>
        <w:autoSpaceDE w:val="0"/>
        <w:autoSpaceDN w:val="0"/>
        <w:adjustRightInd w:val="0"/>
        <w:rPr>
          <w:rFonts w:eastAsia="Times New Roman" w:cstheme="minorHAnsi"/>
          <w:b/>
          <w:color w:val="2D3B45"/>
          <w:shd w:val="clear" w:color="auto" w:fill="FFFFFF"/>
        </w:rPr>
      </w:pPr>
    </w:p>
    <w:p w:rsidR="00A35F09" w:rsidRDefault="00A35F09" w:rsidP="00174D7C">
      <w:pPr>
        <w:autoSpaceDE w:val="0"/>
        <w:autoSpaceDN w:val="0"/>
        <w:adjustRightInd w:val="0"/>
        <w:rPr>
          <w:rFonts w:ascii="Helvetica Neue" w:hAnsi="Helvetica Neue" w:cs="Helvetica Neue"/>
          <w:color w:val="000000"/>
          <w:sz w:val="22"/>
          <w:szCs w:val="22"/>
          <w:lang w:val="en-US"/>
        </w:rPr>
      </w:pPr>
      <w:bookmarkStart w:id="0" w:name="_GoBack"/>
      <w:r>
        <w:rPr>
          <w:rFonts w:ascii="Helvetica Neue" w:hAnsi="Helvetica Neue" w:cs="Helvetica Neue"/>
          <w:noProof/>
          <w:color w:val="000000"/>
          <w:sz w:val="22"/>
          <w:szCs w:val="22"/>
          <w:lang w:val="en-US"/>
        </w:rPr>
        <w:drawing>
          <wp:inline distT="0" distB="0" distL="0" distR="0">
            <wp:extent cx="3967758" cy="1092200"/>
            <wp:effectExtent l="0" t="0" r="0" b="0"/>
            <wp:docPr id="18" name="Picture 18" descr="A close up of a piece of paper&#13;&#10;&#13;&#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23 at 4.01.18 PM.png"/>
                    <pic:cNvPicPr/>
                  </pic:nvPicPr>
                  <pic:blipFill>
                    <a:blip r:embed="rId6">
                      <a:extLst>
                        <a:ext uri="{28A0092B-C50C-407E-A947-70E740481C1C}">
                          <a14:useLocalDpi xmlns:a14="http://schemas.microsoft.com/office/drawing/2010/main" val="0"/>
                        </a:ext>
                      </a:extLst>
                    </a:blip>
                    <a:stretch>
                      <a:fillRect/>
                    </a:stretch>
                  </pic:blipFill>
                  <pic:spPr>
                    <a:xfrm>
                      <a:off x="0" y="0"/>
                      <a:ext cx="3991155" cy="1098640"/>
                    </a:xfrm>
                    <a:prstGeom prst="rect">
                      <a:avLst/>
                    </a:prstGeom>
                  </pic:spPr>
                </pic:pic>
              </a:graphicData>
            </a:graphic>
          </wp:inline>
        </w:drawing>
      </w:r>
      <w:bookmarkEnd w:id="0"/>
    </w:p>
    <w:p w:rsidR="00DA756A" w:rsidRDefault="00DA756A" w:rsidP="00174D7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 </w:t>
      </w:r>
    </w:p>
    <w:p w:rsidR="00806FCD" w:rsidRDefault="00F46B70" w:rsidP="00174D7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w:t>
      </w:r>
      <w:r w:rsidR="00806FCD">
        <w:rPr>
          <w:rFonts w:ascii="Helvetica Neue" w:hAnsi="Helvetica Neue" w:cs="Helvetica Neue"/>
          <w:color w:val="000000"/>
          <w:sz w:val="22"/>
          <w:szCs w:val="22"/>
          <w:lang w:val="en-US"/>
        </w:rPr>
        <w:t xml:space="preserve"> 1</w:t>
      </w:r>
      <w:r>
        <w:rPr>
          <w:rFonts w:ascii="Helvetica Neue" w:hAnsi="Helvetica Neue" w:cs="Helvetica Neue"/>
          <w:color w:val="000000"/>
          <w:sz w:val="22"/>
          <w:szCs w:val="22"/>
          <w:lang w:val="en-US"/>
        </w:rPr>
        <w:t xml:space="preserve"> [1]</w:t>
      </w:r>
      <w:r w:rsidR="00806FCD">
        <w:rPr>
          <w:rFonts w:ascii="Helvetica Neue" w:hAnsi="Helvetica Neue" w:cs="Helvetica Neue"/>
          <w:color w:val="000000"/>
          <w:sz w:val="22"/>
          <w:szCs w:val="22"/>
          <w:lang w:val="en-US"/>
        </w:rPr>
        <w:t xml:space="preserve"> Original passage 1</w:t>
      </w:r>
    </w:p>
    <w:p w:rsidR="008E5224" w:rsidRDefault="008E5224" w:rsidP="00174D7C">
      <w:pPr>
        <w:autoSpaceDE w:val="0"/>
        <w:autoSpaceDN w:val="0"/>
        <w:adjustRightInd w:val="0"/>
        <w:rPr>
          <w:rFonts w:ascii="Helvetica Neue" w:hAnsi="Helvetica Neue" w:cs="Helvetica Neue"/>
          <w:color w:val="000000"/>
          <w:sz w:val="22"/>
          <w:szCs w:val="22"/>
          <w:lang w:val="en-US"/>
        </w:rPr>
      </w:pPr>
    </w:p>
    <w:p w:rsidR="008E5224" w:rsidRDefault="008E5224" w:rsidP="008E5224">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The concept of “the social system of science” can be misinterpreted into associating science</w:t>
      </w:r>
      <w:r w:rsidR="00053CF1">
        <w:rPr>
          <w:rFonts w:ascii="Helvetica Neue" w:hAnsi="Helvetica Neue" w:cs="Helvetica Neue"/>
          <w:color w:val="000000"/>
          <w:sz w:val="22"/>
          <w:szCs w:val="22"/>
          <w:lang w:val="en-US"/>
        </w:rPr>
        <w:t xml:space="preserve"> with irrelevant notions</w:t>
      </w:r>
      <w:r>
        <w:rPr>
          <w:rFonts w:ascii="Helvetica Neue" w:hAnsi="Helvetica Neue" w:cs="Helvetica Neue"/>
          <w:color w:val="000000"/>
          <w:sz w:val="22"/>
          <w:szCs w:val="22"/>
          <w:lang w:val="en-US"/>
        </w:rPr>
        <w:t xml:space="preserve"> such as partying</w:t>
      </w:r>
      <w:r w:rsidR="00053CF1">
        <w:rPr>
          <w:rFonts w:ascii="Helvetica Neue" w:hAnsi="Helvetica Neue" w:cs="Helvetica Neue"/>
          <w:color w:val="000000"/>
          <w:sz w:val="22"/>
          <w:szCs w:val="22"/>
          <w:lang w:val="en-US"/>
        </w:rPr>
        <w:t xml:space="preserve"> -</w:t>
      </w:r>
      <w:r>
        <w:rPr>
          <w:rFonts w:ascii="Helvetica Neue" w:hAnsi="Helvetica Neue" w:cs="Helvetica Neue"/>
          <w:color w:val="000000"/>
          <w:sz w:val="22"/>
          <w:szCs w:val="22"/>
          <w:lang w:val="en-US"/>
        </w:rPr>
        <w:t xml:space="preserve"> especially if the reader does not have a scientific background.  In addition to this, it is </w:t>
      </w:r>
      <w:r w:rsidR="00053CF1">
        <w:rPr>
          <w:rFonts w:ascii="Helvetica Neue" w:hAnsi="Helvetica Neue" w:cs="Helvetica Neue"/>
          <w:color w:val="000000"/>
          <w:sz w:val="22"/>
          <w:szCs w:val="22"/>
          <w:lang w:val="en-US"/>
        </w:rPr>
        <w:t>redundant to specify</w:t>
      </w:r>
      <w:r>
        <w:rPr>
          <w:rFonts w:ascii="Helvetica Neue" w:hAnsi="Helvetica Neue" w:cs="Helvetica Neue"/>
          <w:color w:val="000000"/>
          <w:sz w:val="22"/>
          <w:szCs w:val="22"/>
          <w:lang w:val="en-US"/>
        </w:rPr>
        <w:t xml:space="preserve"> both “innovations and advances in science” because it means the same thing.</w:t>
      </w:r>
    </w:p>
    <w:p w:rsidR="00174D7C" w:rsidRDefault="00174D7C" w:rsidP="00174D7C">
      <w:pPr>
        <w:autoSpaceDE w:val="0"/>
        <w:autoSpaceDN w:val="0"/>
        <w:adjustRightInd w:val="0"/>
        <w:rPr>
          <w:rFonts w:ascii="Helvetica Neue" w:hAnsi="Helvetica Neue" w:cs="Helvetica Neue"/>
          <w:color w:val="000000"/>
          <w:sz w:val="22"/>
          <w:szCs w:val="22"/>
          <w:lang w:val="en-US"/>
        </w:rPr>
      </w:pPr>
    </w:p>
    <w:p w:rsidR="00174D7C" w:rsidRDefault="00AA7775" w:rsidP="00174D7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Proposed Revision 1: “</w:t>
      </w:r>
      <w:r>
        <w:rPr>
          <w:rFonts w:ascii="Helvetica Neue" w:hAnsi="Helvetica Neue" w:cs="Helvetica Neue"/>
          <w:color w:val="000000"/>
          <w:sz w:val="22"/>
          <w:szCs w:val="22"/>
          <w:lang w:val="en-US"/>
        </w:rPr>
        <w:t>The scientific communities’ dependence on technical communication has allowed for advances in sci</w:t>
      </w:r>
      <w:r>
        <w:rPr>
          <w:rFonts w:ascii="Helvetica Neue" w:hAnsi="Helvetica Neue" w:cs="Helvetica Neue"/>
          <w:color w:val="000000"/>
          <w:sz w:val="22"/>
          <w:szCs w:val="22"/>
          <w:lang w:val="en-US"/>
        </w:rPr>
        <w:t>ence, medicine and technology.”</w:t>
      </w:r>
    </w:p>
    <w:p w:rsidR="00B04D2A" w:rsidRDefault="00B04D2A" w:rsidP="00174D7C">
      <w:pPr>
        <w:autoSpaceDE w:val="0"/>
        <w:autoSpaceDN w:val="0"/>
        <w:adjustRightInd w:val="0"/>
        <w:rPr>
          <w:rFonts w:ascii="Helvetica Neue" w:hAnsi="Helvetica Neue" w:cs="Helvetica Neue"/>
          <w:color w:val="000000"/>
          <w:sz w:val="22"/>
          <w:szCs w:val="22"/>
          <w:lang w:val="en-US"/>
        </w:rPr>
      </w:pPr>
    </w:p>
    <w:p w:rsidR="00B04D2A" w:rsidRDefault="009035AF" w:rsidP="00B04D2A">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 </w:t>
      </w:r>
      <w:r w:rsidR="00A35F09">
        <w:rPr>
          <w:rFonts w:ascii="Helvetica Neue" w:hAnsi="Helvetica Neue" w:cs="Helvetica Neue"/>
          <w:noProof/>
          <w:color w:val="000000"/>
          <w:sz w:val="22"/>
          <w:szCs w:val="22"/>
          <w:lang w:val="en-US"/>
        </w:rPr>
        <w:drawing>
          <wp:inline distT="0" distB="0" distL="0" distR="0">
            <wp:extent cx="3721100" cy="858715"/>
            <wp:effectExtent l="0" t="0" r="0" b="5080"/>
            <wp:docPr id="17" name="Picture 17" descr="A close up of a piece of paper&#13;&#10;&#13;&#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23 at 4.00.25 PM.png"/>
                    <pic:cNvPicPr/>
                  </pic:nvPicPr>
                  <pic:blipFill>
                    <a:blip r:embed="rId7">
                      <a:extLst>
                        <a:ext uri="{28A0092B-C50C-407E-A947-70E740481C1C}">
                          <a14:useLocalDpi xmlns:a14="http://schemas.microsoft.com/office/drawing/2010/main" val="0"/>
                        </a:ext>
                      </a:extLst>
                    </a:blip>
                    <a:stretch>
                      <a:fillRect/>
                    </a:stretch>
                  </pic:blipFill>
                  <pic:spPr>
                    <a:xfrm>
                      <a:off x="0" y="0"/>
                      <a:ext cx="3786613" cy="873833"/>
                    </a:xfrm>
                    <a:prstGeom prst="rect">
                      <a:avLst/>
                    </a:prstGeom>
                  </pic:spPr>
                </pic:pic>
              </a:graphicData>
            </a:graphic>
          </wp:inline>
        </w:drawing>
      </w:r>
    </w:p>
    <w:p w:rsidR="00806FCD" w:rsidRDefault="00806FCD" w:rsidP="00B04D2A">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w:t>
      </w:r>
      <w:r w:rsidR="00F46B70">
        <w:rPr>
          <w:rFonts w:ascii="Helvetica Neue" w:hAnsi="Helvetica Neue" w:cs="Helvetica Neue"/>
          <w:color w:val="000000"/>
          <w:sz w:val="22"/>
          <w:szCs w:val="22"/>
          <w:lang w:val="en-US"/>
        </w:rPr>
        <w:t>g. 2 [1]</w:t>
      </w:r>
      <w:r>
        <w:rPr>
          <w:rFonts w:ascii="Helvetica Neue" w:hAnsi="Helvetica Neue" w:cs="Helvetica Neue"/>
          <w:color w:val="000000"/>
          <w:sz w:val="22"/>
          <w:szCs w:val="22"/>
          <w:lang w:val="en-US"/>
        </w:rPr>
        <w:t xml:space="preserve"> Original passage 2</w:t>
      </w:r>
    </w:p>
    <w:p w:rsidR="00053CF1" w:rsidRDefault="00053CF1" w:rsidP="00B04D2A">
      <w:pPr>
        <w:autoSpaceDE w:val="0"/>
        <w:autoSpaceDN w:val="0"/>
        <w:adjustRightInd w:val="0"/>
        <w:rPr>
          <w:rFonts w:ascii="Helvetica Neue" w:hAnsi="Helvetica Neue" w:cs="Helvetica Neue"/>
          <w:color w:val="000000"/>
          <w:sz w:val="22"/>
          <w:szCs w:val="22"/>
          <w:lang w:val="en-US"/>
        </w:rPr>
      </w:pPr>
    </w:p>
    <w:p w:rsidR="00053CF1" w:rsidRDefault="00053CF1" w:rsidP="00053CF1">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Stating that the </w:t>
      </w:r>
      <w:r>
        <w:rPr>
          <w:rFonts w:ascii="Helvetica Neue" w:hAnsi="Helvetica Neue" w:cs="Helvetica Neue"/>
          <w:color w:val="000000"/>
          <w:sz w:val="22"/>
          <w:szCs w:val="22"/>
          <w:lang w:val="en-US"/>
        </w:rPr>
        <w:t>“</w:t>
      </w:r>
      <w:r>
        <w:rPr>
          <w:rFonts w:ascii="Helvetica Neue" w:hAnsi="Helvetica Neue" w:cs="Helvetica Neue"/>
          <w:color w:val="000000"/>
          <w:sz w:val="22"/>
          <w:szCs w:val="22"/>
          <w:lang w:val="en-US"/>
        </w:rPr>
        <w:t>rapid change in technical communication</w:t>
      </w:r>
      <w:r>
        <w:rPr>
          <w:rFonts w:ascii="Helvetica Neue" w:hAnsi="Helvetica Neue" w:cs="Helvetica Neue"/>
          <w:color w:val="000000"/>
          <w:sz w:val="22"/>
          <w:szCs w:val="22"/>
          <w:lang w:val="en-US"/>
        </w:rPr>
        <w:t xml:space="preserve"> has been obvious”</w:t>
      </w:r>
      <w:r w:rsidR="000E32EF">
        <w:rPr>
          <w:rFonts w:ascii="Helvetica Neue" w:hAnsi="Helvetica Neue" w:cs="Helvetica Neue"/>
          <w:color w:val="000000"/>
          <w:sz w:val="22"/>
          <w:szCs w:val="22"/>
          <w:lang w:val="en-US"/>
        </w:rPr>
        <w:t xml:space="preserve"> in Fig. 2</w:t>
      </w:r>
      <w:r>
        <w:rPr>
          <w:rFonts w:ascii="Helvetica Neue" w:hAnsi="Helvetica Neue" w:cs="Helvetica Neue"/>
          <w:color w:val="000000"/>
          <w:sz w:val="22"/>
          <w:szCs w:val="22"/>
          <w:lang w:val="en-US"/>
        </w:rPr>
        <w:t xml:space="preserve"> </w:t>
      </w:r>
      <w:r>
        <w:rPr>
          <w:rFonts w:ascii="Helvetica Neue" w:hAnsi="Helvetica Neue" w:cs="Helvetica Neue"/>
          <w:color w:val="000000"/>
          <w:sz w:val="22"/>
          <w:szCs w:val="22"/>
          <w:lang w:val="en-US"/>
        </w:rPr>
        <w:t xml:space="preserve">is confusing as well as redundant because it does not address to who it has been obvious for. </w:t>
      </w:r>
    </w:p>
    <w:p w:rsidR="00053CF1" w:rsidRDefault="00053CF1" w:rsidP="00B04D2A">
      <w:pPr>
        <w:autoSpaceDE w:val="0"/>
        <w:autoSpaceDN w:val="0"/>
        <w:adjustRightInd w:val="0"/>
        <w:rPr>
          <w:rFonts w:ascii="Helvetica Neue" w:hAnsi="Helvetica Neue" w:cs="Helvetica Neue"/>
          <w:color w:val="000000"/>
          <w:sz w:val="22"/>
          <w:szCs w:val="22"/>
          <w:lang w:val="en-US"/>
        </w:rPr>
      </w:pPr>
    </w:p>
    <w:p w:rsidR="009035AF" w:rsidRDefault="00B04D2A" w:rsidP="00174D7C">
      <w:pPr>
        <w:autoSpaceDE w:val="0"/>
        <w:autoSpaceDN w:val="0"/>
        <w:adjustRightInd w:val="0"/>
        <w:rPr>
          <w:rFonts w:ascii="Helvetica Neue" w:hAnsi="Helvetica Neue" w:cs="Helvetica Neue"/>
          <w:color w:val="000000"/>
          <w:sz w:val="22"/>
          <w:szCs w:val="22"/>
          <w:lang w:val="en-US"/>
        </w:rPr>
      </w:pPr>
      <w:r w:rsidRPr="00B04D2A">
        <w:rPr>
          <w:rFonts w:ascii="Helvetica Neue" w:hAnsi="Helvetica Neue" w:cs="Helvetica Neue"/>
          <w:bCs/>
          <w:color w:val="000000"/>
          <w:sz w:val="22"/>
          <w:szCs w:val="22"/>
          <w:lang w:val="en-US"/>
        </w:rPr>
        <w:t>Proposed revision 2</w:t>
      </w:r>
      <w:r>
        <w:rPr>
          <w:rFonts w:ascii="Helvetica Neue" w:hAnsi="Helvetica Neue" w:cs="Helvetica Neue"/>
          <w:b/>
          <w:bCs/>
          <w:color w:val="000000"/>
          <w:sz w:val="22"/>
          <w:szCs w:val="22"/>
          <w:lang w:val="en-US"/>
        </w:rPr>
        <w:t xml:space="preserve">:  </w:t>
      </w:r>
      <w:r>
        <w:rPr>
          <w:rFonts w:ascii="Helvetica Neue" w:hAnsi="Helvetica Neue" w:cs="Helvetica Neue"/>
          <w:color w:val="000000"/>
          <w:sz w:val="22"/>
          <w:szCs w:val="22"/>
          <w:lang w:val="en-US"/>
        </w:rPr>
        <w:t>Advancement in technology has caused a rapid change in technical communication.</w:t>
      </w:r>
    </w:p>
    <w:p w:rsidR="009D608B" w:rsidRDefault="009D608B" w:rsidP="00174D7C">
      <w:pPr>
        <w:autoSpaceDE w:val="0"/>
        <w:autoSpaceDN w:val="0"/>
        <w:adjustRightInd w:val="0"/>
        <w:rPr>
          <w:rFonts w:ascii="Helvetica Neue" w:hAnsi="Helvetica Neue" w:cs="Helvetica Neue"/>
          <w:color w:val="000000"/>
          <w:sz w:val="22"/>
          <w:szCs w:val="22"/>
          <w:lang w:val="en-US"/>
        </w:rPr>
      </w:pPr>
    </w:p>
    <w:p w:rsidR="009035AF" w:rsidRDefault="00A35F09" w:rsidP="00174D7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lastRenderedPageBreak/>
        <w:drawing>
          <wp:inline distT="0" distB="0" distL="0" distR="0">
            <wp:extent cx="3949700" cy="796794"/>
            <wp:effectExtent l="0" t="0" r="0" b="3810"/>
            <wp:docPr id="16" name="Picture 16" descr="A close up of a logo&#13;&#10;&#13;&#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3 at 3.59.16 PM.png"/>
                    <pic:cNvPicPr/>
                  </pic:nvPicPr>
                  <pic:blipFill>
                    <a:blip r:embed="rId8">
                      <a:extLst>
                        <a:ext uri="{28A0092B-C50C-407E-A947-70E740481C1C}">
                          <a14:useLocalDpi xmlns:a14="http://schemas.microsoft.com/office/drawing/2010/main" val="0"/>
                        </a:ext>
                      </a:extLst>
                    </a:blip>
                    <a:stretch>
                      <a:fillRect/>
                    </a:stretch>
                  </pic:blipFill>
                  <pic:spPr>
                    <a:xfrm>
                      <a:off x="0" y="0"/>
                      <a:ext cx="4010476" cy="809055"/>
                    </a:xfrm>
                    <a:prstGeom prst="rect">
                      <a:avLst/>
                    </a:prstGeom>
                  </pic:spPr>
                </pic:pic>
              </a:graphicData>
            </a:graphic>
          </wp:inline>
        </w:drawing>
      </w:r>
      <w:r w:rsidR="00806FCD">
        <w:rPr>
          <w:rFonts w:ascii="Helvetica Neue" w:hAnsi="Helvetica Neue" w:cs="Helvetica Neue"/>
          <w:color w:val="000000"/>
          <w:sz w:val="22"/>
          <w:szCs w:val="22"/>
          <w:lang w:val="en-US"/>
        </w:rPr>
        <w:t xml:space="preserve"> </w:t>
      </w:r>
    </w:p>
    <w:p w:rsidR="009D608B" w:rsidRDefault="00F46B70" w:rsidP="00174D7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 3 [1]</w:t>
      </w:r>
      <w:r w:rsidR="009D608B">
        <w:rPr>
          <w:rFonts w:ascii="Helvetica Neue" w:hAnsi="Helvetica Neue" w:cs="Helvetica Neue"/>
          <w:color w:val="000000"/>
          <w:sz w:val="22"/>
          <w:szCs w:val="22"/>
          <w:lang w:val="en-US"/>
        </w:rPr>
        <w:t xml:space="preserve"> Original passage 3</w:t>
      </w:r>
    </w:p>
    <w:p w:rsidR="00174D7C" w:rsidRPr="00174D7C" w:rsidRDefault="00174D7C">
      <w:pPr>
        <w:rPr>
          <w:rFonts w:eastAsia="Times New Roman" w:cstheme="minorHAnsi"/>
          <w:color w:val="2D3B45"/>
          <w:shd w:val="clear" w:color="auto" w:fill="FFFFFF"/>
        </w:rPr>
      </w:pPr>
    </w:p>
    <w:p w:rsidR="00290D7F" w:rsidRDefault="00290D7F">
      <w:pPr>
        <w:rPr>
          <w:rFonts w:eastAsia="Times New Roman" w:cstheme="minorHAnsi"/>
          <w:color w:val="2D3B45"/>
          <w:shd w:val="clear" w:color="auto" w:fill="FFFFFF"/>
        </w:rPr>
      </w:pPr>
      <w:r>
        <w:rPr>
          <w:rFonts w:eastAsia="Times New Roman" w:cstheme="minorHAnsi"/>
          <w:color w:val="2D3B45"/>
          <w:shd w:val="clear" w:color="auto" w:fill="FFFFFF"/>
        </w:rPr>
        <w:t xml:space="preserve">Many readers do not understand what an apprenticeship is and the words “transmitted orally” </w:t>
      </w:r>
      <w:r w:rsidR="000E32EF">
        <w:rPr>
          <w:rFonts w:eastAsia="Times New Roman" w:cstheme="minorHAnsi"/>
          <w:color w:val="2D3B45"/>
          <w:shd w:val="clear" w:color="auto" w:fill="FFFFFF"/>
        </w:rPr>
        <w:t>in Fig. 3</w:t>
      </w:r>
      <w:r>
        <w:rPr>
          <w:rFonts w:eastAsia="Times New Roman" w:cstheme="minorHAnsi"/>
          <w:color w:val="2D3B45"/>
          <w:shd w:val="clear" w:color="auto" w:fill="FFFFFF"/>
        </w:rPr>
        <w:t xml:space="preserve"> can be easily misinterpreted into unrelated concepts such as viruses being transmitted around.</w:t>
      </w:r>
    </w:p>
    <w:p w:rsidR="00290D7F" w:rsidRDefault="00290D7F">
      <w:pPr>
        <w:rPr>
          <w:rFonts w:eastAsia="Times New Roman" w:cstheme="minorHAnsi"/>
          <w:color w:val="2D3B45"/>
          <w:shd w:val="clear" w:color="auto" w:fill="FFFFFF"/>
        </w:rPr>
      </w:pPr>
    </w:p>
    <w:p w:rsidR="00174D7C" w:rsidRDefault="00053CF1">
      <w:pPr>
        <w:rPr>
          <w:rFonts w:ascii="Helvetica Neue" w:hAnsi="Helvetica Neue" w:cs="Helvetica Neue"/>
          <w:color w:val="000000"/>
          <w:sz w:val="22"/>
          <w:szCs w:val="22"/>
          <w:lang w:val="en-US"/>
        </w:rPr>
      </w:pPr>
      <w:r>
        <w:rPr>
          <w:rFonts w:eastAsia="Times New Roman" w:cstheme="minorHAnsi"/>
          <w:color w:val="2D3B45"/>
          <w:shd w:val="clear" w:color="auto" w:fill="FFFFFF"/>
        </w:rPr>
        <w:t xml:space="preserve">Proposed revision 3: </w:t>
      </w:r>
      <w:r>
        <w:rPr>
          <w:rFonts w:ascii="Helvetica Neue" w:hAnsi="Helvetica Neue" w:cs="Helvetica Neue"/>
          <w:color w:val="000000"/>
          <w:sz w:val="22"/>
          <w:szCs w:val="22"/>
          <w:lang w:val="en-US"/>
        </w:rPr>
        <w:t>Past knowledge of scientific observations and technological developments was recorded and passed on to younger generations.</w:t>
      </w:r>
    </w:p>
    <w:p w:rsidR="00D86AD9" w:rsidRPr="00053CF1" w:rsidRDefault="00D86AD9">
      <w:pPr>
        <w:rPr>
          <w:rFonts w:eastAsia="Times New Roman" w:cstheme="minorHAnsi"/>
          <w:color w:val="2D3B45"/>
          <w:shd w:val="clear" w:color="auto" w:fill="FFFFFF"/>
        </w:rPr>
      </w:pPr>
    </w:p>
    <w:p w:rsidR="00290D7F" w:rsidRDefault="009D608B">
      <w:r>
        <w:t xml:space="preserve"> </w:t>
      </w:r>
      <w:r w:rsidR="00D86AD9">
        <w:rPr>
          <w:noProof/>
        </w:rPr>
        <w:drawing>
          <wp:inline distT="0" distB="0" distL="0" distR="0">
            <wp:extent cx="3721100" cy="107370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23 at 3.53.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0639" cy="1085118"/>
                    </a:xfrm>
                    <a:prstGeom prst="rect">
                      <a:avLst/>
                    </a:prstGeom>
                  </pic:spPr>
                </pic:pic>
              </a:graphicData>
            </a:graphic>
          </wp:inline>
        </w:drawing>
      </w:r>
    </w:p>
    <w:p w:rsidR="00660AC0" w:rsidRDefault="00F46B70">
      <w:r>
        <w:t>Fig.4 [1]</w:t>
      </w:r>
      <w:r w:rsidR="009D608B">
        <w:t xml:space="preserve"> Original passage 4</w:t>
      </w:r>
    </w:p>
    <w:p w:rsidR="00F46B70" w:rsidRDefault="00F46B70"/>
    <w:p w:rsidR="00806FCD" w:rsidRDefault="00806FCD">
      <w:r>
        <w:t>There are two cases of the word “major”</w:t>
      </w:r>
      <w:r w:rsidR="000E32EF">
        <w:t xml:space="preserve"> in Fig. 4 </w:t>
      </w:r>
      <w:r>
        <w:t>which adds redundancy.  In addition to this, the phrase “the beginning of the scientific journal” is confusing because it makes the scientific journal sound like an event that occurred and not an innovation.</w:t>
      </w:r>
    </w:p>
    <w:p w:rsidR="00806FCD" w:rsidRDefault="00806FCD"/>
    <w:p w:rsidR="00660AC0" w:rsidRDefault="00660AC0" w:rsidP="00660AC0">
      <w:pPr>
        <w:autoSpaceDE w:val="0"/>
        <w:autoSpaceDN w:val="0"/>
        <w:adjustRightInd w:val="0"/>
        <w:rPr>
          <w:rFonts w:ascii="Helvetica Neue" w:hAnsi="Helvetica Neue" w:cs="Helvetica Neue"/>
          <w:color w:val="000000"/>
          <w:sz w:val="22"/>
          <w:szCs w:val="22"/>
          <w:lang w:val="en-US"/>
        </w:rPr>
      </w:pPr>
      <w:r>
        <w:t xml:space="preserve">Proposed revision 4: </w:t>
      </w:r>
      <w:r>
        <w:rPr>
          <w:rFonts w:ascii="Helvetica Neue" w:hAnsi="Helvetica Neue" w:cs="Helvetica Neue"/>
          <w:color w:val="000000"/>
          <w:sz w:val="22"/>
          <w:szCs w:val="22"/>
          <w:lang w:val="en-US"/>
        </w:rPr>
        <w:t>The start of the use of scientific journal</w:t>
      </w:r>
      <w:r w:rsidR="000D6AC0">
        <w:rPr>
          <w:rFonts w:ascii="Helvetica Neue" w:hAnsi="Helvetica Neue" w:cs="Helvetica Neue"/>
          <w:color w:val="000000"/>
          <w:sz w:val="22"/>
          <w:szCs w:val="22"/>
          <w:lang w:val="en-US"/>
        </w:rPr>
        <w:t xml:space="preserve">s in the eighteenth century </w:t>
      </w:r>
      <w:r>
        <w:rPr>
          <w:rFonts w:ascii="Helvetica Neue" w:hAnsi="Helvetica Neue" w:cs="Helvetica Neue"/>
          <w:color w:val="000000"/>
          <w:sz w:val="22"/>
          <w:szCs w:val="22"/>
          <w:lang w:val="en-US"/>
        </w:rPr>
        <w:t>had a major impact on the scientific community.</w:t>
      </w:r>
    </w:p>
    <w:p w:rsidR="009D608B" w:rsidRDefault="009D608B" w:rsidP="00660AC0">
      <w:pPr>
        <w:autoSpaceDE w:val="0"/>
        <w:autoSpaceDN w:val="0"/>
        <w:adjustRightInd w:val="0"/>
        <w:rPr>
          <w:rFonts w:ascii="Helvetica Neue" w:hAnsi="Helvetica Neue" w:cs="Helvetica Neue"/>
          <w:color w:val="000000"/>
          <w:sz w:val="22"/>
          <w:szCs w:val="22"/>
          <w:lang w:val="en-US"/>
        </w:rPr>
      </w:pPr>
    </w:p>
    <w:p w:rsidR="009D608B" w:rsidRDefault="005735F0"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drawing>
          <wp:inline distT="0" distB="0" distL="0" distR="0">
            <wp:extent cx="3759200" cy="1233222"/>
            <wp:effectExtent l="0" t="0" r="0" b="0"/>
            <wp:docPr id="22" name="Picture 22" descr="A close up of a logo&#13;&#10;&#13;&#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23 at 4.57.01 PM.png"/>
                    <pic:cNvPicPr/>
                  </pic:nvPicPr>
                  <pic:blipFill>
                    <a:blip r:embed="rId10">
                      <a:extLst>
                        <a:ext uri="{28A0092B-C50C-407E-A947-70E740481C1C}">
                          <a14:useLocalDpi xmlns:a14="http://schemas.microsoft.com/office/drawing/2010/main" val="0"/>
                        </a:ext>
                      </a:extLst>
                    </a:blip>
                    <a:stretch>
                      <a:fillRect/>
                    </a:stretch>
                  </pic:blipFill>
                  <pic:spPr>
                    <a:xfrm>
                      <a:off x="0" y="0"/>
                      <a:ext cx="3814059" cy="1251219"/>
                    </a:xfrm>
                    <a:prstGeom prst="rect">
                      <a:avLst/>
                    </a:prstGeom>
                  </pic:spPr>
                </pic:pic>
              </a:graphicData>
            </a:graphic>
          </wp:inline>
        </w:drawing>
      </w:r>
    </w:p>
    <w:p w:rsidR="009D608B" w:rsidRDefault="00F46B70"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Fig.5 [1]</w:t>
      </w:r>
      <w:r w:rsidR="009D608B">
        <w:rPr>
          <w:rFonts w:ascii="Helvetica Neue" w:hAnsi="Helvetica Neue" w:cs="Helvetica Neue"/>
          <w:color w:val="000000"/>
          <w:sz w:val="22"/>
          <w:szCs w:val="22"/>
          <w:lang w:val="en-US"/>
        </w:rPr>
        <w:t xml:space="preserve"> Original passage 5</w:t>
      </w:r>
    </w:p>
    <w:p w:rsidR="009D608B" w:rsidRDefault="009D608B" w:rsidP="00660AC0">
      <w:pPr>
        <w:autoSpaceDE w:val="0"/>
        <w:autoSpaceDN w:val="0"/>
        <w:adjustRightInd w:val="0"/>
        <w:rPr>
          <w:rFonts w:ascii="Helvetica Neue" w:hAnsi="Helvetica Neue" w:cs="Helvetica Neue"/>
          <w:color w:val="000000"/>
          <w:sz w:val="22"/>
          <w:szCs w:val="22"/>
          <w:lang w:val="en-US"/>
        </w:rPr>
      </w:pPr>
    </w:p>
    <w:p w:rsidR="009D608B" w:rsidRDefault="009D608B"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The word “periodicals” sounds too technical and can be replaced by magazines or newspapers which are more easily understood by readers.  In addition to this, the word established should be removed because it </w:t>
      </w:r>
      <w:r w:rsidR="00C45AE8">
        <w:rPr>
          <w:rFonts w:ascii="Helvetica Neue" w:hAnsi="Helvetica Neue" w:cs="Helvetica Neue"/>
          <w:color w:val="000000"/>
          <w:sz w:val="22"/>
          <w:szCs w:val="22"/>
          <w:lang w:val="en-US"/>
        </w:rPr>
        <w:t xml:space="preserve">confuses the idea </w:t>
      </w:r>
      <w:r w:rsidR="004A123D">
        <w:rPr>
          <w:rFonts w:ascii="Helvetica Neue" w:hAnsi="Helvetica Neue" w:cs="Helvetica Neue"/>
          <w:color w:val="000000"/>
          <w:sz w:val="22"/>
          <w:szCs w:val="22"/>
          <w:lang w:val="en-US"/>
        </w:rPr>
        <w:t xml:space="preserve">of magazines and makes them sound like a business or establishment. </w:t>
      </w:r>
    </w:p>
    <w:p w:rsidR="004A123D" w:rsidRDefault="004A123D" w:rsidP="00660AC0">
      <w:pPr>
        <w:autoSpaceDE w:val="0"/>
        <w:autoSpaceDN w:val="0"/>
        <w:adjustRightInd w:val="0"/>
        <w:rPr>
          <w:rFonts w:ascii="Helvetica Neue" w:hAnsi="Helvetica Neue" w:cs="Helvetica Neue"/>
          <w:color w:val="000000"/>
          <w:sz w:val="22"/>
          <w:szCs w:val="22"/>
          <w:lang w:val="en-US"/>
        </w:rPr>
      </w:pPr>
    </w:p>
    <w:p w:rsidR="004A123D" w:rsidRDefault="004A123D"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Proposed revision: </w:t>
      </w:r>
      <w:r>
        <w:rPr>
          <w:rFonts w:ascii="Helvetica Neue" w:hAnsi="Helvetica Neue" w:cs="Helvetica Neue"/>
          <w:color w:val="000000"/>
          <w:sz w:val="22"/>
          <w:szCs w:val="22"/>
          <w:lang w:val="en-US"/>
        </w:rPr>
        <w:t>Scientific societies used these journals to understand and comment on scientific observations.</w:t>
      </w:r>
    </w:p>
    <w:p w:rsidR="004A123D" w:rsidRDefault="004A123D" w:rsidP="00660AC0">
      <w:pPr>
        <w:autoSpaceDE w:val="0"/>
        <w:autoSpaceDN w:val="0"/>
        <w:adjustRightInd w:val="0"/>
        <w:rPr>
          <w:rFonts w:ascii="Helvetica Neue" w:hAnsi="Helvetica Neue" w:cs="Helvetica Neue"/>
          <w:color w:val="000000"/>
          <w:sz w:val="22"/>
          <w:szCs w:val="22"/>
          <w:lang w:val="en-US"/>
        </w:rPr>
      </w:pPr>
    </w:p>
    <w:p w:rsidR="004A123D" w:rsidRDefault="00D86AD9"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lastRenderedPageBreak/>
        <w:drawing>
          <wp:inline distT="0" distB="0" distL="0" distR="0">
            <wp:extent cx="3788335" cy="97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23 at 3.55.2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7608" cy="982875"/>
                    </a:xfrm>
                    <a:prstGeom prst="rect">
                      <a:avLst/>
                    </a:prstGeom>
                  </pic:spPr>
                </pic:pic>
              </a:graphicData>
            </a:graphic>
          </wp:inline>
        </w:drawing>
      </w:r>
    </w:p>
    <w:p w:rsidR="004A123D" w:rsidRDefault="00F46B70"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 6 [1]</w:t>
      </w:r>
      <w:r w:rsidR="004A123D">
        <w:rPr>
          <w:rFonts w:ascii="Helvetica Neue" w:hAnsi="Helvetica Neue" w:cs="Helvetica Neue"/>
          <w:color w:val="000000"/>
          <w:sz w:val="22"/>
          <w:szCs w:val="22"/>
          <w:lang w:val="en-US"/>
        </w:rPr>
        <w:t xml:space="preserve"> Original passage 6</w:t>
      </w:r>
    </w:p>
    <w:p w:rsidR="004A123D" w:rsidRDefault="004A123D" w:rsidP="00660AC0">
      <w:pPr>
        <w:autoSpaceDE w:val="0"/>
        <w:autoSpaceDN w:val="0"/>
        <w:adjustRightInd w:val="0"/>
        <w:rPr>
          <w:rFonts w:ascii="Helvetica Neue" w:hAnsi="Helvetica Neue" w:cs="Helvetica Neue"/>
          <w:color w:val="000000"/>
          <w:sz w:val="22"/>
          <w:szCs w:val="22"/>
          <w:lang w:val="en-US"/>
        </w:rPr>
      </w:pPr>
    </w:p>
    <w:p w:rsidR="004A123D" w:rsidRDefault="00C45AE8"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The phrase “almost unabated”</w:t>
      </w:r>
      <w:r w:rsidR="000E32EF">
        <w:rPr>
          <w:rFonts w:ascii="Helvetica Neue" w:hAnsi="Helvetica Neue" w:cs="Helvetica Neue"/>
          <w:color w:val="000000"/>
          <w:sz w:val="22"/>
          <w:szCs w:val="22"/>
          <w:lang w:val="en-US"/>
        </w:rPr>
        <w:t xml:space="preserve"> in Fig. 6</w:t>
      </w:r>
      <w:r>
        <w:rPr>
          <w:rFonts w:ascii="Helvetica Neue" w:hAnsi="Helvetica Neue" w:cs="Helvetica Neue"/>
          <w:color w:val="000000"/>
          <w:sz w:val="22"/>
          <w:szCs w:val="22"/>
          <w:lang w:val="en-US"/>
        </w:rPr>
        <w:t xml:space="preserve"> is redundant as well as “increased exponentially” because it is saying the same thing as “doubling every 15 years”.   </w:t>
      </w:r>
    </w:p>
    <w:p w:rsidR="00C45AE8" w:rsidRDefault="00C45AE8" w:rsidP="00660AC0">
      <w:pPr>
        <w:autoSpaceDE w:val="0"/>
        <w:autoSpaceDN w:val="0"/>
        <w:adjustRightInd w:val="0"/>
        <w:rPr>
          <w:rFonts w:ascii="Helvetica Neue" w:hAnsi="Helvetica Neue" w:cs="Helvetica Neue"/>
          <w:color w:val="000000"/>
          <w:sz w:val="22"/>
          <w:szCs w:val="22"/>
          <w:lang w:val="en-US"/>
        </w:rPr>
      </w:pPr>
    </w:p>
    <w:p w:rsidR="00C45AE8" w:rsidRDefault="00C45AE8"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Proposed revision: </w:t>
      </w:r>
      <w:r>
        <w:rPr>
          <w:rFonts w:ascii="Helvetica Neue" w:hAnsi="Helvetica Neue" w:cs="Helvetica Neue"/>
          <w:color w:val="000000"/>
          <w:sz w:val="22"/>
          <w:szCs w:val="22"/>
          <w:lang w:val="en-US"/>
        </w:rPr>
        <w:t>The number of journal publications increased exponentially since the start of journal publishing in 1665.</w:t>
      </w:r>
    </w:p>
    <w:p w:rsidR="00C45AE8" w:rsidRDefault="00C45AE8" w:rsidP="00660AC0">
      <w:pPr>
        <w:autoSpaceDE w:val="0"/>
        <w:autoSpaceDN w:val="0"/>
        <w:adjustRightInd w:val="0"/>
        <w:rPr>
          <w:rFonts w:ascii="Helvetica Neue" w:hAnsi="Helvetica Neue" w:cs="Helvetica Neue"/>
          <w:color w:val="000000"/>
          <w:sz w:val="22"/>
          <w:szCs w:val="22"/>
          <w:lang w:val="en-US"/>
        </w:rPr>
      </w:pPr>
    </w:p>
    <w:p w:rsidR="00C45AE8" w:rsidRDefault="00D86AD9"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drawing>
          <wp:inline distT="0" distB="0" distL="0" distR="0">
            <wp:extent cx="4000500" cy="903339"/>
            <wp:effectExtent l="0" t="0" r="0" b="0"/>
            <wp:docPr id="14" name="Picture 14" descr="A close up of a logo&#13;&#10;&#13;&#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23 at 3.57.02 PM.png"/>
                    <pic:cNvPicPr/>
                  </pic:nvPicPr>
                  <pic:blipFill>
                    <a:blip r:embed="rId12">
                      <a:extLst>
                        <a:ext uri="{28A0092B-C50C-407E-A947-70E740481C1C}">
                          <a14:useLocalDpi xmlns:a14="http://schemas.microsoft.com/office/drawing/2010/main" val="0"/>
                        </a:ext>
                      </a:extLst>
                    </a:blip>
                    <a:stretch>
                      <a:fillRect/>
                    </a:stretch>
                  </pic:blipFill>
                  <pic:spPr>
                    <a:xfrm>
                      <a:off x="0" y="0"/>
                      <a:ext cx="4040524" cy="912377"/>
                    </a:xfrm>
                    <a:prstGeom prst="rect">
                      <a:avLst/>
                    </a:prstGeom>
                  </pic:spPr>
                </pic:pic>
              </a:graphicData>
            </a:graphic>
          </wp:inline>
        </w:drawing>
      </w:r>
    </w:p>
    <w:p w:rsidR="00C45AE8" w:rsidRDefault="000E32EF"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 7 [1]</w:t>
      </w:r>
      <w:r w:rsidR="00C45AE8">
        <w:rPr>
          <w:rFonts w:ascii="Helvetica Neue" w:hAnsi="Helvetica Neue" w:cs="Helvetica Neue"/>
          <w:color w:val="000000"/>
          <w:sz w:val="22"/>
          <w:szCs w:val="22"/>
          <w:lang w:val="en-US"/>
        </w:rPr>
        <w:t xml:space="preserve"> Original passage 7</w:t>
      </w:r>
    </w:p>
    <w:p w:rsidR="00C45AE8" w:rsidRDefault="00C45AE8" w:rsidP="00660AC0">
      <w:pPr>
        <w:autoSpaceDE w:val="0"/>
        <w:autoSpaceDN w:val="0"/>
        <w:adjustRightInd w:val="0"/>
        <w:rPr>
          <w:rFonts w:ascii="Helvetica Neue" w:hAnsi="Helvetica Neue" w:cs="Helvetica Neue"/>
          <w:color w:val="000000"/>
          <w:sz w:val="22"/>
          <w:szCs w:val="22"/>
          <w:lang w:val="en-US"/>
        </w:rPr>
      </w:pPr>
    </w:p>
    <w:p w:rsidR="00C45AE8" w:rsidRDefault="00C45AE8"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The definition of the word “impetus”</w:t>
      </w:r>
      <w:r w:rsidR="000E32EF">
        <w:rPr>
          <w:rFonts w:ascii="Helvetica Neue" w:hAnsi="Helvetica Neue" w:cs="Helvetica Neue"/>
          <w:color w:val="000000"/>
          <w:sz w:val="22"/>
          <w:szCs w:val="22"/>
          <w:lang w:val="en-US"/>
        </w:rPr>
        <w:t xml:space="preserve"> in Fig. 7</w:t>
      </w:r>
      <w:r>
        <w:rPr>
          <w:rFonts w:ascii="Helvetica Neue" w:hAnsi="Helvetica Neue" w:cs="Helvetica Neue"/>
          <w:color w:val="000000"/>
          <w:sz w:val="22"/>
          <w:szCs w:val="22"/>
          <w:lang w:val="en-US"/>
        </w:rPr>
        <w:t xml:space="preserve"> is </w:t>
      </w:r>
      <w:r w:rsidR="00CE1B54">
        <w:rPr>
          <w:rFonts w:ascii="Helvetica Neue" w:hAnsi="Helvetica Neue" w:cs="Helvetica Neue"/>
          <w:color w:val="000000"/>
          <w:sz w:val="22"/>
          <w:szCs w:val="22"/>
          <w:lang w:val="en-US"/>
        </w:rPr>
        <w:t>confusing</w:t>
      </w:r>
      <w:r>
        <w:rPr>
          <w:rFonts w:ascii="Helvetica Neue" w:hAnsi="Helvetica Neue" w:cs="Helvetica Neue"/>
          <w:color w:val="000000"/>
          <w:sz w:val="22"/>
          <w:szCs w:val="22"/>
          <w:lang w:val="en-US"/>
        </w:rPr>
        <w:t xml:space="preserve"> </w:t>
      </w:r>
      <w:r w:rsidR="00CE1B54">
        <w:rPr>
          <w:rFonts w:ascii="Helvetica Neue" w:hAnsi="Helvetica Neue" w:cs="Helvetica Neue"/>
          <w:color w:val="000000"/>
          <w:sz w:val="22"/>
          <w:szCs w:val="22"/>
          <w:lang w:val="en-US"/>
        </w:rPr>
        <w:t xml:space="preserve">and should be removed </w:t>
      </w:r>
      <w:r>
        <w:rPr>
          <w:rFonts w:ascii="Helvetica Neue" w:hAnsi="Helvetica Neue" w:cs="Helvetica Neue"/>
          <w:color w:val="000000"/>
          <w:sz w:val="22"/>
          <w:szCs w:val="22"/>
          <w:lang w:val="en-US"/>
        </w:rPr>
        <w:t>because the patent system is not clearly defined.</w:t>
      </w:r>
      <w:r w:rsidR="00CE1B54">
        <w:rPr>
          <w:rFonts w:ascii="Helvetica Neue" w:hAnsi="Helvetica Neue" w:cs="Helvetica Neue"/>
          <w:color w:val="000000"/>
          <w:sz w:val="22"/>
          <w:szCs w:val="22"/>
          <w:lang w:val="en-US"/>
        </w:rPr>
        <w:t xml:space="preserve">  </w:t>
      </w:r>
    </w:p>
    <w:p w:rsidR="00CE1B54" w:rsidRDefault="00CE1B54" w:rsidP="00660AC0">
      <w:pPr>
        <w:autoSpaceDE w:val="0"/>
        <w:autoSpaceDN w:val="0"/>
        <w:adjustRightInd w:val="0"/>
        <w:rPr>
          <w:rFonts w:ascii="Helvetica Neue" w:hAnsi="Helvetica Neue" w:cs="Helvetica Neue"/>
          <w:color w:val="000000"/>
          <w:sz w:val="22"/>
          <w:szCs w:val="22"/>
          <w:lang w:val="en-US"/>
        </w:rPr>
      </w:pPr>
    </w:p>
    <w:p w:rsidR="00CE1B54" w:rsidRDefault="00CE1B54"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Proposed revision: </w:t>
      </w:r>
      <w:r>
        <w:rPr>
          <w:rFonts w:ascii="Helvetica Neue" w:hAnsi="Helvetica Neue" w:cs="Helvetica Neue"/>
          <w:color w:val="000000"/>
          <w:sz w:val="22"/>
          <w:szCs w:val="22"/>
          <w:lang w:val="en-US"/>
        </w:rPr>
        <w:t>The introduction of the patent system in the eighteenth century motivated the scientific research associated with technology.</w:t>
      </w:r>
    </w:p>
    <w:p w:rsidR="00CE1B54" w:rsidRDefault="00CE1B54" w:rsidP="00660AC0">
      <w:pPr>
        <w:autoSpaceDE w:val="0"/>
        <w:autoSpaceDN w:val="0"/>
        <w:adjustRightInd w:val="0"/>
        <w:rPr>
          <w:rFonts w:ascii="Helvetica Neue" w:hAnsi="Helvetica Neue" w:cs="Helvetica Neue"/>
          <w:color w:val="000000"/>
          <w:sz w:val="22"/>
          <w:szCs w:val="22"/>
          <w:lang w:val="en-US"/>
        </w:rPr>
      </w:pPr>
    </w:p>
    <w:p w:rsidR="00CE1B54" w:rsidRDefault="00D86AD9"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drawing>
          <wp:inline distT="0" distB="0" distL="0" distR="0">
            <wp:extent cx="4064000" cy="80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23 at 3.57.52 PM.png"/>
                    <pic:cNvPicPr/>
                  </pic:nvPicPr>
                  <pic:blipFill>
                    <a:blip r:embed="rId13">
                      <a:extLst>
                        <a:ext uri="{28A0092B-C50C-407E-A947-70E740481C1C}">
                          <a14:useLocalDpi xmlns:a14="http://schemas.microsoft.com/office/drawing/2010/main" val="0"/>
                        </a:ext>
                      </a:extLst>
                    </a:blip>
                    <a:stretch>
                      <a:fillRect/>
                    </a:stretch>
                  </pic:blipFill>
                  <pic:spPr>
                    <a:xfrm>
                      <a:off x="0" y="0"/>
                      <a:ext cx="4136789" cy="816227"/>
                    </a:xfrm>
                    <a:prstGeom prst="rect">
                      <a:avLst/>
                    </a:prstGeom>
                  </pic:spPr>
                </pic:pic>
              </a:graphicData>
            </a:graphic>
          </wp:inline>
        </w:drawing>
      </w:r>
    </w:p>
    <w:p w:rsidR="00C45AE8" w:rsidRDefault="000E32EF"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Fig. 8 [1] </w:t>
      </w:r>
      <w:r w:rsidR="00D86AD9">
        <w:rPr>
          <w:rFonts w:ascii="Helvetica Neue" w:hAnsi="Helvetica Neue" w:cs="Helvetica Neue"/>
          <w:color w:val="000000"/>
          <w:sz w:val="22"/>
          <w:szCs w:val="22"/>
          <w:lang w:val="en-US"/>
        </w:rPr>
        <w:t>Original passage 8</w:t>
      </w:r>
    </w:p>
    <w:p w:rsidR="00A35F09" w:rsidRDefault="00A35F09" w:rsidP="00660AC0">
      <w:pPr>
        <w:autoSpaceDE w:val="0"/>
        <w:autoSpaceDN w:val="0"/>
        <w:adjustRightInd w:val="0"/>
        <w:rPr>
          <w:rFonts w:ascii="Helvetica Neue" w:hAnsi="Helvetica Neue" w:cs="Helvetica Neue"/>
          <w:color w:val="000000"/>
          <w:sz w:val="22"/>
          <w:szCs w:val="22"/>
          <w:lang w:val="en-US"/>
        </w:rPr>
      </w:pPr>
    </w:p>
    <w:p w:rsidR="00A35F09" w:rsidRDefault="00A35F09"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Associating war with the word “driver”</w:t>
      </w:r>
      <w:r w:rsidR="000E32EF">
        <w:rPr>
          <w:rFonts w:ascii="Helvetica Neue" w:hAnsi="Helvetica Neue" w:cs="Helvetica Neue"/>
          <w:color w:val="000000"/>
          <w:sz w:val="22"/>
          <w:szCs w:val="22"/>
          <w:lang w:val="en-US"/>
        </w:rPr>
        <w:t xml:space="preserve"> in Fig. 8</w:t>
      </w:r>
      <w:r>
        <w:rPr>
          <w:rFonts w:ascii="Helvetica Neue" w:hAnsi="Helvetica Neue" w:cs="Helvetica Neue"/>
          <w:color w:val="000000"/>
          <w:sz w:val="22"/>
          <w:szCs w:val="22"/>
          <w:lang w:val="en-US"/>
        </w:rPr>
        <w:t xml:space="preserve"> makes war sound as if it can drive automobiles.  “[D]river” has a confusing</w:t>
      </w:r>
      <w:r w:rsidR="000E32EF">
        <w:rPr>
          <w:rFonts w:ascii="Helvetica Neue" w:hAnsi="Helvetica Neue" w:cs="Helvetica Neue"/>
          <w:color w:val="000000"/>
          <w:sz w:val="22"/>
          <w:szCs w:val="22"/>
          <w:lang w:val="en-US"/>
        </w:rPr>
        <w:t xml:space="preserve"> meaning when</w:t>
      </w:r>
      <w:r>
        <w:rPr>
          <w:rFonts w:ascii="Helvetica Neue" w:hAnsi="Helvetica Neue" w:cs="Helvetica Neue"/>
          <w:color w:val="000000"/>
          <w:sz w:val="22"/>
          <w:szCs w:val="22"/>
          <w:lang w:val="en-US"/>
        </w:rPr>
        <w:t xml:space="preserve"> used in this context and should be removed.</w:t>
      </w:r>
    </w:p>
    <w:p w:rsidR="00A35F09" w:rsidRDefault="00A35F09" w:rsidP="00660AC0">
      <w:pPr>
        <w:autoSpaceDE w:val="0"/>
        <w:autoSpaceDN w:val="0"/>
        <w:adjustRightInd w:val="0"/>
        <w:rPr>
          <w:rFonts w:ascii="Helvetica Neue" w:hAnsi="Helvetica Neue" w:cs="Helvetica Neue"/>
          <w:color w:val="000000"/>
          <w:sz w:val="22"/>
          <w:szCs w:val="22"/>
          <w:lang w:val="en-US"/>
        </w:rPr>
      </w:pPr>
    </w:p>
    <w:p w:rsidR="00A35F09" w:rsidRDefault="00A35F09"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Proposed Revision: War was the most important cause of s</w:t>
      </w:r>
      <w:r>
        <w:rPr>
          <w:rFonts w:ascii="Helvetica Neue" w:hAnsi="Helvetica Neue" w:cs="Helvetica Neue"/>
          <w:color w:val="000000"/>
          <w:sz w:val="22"/>
          <w:szCs w:val="22"/>
          <w:lang w:val="en-US"/>
        </w:rPr>
        <w:t xml:space="preserve">cientific and technological advance in </w:t>
      </w:r>
      <w:r>
        <w:rPr>
          <w:rFonts w:ascii="Helvetica Neue" w:hAnsi="Helvetica Neue" w:cs="Helvetica Neue"/>
          <w:color w:val="000000"/>
          <w:sz w:val="22"/>
          <w:szCs w:val="22"/>
          <w:lang w:val="en-US"/>
        </w:rPr>
        <w:t>the early twentieth century.</w:t>
      </w: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0E32EF" w:rsidRDefault="000E32EF" w:rsidP="00660AC0">
      <w:pPr>
        <w:autoSpaceDE w:val="0"/>
        <w:autoSpaceDN w:val="0"/>
        <w:adjustRightInd w:val="0"/>
        <w:rPr>
          <w:rFonts w:ascii="Helvetica Neue" w:hAnsi="Helvetica Neue" w:cs="Helvetica Neue"/>
          <w:color w:val="000000"/>
          <w:sz w:val="22"/>
          <w:szCs w:val="22"/>
          <w:lang w:val="en-US"/>
        </w:rPr>
      </w:pPr>
    </w:p>
    <w:p w:rsidR="00A35F09" w:rsidRDefault="00A35F09" w:rsidP="00660AC0">
      <w:pPr>
        <w:autoSpaceDE w:val="0"/>
        <w:autoSpaceDN w:val="0"/>
        <w:adjustRightInd w:val="0"/>
        <w:rPr>
          <w:rFonts w:ascii="Helvetica Neue" w:hAnsi="Helvetica Neue" w:cs="Helvetica Neue"/>
          <w:color w:val="000000"/>
          <w:sz w:val="22"/>
          <w:szCs w:val="22"/>
          <w:lang w:val="en-US"/>
        </w:rPr>
      </w:pPr>
    </w:p>
    <w:p w:rsidR="00A35F09" w:rsidRDefault="00156033"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lastRenderedPageBreak/>
        <w:drawing>
          <wp:inline distT="0" distB="0" distL="0" distR="0">
            <wp:extent cx="3520440" cy="533400"/>
            <wp:effectExtent l="0" t="0" r="0" b="0"/>
            <wp:docPr id="21" name="Picture 21" descr="A close up of a logo&#13;&#10;&#13;&#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23 at 4.38.0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1528" cy="535080"/>
                    </a:xfrm>
                    <a:prstGeom prst="rect">
                      <a:avLst/>
                    </a:prstGeom>
                  </pic:spPr>
                </pic:pic>
              </a:graphicData>
            </a:graphic>
          </wp:inline>
        </w:drawing>
      </w:r>
    </w:p>
    <w:p w:rsidR="00267DDB" w:rsidRDefault="000E32EF"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 9 [1]</w:t>
      </w:r>
      <w:r w:rsidR="00267DDB">
        <w:rPr>
          <w:rFonts w:ascii="Helvetica Neue" w:hAnsi="Helvetica Neue" w:cs="Helvetica Neue"/>
          <w:color w:val="000000"/>
          <w:sz w:val="22"/>
          <w:szCs w:val="22"/>
          <w:lang w:val="en-US"/>
        </w:rPr>
        <w:t xml:space="preserve"> Original passage 9</w:t>
      </w:r>
    </w:p>
    <w:p w:rsidR="00267DDB" w:rsidRDefault="00267DDB" w:rsidP="00660AC0">
      <w:pPr>
        <w:autoSpaceDE w:val="0"/>
        <w:autoSpaceDN w:val="0"/>
        <w:adjustRightInd w:val="0"/>
        <w:rPr>
          <w:rFonts w:ascii="Helvetica Neue" w:hAnsi="Helvetica Neue" w:cs="Helvetica Neue"/>
          <w:color w:val="000000"/>
          <w:sz w:val="22"/>
          <w:szCs w:val="22"/>
          <w:lang w:val="en-US"/>
        </w:rPr>
      </w:pPr>
    </w:p>
    <w:p w:rsidR="00B0663C" w:rsidRDefault="00B0663C" w:rsidP="00660AC0">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The phrase “beneficiaries of belligerence”</w:t>
      </w:r>
      <w:r w:rsidR="000E32EF">
        <w:rPr>
          <w:rFonts w:ascii="Helvetica Neue" w:hAnsi="Helvetica Neue" w:cs="Helvetica Neue"/>
          <w:color w:val="000000"/>
          <w:sz w:val="22"/>
          <w:szCs w:val="22"/>
          <w:lang w:val="en-US"/>
        </w:rPr>
        <w:t xml:space="preserve"> in Fig. 9</w:t>
      </w:r>
      <w:r>
        <w:rPr>
          <w:rFonts w:ascii="Helvetica Neue" w:hAnsi="Helvetica Neue" w:cs="Helvetica Neue"/>
          <w:color w:val="000000"/>
          <w:sz w:val="22"/>
          <w:szCs w:val="22"/>
          <w:lang w:val="en-US"/>
        </w:rPr>
        <w:t xml:space="preserve"> is too technical because the definition of the word “belligerence” is confusing.  Belligerence means “warlike behavior” in this passage and should be changed to that so that the context can be more easily understood.</w:t>
      </w:r>
    </w:p>
    <w:p w:rsidR="00B0663C" w:rsidRDefault="00B0663C" w:rsidP="00660AC0">
      <w:pPr>
        <w:autoSpaceDE w:val="0"/>
        <w:autoSpaceDN w:val="0"/>
        <w:adjustRightInd w:val="0"/>
        <w:rPr>
          <w:rFonts w:ascii="Helvetica Neue" w:hAnsi="Helvetica Neue" w:cs="Helvetica Neue"/>
          <w:color w:val="000000"/>
          <w:sz w:val="22"/>
          <w:szCs w:val="22"/>
          <w:lang w:val="en-US"/>
        </w:rPr>
      </w:pPr>
    </w:p>
    <w:p w:rsidR="00B0663C" w:rsidRDefault="00B0663C" w:rsidP="00B0663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Proposed revision: </w:t>
      </w:r>
      <w:r>
        <w:rPr>
          <w:rFonts w:ascii="Helvetica Neue" w:hAnsi="Helvetica Neue" w:cs="Helvetica Neue"/>
          <w:color w:val="000000"/>
          <w:sz w:val="22"/>
          <w:szCs w:val="22"/>
          <w:lang w:val="en-US"/>
        </w:rPr>
        <w:t>The use of technical commu</w:t>
      </w:r>
      <w:r>
        <w:rPr>
          <w:rFonts w:ascii="Helvetica Neue" w:hAnsi="Helvetica Neue" w:cs="Helvetica Neue"/>
          <w:color w:val="000000"/>
          <w:sz w:val="22"/>
          <w:szCs w:val="22"/>
          <w:lang w:val="en-US"/>
        </w:rPr>
        <w:t>nication is a benefit in warlike behavior.</w:t>
      </w:r>
    </w:p>
    <w:p w:rsidR="00B0663C" w:rsidRDefault="00B0663C" w:rsidP="00B0663C">
      <w:pPr>
        <w:autoSpaceDE w:val="0"/>
        <w:autoSpaceDN w:val="0"/>
        <w:adjustRightInd w:val="0"/>
        <w:rPr>
          <w:rFonts w:ascii="Helvetica Neue" w:hAnsi="Helvetica Neue" w:cs="Helvetica Neue"/>
          <w:color w:val="000000"/>
          <w:sz w:val="22"/>
          <w:szCs w:val="22"/>
          <w:lang w:val="en-US"/>
        </w:rPr>
      </w:pPr>
    </w:p>
    <w:p w:rsidR="00B0663C" w:rsidRDefault="00B0663C" w:rsidP="00B0663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noProof/>
          <w:color w:val="000000"/>
          <w:sz w:val="22"/>
          <w:szCs w:val="22"/>
          <w:lang w:val="en-US"/>
        </w:rPr>
        <w:drawing>
          <wp:inline distT="0" distB="0" distL="0" distR="0">
            <wp:extent cx="3606800" cy="150872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23 at 4.28.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4734" cy="1520412"/>
                    </a:xfrm>
                    <a:prstGeom prst="rect">
                      <a:avLst/>
                    </a:prstGeom>
                  </pic:spPr>
                </pic:pic>
              </a:graphicData>
            </a:graphic>
          </wp:inline>
        </w:drawing>
      </w:r>
    </w:p>
    <w:p w:rsidR="00B0663C" w:rsidRDefault="000E32EF" w:rsidP="00B0663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Fig. 10 [1]</w:t>
      </w:r>
      <w:r w:rsidR="00B0663C">
        <w:rPr>
          <w:rFonts w:ascii="Helvetica Neue" w:hAnsi="Helvetica Neue" w:cs="Helvetica Neue"/>
          <w:color w:val="000000"/>
          <w:sz w:val="22"/>
          <w:szCs w:val="22"/>
          <w:lang w:val="en-US"/>
        </w:rPr>
        <w:t xml:space="preserve"> Original passage 10</w:t>
      </w:r>
    </w:p>
    <w:p w:rsidR="00B0663C" w:rsidRDefault="00B0663C" w:rsidP="00B0663C">
      <w:pPr>
        <w:autoSpaceDE w:val="0"/>
        <w:autoSpaceDN w:val="0"/>
        <w:adjustRightInd w:val="0"/>
        <w:rPr>
          <w:rFonts w:ascii="Helvetica Neue" w:hAnsi="Helvetica Neue" w:cs="Helvetica Neue"/>
          <w:color w:val="000000"/>
          <w:sz w:val="22"/>
          <w:szCs w:val="22"/>
          <w:lang w:val="en-US"/>
        </w:rPr>
      </w:pPr>
    </w:p>
    <w:p w:rsidR="00B0663C" w:rsidRDefault="00B0663C" w:rsidP="00B0663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It is redundant to list</w:t>
      </w:r>
      <w:r w:rsidR="00156033">
        <w:rPr>
          <w:rFonts w:ascii="Helvetica Neue" w:hAnsi="Helvetica Neue" w:cs="Helvetica Neue"/>
          <w:color w:val="000000"/>
          <w:sz w:val="22"/>
          <w:szCs w:val="22"/>
          <w:lang w:val="en-US"/>
        </w:rPr>
        <w:t xml:space="preserve"> the requirements of battle because the subject is about technical writing and not about World War II.  Also, the phrase “nature of universities”</w:t>
      </w:r>
      <w:r w:rsidR="000E32EF">
        <w:rPr>
          <w:rFonts w:ascii="Helvetica Neue" w:hAnsi="Helvetica Neue" w:cs="Helvetica Neue"/>
          <w:color w:val="000000"/>
          <w:sz w:val="22"/>
          <w:szCs w:val="22"/>
          <w:lang w:val="en-US"/>
        </w:rPr>
        <w:t xml:space="preserve"> in Fig. 10</w:t>
      </w:r>
      <w:r w:rsidR="00156033">
        <w:rPr>
          <w:rFonts w:ascii="Helvetica Neue" w:hAnsi="Helvetica Neue" w:cs="Helvetica Neue"/>
          <w:color w:val="000000"/>
          <w:sz w:val="22"/>
          <w:szCs w:val="22"/>
          <w:lang w:val="en-US"/>
        </w:rPr>
        <w:t xml:space="preserve"> is confusing because it can be misinterpreted into associating things of nature such as trees and animals with universities.</w:t>
      </w:r>
    </w:p>
    <w:p w:rsidR="00156033" w:rsidRDefault="00156033" w:rsidP="00B0663C">
      <w:pPr>
        <w:autoSpaceDE w:val="0"/>
        <w:autoSpaceDN w:val="0"/>
        <w:adjustRightInd w:val="0"/>
        <w:rPr>
          <w:rFonts w:ascii="Helvetica Neue" w:hAnsi="Helvetica Neue" w:cs="Helvetica Neue"/>
          <w:color w:val="000000"/>
          <w:sz w:val="22"/>
          <w:szCs w:val="22"/>
          <w:lang w:val="en-US"/>
        </w:rPr>
      </w:pPr>
    </w:p>
    <w:p w:rsidR="00156033" w:rsidRDefault="00156033" w:rsidP="00B0663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Proposed revision: </w:t>
      </w:r>
      <w:r>
        <w:rPr>
          <w:rFonts w:ascii="Helvetica Neue" w:hAnsi="Helvetica Neue" w:cs="Helvetica Neue"/>
          <w:color w:val="000000"/>
          <w:sz w:val="22"/>
          <w:szCs w:val="22"/>
          <w:lang w:val="en-US"/>
        </w:rPr>
        <w:t>Technical writing became a prof</w:t>
      </w:r>
      <w:r>
        <w:rPr>
          <w:rFonts w:ascii="Helvetica Neue" w:hAnsi="Helvetica Neue" w:cs="Helvetica Neue"/>
          <w:color w:val="000000"/>
          <w:sz w:val="22"/>
          <w:szCs w:val="22"/>
          <w:lang w:val="en-US"/>
        </w:rPr>
        <w:t xml:space="preserve">ession because of World War II </w:t>
      </w:r>
      <w:r>
        <w:rPr>
          <w:rFonts w:ascii="Helvetica Neue" w:hAnsi="Helvetica Neue" w:cs="Helvetica Neue"/>
          <w:color w:val="000000"/>
          <w:sz w:val="22"/>
          <w:szCs w:val="22"/>
          <w:lang w:val="en-US"/>
        </w:rPr>
        <w:t>due to the complicated technology and logistics of battle.  World War II also changed universities and their relationship with the government; particularly the military sector.</w:t>
      </w:r>
    </w:p>
    <w:p w:rsidR="00156033" w:rsidRDefault="00156033" w:rsidP="00B0663C">
      <w:pPr>
        <w:autoSpaceDE w:val="0"/>
        <w:autoSpaceDN w:val="0"/>
        <w:adjustRightInd w:val="0"/>
        <w:rPr>
          <w:rFonts w:ascii="Helvetica Neue" w:hAnsi="Helvetica Neue" w:cs="Helvetica Neue"/>
          <w:color w:val="000000"/>
          <w:sz w:val="22"/>
          <w:szCs w:val="22"/>
          <w:lang w:val="en-US"/>
        </w:rPr>
      </w:pPr>
    </w:p>
    <w:p w:rsidR="00E81A44" w:rsidRDefault="00E81A44" w:rsidP="00B0663C">
      <w:pPr>
        <w:autoSpaceDE w:val="0"/>
        <w:autoSpaceDN w:val="0"/>
        <w:adjustRightInd w:val="0"/>
        <w:rPr>
          <w:rFonts w:ascii="Helvetica Neue" w:hAnsi="Helvetica Neue" w:cs="Helvetica Neue"/>
          <w:b/>
          <w:color w:val="000000"/>
          <w:sz w:val="22"/>
          <w:szCs w:val="22"/>
          <w:lang w:val="en-US"/>
        </w:rPr>
      </w:pPr>
      <w:r>
        <w:rPr>
          <w:rFonts w:ascii="Helvetica Neue" w:hAnsi="Helvetica Neue" w:cs="Helvetica Neue"/>
          <w:b/>
          <w:color w:val="000000"/>
          <w:sz w:val="22"/>
          <w:szCs w:val="22"/>
          <w:lang w:val="en-US"/>
        </w:rPr>
        <w:t>Conclusion</w:t>
      </w:r>
    </w:p>
    <w:p w:rsidR="00E81A44" w:rsidRPr="00E81A44" w:rsidRDefault="00E81A44" w:rsidP="00B0663C">
      <w:pPr>
        <w:autoSpaceDE w:val="0"/>
        <w:autoSpaceDN w:val="0"/>
        <w:adjustRightInd w:val="0"/>
        <w:rPr>
          <w:rFonts w:ascii="Helvetica Neue" w:hAnsi="Helvetica Neue" w:cs="Helvetica Neue"/>
          <w:color w:val="000000"/>
          <w:sz w:val="22"/>
          <w:szCs w:val="22"/>
          <w:lang w:val="en-US"/>
        </w:rPr>
      </w:pPr>
    </w:p>
    <w:p w:rsidR="00156033" w:rsidRDefault="00E81A44" w:rsidP="00B0663C">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 </w:t>
      </w:r>
      <w:r w:rsidR="005B5DF8">
        <w:rPr>
          <w:rFonts w:ascii="Helvetica Neue" w:hAnsi="Helvetica Neue" w:cs="Helvetica Neue"/>
          <w:color w:val="000000"/>
          <w:sz w:val="22"/>
          <w:szCs w:val="22"/>
          <w:lang w:val="en-US"/>
        </w:rPr>
        <w:t>As it is now, O’Hara’s article is too difficult to understand</w:t>
      </w:r>
      <w:r w:rsidR="004B1D28">
        <w:rPr>
          <w:rFonts w:ascii="Helvetica Neue" w:hAnsi="Helvetica Neue" w:cs="Helvetica Neue"/>
          <w:color w:val="000000"/>
          <w:sz w:val="22"/>
          <w:szCs w:val="22"/>
          <w:lang w:val="en-US"/>
        </w:rPr>
        <w:t xml:space="preserve">.  </w:t>
      </w:r>
      <w:r w:rsidR="005B5DF8">
        <w:rPr>
          <w:rFonts w:ascii="Helvetica Neue" w:hAnsi="Helvetica Neue" w:cs="Helvetica Neue"/>
          <w:color w:val="000000"/>
          <w:sz w:val="22"/>
          <w:szCs w:val="22"/>
          <w:lang w:val="en-US"/>
        </w:rPr>
        <w:t>The modification of O’Hara’s original article with the aforementioned proposed revisions will supplement the article’s readability and allow it to be more easily understood by people who are intere</w:t>
      </w:r>
      <w:r w:rsidR="004B1D28">
        <w:rPr>
          <w:rFonts w:ascii="Helvetica Neue" w:hAnsi="Helvetica Neue" w:cs="Helvetica Neue"/>
          <w:color w:val="000000"/>
          <w:sz w:val="22"/>
          <w:szCs w:val="22"/>
          <w:lang w:val="en-US"/>
        </w:rPr>
        <w:t>sted in the history of technical communication</w:t>
      </w:r>
      <w:r w:rsidR="00F46B70">
        <w:rPr>
          <w:rFonts w:ascii="Helvetica Neue" w:hAnsi="Helvetica Neue" w:cs="Helvetica Neue"/>
          <w:color w:val="000000"/>
          <w:sz w:val="22"/>
          <w:szCs w:val="22"/>
          <w:lang w:val="en-US"/>
        </w:rPr>
        <w:t xml:space="preserve"> without having prior knowledge </w:t>
      </w:r>
      <w:r w:rsidR="004B1D28">
        <w:rPr>
          <w:rFonts w:ascii="Helvetica Neue" w:hAnsi="Helvetica Neue" w:cs="Helvetica Neue"/>
          <w:color w:val="000000"/>
          <w:sz w:val="22"/>
          <w:szCs w:val="22"/>
          <w:lang w:val="en-US"/>
        </w:rPr>
        <w:t>in that subject.</w:t>
      </w: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F46B70" w:rsidRDefault="00F46B70" w:rsidP="00B0663C">
      <w:pPr>
        <w:autoSpaceDE w:val="0"/>
        <w:autoSpaceDN w:val="0"/>
        <w:adjustRightInd w:val="0"/>
        <w:rPr>
          <w:rFonts w:ascii="Helvetica Neue" w:hAnsi="Helvetica Neue" w:cs="Helvetica Neue"/>
          <w:color w:val="000000"/>
          <w:sz w:val="22"/>
          <w:szCs w:val="22"/>
          <w:lang w:val="en-US"/>
        </w:rPr>
      </w:pPr>
    </w:p>
    <w:p w:rsidR="0077198C" w:rsidRDefault="0077198C" w:rsidP="00E81A44">
      <w:pPr>
        <w:autoSpaceDE w:val="0"/>
        <w:autoSpaceDN w:val="0"/>
        <w:adjustRightInd w:val="0"/>
        <w:rPr>
          <w:rFonts w:ascii="Helvetica Neue" w:hAnsi="Helvetica Neue" w:cs="Helvetica Neue"/>
          <w:color w:val="000000"/>
          <w:sz w:val="22"/>
          <w:szCs w:val="22"/>
          <w:lang w:val="en-US"/>
        </w:rPr>
      </w:pPr>
    </w:p>
    <w:p w:rsidR="00F46B70" w:rsidRDefault="00E81A44" w:rsidP="00E81A44">
      <w:pPr>
        <w:autoSpaceDE w:val="0"/>
        <w:autoSpaceDN w:val="0"/>
        <w:adjustRightInd w:val="0"/>
        <w:rPr>
          <w:rFonts w:ascii="Helvetica Neue" w:hAnsi="Helvetica Neue" w:cs="Helvetica Neue"/>
          <w:b/>
          <w:color w:val="000000"/>
          <w:sz w:val="22"/>
          <w:szCs w:val="22"/>
          <w:lang w:val="en-US"/>
        </w:rPr>
      </w:pPr>
      <w:r>
        <w:rPr>
          <w:rFonts w:ascii="Helvetica Neue" w:hAnsi="Helvetica Neue" w:cs="Helvetica Neue"/>
          <w:b/>
          <w:color w:val="000000"/>
          <w:sz w:val="22"/>
          <w:szCs w:val="22"/>
          <w:lang w:val="en-US"/>
        </w:rPr>
        <w:lastRenderedPageBreak/>
        <w:t>References</w:t>
      </w:r>
    </w:p>
    <w:p w:rsidR="00E81A44" w:rsidRPr="00E81A44" w:rsidRDefault="00E81A44" w:rsidP="00E81A44">
      <w:pPr>
        <w:autoSpaceDE w:val="0"/>
        <w:autoSpaceDN w:val="0"/>
        <w:adjustRightInd w:val="0"/>
        <w:rPr>
          <w:rFonts w:ascii="Helvetica Neue" w:hAnsi="Helvetica Neue" w:cs="Helvetica Neue"/>
          <w:b/>
          <w:color w:val="000000"/>
          <w:sz w:val="22"/>
          <w:szCs w:val="22"/>
          <w:lang w:val="en-US"/>
        </w:rPr>
      </w:pPr>
    </w:p>
    <w:p w:rsidR="00B0663C" w:rsidRDefault="00F46B70" w:rsidP="00F46B70">
      <w:pPr>
        <w:rPr>
          <w:rFonts w:ascii="Times New Roman" w:eastAsia="Times New Roman" w:hAnsi="Times New Roman" w:cs="Times New Roman"/>
        </w:rPr>
      </w:pPr>
      <w:r>
        <w:rPr>
          <w:rFonts w:ascii="Helvetica Neue" w:hAnsi="Helvetica Neue" w:cs="Helvetica Neue"/>
          <w:color w:val="000000"/>
          <w:sz w:val="22"/>
          <w:szCs w:val="22"/>
          <w:lang w:val="en-US"/>
        </w:rPr>
        <w:t xml:space="preserve">[1] </w:t>
      </w:r>
      <w:r>
        <w:rPr>
          <w:rFonts w:ascii="Times New Roman" w:eastAsia="Times New Roman" w:hAnsi="Times New Roman" w:cs="Times New Roman"/>
        </w:rPr>
        <w:t>O’Hara, F. (2018). A Brief History of Technical Communication</w:t>
      </w:r>
    </w:p>
    <w:p w:rsidR="00F46B70" w:rsidRPr="00F46B70" w:rsidRDefault="00F46B70" w:rsidP="00F46B70">
      <w:pPr>
        <w:rPr>
          <w:rFonts w:ascii="Times New Roman" w:eastAsia="Times New Roman" w:hAnsi="Times New Roman" w:cs="Times New Roman"/>
        </w:rPr>
      </w:pPr>
    </w:p>
    <w:p w:rsidR="00B0663C" w:rsidRDefault="00B0663C" w:rsidP="00660AC0">
      <w:pPr>
        <w:autoSpaceDE w:val="0"/>
        <w:autoSpaceDN w:val="0"/>
        <w:adjustRightInd w:val="0"/>
        <w:rPr>
          <w:rFonts w:ascii="Helvetica Neue" w:hAnsi="Helvetica Neue" w:cs="Helvetica Neue"/>
          <w:color w:val="000000"/>
          <w:sz w:val="22"/>
          <w:szCs w:val="22"/>
          <w:lang w:val="en-US"/>
        </w:rPr>
      </w:pPr>
    </w:p>
    <w:p w:rsidR="00A35F09" w:rsidRDefault="00A35F09" w:rsidP="00660AC0">
      <w:pPr>
        <w:autoSpaceDE w:val="0"/>
        <w:autoSpaceDN w:val="0"/>
        <w:adjustRightInd w:val="0"/>
        <w:rPr>
          <w:rFonts w:ascii="Helvetica Neue" w:hAnsi="Helvetica Neue" w:cs="Helvetica Neue"/>
          <w:color w:val="000000"/>
          <w:sz w:val="22"/>
          <w:szCs w:val="22"/>
          <w:lang w:val="en-US"/>
        </w:rPr>
      </w:pPr>
    </w:p>
    <w:p w:rsidR="00A35F09" w:rsidRDefault="00A35F09" w:rsidP="00660AC0">
      <w:pPr>
        <w:autoSpaceDE w:val="0"/>
        <w:autoSpaceDN w:val="0"/>
        <w:adjustRightInd w:val="0"/>
        <w:rPr>
          <w:rFonts w:ascii="Helvetica Neue" w:hAnsi="Helvetica Neue" w:cs="Helvetica Neue"/>
          <w:color w:val="000000"/>
          <w:sz w:val="22"/>
          <w:szCs w:val="22"/>
          <w:lang w:val="en-US"/>
        </w:rPr>
      </w:pPr>
    </w:p>
    <w:p w:rsidR="00C45AE8" w:rsidRDefault="00C45AE8" w:rsidP="00660AC0">
      <w:pPr>
        <w:autoSpaceDE w:val="0"/>
        <w:autoSpaceDN w:val="0"/>
        <w:adjustRightInd w:val="0"/>
        <w:rPr>
          <w:rFonts w:ascii="Helvetica Neue" w:hAnsi="Helvetica Neue" w:cs="Helvetica Neue"/>
          <w:color w:val="000000"/>
          <w:sz w:val="22"/>
          <w:szCs w:val="22"/>
          <w:lang w:val="en-US"/>
        </w:rPr>
      </w:pPr>
    </w:p>
    <w:p w:rsidR="00C45AE8" w:rsidRDefault="00C45AE8" w:rsidP="00660AC0">
      <w:pPr>
        <w:autoSpaceDE w:val="0"/>
        <w:autoSpaceDN w:val="0"/>
        <w:adjustRightInd w:val="0"/>
        <w:rPr>
          <w:rFonts w:ascii="Helvetica Neue" w:hAnsi="Helvetica Neue" w:cs="Helvetica Neue"/>
          <w:color w:val="000000"/>
          <w:sz w:val="22"/>
          <w:szCs w:val="22"/>
          <w:lang w:val="en-US"/>
        </w:rPr>
      </w:pPr>
    </w:p>
    <w:p w:rsidR="00C45AE8" w:rsidRDefault="00C45AE8" w:rsidP="00660AC0">
      <w:pPr>
        <w:autoSpaceDE w:val="0"/>
        <w:autoSpaceDN w:val="0"/>
        <w:adjustRightInd w:val="0"/>
        <w:rPr>
          <w:rFonts w:ascii="Helvetica Neue" w:hAnsi="Helvetica Neue" w:cs="Helvetica Neue"/>
          <w:color w:val="000000"/>
          <w:sz w:val="22"/>
          <w:szCs w:val="22"/>
          <w:lang w:val="en-US"/>
        </w:rPr>
      </w:pPr>
    </w:p>
    <w:p w:rsidR="00C45AE8" w:rsidRDefault="00C45AE8" w:rsidP="00660AC0">
      <w:pPr>
        <w:autoSpaceDE w:val="0"/>
        <w:autoSpaceDN w:val="0"/>
        <w:adjustRightInd w:val="0"/>
        <w:rPr>
          <w:rFonts w:ascii="Helvetica Neue" w:hAnsi="Helvetica Neue" w:cs="Helvetica Neue"/>
          <w:color w:val="000000"/>
          <w:sz w:val="22"/>
          <w:szCs w:val="22"/>
          <w:lang w:val="en-US"/>
        </w:rPr>
      </w:pPr>
    </w:p>
    <w:p w:rsidR="00806FCD" w:rsidRDefault="00806FCD" w:rsidP="00660AC0">
      <w:pPr>
        <w:autoSpaceDE w:val="0"/>
        <w:autoSpaceDN w:val="0"/>
        <w:adjustRightInd w:val="0"/>
        <w:rPr>
          <w:rFonts w:ascii="Helvetica Neue" w:hAnsi="Helvetica Neue" w:cs="Helvetica Neue"/>
          <w:color w:val="000000"/>
          <w:sz w:val="22"/>
          <w:szCs w:val="22"/>
          <w:lang w:val="en-US"/>
        </w:rPr>
      </w:pPr>
    </w:p>
    <w:p w:rsidR="00806FCD" w:rsidRDefault="00806FCD" w:rsidP="00660AC0">
      <w:pPr>
        <w:autoSpaceDE w:val="0"/>
        <w:autoSpaceDN w:val="0"/>
        <w:adjustRightInd w:val="0"/>
        <w:rPr>
          <w:rFonts w:ascii="Helvetica Neue" w:hAnsi="Helvetica Neue" w:cs="Helvetica Neue"/>
          <w:color w:val="000000"/>
          <w:sz w:val="22"/>
          <w:szCs w:val="22"/>
          <w:lang w:val="en-US"/>
        </w:rPr>
      </w:pPr>
    </w:p>
    <w:p w:rsidR="00660AC0" w:rsidRPr="00290D7F" w:rsidRDefault="00660AC0"/>
    <w:sectPr w:rsidR="00660AC0" w:rsidRPr="00290D7F" w:rsidSect="00273DBF">
      <w:headerReference w:type="firs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16B" w:rsidRDefault="00AB016B" w:rsidP="00273DBF">
      <w:r>
        <w:separator/>
      </w:r>
    </w:p>
  </w:endnote>
  <w:endnote w:type="continuationSeparator" w:id="0">
    <w:p w:rsidR="00AB016B" w:rsidRDefault="00AB016B" w:rsidP="00273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16B" w:rsidRDefault="00AB016B" w:rsidP="00273DBF">
      <w:r>
        <w:separator/>
      </w:r>
    </w:p>
  </w:footnote>
  <w:footnote w:type="continuationSeparator" w:id="0">
    <w:p w:rsidR="00AB016B" w:rsidRDefault="00AB016B" w:rsidP="00273D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3DBF" w:rsidRDefault="00273DBF">
    <w:pPr>
      <w:pStyle w:val="Header"/>
    </w:pPr>
    <w:r>
      <w:t>Kevin San Gabriel</w:t>
    </w:r>
  </w:p>
  <w:p w:rsidR="00273DBF" w:rsidRDefault="00273DBF">
    <w:pPr>
      <w:pStyle w:val="Header"/>
    </w:pPr>
    <w:r>
      <w:t>301342241</w:t>
    </w:r>
  </w:p>
  <w:p w:rsidR="00273DBF" w:rsidRDefault="00273DBF">
    <w:pPr>
      <w:pStyle w:val="Header"/>
    </w:pPr>
    <w:r>
      <w:t xml:space="preserve">CMPT 376 D100 Milan </w:t>
    </w:r>
    <w:proofErr w:type="spellStart"/>
    <w:r>
      <w:t>Tofiloski</w:t>
    </w:r>
    <w:proofErr w:type="spellEnd"/>
  </w:p>
  <w:p w:rsidR="00273DBF" w:rsidRDefault="00273DBF">
    <w:pPr>
      <w:pStyle w:val="Header"/>
    </w:pPr>
    <w:r>
      <w:t>Assignment 1 Final Draft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BF"/>
    <w:rsid w:val="00053CF1"/>
    <w:rsid w:val="000B10A2"/>
    <w:rsid w:val="000C302E"/>
    <w:rsid w:val="000D6AC0"/>
    <w:rsid w:val="000E32EF"/>
    <w:rsid w:val="00156033"/>
    <w:rsid w:val="00174D7C"/>
    <w:rsid w:val="00267DDB"/>
    <w:rsid w:val="00273DBF"/>
    <w:rsid w:val="00290D7F"/>
    <w:rsid w:val="004A123D"/>
    <w:rsid w:val="004B1D28"/>
    <w:rsid w:val="005735F0"/>
    <w:rsid w:val="0058635D"/>
    <w:rsid w:val="005B5DF8"/>
    <w:rsid w:val="00660AC0"/>
    <w:rsid w:val="0077198C"/>
    <w:rsid w:val="00806FCD"/>
    <w:rsid w:val="008621D5"/>
    <w:rsid w:val="008E5224"/>
    <w:rsid w:val="009035AF"/>
    <w:rsid w:val="00935C99"/>
    <w:rsid w:val="009D608B"/>
    <w:rsid w:val="00A35F09"/>
    <w:rsid w:val="00AA7775"/>
    <w:rsid w:val="00AB016B"/>
    <w:rsid w:val="00B04D2A"/>
    <w:rsid w:val="00B0663C"/>
    <w:rsid w:val="00C45AE8"/>
    <w:rsid w:val="00CE1B54"/>
    <w:rsid w:val="00D86AD9"/>
    <w:rsid w:val="00DA756A"/>
    <w:rsid w:val="00E05F6A"/>
    <w:rsid w:val="00E52D36"/>
    <w:rsid w:val="00E81A44"/>
    <w:rsid w:val="00F174D3"/>
    <w:rsid w:val="00F46B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3D4F840"/>
  <w15:chartTrackingRefBased/>
  <w15:docId w15:val="{F81E49A2-4D96-1C4A-BF2D-8F866EF3F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DBF"/>
    <w:pPr>
      <w:tabs>
        <w:tab w:val="center" w:pos="4680"/>
        <w:tab w:val="right" w:pos="9360"/>
      </w:tabs>
    </w:pPr>
  </w:style>
  <w:style w:type="character" w:customStyle="1" w:styleId="HeaderChar">
    <w:name w:val="Header Char"/>
    <w:basedOn w:val="DefaultParagraphFont"/>
    <w:link w:val="Header"/>
    <w:uiPriority w:val="99"/>
    <w:rsid w:val="00273DBF"/>
  </w:style>
  <w:style w:type="paragraph" w:styleId="Footer">
    <w:name w:val="footer"/>
    <w:basedOn w:val="Normal"/>
    <w:link w:val="FooterChar"/>
    <w:uiPriority w:val="99"/>
    <w:unhideWhenUsed/>
    <w:rsid w:val="00273DBF"/>
    <w:pPr>
      <w:tabs>
        <w:tab w:val="center" w:pos="4680"/>
        <w:tab w:val="right" w:pos="9360"/>
      </w:tabs>
    </w:pPr>
  </w:style>
  <w:style w:type="character" w:customStyle="1" w:styleId="FooterChar">
    <w:name w:val="Footer Char"/>
    <w:basedOn w:val="DefaultParagraphFont"/>
    <w:link w:val="Footer"/>
    <w:uiPriority w:val="99"/>
    <w:rsid w:val="00273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149846">
      <w:bodyDiv w:val="1"/>
      <w:marLeft w:val="0"/>
      <w:marRight w:val="0"/>
      <w:marTop w:val="0"/>
      <w:marBottom w:val="0"/>
      <w:divBdr>
        <w:top w:val="none" w:sz="0" w:space="0" w:color="auto"/>
        <w:left w:val="none" w:sz="0" w:space="0" w:color="auto"/>
        <w:bottom w:val="none" w:sz="0" w:space="0" w:color="auto"/>
        <w:right w:val="none" w:sz="0" w:space="0" w:color="auto"/>
      </w:divBdr>
    </w:div>
    <w:div w:id="85276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5</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San Gabriel</dc:creator>
  <cp:keywords/>
  <dc:description/>
  <cp:lastModifiedBy>Kevin San Gabriel</cp:lastModifiedBy>
  <cp:revision>8</cp:revision>
  <dcterms:created xsi:type="dcterms:W3CDTF">2018-09-23T11:22:00Z</dcterms:created>
  <dcterms:modified xsi:type="dcterms:W3CDTF">2018-09-24T00:30:00Z</dcterms:modified>
</cp:coreProperties>
</file>