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56"/>
        <w:gridCol w:w="953"/>
        <w:gridCol w:w="841"/>
        <w:gridCol w:w="1035"/>
        <w:gridCol w:w="1737"/>
        <w:gridCol w:w="1275"/>
        <w:gridCol w:w="3544"/>
      </w:tblGrid>
      <w:tr>
        <w:trPr>
          <w:trHeight w:val="810" w:hRule="atLeast"/>
        </w:trPr>
        <w:tc>
          <w:tcPr>
            <w:tcW w:w="1034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u w:val="double" w:color="auto"/>
              </w:rPr>
            </w:pPr>
            <w:bookmarkStart w:id="1" w:name="_top"/>
            <w:bookmarkEnd w:id="1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연구참여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 xml:space="preserve">A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실습일지</w:t>
            </w:r>
          </w:p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767" w:hRule="atLeast"/>
        </w:trPr>
        <w:tc>
          <w:tcPr>
            <w:tcW w:w="9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학 번</w:t>
            </w:r>
          </w:p>
        </w:tc>
        <w:tc>
          <w:tcPr>
            <w:tcW w:w="179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20191385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성 명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김승현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날짜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및 시간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2024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년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06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월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27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일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:00 -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:00</w:t>
            </w:r>
          </w:p>
        </w:tc>
      </w:tr>
      <w:tr>
        <w:trPr>
          <w:trHeight w:val="597" w:hRule="atLeast"/>
        </w:trPr>
        <w:tc>
          <w:tcPr>
            <w:tcW w:w="5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용</w:t>
            </w: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 습 명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tabs>
                <w:tab w:val="left" w:pos="2147"/>
                <w:tab w:val="center" w:pos="4188"/>
              </w:tabs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 분석(객체 탐지) 인공지능 모델(YOLO)</w:t>
            </w:r>
          </w:p>
        </w:tc>
      </w:tr>
      <w:tr>
        <w:trPr>
          <w:trHeight w:val="61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 환경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 및 지능정보 연구실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Window/Conda가상환경/Python(3.9.13)/YOLOv8(ultralytics(8.1.24))/opencv-contrib-python(4.6.0.66)</w:t>
            </w:r>
          </w:p>
        </w:tc>
      </w:tr>
      <w:tr>
        <w:trPr>
          <w:trHeight w:val="889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의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심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도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︶</w:t>
            </w:r>
          </w:p>
        </w:tc>
        <w:tc>
          <w:tcPr>
            <w:tcW w:w="938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논문 작성을 위한 관련 연구로 영상 분석(객체 탐지) 인공지능 모델을 알아본다.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t>- 딥러닝 기반의 객체 탐지 모델 중 One-stage 방법을 사용하는 YOLO v8에 대해 알아본다.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t>- 논문에서 관련 연구에 적을 내용을 적어본다.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딥러닝 기반의 객체 탐지 모델은 단계에 따라 크게 두 가지로 분류할 수 있다. 후보 영역(Region Proposals)을 생성하고 후보 영역을 분류(Classification)하는 Two-stage 방법과 후보 영역 생성과 분류를 동시에 수행하는 One-stage 방법이 있다. 각 방법에 따라 장단점이 존재하는데, Two-stage 방법은 높은 정확도를 보여주지만 느린 처리 속도로 인해 실시간 처리에 부적합하다. 대표적인 모델로는 RCNN, Fast RCNN, Faster RCNN[참고 문헌] 등이 있다. One-stage 방법은 Two-stage 방법에 비해 낮은 정확도를 보여주지만 빠른 처리 속도를 통해서 실시간 처리에 적합하다. 대표적인 모델로는 YOLO, SSD[참고 문헌] 등이 있다. 본 논문에서는 단일 고정 카메라 영상을 통한 동적 객체가 실시간으로 탐지되어야 한다. 따라서 One-stage 방법의 모델 중 하나인 YOLO(You Only Look Once)를 채택했다. 동적 객체의 탐지가 실시간으로 이루어지면 객체가 움직이기 때문에 추적 또한 이루어져야 한다. YOLO v8에서는 기본적으로 2가지 객체 추적 알고리즘을 지원하는데, 본 연구에서는 MOT(Multiple Object Trackers) 중 하나인 BoT-SORT 알고리즘을 활용하여 객체 추적을 진행한다. 이를 통해 동적 객체에 대한 탐지와 추적을 실시간으로 수행하여 특징을 추출한다.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[참고 문헌]</w:t>
            </w:r>
          </w:p>
          <w:p>
            <w:pPr>
              <w:pStyle w:val="aa"/>
              <w:widowControl w:val="off"/>
              <w:spacing w:line="288" w:lineRule="auto"/>
              <w:rPr>
                <w:lang w:eastAsia="ko-KR"/>
                <w:rFonts w:ascii="맑은 고딕" w:eastAsia="맑은 고딕" w:hAnsi="맑은 고딕" w:cs="맑은 고딕" w:hint="eastAsia"/>
                <w:color w:val="000000"/>
                <w:u w:color="auto"/>
                <w:shd w:val="clear" w:color="000000" w:fill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color w:val="000000"/>
                <w:u w:color="auto"/>
                <w:shd w:val="clear" w:color="000000" w:fill="auto"/>
                <w:rtl w:val="off"/>
              </w:rPr>
              <w:t xml:space="preserve">* 참고 문헌은 해당 모델이 처음으로 언급되거나 연구된 문헌을 가져왔고, 실제 해당 내용을 공부한 것은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‘[한빛아카데미]컴퓨터 비전과 딥러닝’을 참고하였다.</w:t>
            </w:r>
          </w:p>
          <w:p>
            <w:pPr>
              <w:pStyle w:val="aa"/>
              <w:widowControl w:val="off"/>
              <w:spacing w:line="28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1.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Girshick, R. (2014). Rich feature hierarchies for accurate object detection and semantic segmentation. In Proceedings of the IEEE conference on computer vision and pattern recognition (pp. 580-587).</w:t>
            </w:r>
          </w:p>
          <w:p>
            <w:pPr>
              <w:pStyle w:val="aa"/>
              <w:widowControl w:val="off"/>
              <w:spacing w:line="28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2.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Girshick, R. (2015). Fast R-CNN. In Proceedings of the IEEE international conference on computer vision (pp. 1440-1448).</w:t>
            </w:r>
          </w:p>
          <w:p>
            <w:pPr>
              <w:pStyle w:val="aa"/>
              <w:widowControl w:val="off"/>
              <w:spacing w:line="28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3.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Ren, S., He, K., Girshick, R., &amp; Sun, J. (2015). Faster R-CNN: Towards real-time object detection with region proposal networks. In Advances in neural information processing systems (pp. 91-99).</w:t>
            </w:r>
          </w:p>
          <w:p>
            <w:pPr>
              <w:pStyle w:val="aa"/>
              <w:widowControl w:val="off"/>
              <w:spacing w:line="28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4.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Redmon, J., Divvala, S., Girshick, R., &amp; Farhadi, A. (2016). You Only Look Once: Unified, real-time object detection. In Proceedings of the IEEE conference on computer vision and pattern recognition (pp. 779-788).</w:t>
            </w:r>
          </w:p>
          <w:p>
            <w:pPr>
              <w:pStyle w:val="aa"/>
              <w:widowControl w:val="off"/>
              <w:spacing w:line="28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5.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Liu, W., Anguelov, D., Erhan, D., Szegedy, C., Reed, S., Fu, C. Y., &amp; Berg, A. C. (2016). SSD: Single shot multibox detector. In European conference on computer vision (pp. 21-37).</w:t>
            </w:r>
          </w:p>
          <w:p>
            <w:pPr>
              <w:tabs>
                <w:tab w:val="left" w:pos="3934"/>
              </w:tabs>
              <w:rPr>
                <w:lang w:eastAsia="ko-KR"/>
                <w:rFonts w:ascii="맑은 고딕" w:eastAsia="맑은 고딕" w:hAnsi="맑은 고딕" w:cs="맑은 고딕" w:hint="eastAsia"/>
                <w:color w:val="000000"/>
                <w:u w:color="auto"/>
                <w:shd w:val="clear" w:color="000000" w:fill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  <w:rtl w:val="off"/>
              </w:rPr>
              <w:t xml:space="preserve">6. </w:t>
            </w:r>
            <w:r>
              <w:rPr>
                <w:rFonts w:ascii="맑은 고딕" w:eastAsia="맑은 고딕" w:hAnsi="맑은 고딕" w:cs="맑은 고딕"/>
                <w:color w:val="000000"/>
                <w:u w:color="auto"/>
                <w:shd w:val="clear" w:color="000000" w:fill="auto"/>
              </w:rPr>
              <w:t>Botsort, A. (2021). Beware of the trackers: Improved multi-object tracking with bot-sort. In arXiv preprint arXiv:2105.14429.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drawing>
                <wp:inline distT="0" distB="0" distL="180" distR="180">
                  <wp:extent cx="3932495" cy="4117128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495" cy="4117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3934"/>
              </w:tabs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https://learnopencv.com/yolov8-object-tracking-and-counting-with-opencv/</w:t>
            </w:r>
          </w:p>
        </w:tc>
      </w:tr>
      <w:tr>
        <w:trPr>
          <w:trHeight w:val="2482" w:hRule="atLeast"/>
        </w:trPr>
        <w:tc>
          <w:tcPr>
            <w:tcW w:w="5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실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소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감</w:t>
            </w:r>
          </w:p>
        </w:tc>
        <w:tc>
          <w:tcPr>
            <w:tcW w:w="984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RCNN, Fast RCNN, Faster RCNN 등에 대한 간단한 특성을 알고 비교할 수 있었다. YOLO v8에서 지원되는 추적 알고리즘인 BoT-SORT를 알아보고 코드를 활용하여 객체 추적 알고리즘을 구현할 수 있었다.</w:t>
            </w: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MS Gothic">
    <w:panose1 w:val="020B0609070205080204"/>
    <w:family w:val="MS Gothic"/>
    <w:charset w:val="00"/>
    <w:notTrueType w:val="false"/>
    <w:sig w:usb0="E00002FF" w:usb1="6AC7FDFB" w:usb2="08000012" w:usb3="00000001" w:csb0="4002009F" w:csb1="DFD70000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character" w:styleId="affff8">
    <w:name w:val="Hyperlink"/>
    <w:uiPriority w:val="99"/>
    <w:basedOn w:val="a0"/>
    <w:unhideWhenUsed/>
    <w:rPr>
      <w:color w:val="467886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Changseok Bae</dc:creator>
  <cp:keywords/>
  <dc:description/>
  <cp:lastModifiedBy>user</cp:lastModifiedBy>
  <cp:revision>1</cp:revision>
  <dcterms:created xsi:type="dcterms:W3CDTF">2024-06-24T11:51:00Z</dcterms:created>
  <dcterms:modified xsi:type="dcterms:W3CDTF">2024-06-27T16:30:08Z</dcterms:modified>
  <cp:version>1200.0100.01</cp:version>
</cp:coreProperties>
</file>