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5955" w14:textId="77777777" w:rsidR="00F60304" w:rsidRPr="00F60304" w:rsidRDefault="00F60304" w:rsidP="00F60304">
      <w:pPr>
        <w:pStyle w:val="NormalWeb"/>
        <w:spacing w:before="0" w:beforeAutospacing="0" w:after="0" w:afterAutospacing="0"/>
        <w:contextualSpacing/>
        <w:rPr>
          <w:rFonts w:ascii="Century" w:hAnsi="Century"/>
          <w:color w:val="000000" w:themeColor="text1"/>
          <w:szCs w:val="30"/>
        </w:rPr>
      </w:pPr>
      <w:r w:rsidRPr="00F60304">
        <w:rPr>
          <w:rFonts w:ascii="Century" w:hAnsi="Century"/>
          <w:color w:val="000000" w:themeColor="text1"/>
          <w:szCs w:val="30"/>
        </w:rPr>
        <w:t>UID: 504958165</w:t>
      </w:r>
    </w:p>
    <w:p w14:paraId="4344BA57" w14:textId="77777777" w:rsidR="00F60304" w:rsidRPr="00F60304" w:rsidRDefault="00F60304" w:rsidP="00F60304">
      <w:pPr>
        <w:pStyle w:val="NormalWeb"/>
        <w:spacing w:before="0" w:beforeAutospacing="0" w:after="0" w:afterAutospacing="0"/>
        <w:contextualSpacing/>
        <w:rPr>
          <w:rFonts w:ascii="Century" w:hAnsi="Century"/>
          <w:color w:val="000000" w:themeColor="text1"/>
          <w:szCs w:val="30"/>
        </w:rPr>
      </w:pPr>
      <w:r w:rsidRPr="00F60304">
        <w:rPr>
          <w:rFonts w:ascii="Century" w:hAnsi="Century"/>
          <w:color w:val="000000" w:themeColor="text1"/>
          <w:szCs w:val="30"/>
        </w:rPr>
        <w:t xml:space="preserve">Name: </w:t>
      </w:r>
      <w:proofErr w:type="spellStart"/>
      <w:r w:rsidRPr="00F60304">
        <w:rPr>
          <w:rFonts w:ascii="Century" w:hAnsi="Century"/>
          <w:color w:val="000000" w:themeColor="text1"/>
          <w:szCs w:val="30"/>
        </w:rPr>
        <w:t>Kanisha</w:t>
      </w:r>
      <w:proofErr w:type="spellEnd"/>
      <w:r w:rsidRPr="00F60304">
        <w:rPr>
          <w:rFonts w:ascii="Century" w:hAnsi="Century"/>
          <w:color w:val="000000" w:themeColor="text1"/>
          <w:szCs w:val="30"/>
        </w:rPr>
        <w:t xml:space="preserve"> Shah</w:t>
      </w:r>
    </w:p>
    <w:p w14:paraId="38682828" w14:textId="757B42C8" w:rsidR="00F60304" w:rsidRDefault="00F60304">
      <w:pPr>
        <w:rPr>
          <w:rFonts w:ascii="Century" w:hAnsi="Century"/>
          <w:szCs w:val="30"/>
        </w:rPr>
      </w:pPr>
    </w:p>
    <w:p w14:paraId="14BDE766" w14:textId="77777777" w:rsidR="00EF03BF" w:rsidRDefault="00EF03BF">
      <w:pPr>
        <w:rPr>
          <w:rFonts w:ascii="Century" w:hAnsi="Century"/>
          <w:szCs w:val="30"/>
        </w:rPr>
      </w:pPr>
    </w:p>
    <w:p w14:paraId="4F05160C" w14:textId="77777777" w:rsidR="00661205" w:rsidRPr="00286FA1" w:rsidRDefault="00661205" w:rsidP="00661205">
      <w:pPr>
        <w:rPr>
          <w:rFonts w:ascii="Century" w:hAnsi="Century"/>
          <w:sz w:val="32"/>
          <w:szCs w:val="30"/>
          <w:u w:val="single"/>
        </w:rPr>
      </w:pPr>
      <w:r w:rsidRPr="00286FA1">
        <w:rPr>
          <w:rFonts w:ascii="Century" w:hAnsi="Century"/>
          <w:sz w:val="32"/>
          <w:szCs w:val="30"/>
          <w:u w:val="single"/>
        </w:rPr>
        <w:t>l</w:t>
      </w:r>
      <w:r>
        <w:rPr>
          <w:rFonts w:ascii="Century" w:hAnsi="Century"/>
          <w:sz w:val="32"/>
          <w:szCs w:val="30"/>
          <w:u w:val="single"/>
        </w:rPr>
        <w:t>inear</w:t>
      </w:r>
      <w:r w:rsidRPr="00286FA1">
        <w:rPr>
          <w:rFonts w:ascii="Century" w:hAnsi="Century"/>
          <w:sz w:val="32"/>
          <w:szCs w:val="30"/>
          <w:u w:val="single"/>
        </w:rPr>
        <w:t>Regression.py</w:t>
      </w:r>
    </w:p>
    <w:p w14:paraId="68458B7D" w14:textId="112BA9D2" w:rsidR="00661205" w:rsidRDefault="00661205">
      <w:pPr>
        <w:rPr>
          <w:rFonts w:ascii="Century" w:hAnsi="Century"/>
          <w:szCs w:val="30"/>
        </w:rPr>
      </w:pPr>
    </w:p>
    <w:p w14:paraId="32A319FF" w14:textId="362912D2" w:rsidR="00661205" w:rsidRDefault="00661205" w:rsidP="00661205">
      <w:pPr>
        <w:pStyle w:val="ListParagraph"/>
        <w:numPr>
          <w:ilvl w:val="0"/>
          <w:numId w:val="2"/>
        </w:numPr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sym w:font="Symbol" w:char="F062"/>
      </w:r>
      <w:r>
        <w:rPr>
          <w:rFonts w:ascii="Century" w:hAnsi="Century"/>
          <w:szCs w:val="30"/>
        </w:rPr>
        <w:t xml:space="preserve"> (Beta) in closed form solution is obtained using:</w:t>
      </w:r>
    </w:p>
    <w:p w14:paraId="60C3CB31" w14:textId="77777777" w:rsidR="00661205" w:rsidRDefault="00661205" w:rsidP="00661205">
      <w:pPr>
        <w:pStyle w:val="ListParagraph"/>
        <w:rPr>
          <w:rFonts w:ascii="Century" w:hAnsi="Century"/>
          <w:szCs w:val="30"/>
        </w:rPr>
      </w:pPr>
    </w:p>
    <w:p w14:paraId="531EA080" w14:textId="3D1A3D01" w:rsidR="00661205" w:rsidRDefault="00661205" w:rsidP="00661205">
      <w:pPr>
        <w:pStyle w:val="ListParagraph"/>
        <w:rPr>
          <w:rFonts w:ascii="Century" w:hAnsi="Century"/>
          <w:szCs w:val="30"/>
        </w:rPr>
      </w:pPr>
      <w:r>
        <w:rPr>
          <w:rFonts w:ascii="Century" w:hAnsi="Century"/>
          <w:szCs w:val="30"/>
        </w:rPr>
        <w:t xml:space="preserve"> </w:t>
      </w:r>
      <w:r>
        <w:rPr>
          <w:rFonts w:ascii="Century" w:hAnsi="Century"/>
          <w:noProof/>
          <w:szCs w:val="30"/>
        </w:rPr>
        <w:drawing>
          <wp:inline distT="0" distB="0" distL="0" distR="0" wp14:anchorId="442F2559" wp14:editId="01EEB173">
            <wp:extent cx="1487278" cy="346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9 at 10.30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59" cy="3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49A6" w14:textId="77910026" w:rsidR="00661205" w:rsidRDefault="00661205" w:rsidP="00661205">
      <w:pPr>
        <w:rPr>
          <w:rFonts w:ascii="Century" w:hAnsi="Century"/>
          <w:szCs w:val="30"/>
        </w:rPr>
      </w:pPr>
    </w:p>
    <w:p w14:paraId="10BFA7AC" w14:textId="77777777" w:rsidR="008B660F" w:rsidRDefault="008B660F" w:rsidP="00661205">
      <w:pPr>
        <w:rPr>
          <w:rFonts w:ascii="Century" w:hAnsi="Century"/>
          <w:szCs w:val="30"/>
        </w:rPr>
      </w:pPr>
    </w:p>
    <w:p w14:paraId="786DF8B0" w14:textId="1DF911E3" w:rsidR="00CD406D" w:rsidRDefault="00CD406D" w:rsidP="00CD406D">
      <w:pPr>
        <w:pStyle w:val="ListParagraph"/>
        <w:numPr>
          <w:ilvl w:val="0"/>
          <w:numId w:val="2"/>
        </w:numPr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sym w:font="Symbol" w:char="F062"/>
      </w:r>
      <w:r>
        <w:rPr>
          <w:rFonts w:ascii="Century" w:hAnsi="Century"/>
          <w:szCs w:val="30"/>
        </w:rPr>
        <w:t xml:space="preserve"> (Beta) in </w:t>
      </w:r>
      <w:r>
        <w:rPr>
          <w:rFonts w:ascii="Century" w:hAnsi="Century"/>
          <w:szCs w:val="30"/>
        </w:rPr>
        <w:t>Batch Gradient Descent</w:t>
      </w:r>
      <w:r>
        <w:rPr>
          <w:rFonts w:ascii="Century" w:hAnsi="Century"/>
          <w:szCs w:val="30"/>
        </w:rPr>
        <w:t xml:space="preserve"> is obtained using:</w:t>
      </w:r>
    </w:p>
    <w:p w14:paraId="658C61A5" w14:textId="772FE5E9" w:rsidR="00661205" w:rsidRDefault="00661205" w:rsidP="00CD406D">
      <w:pPr>
        <w:pStyle w:val="ListParagraph"/>
        <w:rPr>
          <w:rFonts w:ascii="Century" w:hAnsi="Century"/>
          <w:szCs w:val="30"/>
        </w:rPr>
      </w:pPr>
    </w:p>
    <w:p w14:paraId="0394218C" w14:textId="3E7EEED0" w:rsidR="00CD406D" w:rsidRPr="00CD406D" w:rsidRDefault="00CD406D" w:rsidP="00CD406D">
      <w:pPr>
        <w:pStyle w:val="ListParagraph"/>
        <w:rPr>
          <w:rFonts w:ascii="Century" w:hAnsi="Century"/>
          <w:szCs w:val="30"/>
        </w:rPr>
      </w:pPr>
      <w:r>
        <w:rPr>
          <w:rFonts w:ascii="Century" w:hAnsi="Century"/>
          <w:noProof/>
          <w:szCs w:val="30"/>
        </w:rPr>
        <w:drawing>
          <wp:inline distT="0" distB="0" distL="0" distR="0" wp14:anchorId="269C8824" wp14:editId="5CE93088">
            <wp:extent cx="2620790" cy="53234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9 at 10.32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54" cy="5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9578" w14:textId="0F45F809" w:rsidR="00661205" w:rsidRDefault="00CD406D" w:rsidP="008B660F">
      <w:pPr>
        <w:ind w:firstLine="720"/>
        <w:rPr>
          <w:rFonts w:ascii="Century" w:hAnsi="Century"/>
          <w:szCs w:val="30"/>
        </w:rPr>
      </w:pPr>
      <w:r>
        <w:rPr>
          <w:rFonts w:ascii="Century" w:hAnsi="Century"/>
          <w:szCs w:val="30"/>
        </w:rPr>
        <w:sym w:font="Symbol" w:char="F068"/>
      </w:r>
      <w:r>
        <w:rPr>
          <w:rFonts w:ascii="Century" w:hAnsi="Century"/>
          <w:szCs w:val="30"/>
        </w:rPr>
        <w:t xml:space="preserve"> here is the learning rate</w:t>
      </w:r>
      <w:r w:rsidR="008B660F">
        <w:rPr>
          <w:rFonts w:ascii="Century" w:hAnsi="Century"/>
          <w:szCs w:val="30"/>
        </w:rPr>
        <w:t xml:space="preserve"> and  </w:t>
      </w:r>
      <w:r w:rsidR="008B660F">
        <w:rPr>
          <w:rFonts w:ascii="Century" w:hAnsi="Century"/>
          <w:noProof/>
          <w:szCs w:val="30"/>
        </w:rPr>
        <w:drawing>
          <wp:inline distT="0" distB="0" distL="0" distR="0" wp14:anchorId="16943065" wp14:editId="7B34E526">
            <wp:extent cx="2678017" cy="47148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9 at 10.34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95" cy="4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E59B" w14:textId="285B5A11" w:rsidR="008B660F" w:rsidRDefault="008B660F" w:rsidP="008B660F">
      <w:pPr>
        <w:ind w:firstLine="720"/>
        <w:rPr>
          <w:rFonts w:ascii="Century" w:hAnsi="Century"/>
          <w:szCs w:val="30"/>
        </w:rPr>
      </w:pPr>
      <w:r>
        <w:rPr>
          <w:rFonts w:ascii="Century" w:hAnsi="Century"/>
          <w:szCs w:val="30"/>
        </w:rPr>
        <w:t>It is calculated until it converges.</w:t>
      </w:r>
    </w:p>
    <w:p w14:paraId="401B6F7E" w14:textId="0207EC2F" w:rsidR="008B660F" w:rsidRDefault="008B660F" w:rsidP="008B660F">
      <w:pPr>
        <w:ind w:firstLine="720"/>
        <w:rPr>
          <w:rFonts w:ascii="Century" w:hAnsi="Century"/>
          <w:szCs w:val="30"/>
        </w:rPr>
      </w:pPr>
    </w:p>
    <w:p w14:paraId="795989D0" w14:textId="5C8AF9A3" w:rsidR="008B660F" w:rsidRDefault="008B660F" w:rsidP="008B660F">
      <w:pPr>
        <w:pStyle w:val="ListParagraph"/>
        <w:numPr>
          <w:ilvl w:val="0"/>
          <w:numId w:val="2"/>
        </w:numPr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sym w:font="Symbol" w:char="F062"/>
      </w:r>
      <w:r>
        <w:rPr>
          <w:rFonts w:ascii="Century" w:hAnsi="Century"/>
          <w:szCs w:val="30"/>
        </w:rPr>
        <w:t xml:space="preserve"> (Beta) in </w:t>
      </w:r>
      <w:r>
        <w:rPr>
          <w:rFonts w:ascii="Century" w:hAnsi="Century"/>
          <w:szCs w:val="30"/>
        </w:rPr>
        <w:t>Stochastic</w:t>
      </w:r>
      <w:r>
        <w:rPr>
          <w:rFonts w:ascii="Century" w:hAnsi="Century"/>
          <w:szCs w:val="30"/>
        </w:rPr>
        <w:t xml:space="preserve"> Gradient Descent is obtained using:</w:t>
      </w:r>
    </w:p>
    <w:p w14:paraId="04FC716A" w14:textId="539B043C" w:rsidR="008B660F" w:rsidRDefault="008B660F" w:rsidP="008B660F">
      <w:pPr>
        <w:pStyle w:val="ListParagraph"/>
        <w:rPr>
          <w:rFonts w:ascii="Century" w:hAnsi="Century"/>
          <w:szCs w:val="30"/>
        </w:rPr>
      </w:pPr>
    </w:p>
    <w:p w14:paraId="51D0D91A" w14:textId="77777777" w:rsidR="008B660F" w:rsidRDefault="008B660F" w:rsidP="008B660F">
      <w:pPr>
        <w:pStyle w:val="ListParagraph"/>
        <w:rPr>
          <w:rFonts w:ascii="Century" w:hAnsi="Century"/>
          <w:szCs w:val="30"/>
        </w:rPr>
      </w:pPr>
      <w:r>
        <w:rPr>
          <w:rFonts w:ascii="Century" w:hAnsi="Century"/>
          <w:noProof/>
          <w:szCs w:val="30"/>
        </w:rPr>
        <w:drawing>
          <wp:inline distT="0" distB="0" distL="0" distR="0" wp14:anchorId="55414C6B" wp14:editId="32057C68">
            <wp:extent cx="3172858" cy="489927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9 at 10.36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06" cy="4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E8C" w14:textId="27D41970" w:rsidR="00661205" w:rsidRDefault="008B660F" w:rsidP="008B660F">
      <w:pPr>
        <w:pStyle w:val="ListParagraph"/>
        <w:rPr>
          <w:rFonts w:ascii="Century" w:hAnsi="Century"/>
          <w:szCs w:val="30"/>
        </w:rPr>
      </w:pPr>
      <w:r>
        <w:rPr>
          <w:rFonts w:ascii="Century" w:hAnsi="Century"/>
          <w:szCs w:val="30"/>
        </w:rPr>
        <w:sym w:font="Symbol" w:char="F068"/>
      </w:r>
      <w:r>
        <w:rPr>
          <w:rFonts w:ascii="Century" w:hAnsi="Century"/>
          <w:szCs w:val="30"/>
        </w:rPr>
        <w:t xml:space="preserve"> here is the learning rate</w:t>
      </w:r>
      <w:r>
        <w:rPr>
          <w:rFonts w:ascii="Century" w:hAnsi="Century"/>
          <w:szCs w:val="30"/>
        </w:rPr>
        <w:t>.</w:t>
      </w:r>
    </w:p>
    <w:p w14:paraId="0EE0B522" w14:textId="41B60483" w:rsidR="008B660F" w:rsidRDefault="008B660F" w:rsidP="008B660F">
      <w:pPr>
        <w:pStyle w:val="ListParagraph"/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sym w:font="Symbol" w:char="F062"/>
      </w:r>
      <w:r>
        <w:rPr>
          <w:rFonts w:ascii="Century" w:hAnsi="Century"/>
          <w:szCs w:val="30"/>
        </w:rPr>
        <w:t xml:space="preserve"> is calculated to account for all n data points</w:t>
      </w:r>
    </w:p>
    <w:p w14:paraId="400179CE" w14:textId="13AA9C4B" w:rsidR="008B660F" w:rsidRDefault="008B660F" w:rsidP="008B660F">
      <w:pPr>
        <w:pStyle w:val="ListParagraph"/>
        <w:rPr>
          <w:rFonts w:ascii="Century" w:hAnsi="Century"/>
          <w:szCs w:val="30"/>
        </w:rPr>
      </w:pPr>
    </w:p>
    <w:p w14:paraId="133AB587" w14:textId="5462E788" w:rsidR="008B660F" w:rsidRDefault="008B660F" w:rsidP="008B660F">
      <w:pPr>
        <w:pStyle w:val="ListParagraph"/>
        <w:rPr>
          <w:rFonts w:ascii="Century" w:hAnsi="Century"/>
          <w:szCs w:val="30"/>
        </w:rPr>
      </w:pPr>
    </w:p>
    <w:p w14:paraId="71591E13" w14:textId="02E3BEA9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76160154" w14:textId="453DEC9A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73AAAEE0" w14:textId="7603CCE5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0AD86169" w14:textId="2A1DA222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4DE1B38A" w14:textId="66B19005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44EEF651" w14:textId="1E6C6DD9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40BEF14D" w14:textId="783BFE25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3091D637" w14:textId="65D3D0B9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09FB33C2" w14:textId="04FD5832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062D2AEB" w14:textId="0DD4280E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1F115AC8" w14:textId="77D47F3F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2E2296DD" w14:textId="0002633F" w:rsidR="00EF03BF" w:rsidRDefault="00EF03BF" w:rsidP="008B660F">
      <w:pPr>
        <w:pStyle w:val="ListParagraph"/>
        <w:rPr>
          <w:rFonts w:ascii="Century" w:hAnsi="Century"/>
          <w:szCs w:val="30"/>
        </w:rPr>
      </w:pPr>
    </w:p>
    <w:p w14:paraId="76A61BE2" w14:textId="77777777" w:rsidR="00EF03BF" w:rsidRPr="00F60304" w:rsidRDefault="00EF03BF" w:rsidP="008B660F">
      <w:pPr>
        <w:pStyle w:val="ListParagraph"/>
        <w:rPr>
          <w:rFonts w:ascii="Century" w:hAnsi="Century"/>
          <w:szCs w:val="30"/>
        </w:rPr>
      </w:pPr>
      <w:bookmarkStart w:id="0" w:name="_GoBack"/>
      <w:bookmarkEnd w:id="0"/>
    </w:p>
    <w:p w14:paraId="5E2A9027" w14:textId="6F7A0D96" w:rsidR="00790497" w:rsidRPr="00286FA1" w:rsidRDefault="008C558A">
      <w:pPr>
        <w:rPr>
          <w:rFonts w:ascii="Century" w:hAnsi="Century"/>
          <w:sz w:val="32"/>
          <w:szCs w:val="30"/>
          <w:u w:val="single"/>
        </w:rPr>
      </w:pPr>
      <w:r w:rsidRPr="00286FA1">
        <w:rPr>
          <w:rFonts w:ascii="Century" w:hAnsi="Century"/>
          <w:sz w:val="32"/>
          <w:szCs w:val="30"/>
          <w:u w:val="single"/>
        </w:rPr>
        <w:lastRenderedPageBreak/>
        <w:t>logisticRegression.py</w:t>
      </w:r>
    </w:p>
    <w:p w14:paraId="1286E870" w14:textId="5C8FCAC1" w:rsidR="008C558A" w:rsidRPr="00F60304" w:rsidRDefault="008C558A">
      <w:pPr>
        <w:rPr>
          <w:rFonts w:ascii="Century" w:hAnsi="Century"/>
          <w:szCs w:val="30"/>
        </w:rPr>
      </w:pPr>
    </w:p>
    <w:p w14:paraId="39037489" w14:textId="2DF7230F" w:rsidR="008C558A" w:rsidRPr="00F60304" w:rsidRDefault="008C558A" w:rsidP="008C558A">
      <w:pPr>
        <w:pStyle w:val="ListParagraph"/>
        <w:numPr>
          <w:ilvl w:val="0"/>
          <w:numId w:val="1"/>
        </w:numPr>
        <w:rPr>
          <w:rFonts w:ascii="Century" w:hAnsi="Century"/>
          <w:szCs w:val="30"/>
        </w:rPr>
      </w:pPr>
      <w:proofErr w:type="spellStart"/>
      <w:r w:rsidRPr="00F60304">
        <w:rPr>
          <w:rFonts w:ascii="Century" w:hAnsi="Century"/>
          <w:szCs w:val="30"/>
        </w:rPr>
        <w:t>avgLogL</w:t>
      </w:r>
      <w:proofErr w:type="spellEnd"/>
      <w:r w:rsidRPr="00F60304">
        <w:rPr>
          <w:rFonts w:ascii="Century" w:hAnsi="Century"/>
          <w:szCs w:val="30"/>
        </w:rPr>
        <w:t xml:space="preserve"> was calculated by following formula: </w:t>
      </w:r>
    </w:p>
    <w:p w14:paraId="7D08C6FE" w14:textId="77777777" w:rsidR="008C558A" w:rsidRPr="00F60304" w:rsidRDefault="008C558A" w:rsidP="008C558A">
      <w:pPr>
        <w:pStyle w:val="ListParagraph"/>
        <w:rPr>
          <w:rFonts w:ascii="Century" w:hAnsi="Century"/>
          <w:szCs w:val="30"/>
        </w:rPr>
      </w:pPr>
    </w:p>
    <w:p w14:paraId="44ABC9D6" w14:textId="05C7CC9B" w:rsidR="008C558A" w:rsidRPr="00F60304" w:rsidRDefault="008C558A" w:rsidP="008C558A">
      <w:pPr>
        <w:ind w:firstLine="360"/>
        <w:rPr>
          <w:rFonts w:ascii="Century" w:hAnsi="Century"/>
          <w:szCs w:val="30"/>
        </w:rPr>
      </w:pPr>
      <w:r w:rsidRPr="00F60304">
        <w:rPr>
          <w:rFonts w:ascii="Century" w:hAnsi="Century"/>
          <w:noProof/>
          <w:szCs w:val="30"/>
        </w:rPr>
        <w:drawing>
          <wp:inline distT="0" distB="0" distL="0" distR="0" wp14:anchorId="60F2057E" wp14:editId="762247F1">
            <wp:extent cx="3472817" cy="32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9 at 10.07.5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11" cy="3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B779" w14:textId="6CD026EA" w:rsidR="008C558A" w:rsidRPr="00F60304" w:rsidRDefault="008C558A">
      <w:pPr>
        <w:rPr>
          <w:rFonts w:ascii="Century" w:hAnsi="Century"/>
          <w:szCs w:val="30"/>
        </w:rPr>
      </w:pPr>
    </w:p>
    <w:p w14:paraId="0871DA0B" w14:textId="48D33507" w:rsidR="008C558A" w:rsidRPr="00F60304" w:rsidRDefault="008C558A">
      <w:pPr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t xml:space="preserve">To obtain the average the formula L was divided by n (number of data points). </w:t>
      </w:r>
    </w:p>
    <w:p w14:paraId="69A617A5" w14:textId="23901A53" w:rsidR="008C558A" w:rsidRDefault="008C558A">
      <w:pPr>
        <w:rPr>
          <w:rFonts w:ascii="Century" w:hAnsi="Century"/>
          <w:szCs w:val="30"/>
        </w:rPr>
      </w:pPr>
    </w:p>
    <w:p w14:paraId="6A4E9567" w14:textId="77777777" w:rsidR="008B660F" w:rsidRPr="00F60304" w:rsidRDefault="008B660F">
      <w:pPr>
        <w:rPr>
          <w:rFonts w:ascii="Century" w:hAnsi="Century"/>
          <w:szCs w:val="30"/>
        </w:rPr>
      </w:pPr>
    </w:p>
    <w:p w14:paraId="185405B6" w14:textId="6A6BD049" w:rsidR="008C558A" w:rsidRPr="00F60304" w:rsidRDefault="008C558A">
      <w:pPr>
        <w:rPr>
          <w:rFonts w:ascii="Century" w:hAnsi="Century"/>
          <w:szCs w:val="30"/>
        </w:rPr>
      </w:pPr>
    </w:p>
    <w:p w14:paraId="45227110" w14:textId="54C70897" w:rsidR="008C558A" w:rsidRPr="00F60304" w:rsidRDefault="008C558A" w:rsidP="008C558A">
      <w:pPr>
        <w:pStyle w:val="ListParagraph"/>
        <w:numPr>
          <w:ilvl w:val="0"/>
          <w:numId w:val="1"/>
        </w:numPr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t xml:space="preserve">Beta in </w:t>
      </w:r>
      <w:proofErr w:type="spellStart"/>
      <w:r w:rsidRPr="00F60304">
        <w:rPr>
          <w:rFonts w:ascii="Century" w:hAnsi="Century" w:cstheme="minorBidi"/>
          <w:szCs w:val="30"/>
        </w:rPr>
        <w:t>getBeta_BatchGradient</w:t>
      </w:r>
      <w:proofErr w:type="spellEnd"/>
      <w:r w:rsidRPr="00F60304">
        <w:rPr>
          <w:rFonts w:ascii="Century" w:hAnsi="Century" w:cstheme="minorBidi"/>
          <w:szCs w:val="30"/>
        </w:rPr>
        <w:t xml:space="preserve"> </w:t>
      </w:r>
      <w:r w:rsidRPr="00F60304">
        <w:rPr>
          <w:rFonts w:ascii="Century" w:hAnsi="Century"/>
          <w:szCs w:val="30"/>
        </w:rPr>
        <w:t xml:space="preserve">was calculated by following formula: </w:t>
      </w:r>
    </w:p>
    <w:p w14:paraId="72A16EAE" w14:textId="77777777" w:rsidR="008C558A" w:rsidRPr="00F60304" w:rsidRDefault="008C558A" w:rsidP="008C558A">
      <w:pPr>
        <w:pStyle w:val="ListParagraph"/>
        <w:rPr>
          <w:rFonts w:ascii="Century" w:hAnsi="Century"/>
          <w:szCs w:val="30"/>
        </w:rPr>
      </w:pPr>
    </w:p>
    <w:p w14:paraId="4C4E20C2" w14:textId="362003A5" w:rsidR="008C558A" w:rsidRPr="00F60304" w:rsidRDefault="008C558A" w:rsidP="008C558A">
      <w:pPr>
        <w:pStyle w:val="ListParagraph"/>
        <w:rPr>
          <w:rFonts w:ascii="Century" w:hAnsi="Century"/>
          <w:szCs w:val="30"/>
        </w:rPr>
      </w:pPr>
      <w:r w:rsidRPr="00F60304">
        <w:rPr>
          <w:rFonts w:ascii="Century" w:hAnsi="Century"/>
          <w:noProof/>
          <w:szCs w:val="30"/>
        </w:rPr>
        <w:drawing>
          <wp:inline distT="0" distB="0" distL="0" distR="0" wp14:anchorId="33834ECB" wp14:editId="67BA49D0">
            <wp:extent cx="2646391" cy="5044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9 at 10.09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60" cy="5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A34B" w14:textId="1B2183F2" w:rsidR="008C558A" w:rsidRPr="00F60304" w:rsidRDefault="008C558A" w:rsidP="008C558A">
      <w:pPr>
        <w:pStyle w:val="ListParagraph"/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t xml:space="preserve">Where </w:t>
      </w:r>
      <w:r w:rsidR="00F60304" w:rsidRPr="00F60304">
        <w:rPr>
          <w:rFonts w:ascii="Century" w:hAnsi="Century"/>
          <w:szCs w:val="30"/>
        </w:rPr>
        <w:t xml:space="preserve">partial derivative of L with respect to </w:t>
      </w:r>
      <w:r w:rsidR="00286FA1" w:rsidRPr="00F60304">
        <w:rPr>
          <w:rFonts w:ascii="Century" w:hAnsi="Century"/>
          <w:szCs w:val="30"/>
        </w:rPr>
        <w:sym w:font="Symbol" w:char="F062"/>
      </w:r>
      <w:r w:rsidR="00F60304" w:rsidRPr="00F60304">
        <w:rPr>
          <w:rFonts w:ascii="Century" w:hAnsi="Century"/>
          <w:szCs w:val="30"/>
        </w:rPr>
        <w:t xml:space="preserve"> is </w:t>
      </w:r>
      <w:r w:rsidR="00F60304" w:rsidRPr="00F60304">
        <w:rPr>
          <w:rFonts w:ascii="Century" w:hAnsi="Century"/>
          <w:noProof/>
          <w:szCs w:val="30"/>
        </w:rPr>
        <w:drawing>
          <wp:inline distT="0" distB="0" distL="0" distR="0" wp14:anchorId="4B7BE86B" wp14:editId="491F609F">
            <wp:extent cx="865352" cy="2936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9 at 10.11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51" cy="3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FA1">
        <w:rPr>
          <w:rFonts w:ascii="Century" w:hAnsi="Century"/>
          <w:szCs w:val="30"/>
        </w:rPr>
        <w:t xml:space="preserve"> , where</w:t>
      </w:r>
      <w:r w:rsidR="00F60304" w:rsidRPr="00F60304">
        <w:rPr>
          <w:rFonts w:ascii="Century" w:hAnsi="Century"/>
          <w:noProof/>
          <w:szCs w:val="30"/>
        </w:rPr>
        <w:drawing>
          <wp:inline distT="0" distB="0" distL="0" distR="0" wp14:anchorId="2727A0A3" wp14:editId="14288F28">
            <wp:extent cx="1099645" cy="26930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9 at 10.12.35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932" cy="2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95C5" w14:textId="33305FAB" w:rsidR="00F60304" w:rsidRPr="00F60304" w:rsidRDefault="00F60304" w:rsidP="008C558A">
      <w:pPr>
        <w:pStyle w:val="ListParagraph"/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sym w:font="Symbol" w:char="F071"/>
      </w:r>
      <w:r w:rsidRPr="00F60304">
        <w:rPr>
          <w:rFonts w:ascii="Century" w:hAnsi="Century"/>
          <w:szCs w:val="30"/>
        </w:rPr>
        <w:t xml:space="preserve"> here refers to </w:t>
      </w:r>
      <w:r w:rsidRPr="00F60304">
        <w:rPr>
          <w:rFonts w:ascii="Century" w:hAnsi="Century"/>
          <w:szCs w:val="30"/>
        </w:rPr>
        <w:sym w:font="Symbol" w:char="F062"/>
      </w:r>
      <w:r w:rsidRPr="00F60304">
        <w:rPr>
          <w:rFonts w:ascii="Century" w:hAnsi="Century"/>
          <w:szCs w:val="30"/>
        </w:rPr>
        <w:t xml:space="preserve">. </w:t>
      </w:r>
    </w:p>
    <w:p w14:paraId="61D2EF79" w14:textId="7E793480" w:rsidR="00F60304" w:rsidRDefault="00F60304" w:rsidP="008C558A">
      <w:pPr>
        <w:pStyle w:val="ListParagraph"/>
        <w:rPr>
          <w:rFonts w:ascii="Century" w:hAnsi="Century"/>
          <w:szCs w:val="30"/>
        </w:rPr>
      </w:pPr>
    </w:p>
    <w:p w14:paraId="0AE01BD9" w14:textId="77777777" w:rsidR="008B660F" w:rsidRPr="00F60304" w:rsidRDefault="008B660F" w:rsidP="008C558A">
      <w:pPr>
        <w:pStyle w:val="ListParagraph"/>
        <w:rPr>
          <w:rFonts w:ascii="Century" w:hAnsi="Century"/>
          <w:szCs w:val="30"/>
        </w:rPr>
      </w:pPr>
    </w:p>
    <w:p w14:paraId="4B082B7A" w14:textId="5BC61A6E" w:rsidR="00F60304" w:rsidRPr="00F60304" w:rsidRDefault="00F60304" w:rsidP="00F60304">
      <w:pPr>
        <w:pStyle w:val="ListParagraph"/>
        <w:numPr>
          <w:ilvl w:val="0"/>
          <w:numId w:val="1"/>
        </w:numPr>
        <w:rPr>
          <w:rFonts w:ascii="Century" w:hAnsi="Century"/>
          <w:szCs w:val="30"/>
        </w:rPr>
      </w:pPr>
      <w:r w:rsidRPr="00F60304">
        <w:rPr>
          <w:rFonts w:ascii="Century" w:hAnsi="Century"/>
          <w:szCs w:val="30"/>
        </w:rPr>
        <w:t xml:space="preserve">Beta in </w:t>
      </w:r>
      <w:proofErr w:type="spellStart"/>
      <w:r w:rsidRPr="00F60304">
        <w:rPr>
          <w:rFonts w:ascii="Century" w:hAnsi="Century" w:cstheme="minorBidi"/>
          <w:szCs w:val="30"/>
        </w:rPr>
        <w:t>getBeta_Newton</w:t>
      </w:r>
      <w:proofErr w:type="spellEnd"/>
      <w:r w:rsidRPr="00F60304">
        <w:rPr>
          <w:rFonts w:ascii="Century" w:hAnsi="Century" w:cs="Menlo"/>
          <w:color w:val="000000"/>
          <w:szCs w:val="30"/>
        </w:rPr>
        <w:t xml:space="preserve"> </w:t>
      </w:r>
      <w:r w:rsidRPr="00F60304">
        <w:rPr>
          <w:rFonts w:ascii="Century" w:hAnsi="Century"/>
          <w:szCs w:val="30"/>
        </w:rPr>
        <w:t xml:space="preserve">was calculated by following formula: </w:t>
      </w:r>
    </w:p>
    <w:p w14:paraId="694653B3" w14:textId="6C957C38" w:rsidR="00F60304" w:rsidRDefault="00F60304" w:rsidP="008C558A">
      <w:pPr>
        <w:pStyle w:val="ListParagraph"/>
        <w:rPr>
          <w:rFonts w:ascii="Century" w:hAnsi="Century"/>
          <w:szCs w:val="30"/>
        </w:rPr>
      </w:pPr>
    </w:p>
    <w:p w14:paraId="5A5C8FBB" w14:textId="338C89E2" w:rsidR="00286FA1" w:rsidRDefault="00286FA1" w:rsidP="008C558A">
      <w:pPr>
        <w:pStyle w:val="ListParagraph"/>
        <w:rPr>
          <w:rFonts w:ascii="Century" w:hAnsi="Century"/>
          <w:szCs w:val="30"/>
        </w:rPr>
      </w:pPr>
      <w:r>
        <w:rPr>
          <w:rFonts w:ascii="Century" w:hAnsi="Century"/>
          <w:noProof/>
          <w:szCs w:val="30"/>
        </w:rPr>
        <w:drawing>
          <wp:inline distT="0" distB="0" distL="0" distR="0" wp14:anchorId="31927B25" wp14:editId="48A45723">
            <wp:extent cx="3046686" cy="6522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9 at 10.24.1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89" cy="6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DE2A" w14:textId="7DADC613" w:rsidR="00286FA1" w:rsidRDefault="00286FA1" w:rsidP="008C558A">
      <w:pPr>
        <w:pStyle w:val="ListParagraph"/>
        <w:rPr>
          <w:rFonts w:ascii="Century" w:hAnsi="Century"/>
          <w:szCs w:val="30"/>
        </w:rPr>
      </w:pPr>
    </w:p>
    <w:p w14:paraId="0E94B86C" w14:textId="27F1288B" w:rsidR="00286FA1" w:rsidRDefault="00286FA1" w:rsidP="008C558A">
      <w:pPr>
        <w:pStyle w:val="ListParagraph"/>
        <w:rPr>
          <w:rFonts w:ascii="Century" w:hAnsi="Century"/>
          <w:szCs w:val="30"/>
        </w:rPr>
      </w:pPr>
      <w:r>
        <w:rPr>
          <w:rFonts w:ascii="Century" w:hAnsi="Century"/>
          <w:szCs w:val="30"/>
        </w:rPr>
        <w:t xml:space="preserve">Partial derivative of L with respect to </w:t>
      </w:r>
      <w:r w:rsidRPr="00F60304">
        <w:rPr>
          <w:rFonts w:ascii="Century" w:hAnsi="Century"/>
          <w:szCs w:val="30"/>
        </w:rPr>
        <w:sym w:font="Symbol" w:char="F062"/>
      </w:r>
      <w:r>
        <w:rPr>
          <w:rFonts w:ascii="Century" w:hAnsi="Century"/>
          <w:szCs w:val="30"/>
        </w:rPr>
        <w:t xml:space="preserve"> is calculated as in Batch Gradient. </w:t>
      </w:r>
    </w:p>
    <w:p w14:paraId="0AA6A7E6" w14:textId="09A54D12" w:rsidR="00286FA1" w:rsidRPr="00286FA1" w:rsidRDefault="00286FA1" w:rsidP="00286FA1">
      <w:pPr>
        <w:ind w:firstLine="720"/>
        <w:rPr>
          <w:rFonts w:ascii="Helvetica Neue" w:hAnsi="Helvetica Neue"/>
          <w:b/>
          <w:bCs/>
          <w:color w:val="333333"/>
          <w:sz w:val="22"/>
          <w:szCs w:val="20"/>
          <w:shd w:val="clear" w:color="auto" w:fill="FFFFFF"/>
        </w:rPr>
      </w:pPr>
      <w:r>
        <w:rPr>
          <w:rFonts w:ascii="Century" w:hAnsi="Century"/>
          <w:szCs w:val="30"/>
        </w:rPr>
        <w:t xml:space="preserve">Second partial </w:t>
      </w:r>
      <w:r>
        <w:rPr>
          <w:rFonts w:ascii="Century" w:hAnsi="Century"/>
          <w:szCs w:val="30"/>
        </w:rPr>
        <w:t>derivative</w:t>
      </w:r>
      <w:r>
        <w:rPr>
          <w:rFonts w:ascii="Century" w:hAnsi="Century"/>
          <w:szCs w:val="30"/>
        </w:rPr>
        <w:t xml:space="preserve"> of L is </w:t>
      </w:r>
      <w:r>
        <w:rPr>
          <w:rStyle w:val="Strong"/>
          <w:rFonts w:ascii="Helvetica Neue" w:hAnsi="Helvetica Neue"/>
          <w:color w:val="333333"/>
          <w:sz w:val="22"/>
          <w:szCs w:val="20"/>
          <w:shd w:val="clear" w:color="auto" w:fill="FFFFFF"/>
        </w:rPr>
        <w:t xml:space="preserve">  </w:t>
      </w:r>
      <w:r w:rsidRPr="00286FA1">
        <w:rPr>
          <w:rStyle w:val="Strong"/>
          <w:rFonts w:ascii="Helvetica Neue" w:hAnsi="Helvetica Neue"/>
          <w:color w:val="333333"/>
          <w:sz w:val="22"/>
          <w:szCs w:val="20"/>
          <w:shd w:val="clear" w:color="auto" w:fill="FFFFFF"/>
        </w:rPr>
        <w:t>- (X^T * X) • (</w:t>
      </w:r>
      <w:proofErr w:type="gramStart"/>
      <w:r w:rsidRPr="00286FA1">
        <w:rPr>
          <w:rStyle w:val="Strong"/>
          <w:rFonts w:ascii="Helvetica Neue" w:hAnsi="Helvetica Neue"/>
          <w:color w:val="333333"/>
          <w:sz w:val="22"/>
          <w:szCs w:val="20"/>
          <w:shd w:val="clear" w:color="auto" w:fill="FFFFFF"/>
        </w:rPr>
        <w:t>sig(</w:t>
      </w:r>
      <w:proofErr w:type="gramEnd"/>
      <w:r w:rsidRPr="00286FA1">
        <w:rPr>
          <w:rStyle w:val="Strong"/>
          <w:rFonts w:ascii="Helvetica Neue" w:hAnsi="Helvetica Neue"/>
          <w:color w:val="333333"/>
          <w:sz w:val="22"/>
          <w:szCs w:val="20"/>
          <w:shd w:val="clear" w:color="auto" w:fill="FFFFFF"/>
        </w:rPr>
        <w:t>X * B) • (1 - sig(X * B)))</w:t>
      </w:r>
      <w:r w:rsidRPr="00286FA1">
        <w:rPr>
          <w:rFonts w:ascii="Helvetica Neue" w:hAnsi="Helvetica Neue"/>
          <w:color w:val="333333"/>
          <w:sz w:val="22"/>
          <w:szCs w:val="20"/>
          <w:shd w:val="clear" w:color="auto" w:fill="FFFFFF"/>
        </w:rPr>
        <w:t>.</w:t>
      </w:r>
    </w:p>
    <w:p w14:paraId="69AD2CF8" w14:textId="11443294" w:rsidR="00286FA1" w:rsidRDefault="00286FA1" w:rsidP="008C558A">
      <w:pPr>
        <w:pStyle w:val="ListParagraph"/>
        <w:rPr>
          <w:rFonts w:ascii="Century" w:hAnsi="Century"/>
          <w:szCs w:val="30"/>
        </w:rPr>
      </w:pPr>
    </w:p>
    <w:p w14:paraId="45E29D60" w14:textId="21BC396E" w:rsidR="00286FA1" w:rsidRDefault="00286FA1" w:rsidP="008C558A">
      <w:pPr>
        <w:pStyle w:val="ListParagraph"/>
        <w:rPr>
          <w:rFonts w:ascii="Century" w:hAnsi="Century"/>
          <w:szCs w:val="30"/>
        </w:rPr>
      </w:pPr>
    </w:p>
    <w:p w14:paraId="4CF3E45C" w14:textId="438C8E7D" w:rsidR="00286FA1" w:rsidRDefault="00286FA1" w:rsidP="008C558A">
      <w:pPr>
        <w:pStyle w:val="ListParagraph"/>
        <w:rPr>
          <w:rFonts w:ascii="Century" w:hAnsi="Century"/>
          <w:szCs w:val="30"/>
        </w:rPr>
      </w:pPr>
    </w:p>
    <w:p w14:paraId="02432EED" w14:textId="666BE195" w:rsidR="00286FA1" w:rsidRDefault="00286FA1" w:rsidP="008C558A">
      <w:pPr>
        <w:pStyle w:val="ListParagraph"/>
        <w:rPr>
          <w:rFonts w:ascii="Century" w:hAnsi="Century"/>
          <w:szCs w:val="30"/>
        </w:rPr>
      </w:pPr>
    </w:p>
    <w:p w14:paraId="53BA06C5" w14:textId="77777777" w:rsidR="00286FA1" w:rsidRPr="00F60304" w:rsidRDefault="00286FA1" w:rsidP="008C558A">
      <w:pPr>
        <w:pStyle w:val="ListParagraph"/>
        <w:rPr>
          <w:rFonts w:ascii="Century" w:hAnsi="Century"/>
          <w:szCs w:val="30"/>
        </w:rPr>
      </w:pPr>
    </w:p>
    <w:sectPr w:rsidR="00286FA1" w:rsidRPr="00F60304" w:rsidSect="00A7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675C"/>
    <w:multiLevelType w:val="hybridMultilevel"/>
    <w:tmpl w:val="AAA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F75B2"/>
    <w:multiLevelType w:val="hybridMultilevel"/>
    <w:tmpl w:val="C72C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8A"/>
    <w:rsid w:val="00286FA1"/>
    <w:rsid w:val="00661205"/>
    <w:rsid w:val="008B660F"/>
    <w:rsid w:val="008C558A"/>
    <w:rsid w:val="00A7788E"/>
    <w:rsid w:val="00C875F7"/>
    <w:rsid w:val="00CD406D"/>
    <w:rsid w:val="00EF03BF"/>
    <w:rsid w:val="00F6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E9C57"/>
  <w15:chartTrackingRefBased/>
  <w15:docId w15:val="{3244D0E3-F441-C949-9B74-547969DF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F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30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86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2018-10-20T04:58:00Z</dcterms:created>
  <dcterms:modified xsi:type="dcterms:W3CDTF">2018-10-20T05:38:00Z</dcterms:modified>
</cp:coreProperties>
</file>