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sz w:val="20"/>
        </w:rPr>
        <w:t>https://habr.com/ru/company/postgrespro/blog/330544/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sz w:val="20"/>
        </w:rPr>
        <w:t>Типы индексов: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sz w:val="20"/>
        </w:rPr>
        <w:t>Hash, B-tree, GiST, SP-GiST, GIN и RUM, BRIN и Bloom.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sz w:val="20"/>
        </w:rPr>
        <w:t>Индекс (метод доступа) — это отсортированный список значений полей (конкретной колонки в частности), предназначенный для ускорения поиска в базе данных.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sz w:val="20"/>
        </w:rPr>
        <w:t>Индекс устанавливает соответствие между ключом (значение индексируемого столбца) и строками таблицы, в которых этот ключ встречается. Строки идентифицируются с помощью номера блока файла и позиции строки внутри блока.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sz w:val="20"/>
        </w:rPr>
        <w:t>То есть индекс это отдельно взятая отсортированная по значению колонка (её значения) с идентификацией нахождения связанных данных по нему.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sz w:val="20"/>
        </w:rPr>
        <w:t>Обновление полей таблицы, по которым не создавались индексы,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sz w:val="20"/>
        </w:rPr>
        <w:t>не приводит к перестроению индексов.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sz w:val="20"/>
        </w:rPr>
        <w:t>Этот механизм называется HOT (Heap-Only Tuples).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jc w:val="left"/>
        <w:rPr/>
      </w:pPr>
      <w:r>
        <w:rPr>
          <w:rFonts w:ascii="Monospace" w:hAnsi="Monospace"/>
          <w:sz w:val="20"/>
        </w:rPr>
        <w:t>На скорость работы индекса влияет селективность.</w:t>
      </w:r>
    </w:p>
    <w:p>
      <w:pPr>
        <w:pStyle w:val="Normal"/>
        <w:bidi w:val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jc w:val="left"/>
        <w:rPr/>
      </w:pPr>
      <w:r>
        <w:rPr>
          <w:rFonts w:ascii="Monospace" w:hAnsi="Monospace"/>
          <w:sz w:val="20"/>
        </w:rPr>
        <w:t>-- Seq Scan Последовательное сканирование. Читается последовательно вся таблица.</w:t>
      </w:r>
    </w:p>
    <w:p>
      <w:pPr>
        <w:pStyle w:val="Normal"/>
        <w:bidi w:val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jc w:val="left"/>
        <w:rPr/>
      </w:pPr>
      <w:r>
        <w:rPr>
          <w:rFonts w:ascii="Monospace" w:hAnsi="Monospace"/>
          <w:sz w:val="20"/>
        </w:rPr>
        <w:t>-- Index Scan Индексное сканирование. Используется индекс для условий WHERE, читает таблицу при отборе строк. Если данных не много.</w:t>
      </w:r>
    </w:p>
    <w:p>
      <w:pPr>
        <w:pStyle w:val="Normal"/>
        <w:bidi w:val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jc w:val="left"/>
        <w:rPr/>
      </w:pPr>
      <w:r>
        <w:rPr>
          <w:rFonts w:ascii="Monospace" w:hAnsi="Monospace"/>
          <w:sz w:val="20"/>
        </w:rPr>
        <w:t>-- Bitmap Index Scan Сканирование по битовой карте. сначала Index Scan, затем контроль выборки по таблице. Эффективно для большого количества строк. Чтобы не обращаться к одной странице данных несколько раз.</w:t>
      </w:r>
    </w:p>
    <w:p>
      <w:pPr>
        <w:pStyle w:val="Normal"/>
        <w:bidi w:val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jc w:val="left"/>
        <w:rPr/>
      </w:pPr>
      <w:r>
        <w:rPr>
          <w:rFonts w:ascii="Monospace" w:hAnsi="Monospace"/>
          <w:sz w:val="20"/>
        </w:rPr>
        <w:t>-- Index Only Scan Покрывающий индекс. Самый быстрый. Читается только индекс.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sz w:val="20"/>
        </w:rPr>
        <w:t>Покрывающий индекс это когда сам индекс содержит все необходимые данные которые нужно получить. В таком случае сканирования страниц таблицы на предмет получения данных как правило не происходит. (Зависит от  очистки vacuum)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Не все типы индексов (методы доступа) поддерживают создание индексов по нескольким столбцам (составной индекс).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u w:val="single"/>
        </w:rPr>
        <w:t>Индексы по выражениям или Функциональные индексы</w:t>
      </w:r>
      <w:r>
        <w:rPr/>
        <w:t xml:space="preserve"> - это индексы по выражениям, или индексы с использованием функций. Пример:  create index on t(lower(b));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u w:val="single"/>
        </w:rPr>
        <w:t>Частичный индекс.</w:t>
      </w:r>
      <w:r>
        <w:rPr/>
        <w:t xml:space="preserve"> Или индекс на часть строк (с наименьшим числом уникальных значений)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Такой индекс строиться по удовлетворяющему условию. Пример:  create index on t(c) where c;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Колонка `c` в данном случае имеет тип bool.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999 360 имеет значение false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 xml:space="preserve">640 имеет значение true 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(вот на строки имеющие такое значение можно построить частичный индекс)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Преимущество частичного индекса что он занимает меньше места и работает быстрее.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u w:val="single"/>
        </w:rPr>
        <w:t>Сортировка</w:t>
      </w:r>
      <w:r>
        <w:rPr/>
        <w:t>. Использование индекса в запросах с сортировкой.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Из всех методов доступа только btree умеет возвращать данные в отсортированном виде,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u w:val="single"/>
        </w:rPr>
      </w:pPr>
      <w:r>
        <w:rPr>
          <w:u w:val="single"/>
        </w:rPr>
        <w:t>Блокировки при создании индексов.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При создании индекса на таблицу устанавливается блокировка SHARE.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Такая блокировка разрешает читать данные из таблицы. Но запрещает их изменять до завершения создания индекса (update, insert, delete)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create index concurrently on t(a);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позволяет создавать индекс параллельно изменениям в таблице. Но это не рекомендуется…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3"/>
        <w:numPr>
          <w:ilvl w:val="2"/>
          <w:numId w:val="2"/>
        </w:numPr>
        <w:rPr>
          <w:rFonts w:ascii="Monospace" w:hAnsi="Monospace"/>
          <w:sz w:val="20"/>
        </w:rPr>
      </w:pPr>
      <w:r>
        <w:rPr/>
        <w:t>Индекс Btree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При создании индекса можно задать направление сортировки.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Актуально для запросов с разной сортировкой по нескольким полям (ASC, DESC).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Порядок полей в составном индексе очень важен для эффективного использования.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Не определённые значения (NULL)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Порядок не определённых значений в индексе тоже важен при использовании в запросах.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Пример если нужно поставить значения null в начале индекса: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create index flights_nulls_first_idx on flights(actual_arrival nulls first);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Уникальные индексы с дополнительными столбцами.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Это решение для создание покрывающего индекса.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Для ускорения запросов в необходимых решениях.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Создавать индексы лучше после заполнения таблицы данными.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Если есть такая возможность.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3"/>
        <w:numPr>
          <w:ilvl w:val="2"/>
          <w:numId w:val="2"/>
        </w:numPr>
        <w:rPr>
          <w:rFonts w:ascii="Monospace" w:hAnsi="Monospace"/>
          <w:sz w:val="20"/>
        </w:rPr>
      </w:pPr>
      <w:r>
        <w:rPr/>
        <w:t>Индекс GiST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Данный тип индекса используется в геометрии.</w:t>
      </w:r>
      <w:r>
        <w:rPr/>
        <w:t xml:space="preserve"> направление сортировки, </w:t>
      </w:r>
      <w:r>
        <w:rPr/>
        <w:t>гео локации.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Индексирование географических координат. Индексирование двухмерных массивов.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3"/>
        <w:numPr>
          <w:ilvl w:val="2"/>
          <w:numId w:val="2"/>
        </w:numPr>
        <w:rPr>
          <w:rFonts w:ascii="Monospace" w:hAnsi="Monospace"/>
          <w:sz w:val="20"/>
        </w:rPr>
      </w:pPr>
      <w:r>
        <w:rPr/>
        <w:t>Индекс GIN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Данный тип индекса используется для полнотекстового поиска.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  <w:t>Для индексирования JSON колонок.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968</TotalTime>
  <Application>LibreOffice/6.4.7.2$Linux_X86_64 LibreOffice_project/40$Build-2</Application>
  <Pages>2</Pages>
  <Words>488</Words>
  <Characters>3235</Characters>
  <CharactersWithSpaces>3681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2022-07-12T17:03:57Z</dcterms:created>
  <dc:creator/>
  <dc:description/>
  <dc:language>ru-RU</dc:language>
  <cp:lastModifiedBy/>
  <dcterms:modified xsi:type="dcterms:W3CDTF">2022-07-14T12:13:07Z</dcterms:modified>
  <cp:revision>20</cp:revision>
  <dc:subject/>
  <dc:title/>
</cp:coreProperties>
</file>