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200" w:sz="18" w:space="8"/>
        </w:pBdr>
        <w:spacing w:after="0" w:before="1200"/>
      </w:pPr>
      <w:r>
        <w:rPr>
          <w:b/>
          <w:bCs/>
          <w:color w:val="1A2A6C"/>
          <w:sz w:val="30"/>
          <w:szCs w:val="30"/>
        </w:rPr>
        <w:t xml:space="preserve">APOLLO SOLAR VENTURES INC.</w:t>
      </w:r>
    </w:p>
    <w:p>
      <w:pPr>
        <w:spacing w:after="480" w:before="60"/>
      </w:pPr>
      <w:r>
        <w:rPr>
          <w:b/>
          <w:bCs/>
          <w:color w:val="C8A200"/>
          <w:sz w:val="22"/>
          <w:szCs w:val="22"/>
        </w:rPr>
        <w:t xml:space="preserve">NUTECH Hardware &amp; Software Solutions</w:t>
      </w:r>
    </w:p>
    <w:p>
      <w:pPr>
        <w:spacing w:after="0" w:before="1500"/>
      </w:pPr>
      <w:r>
        <w:rPr>
          <w:b/>
          <w:bCs/>
          <w:color w:val="1A2A6C"/>
          <w:sz w:val="54"/>
          <w:szCs w:val="54"/>
        </w:rPr>
        <w:t xml:space="preserve">NUTECH School System</w:t>
      </w:r>
    </w:p>
    <w:p>
      <w:pPr>
        <w:spacing w:after="0" w:before="40"/>
      </w:pPr>
      <w:r>
        <w:rPr>
          <w:color w:val="333333"/>
          <w:sz w:val="32"/>
          <w:szCs w:val="32"/>
        </w:rPr>
        <w:t xml:space="preserve">Application Documentation</w:t>
      </w:r>
    </w:p>
    <w:p>
      <w:pPr>
        <w:spacing w:after="600" w:before="20"/>
      </w:pPr>
      <w:r>
        <w:rPr>
          <w:b/>
          <w:bCs/>
          <w:i/>
          <w:iCs/>
          <w:color w:val="C8A200"/>
          <w:sz w:val="24"/>
          <w:szCs w:val="24"/>
        </w:rPr>
        <w:t xml:space="preserve">portal.html  ·  gate.html  ·  cafeteria-pos.html</w:t>
      </w:r>
    </w:p>
    <w:p>
      <w:pPr>
        <w:pBdr>
          <w:top w:val="single" w:color="1A2A6C" w:sz="12" w:space="8"/>
        </w:pBdr>
        <w:spacing w:after="0" w:before="1500"/>
      </w:pPr>
      <w:r>
        <w:rPr>
          <w:b/>
          <w:bCs/>
          <w:color w:val="6B7280"/>
          <w:sz w:val="18"/>
          <w:szCs w:val="18"/>
        </w:rPr>
        <w:t xml:space="preserve">Prepared for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Bernard P. Jocson — Founder &amp; President  ·  Developer: Carlos</w:t>
      </w:r>
    </w:p>
    <w:p>
      <w:r>
        <w:rPr>
          <w:b/>
          <w:bCs/>
          <w:color w:val="6B7280"/>
          <w:sz w:val="18"/>
          <w:szCs w:val="18"/>
        </w:rPr>
        <w:t xml:space="preserve">Audience:  </w:t>
      </w:r>
      <w:r>
        <w:rPr>
          <w:color w:val="222222"/>
          <w:sz w:val="19"/>
          <w:szCs w:val="19"/>
        </w:rPr>
        <w:t xml:space="preserve">Developers &amp; operators (deployment, configuration, integration)</w:t>
      </w:r>
    </w:p>
    <w:p>
      <w:r>
        <w:rPr>
          <w:b/>
          <w:bCs/>
          <w:color w:val="6B7280"/>
          <w:sz w:val="18"/>
          <w:szCs w:val="18"/>
        </w:rPr>
        <w:t xml:space="preserve">Date:  </w:t>
      </w:r>
      <w:r>
        <w:rPr>
          <w:color w:val="222222"/>
          <w:sz w:val="19"/>
          <w:szCs w:val="19"/>
        </w:rPr>
        <w:t xml:space="preserve">22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Overview</w:t>
      </w:r>
    </w:p>
    <w:p>
      <w:pPr>
        <w:spacing w:after="120" w:line="276"/>
      </w:pPr>
      <w:r>
        <w:t xml:space="preserve">The system has </w:t>
      </w:r>
      <w:r>
        <w:rPr>
          <w:b/>
          <w:bCs/>
        </w:rPr>
        <w:t xml:space="preserve">three browser-based front-ends</w:t>
      </w:r>
      <w:r>
        <w:t xml:space="preserve">, each a self-contained HTML file (HTML + CSS + JavaScript in one file, no build step). They are capture surfaces that all talk to </w:t>
      </w:r>
      <w:r>
        <w:rPr>
          <w:b/>
          <w:bCs/>
        </w:rPr>
        <w:t xml:space="preserve">one n8n workflow</w:t>
      </w:r>
      <w:r>
        <w:t xml:space="preserve"> over a single webhook, which reads and writes the shared Airtable base. The card UID is the primary key across all three.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38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8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Runs on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cafeteria-pos.html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Staffed cashier checkout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 PC + RFID reader</w:t>
            </w:r>
          </w:p>
        </w:tc>
      </w:tr>
      <w:tr>
        <w:tc>
          <w:tcPr>
            <w:tcW w:type="dxa" w:w="26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gate.html</w:t>
            </w:r>
          </w:p>
        </w:tc>
        <w:tc>
          <w:tcPr>
            <w:tcW w:type="dxa" w:w="338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Entrance two-factor attendance</w:t>
            </w:r>
          </w:p>
        </w:tc>
        <w:tc>
          <w:tcPr>
            <w:tcW w:type="dxa" w:w="338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Gate PC + reader + camera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portal.html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Role-based PWA (admin/parent/student/staff)</w:t>
            </w:r>
          </w:p>
        </w:tc>
        <w:tc>
          <w:tcPr>
            <w:tcW w:type="dxa" w:w="33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or PC</w:t>
            </w:r>
          </w:p>
        </w:tc>
      </w:tr>
    </w:tbl>
    <w:p>
      <w:pPr>
        <w:pStyle w:val="Heading2"/>
      </w:pPr>
      <w:r>
        <w:t xml:space="preserve">Common conventions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Single webhook: </w:t>
      </w:r>
      <text>
        <rootKey>w:r</rootKey>
      </text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Demo vs Live: </w:t>
      </w:r>
      <w:r>
        <w:t xml:space="preserve">each app has a CONFIG flag / toggle. Demo runs fully offline on sample data; Live posts to n8n. It is a chosen mode, not an automatic fallback.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Protocol: </w:t>
      </w:r>
      <w:r>
        <w:t xml:space="preserve">each app POSTs JSON </w:t>
      </w:r>
      <text>
        <rootKey>w:r</rootKey>
      </text>
      <w:r>
        <w:t xml:space="preserve">; n8n routes by the </w:t>
      </w:r>
      <text>
        <rootKey>w:r</rootKey>
      </text>
      <w:r>
        <w:t xml:space="preserve"> value.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Browser: </w:t>
      </w:r>
      <w:r>
        <w:t xml:space="preserve">Chrome or Edge, served over </w:t>
      </w:r>
      <text>
        <rootKey>w:r</rootKey>
      </text>
      <w:r>
        <w:t xml:space="preserve"> or HTTPS (required for Web Serial + camera).</w:t>
      </w:r>
    </w:p>
    <w:p>
      <w:r>
        <w:br w:type="page"/>
      </w:r>
    </w:p>
    <w:p>
      <w:pPr>
        <w:pStyle w:val="Heading1"/>
      </w:pPr>
      <w:r>
        <w:t xml:space="preserve">2.  cafeteria-pos.html</w:t>
      </w:r>
    </w:p>
    <w:p>
      <w:pPr>
        <w:pStyle w:val="Heading2"/>
      </w:pPr>
      <w:r>
        <w:t xml:space="preserve">Purpose</w:t>
      </w:r>
    </w:p>
    <w:p>
      <w:pPr>
        <w:spacing w:after="120" w:line="276"/>
      </w:pPr>
      <w:r>
        <w:t xml:space="preserve">The staffed canteen terminal. The cashier taps a student's card, sees the wallet balance, rings up menu items, takes payment from the wallet, and prints a receipt. Also handles wallet top-ups, linking new cards (enroll), and reassigning a card to a new owner.</w:t>
      </w:r>
    </w:p>
    <w:p>
      <w:pPr>
        <w:pStyle w:val="Heading2"/>
      </w:pPr>
      <w:r>
        <w:t xml:space="preserve">Screens / tools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Checkout: </w:t>
      </w:r>
      <w:r>
        <w:t xml:space="preserve">tap card → balance + menu → build cart → pay → receipt.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Top-up: </w:t>
      </w:r>
      <w:r>
        <w:t xml:space="preserve">add money to a wallet.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Enroll: </w:t>
      </w:r>
      <w:r>
        <w:t xml:space="preserve">link a blank card to an account.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Reassign: </w:t>
      </w:r>
      <w:r>
        <w:t xml:space="preserve">move a card to a new owner (Admin PIN gated).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Settings: </w:t>
      </w:r>
      <w:r>
        <w:t xml:space="preserve">webhook URL, RFID reader (HID / Arduino), demo flag.</w:t>
      </w:r>
    </w:p>
    <w:p>
      <w:pPr>
        <w:pStyle w:val="Heading2"/>
      </w:pPr>
      <w:r>
        <w:t xml:space="preserve">Configuration (top of file)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DEMO_MODE: false            // POS ships live</w:t>
        <w:br/>
        <w:t xml:space="preserve">N8N_BASE: ".../webhook/cafeteria"</w:t>
        <w:br/>
        <w:t xml:space="preserve">RFID_SOURCE: "hid"          // or "arduino"</w:t>
        <w:br/>
        <w:t xml:space="preserve">ARDUINO_BAUD: 115200</w:t>
        <w:br/>
        <w:t xml:space="preserve">REQUIRE_FP: false           // fingerprint removed</w:t>
        <w:br/>
        <w:t xml:space="preserve">ADMIN_PIN: "1234"           // reassign tool</w:t>
      </w:r>
    </w:p>
    <w:p>
      <w:pPr>
        <w:pStyle w:val="Heading2"/>
      </w:pPr>
      <w:r>
        <w:t xml:space="preserve">Backend actions used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1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Sends / does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verify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card tap → returns identity + balance</w:t>
            </w:r>
          </w:p>
        </w:tc>
      </w:tr>
      <w:tr>
        <w:tc>
          <w:tcPr>
            <w:tcW w:type="dxa" w:w="22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purchase</w:t>
            </w:r>
          </w:p>
        </w:tc>
        <w:tc>
          <w:tcPr>
            <w:tcW w:type="dxa" w:w="71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charge wallet for the cart; writes sale + line items + stock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topup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 money to wallet</w:t>
            </w:r>
          </w:p>
        </w:tc>
      </w:tr>
      <w:tr>
        <w:tc>
          <w:tcPr>
            <w:tcW w:type="dxa" w:w="22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enroll</w:t>
            </w:r>
          </w:p>
        </w:tc>
        <w:tc>
          <w:tcPr>
            <w:tcW w:type="dxa" w:w="71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link a blank card to an account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menu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load menu items</w:t>
            </w:r>
          </w:p>
        </w:tc>
      </w:tr>
      <w:tr>
        <w:tc>
          <w:tcPr>
            <w:tcW w:type="dxa" w:w="22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account-info</w:t>
            </w:r>
          </w:p>
        </w:tc>
        <w:tc>
          <w:tcPr>
            <w:tcW w:type="dxa" w:w="71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look up a wallet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reassign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move card to a new owner</w:t>
            </w:r>
          </w:p>
        </w:tc>
      </w:tr>
    </w:tbl>
    <w:p>
      <w:pPr>
        <w:pStyle w:val="Heading2"/>
      </w:pPr>
      <w:r>
        <w:t xml:space="preserve">Hardware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RFID: </w:t>
      </w:r>
      <w:r>
        <w:t xml:space="preserve">Arduino + PN532 over USB (Web Serial). </w:t>
      </w:r>
      <w:r>
        <w:rPr>
          <w:b/>
          <w:bCs/>
          <w:color w:val="1A7F37"/>
        </w:rPr>
        <w:t xml:space="preserve">Confirmed working.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Fingerprint: </w:t>
      </w:r>
      <w:r>
        <w:t xml:space="preserve">removed (DigitalPersona offline) — card-only checkout.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Printer (optional): </w:t>
      </w:r>
      <w:r>
        <w:t xml:space="preserve">XP-58IIH via print-bridge on port 9002.</w:t>
      </w:r>
    </w:p>
    <w:p>
      <w:r>
        <w:br w:type="page"/>
      </w:r>
    </w:p>
    <w:p>
      <w:pPr>
        <w:pStyle w:val="Heading1"/>
      </w:pPr>
      <w:r>
        <w:t xml:space="preserve">3.  gate.html</w:t>
      </w:r>
    </w:p>
    <w:p>
      <w:pPr>
        <w:pStyle w:val="Heading2"/>
      </w:pPr>
      <w:r>
        <w:t xml:space="preserve">Purpose</w:t>
      </w:r>
    </w:p>
    <w:p>
      <w:pPr>
        <w:spacing w:after="120" w:line="276"/>
      </w:pPr>
      <w:r>
        <w:t xml:space="preserve">The entrance station. A person taps their RFID card; the app identifies them, then performs a 1:1 face match against the face stored on their ACCOUNT (browser camera + face-api.js). On a match it writes the attendance record — Time In or Out, marked Present or Tardy by the cutoff. It denies entry on a blocked/lost card or a face mismatch.</w:t>
      </w:r>
    </w:p>
    <w:p>
      <w:pPr>
        <w:pStyle w:val="Heading2"/>
      </w:pPr>
      <w:r>
        <w:t xml:space="preserve">Flow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Tap </w:t>
      </w:r>
      <w:r>
        <w:t xml:space="preserve">→ </w:t>
      </w:r>
      <text>
        <rootKey>w:r</rootKey>
      </text>
      <w:r>
        <w:t xml:space="preserve"> returns identity, status, the face on file, and today's punches.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Face match </w:t>
      </w:r>
      <w:r>
        <w:t xml:space="preserve">→ browser compares the live camera face to the stored descriptor.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Punch </w:t>
      </w:r>
      <w:r>
        <w:t xml:space="preserve">→ </w:t>
      </w:r>
      <text>
        <rootKey>w:r</rootKey>
      </text>
      <w:r>
        <w:t xml:space="preserve"> writes the DTR row + an ATTENDANCE row.</w:t>
      </w:r>
    </w:p>
    <w:p>
      <w:pPr>
        <w:pStyle w:val="Heading2"/>
      </w:pPr>
      <w:r>
        <w:t xml:space="preserve">Configuration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DEMO_MODE: true</w:t>
        <w:br/>
        <w:t xml:space="preserve">N8N_BASE: ".../webhook/cafeteria"</w:t>
        <w:br/>
        <w:t xml:space="preserve">CUTOFF: "08:00"            // tap after = Tardy</w:t>
        <w:br/>
        <w:t xml:space="preserve">DEVICE: "GATE-01"</w:t>
        <w:br/>
        <w:t xml:space="preserve">USE_CAMERA: false          // real face capture vs simulated</w:t>
        <w:br/>
        <w:t xml:space="preserve">FORCE_FAIL: false          // demo the deny path</w:t>
        <w:br/>
        <w:t xml:space="preserve">RFID_SRC: "hid"            // or "arduino"</w:t>
        <w:br/>
        <w:t xml:space="preserve">ARDUINO_BAUD: 115200</w:t>
        <w:br/>
        <w:t xml:space="preserve">MATCH_THRESHOLD: 0.5       // lower = stricter face match</w:t>
      </w:r>
    </w:p>
    <w:p>
      <w:pPr>
        <w:pStyle w:val="Heading2"/>
      </w:pPr>
      <w:r>
        <w:t xml:space="preserve">Settings panel (⚙)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Demo mode toggle; Use real camera; Force face mismatch (deny demo).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Tardy cutoff time; device name; webhook URL; Test connection.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RFID source: USB HID or Arduino (with Connect button + auto-reconnect).</w:t>
      </w:r>
    </w:p>
    <w:p>
      <w:pPr>
        <w:pStyle w:val="Heading2"/>
      </w:pPr>
      <w:r>
        <w:t xml:space="preserve">Backend actions used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1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gate-verify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identity + face on file + today's punches</w:t>
            </w:r>
          </w:p>
        </w:tc>
      </w:tr>
      <w:tr>
        <w:tc>
          <w:tcPr>
            <w:tcW w:type="dxa" w:w="22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gate-punch</w:t>
            </w:r>
          </w:p>
        </w:tc>
        <w:tc>
          <w:tcPr>
            <w:tcW w:type="dxa" w:w="71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writes DTR (Time In/Out, Present/Tardy) + ATTENDANCE</w:t>
            </w:r>
          </w:p>
        </w:tc>
      </w:tr>
    </w:tbl>
    <w:p>
      <w:pPr>
        <w:pStyle w:val="Heading2"/>
      </w:pPr>
      <w:r>
        <w:t xml:space="preserve">Hardware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RFID: </w:t>
      </w:r>
      <w:r>
        <w:t xml:space="preserve">USB HID or Arduino + PN532 (Web Serial, auto-reconnect).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Camera: </w:t>
      </w:r>
      <w:r>
        <w:t xml:space="preserve">getUserMedia + face-api.js. Needs localhost/HTTPS, Chrome/Edge.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Note: </w:t>
      </w:r>
      <w:r>
        <w:t xml:space="preserve">test fixtures have no face stored — keep </w:t>
      </w:r>
      <text>
        <rootKey>w:r</rootKey>
      </text>
      <w:r>
        <w:t xml:space="preserve"> OFF until faces are enrolled.</w:t>
      </w:r>
    </w:p>
    <w:p>
      <w:r>
        <w:br w:type="page"/>
      </w:r>
    </w:p>
    <w:p>
      <w:pPr>
        <w:pStyle w:val="Heading1"/>
      </w:pPr>
      <w:r>
        <w:t xml:space="preserve">4.  portal.html</w:t>
      </w:r>
    </w:p>
    <w:p>
      <w:pPr>
        <w:pStyle w:val="Heading2"/>
      </w:pPr>
      <w:r>
        <w:t xml:space="preserve">Purpose</w:t>
      </w:r>
    </w:p>
    <w:p>
      <w:pPr>
        <w:spacing w:after="120" w:line="276"/>
      </w:pPr>
      <w:r>
        <w:t xml:space="preserve">The role-based progressive web app (installable, works offline in demo). One file serves four roles, each seeing only their own screens. It is the management and self-service surface — not a tapping station, except the admin Register screen which reads a card.</w:t>
      </w:r>
    </w:p>
    <w:p>
      <w:pPr>
        <w:pStyle w:val="Heading2"/>
      </w:pPr>
      <w:r>
        <w:t xml:space="preserve">Roles &amp; screens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2A6C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Dashboard, Register, Cafeteria, Credit Requests, Attendance, People, Reports, Settings</w:t>
            </w:r>
          </w:p>
        </w:tc>
      </w:tr>
      <w:tr>
        <w:tc>
          <w:tcPr>
            <w:tcW w:type="dxa" w:w="20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2A6C"/>
                <w:sz w:val="18"/>
                <w:szCs w:val="18"/>
              </w:rPr>
              <w:t xml:space="preserve">Parent</w:t>
            </w:r>
          </w:p>
        </w:tc>
        <w:tc>
          <w:tcPr>
            <w:tcW w:type="dxa" w:w="73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 view, Credit request (with photo proof)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2A6C"/>
                <w:sz w:val="18"/>
                <w:szCs w:val="18"/>
              </w:rPr>
              <w:t xml:space="preserve">Student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Wallet + attendance, plus Settings</w:t>
            </w:r>
          </w:p>
        </w:tc>
      </w:tr>
      <w:tr>
        <w:tc>
          <w:tcPr>
            <w:tcW w:type="dxa" w:w="20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2A6C"/>
                <w:sz w:val="18"/>
                <w:szCs w:val="18"/>
              </w:rPr>
              <w:t xml:space="preserve">Personnel</w:t>
            </w:r>
          </w:p>
        </w:tc>
        <w:tc>
          <w:tcPr>
            <w:tcW w:type="dxa" w:w="73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Salary-deduction view, plus Settings</w:t>
            </w:r>
          </w:p>
        </w:tc>
      </w:tr>
    </w:tbl>
    <w:p>
      <w:pPr>
        <w:pStyle w:val="Heading2"/>
      </w:pPr>
      <w:r>
        <w:t xml:space="preserve">Configuration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DEMO_MODE: true            // toggle in Settings</w:t>
        <w:br/>
        <w:t xml:space="preserve">N8N_BASE: ".../webhook/cafeteria"</w:t>
        <w:br/>
        <w:t xml:space="preserve">ADMIN_PIN: "1234"</w:t>
        <w:br/>
        <w:t xml:space="preserve">RFID_SOURCE: "hid"         // or "arduino"</w:t>
        <w:br/>
        <w:t xml:space="preserve">ARDUINO_BAUD: 115200</w:t>
      </w:r>
    </w:p>
    <w:p>
      <w:pPr>
        <w:pStyle w:val="Heading2"/>
      </w:pPr>
      <w:r>
        <w:t xml:space="preserve">Settings page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Connect-to-live switch (demo ↔ live); webhook URL; Test connection.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RFID reader selector (USB HID / Arduino) with Connect + auto-reconnect, POS-style.</w:t>
      </w:r>
    </w:p>
    <w:p>
      <w:pPr>
        <w:pStyle w:val="Heading2"/>
      </w:pPr>
      <w:r>
        <w:t xml:space="preserve">Register screen — card capture</w:t>
      </w:r>
    </w:p>
    <w:p>
      <w:pPr>
        <w:spacing w:after="120" w:line="276"/>
      </w:pPr>
      <w:r>
        <w:t xml:space="preserve">In live mode the reader is </w:t>
      </w:r>
      <w:r>
        <w:rPr>
          <w:b/>
          <w:bCs/>
        </w:rPr>
        <w:t xml:space="preserve">auto-armed</w:t>
      </w:r>
      <w:r>
        <w:t xml:space="preserve"> on the Register screen: just tap a card and the UID drops into the field (HID or Arduino). In demo mode the Tap button generates a sample UID.</w:t>
      </w:r>
    </w:p>
    <w:p>
      <w:pPr>
        <w:pStyle w:val="Heading2"/>
      </w:pPr>
      <w:r>
        <w:t xml:space="preserve">Backend actions used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9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Feeds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register-person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creates ACCOUNT + role row together</w:t>
            </w:r>
          </w:p>
        </w:tc>
      </w:tr>
      <w:tr>
        <w:tc>
          <w:tcPr>
            <w:tcW w:type="dxa" w:w="24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credit-request</w:t>
            </w:r>
          </w:p>
        </w:tc>
        <w:tc>
          <w:tcPr>
            <w:tcW w:type="dxa" w:w="69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parent submits a top-up request with proof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credit-requests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 lists pending requests</w:t>
            </w:r>
          </w:p>
        </w:tc>
      </w:tr>
      <w:tr>
        <w:tc>
          <w:tcPr>
            <w:tcW w:type="dxa" w:w="24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credit-approve</w:t>
            </w:r>
          </w:p>
        </w:tc>
        <w:tc>
          <w:tcPr>
            <w:tcW w:type="dxa" w:w="69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 approves → wallet credited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admin-overview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dashboard totals</w:t>
            </w:r>
          </w:p>
        </w:tc>
      </w:tr>
      <w:tr>
        <w:tc>
          <w:tcPr>
            <w:tcW w:type="dxa" w:w="24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client-data</w:t>
            </w:r>
          </w:p>
        </w:tc>
        <w:tc>
          <w:tcPr>
            <w:tcW w:type="dxa" w:w="69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person's own history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salary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personnel monthly cafeteria spend</w:t>
            </w:r>
          </w:p>
        </w:tc>
      </w:tr>
      <w:tr>
        <w:tc>
          <w:tcPr>
            <w:tcW w:type="dxa" w:w="24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menu / account-info / topup / purchase / order</w:t>
            </w:r>
          </w:p>
        </w:tc>
        <w:tc>
          <w:tcPr>
            <w:tcW w:type="dxa" w:w="69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cafeteria + wallet helpers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 Running &amp; Deploying</w:t>
      </w:r>
    </w:p>
    <w:p>
      <w:pPr>
        <w:pStyle w:val="Heading2"/>
      </w:pPr>
      <w:r>
        <w:t xml:space="preserve">Serve locally (for hardware)</w:t>
      </w:r>
    </w:p>
    <w:p>
      <w:pPr>
        <w:spacing w:after="120" w:line="276"/>
      </w:pPr>
      <w:r>
        <w:t xml:space="preserve">Web Serial (Arduino) and the camera require </w:t>
      </w:r>
      <w:r>
        <w:rPr>
          <w:b/>
          <w:bCs/>
        </w:rPr>
        <w:t xml:space="preserve">localhost or HTTPS</w:t>
      </w:r>
      <w:r>
        <w:t xml:space="preserve">. From the </w:t>
      </w:r>
      <text>
        <rootKey>w:r</rootKey>
      </text>
      <w:r>
        <w:t xml:space="preserve"> folder:</w:t>
      </w:r>
    </w:p>
    <w:p>
      <w:pPr>
        <w:pBdr>
          <w:top w:val="single" w:color="D9DEEC" w:sz="2" w:space="6"/>
          <w:left w:val="single" w:color="C8A200" w:sz="8" w:space="8"/>
          <w:bottom w:val="single" w:color="D9DEEC" w:sz="2" w:space="6"/>
          <w:right w:val="single" w:color="D9DEEC" w:sz="2" w:space="6"/>
        </w:pBdr>
        <w:shd w:fill="F3F4F8" w:val="clear"/>
        <w:spacing w:after="140" w:before="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python -m http.server 8080</w:t>
        <w:br/>
        <w:t xml:space="preserve"># then open http://localhost:8080/cafeteria-pos.html</w:t>
      </w:r>
    </w:p>
    <w:p>
      <w:pPr>
        <w:pStyle w:val="Heading2"/>
      </w:pPr>
      <w:r>
        <w:t xml:space="preserve">Going live (per app)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cafeteria-pos.html </w:t>
      </w:r>
      <w:r>
        <w:t xml:space="preserve">— already live; just confirm the webhook in Settings.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gate.html </w:t>
      </w:r>
      <w:r>
        <w:t xml:space="preserve">— ⚙ → uncheck Demo mode → Test connection.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portal.html </w:t>
      </w:r>
      <w:r>
        <w:t xml:space="preserve">— Settings → Connect to live system ON → Test connection → Save.</w:t>
      </w:r>
    </w:p>
    <w:p>
      <w:pPr>
        <w:spacing w:after="120" w:line="276"/>
      </w:pPr>
      <w:r>
        <w:rPr>
          <w:b/>
          <w:bCs/>
        </w:rPr>
        <w:t xml:space="preserve">Prerequisite: </w:t>
      </w:r>
      <w:r>
        <w:t xml:space="preserve">the n8n workflow must be Active, or Test connection fails with “Cannot reach n8n”.</w:t>
      </w:r>
    </w:p>
    <w:p>
      <w:pPr>
        <w:pStyle w:val="Heading2"/>
      </w:pPr>
      <w:r>
        <w:t xml:space="preserve">One reader per page</w:t>
      </w:r>
    </w:p>
    <w:p>
      <w:pPr>
        <w:spacing w:after="120" w:line="276"/>
      </w:pPr>
      <w:r>
        <w:t xml:space="preserve">A USB RFID reader is owned by a single browser page at a time. On one laptop, only one app can hold the Arduino — close the others' tabs. In production each station has its own reader.</w:t>
      </w:r>
    </w:p>
    <w:p>
      <w:pPr>
        <w:pStyle w:val="Heading1"/>
      </w:pPr>
      <w:r>
        <w:t xml:space="preserve">6.  Quick Reference</w:t>
      </w:r>
    </w:p>
    <w:tbl>
      <w:tblPr>
        <w:tblW w:type="dxa" w:w="9360"/>
        <w:tblBorders>
          <w:top w:val="single" w:color="D9DEEC" w:sz="1"/>
          <w:left w:val="single" w:color="D9DEEC" w:sz="1"/>
          <w:bottom w:val="single" w:color="D9DEEC" w:sz="1"/>
          <w:right w:val="single" w:color="D9DEEC" w:sz="1"/>
          <w:insideH w:val="single" w:color="D9DEEC" w:sz="1"/>
          <w:insideV w:val="single" w:color="D9DEEC" w:sz="1"/>
        </w:tblBorders>
      </w:tblPr>
      <w:tblGrid>
        <w:gridCol w:w="2600"/>
        <w:gridCol w:w="1500"/>
        <w:gridCol w:w="1700"/>
        <w:gridCol w:w="1700"/>
        <w:gridCol w:w="1860"/>
      </w:tblGrid>
      <w:tr>
        <w:trPr>
          <w:tblHeader/>
        </w:trPr>
        <w:tc>
          <w:tcPr>
            <w:tcW w:type="dxa" w:w="26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Ships as</w:t>
            </w:r>
          </w:p>
        </w:tc>
        <w:tc>
          <w:tcPr>
            <w:tcW w:type="dxa" w:w="17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RFID</w:t>
            </w:r>
          </w:p>
        </w:tc>
        <w:tc>
          <w:tcPr>
            <w:tcW w:type="dxa" w:w="170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Camera</w:t>
            </w:r>
          </w:p>
        </w:tc>
        <w:tc>
          <w:tcPr>
            <w:tcW w:type="dxa" w:w="1860"/>
            <w:shd w:fill="1A2A6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actions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cafeteria-pos.html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A7F37"/>
                <w:sz w:val="18"/>
                <w:szCs w:val="18"/>
              </w:rPr>
              <w:t xml:space="preserve">Live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HID / Arduino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verify, purchase, topup</w:t>
            </w:r>
          </w:p>
        </w:tc>
      </w:tr>
      <w:tr>
        <w:tc>
          <w:tcPr>
            <w:tcW w:type="dxa" w:w="26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gate.html</w:t>
            </w:r>
          </w:p>
        </w:tc>
        <w:tc>
          <w:tcPr>
            <w:tcW w:type="dxa" w:w="15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Demo</w:t>
            </w:r>
          </w:p>
        </w:tc>
        <w:tc>
          <w:tcPr>
            <w:tcW w:type="dxa" w:w="17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HID / Arduino</w:t>
            </w:r>
          </w:p>
        </w:tc>
        <w:tc>
          <w:tcPr>
            <w:tcW w:type="dxa" w:w="170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shd w:fill="F4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gate-verify, gate-punch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A3E00"/>
                <w:sz w:val="18"/>
                <w:szCs w:val="18"/>
              </w:rPr>
              <w:t xml:space="preserve">portal.html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Demo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HID / Arduino (Register)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register-person, credit-*, dashboards</w:t>
            </w:r>
          </w:p>
        </w:tc>
      </w:tr>
    </w:tbl>
    <w:p>
      <w:pPr>
        <w:pBdr>
          <w:top w:val="single" w:color="C8A200" w:sz="12" w:space="8"/>
        </w:pBdr>
        <w:spacing w:before="400"/>
      </w:pPr>
      <w:r>
        <w:rPr>
          <w:i/>
          <w:iCs/>
          <w:color w:val="6B7280"/>
          <w:sz w:val="16"/>
          <w:szCs w:val="16"/>
        </w:rPr>
        <w:t xml:space="preserve">Apollo Solar Ventures Inc.  ·  NUTECH Hardware &amp; Software Solutions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C" w:sz="4" w:space="4"/>
      </w:pBdr>
      <w:tabs>
        <w:tab w:val="right" w:pos="9360"/>
      </w:tabs>
    </w:pPr>
    <w:r>
      <w:rPr>
        <w:color w:val="6B7280"/>
        <w:sz w:val="15"/>
        <w:szCs w:val="15"/>
      </w:rPr>
      <w:t xml:space="preserve">Confidential — Internal</w:t>
    </w:r>
    <w:r>
      <w:rPr>
        <w:color w:val="6B7280"/>
        <w:sz w:val="15"/>
        <w:szCs w:val="15"/>
      </w:rPr>
      <w:t xml:space="preserve">	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C" w:sz="4" w:space="4"/>
      </w:pBdr>
      <w:tabs>
        <w:tab w:val="right" w:pos="9360"/>
      </w:tabs>
    </w:pPr>
    <w:r>
      <w:rPr>
        <w:b/>
        <w:bCs/>
        <w:color w:val="1A2A6C"/>
        <w:sz w:val="16"/>
        <w:szCs w:val="16"/>
      </w:rPr>
      <w:t xml:space="preserve">NUTECH School System — Application Documentation</w:t>
    </w:r>
    <w:r>
      <w:rPr>
        <w:color w:val="6B7280"/>
        <w:sz w:val="16"/>
        <w:szCs w:val="16"/>
      </w:rPr>
      <w:t xml:space="preserve">	Apollo Solar Ventures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C8A2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200" w:sz="8" w:space="6"/>
      </w:pBdr>
      <w:spacing w:after="160" w:before="280"/>
      <w:outlineLvl w:val="0"/>
    </w:pPr>
    <w:rPr>
      <w:rFonts w:ascii="Arial" w:cs="Arial" w:eastAsia="Arial" w:hAnsi="Arial"/>
      <w:b/>
      <w:bCs/>
      <w:color w:val="1A2A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8A2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NUTECH School System — Application Documentation</dc:title>
  <dc:creator>Apollo Solar Ventures Inc.</dc:creator>
  <cp:lastModifiedBy>Un-named</cp:lastModifiedBy>
  <cp:revision>1</cp:revision>
  <dcterms:created xsi:type="dcterms:W3CDTF">2026-06-22T06:44:55.566Z</dcterms:created>
  <dcterms:modified xsi:type="dcterms:W3CDTF">2026-06-22T06:44:55.566Z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