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VC GAME STUDIO</w:t>
      </w:r>
    </w:p>
    <w:p>
      <w:pPr>
        <w:pStyle w:val="Subtitle"/>
      </w:pPr>
      <w:r>
        <w:t>CHARACTER CREATOR  |  DEVELOPMENT SPECIFICATION</w:t>
      </w:r>
    </w:p>
    <w:p>
      <w:r>
        <w:t>Version 1.0  •  13 October 2026  •  Coding-agent handoff</w:t>
      </w:r>
    </w:p>
    <w:p>
      <w:r>
        <w:t>Purpose: Create playable character, interactive NPC, enemy, ally, and population-group definitions in VC Game Studio; visualize them as 2D map markers and functioning 3D graybox stand-ins; preserve behavior and data for export into Unity, Unreal, or Godot.</w:t>
      </w:r>
    </w:p>
    <w:p>
      <w:pPr>
        <w:pStyle w:val="Heading1"/>
      </w:pPr>
      <w:r>
        <w:t>1. Product Scope and Principles</w:t>
      </w:r>
    </w:p>
    <w:p>
      <w:pPr>
        <w:pStyle w:val="ListBullet"/>
      </w:pPr>
      <w:r>
        <w:t>One canonical character registry feeds VC Writer dialogue, VC Game Studio scene authoring, the spine, 2D mapping, 3D graybox testing, inventory, AI, and export.</w:t>
      </w:r>
    </w:p>
    <w:p>
      <w:pPr>
        <w:pStyle w:val="ListBullet"/>
      </w:pPr>
      <w:r>
        <w:t>Characters are data-first; final meshes, rigs, animations, audio, and materials can be attached later without losing IDs or logic.</w:t>
      </w:r>
    </w:p>
    <w:p>
      <w:pPr>
        <w:pStyle w:val="ListBullet"/>
      </w:pPr>
      <w:r>
        <w:t>Distinguish actor definitions (templates), instances (placed in scenes), and groups (population spawn recipes). Changes to shared templates should propagate unless an instance overrides them.</w:t>
      </w:r>
    </w:p>
    <w:p>
      <w:pPr>
        <w:pStyle w:val="ListBullet"/>
      </w:pPr>
      <w:r>
        <w:t>Initial scope: profiles, skills/powers, inventory, NPC dialogue links, enemy AI/progression, group populations, placeholders, engine handoff.</w:t>
      </w:r>
    </w:p>
    <w:p>
      <w:pPr>
        <w:pStyle w:val="Heading1"/>
      </w:pPr>
      <w:r>
        <w:t>2. Primary Character Creator Screen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Functions</w:t>
            </w:r>
          </w:p>
        </w:tc>
      </w:tr>
      <w:tr>
        <w:tc>
          <w:tcPr>
            <w:tcW w:type="dxa" w:w="4320"/>
          </w:tcPr>
          <w:p>
            <w:r>
              <w:t>Top toolbar</w:t>
            </w:r>
          </w:p>
        </w:tc>
        <w:tc>
          <w:tcPr>
            <w:tcW w:type="dxa" w:w="4320"/>
          </w:tcPr>
          <w:p>
            <w:r>
              <w:t>New, Duplicate, Save, Import, Export, Role selector: Player / Enemy NPC / Interactive NPC / Ally / Ambient Extra; search and validation state.</w:t>
            </w:r>
          </w:p>
        </w:tc>
      </w:tr>
      <w:tr>
        <w:tc>
          <w:tcPr>
            <w:tcW w:type="dxa" w:w="4320"/>
          </w:tcPr>
          <w:p>
            <w:r>
              <w:t>Left artwork pane</w:t>
            </w:r>
          </w:p>
        </w:tc>
        <w:tc>
          <w:tcPr>
            <w:tcW w:type="dxa" w:w="4320"/>
          </w:tcPr>
          <w:p>
            <w:r>
              <w:t>Reference images, concept art, portrait, optional 3D asset thumbnail; drag/drop import; select placeholder avatar or bound finished artwork.</w:t>
            </w:r>
          </w:p>
        </w:tc>
      </w:tr>
      <w:tr>
        <w:tc>
          <w:tcPr>
            <w:tcW w:type="dxa" w:w="4320"/>
          </w:tcPr>
          <w:p>
            <w:r>
              <w:t>Center: identity + abilities</w:t>
            </w:r>
          </w:p>
        </w:tc>
        <w:tc>
          <w:tcPr>
            <w:tcW w:type="dxa" w:w="4320"/>
          </w:tcPr>
          <w:p>
            <w:r>
              <w:t>Name, unique ID, archetype/species, gender/presentation where applicable, appearance notes, categories; Skills &amp; Powers cards with + Add, library browse, custom definition.</w:t>
            </w:r>
          </w:p>
        </w:tc>
      </w:tr>
      <w:tr>
        <w:tc>
          <w:tcPr>
            <w:tcW w:type="dxa" w:w="4320"/>
          </w:tcPr>
          <w:p>
            <w:r>
              <w:t>Adjacent: inventory</w:t>
            </w:r>
          </w:p>
        </w:tc>
        <w:tc>
          <w:tcPr>
            <w:tcW w:type="dxa" w:w="4320"/>
          </w:tcPr>
          <w:p>
            <w:r>
              <w:t>Starting loadout, capacity model (unlimited or limited), quantity and item limits, equipment slots, item cards and prefab links.</w:t>
            </w:r>
          </w:p>
        </w:tc>
      </w:tr>
      <w:tr>
        <w:tc>
          <w:tcPr>
            <w:tcW w:type="dxa" w:w="4320"/>
          </w:tcPr>
          <w:p>
            <w:r>
              <w:t>Right: contextual properties</w:t>
            </w:r>
          </w:p>
        </w:tc>
        <w:tc>
          <w:tcPr>
            <w:tcW w:type="dxa" w:w="4320"/>
          </w:tcPr>
          <w:p>
            <w:r>
              <w:t>Properties of selected power/item/AI behavior/group; numeric inputs, range/units, conditions, effects, priority; defaults plus overrides.</w:t>
            </w:r>
          </w:p>
        </w:tc>
      </w:tr>
      <w:tr>
        <w:tc>
          <w:tcPr>
            <w:tcW w:type="dxa" w:w="4320"/>
          </w:tcPr>
          <w:p>
            <w:r>
              <w:t>Lower tabs</w:t>
            </w:r>
          </w:p>
        </w:tc>
        <w:tc>
          <w:tcPr>
            <w:tcW w:type="dxa" w:w="4320"/>
          </w:tcPr>
          <w:p>
            <w:r>
              <w:t>Dialogue &amp; knowledge; AI &amp; detection; progression variants; scene placements; relationships; 2D/3D preview; export diagnostics.</w:t>
            </w:r>
          </w:p>
        </w:tc>
      </w:tr>
    </w:tbl>
    <w:p>
      <w:pPr>
        <w:pStyle w:val="ListBullet"/>
      </w:pPr>
      <w:r>
        <w:t>Provide a simple creation wizard for role → baseline archetype → abilities → inventory → role-specific settings → save to registry.</w:t>
      </w:r>
    </w:p>
    <w:p>
      <w:pPr>
        <w:pStyle w:val="ListBullet"/>
      </w:pPr>
      <w:r>
        <w:t>Always display unsaved changes, broken references, placeholder asset state, and preview compatibility.</w:t>
      </w:r>
    </w:p>
    <w:p>
      <w:pPr>
        <w:pStyle w:val="Heading1"/>
      </w:pPr>
      <w:r>
        <w:t>3. Shared Character Data</w:t>
      </w:r>
    </w:p>
    <w:p>
      <w:pPr>
        <w:pStyle w:val="ListBullet"/>
      </w:pPr>
      <w:r>
        <w:t>Stable UUID, display name, internal slug, role(s), archetype/faction, race/species, sex/gender/presentation if relevant to the project, tags, creator notes, image/media references, visual placeholder preset.</w:t>
      </w:r>
    </w:p>
    <w:p>
      <w:pPr>
        <w:pStyle w:val="ListBullet"/>
      </w:pPr>
      <w:r>
        <w:t>Core locomotion and physical parameters: speed, jump, turn, collision radius/height, health/resource pools, movement mode, interaction radius; engine-independent units and ranges.</w:t>
      </w:r>
    </w:p>
    <w:p>
      <w:pPr>
        <w:pStyle w:val="ListBullet"/>
      </w:pPr>
      <w:r>
        <w:t>Default relationships/faction attitude, scene eligibility and spawn constraints, enabled status, revision and provenance.</w:t>
      </w:r>
    </w:p>
    <w:p>
      <w:pPr>
        <w:pStyle w:val="ListBullet"/>
      </w:pPr>
      <w:r>
        <w:t>Do not hard-code sex or species to behavior. Presets are customizable defaults, not restrictions.</w:t>
      </w:r>
    </w:p>
    <w:p>
      <w:pPr>
        <w:pStyle w:val="Heading1"/>
      </w:pPr>
      <w:r>
        <w:t>4. Skills, Powers, and Ability Library</w:t>
      </w:r>
    </w:p>
    <w:p>
      <w:pPr>
        <w:pStyle w:val="ListBullet"/>
      </w:pPr>
      <w:r>
        <w:t>Cards show name, type, icon, rank, active/passive, current availability, and associated effect graph; add, duplicate, reorder, disable, override, or remove.</w:t>
      </w:r>
    </w:p>
    <w:p>
      <w:pPr>
        <w:pStyle w:val="ListBullet"/>
      </w:pPr>
      <w:r>
        <w:t>Library taxonomy: Movement (running, sprinting, jumping, flying, teleport); Combat (melee, ranged, block); Magic (fireball, healing, illusion, elemental); Utility (stealth, perception, lockpicking); Social/Interaction (persuasion, trade); Status/Defense (resistance, shields).</w:t>
      </w:r>
    </w:p>
    <w:p>
      <w:pPr>
        <w:pStyle w:val="ListBullet"/>
      </w:pPr>
      <w:r>
        <w:t>Ability detail editor: description, level/unlock conditions, costs, cooldown, range, target type, damage/effect magnitude, duration, animation cue, VFX/SFX placeholder, events, failure behavior, AI use conditions.</w:t>
      </w:r>
    </w:p>
    <w:p>
      <w:pPr>
        <w:pStyle w:val="ListBullet"/>
      </w:pPr>
      <w:r>
        <w:t>Custom power builder must use typed, validated composable actions (target, condition, effect, timing, event) rather than arbitrary untrusted code; advanced code hook explicitly marked as engine-specific.</w:t>
      </w:r>
    </w:p>
    <w:p>
      <w:pPr>
        <w:pStyle w:val="ListBullet"/>
      </w:pPr>
      <w:r>
        <w:t>Each standard library ability ships with an executable graybox implementation or clearly labeled stub; do not imply unimplemented powers will work after export.</w:t>
      </w:r>
    </w:p>
    <w:p>
      <w:pPr>
        <w:pStyle w:val="Heading1"/>
      </w:pPr>
      <w:r>
        <w:t>5. Inventory and Equipment</w:t>
      </w:r>
    </w:p>
    <w:p>
      <w:pPr>
        <w:pStyle w:val="ListBullet"/>
      </w:pPr>
      <w:r>
        <w:t>Modes: unlimited; slot-count limit; stack count; weight/volume capacity; hybrid. Define starting items and quantities, pickup/drop/use rules, persistence across scenes, and overflow behavior.</w:t>
      </w:r>
    </w:p>
    <w:p>
      <w:pPr>
        <w:pStyle w:val="ListBullet"/>
      </w:pPr>
      <w:r>
        <w:t>Inventory item definitions are references to the shared items library; supports weapons, armor, consumables, keys, quest objects, artifacts, currency and lore.</w:t>
      </w:r>
    </w:p>
    <w:p>
      <w:pPr>
        <w:pStyle w:val="ListBullet"/>
      </w:pPr>
      <w:r>
        <w:t>Equipment slots (hand, off-hand, armor, accessory) with compatibility rules; item may grant skills or modify stats; placeholder sword/shield/staff should visually attach to graybox skeleton or hand socket.</w:t>
      </w:r>
    </w:p>
    <w:p>
      <w:pPr>
        <w:pStyle w:val="ListBullet"/>
      </w:pPr>
      <w:r>
        <w:t>Support default inventory per archetype, overrides per character/variant/instance, and export-safe persistence IDs.</w:t>
      </w:r>
    </w:p>
    <w:p>
      <w:pPr>
        <w:pStyle w:val="Heading1"/>
      </w:pPr>
      <w:r>
        <w:t>6. Role-Specific Configuration</w:t>
      </w:r>
    </w:p>
    <w:p>
      <w:pPr>
        <w:pStyle w:val="Heading2"/>
      </w:pPr>
      <w:r>
        <w:t>6.1 Player / Main Character</w:t>
      </w:r>
    </w:p>
    <w:p>
      <w:pPr>
        <w:pStyle w:val="ListBullet"/>
      </w:pPr>
      <w:r>
        <w:t>Starting abilities, skill upgrade rules, initial equipment, capacity, controller mappings, progression branches, persistence, respawn and failure handling.</w:t>
      </w:r>
    </w:p>
    <w:p>
      <w:pPr>
        <w:pStyle w:val="Heading2"/>
      </w:pPr>
      <w:r>
        <w:t>6.2 Enemy NPC / Enemy Generator</w:t>
      </w:r>
    </w:p>
    <w:p>
      <w:pPr>
        <w:pStyle w:val="ListBullet"/>
      </w:pPr>
      <w:r>
        <w:t>AI skill setting is a profile, not a single magic intelligence number: perception, reaction time, pursuit, navigation, coordination, tactics, accuracy, ability selection, and disengagement.</w:t>
      </w:r>
    </w:p>
    <w:p>
      <w:pPr>
        <w:pStyle w:val="ListBullet"/>
      </w:pPr>
      <w:r>
        <w:t>Define detection modes independently: vision field/angle, line-of-sight, hearing, proximity attack radius; chase distance/time, last-known-position search and reset-to-post conditions.</w:t>
      </w:r>
    </w:p>
    <w:p>
      <w:pPr>
        <w:pStyle w:val="ListBullet"/>
      </w:pPr>
      <w:r>
        <w:t>Starter state machine: Idle → Patrol → Alert → Investigate → Chase → Attack → Search → Return; stunned/flee/dead/disabled as optional states; designer chooses triggers and overrides.</w:t>
      </w:r>
    </w:p>
    <w:p>
      <w:pPr>
        <w:pStyle w:val="ListBullet"/>
      </w:pPr>
      <w:r>
        <w:t>Generate escalating enemy variants by level or encounter tier: increase HP, speed, damage, inventory/weapons, power ranks, perception, decision rules, teamwork, and encounter density while preserving base archetype.</w:t>
      </w:r>
    </w:p>
    <w:p>
      <w:pPr>
        <w:pStyle w:val="ListBullet"/>
      </w:pPr>
      <w:r>
        <w:t>Variant chain example: Orc / Orc Guard / Orc Elite. Each variant lists inherited values, explicit differences, difficulty budget and level eligibility; permit hand tuning and preview.</w:t>
      </w:r>
    </w:p>
    <w:p>
      <w:pPr>
        <w:pStyle w:val="ListBullet"/>
      </w:pPr>
      <w:r>
        <w:t>AI variants must include guardrails on stat growth, max simultaneous attacks, patrol area, spawn budget and performance.</w:t>
      </w:r>
    </w:p>
    <w:p>
      <w:pPr>
        <w:pStyle w:val="Heading2"/>
      </w:pPr>
      <w:r>
        <w:t>6.3 Interactive NPC</w:t>
      </w:r>
    </w:p>
    <w:p>
      <w:pPr>
        <w:pStyle w:val="ListBullet"/>
      </w:pPr>
      <w:r>
        <w:t>Record identity, role, species, traits, availability, knowledge/topics, quest flags, dialogue entrances, branching responses and conditions; attach dialogue line/scene IDs.</w:t>
      </w:r>
    </w:p>
    <w:p>
      <w:pPr>
        <w:pStyle w:val="ListBullet"/>
      </w:pPr>
      <w:r>
        <w:t>Creating or renaming an NPC immediately updates the shared VC Writer screenplay-style speaker autocomplete/drop-down; preserve ID-based dialogue links on rename.</w:t>
      </w:r>
    </w:p>
    <w:p>
      <w:pPr>
        <w:pStyle w:val="ListBullet"/>
      </w:pPr>
      <w:r>
        <w:t>Character may act as vendor, quest giver, information source, or talk-only ambient actor; interaction radius, prompt and response behavior are configurable.</w:t>
      </w:r>
    </w:p>
    <w:p>
      <w:pPr>
        <w:pStyle w:val="Heading2"/>
      </w:pPr>
      <w:r>
        <w:t>6.4 Allies / Companions</w:t>
      </w:r>
    </w:p>
    <w:p>
      <w:pPr>
        <w:pStyle w:val="ListBullet"/>
      </w:pPr>
      <w:r>
        <w:t>Faction, trust/recruitment conditions, follow distance, support behavior, inventory sharing, combat rules, dialogue availability, dismissal and persistence.</w:t>
      </w:r>
    </w:p>
    <w:p>
      <w:pPr>
        <w:pStyle w:val="Heading2"/>
      </w:pPr>
      <w:r>
        <w:t>6.5 Ambient Extras</w:t>
      </w:r>
    </w:p>
    <w:p>
      <w:pPr>
        <w:pStyle w:val="ListBullet"/>
      </w:pPr>
      <w:r>
        <w:t>Can use lightweight walk, idle, talk, work and flee loops without full interactive dialogue or expensive combat logic; promote any extra into a full NPC without losing placement.</w:t>
      </w:r>
    </w:p>
    <w:p>
      <w:pPr>
        <w:pStyle w:val="Heading1"/>
      </w:pPr>
      <w:r>
        <w:t>7. Character Groups and Population Generator</w:t>
      </w:r>
    </w:p>
    <w:p>
      <w:pPr>
        <w:pStyle w:val="ListBullet"/>
      </w:pPr>
      <w:r>
        <w:t>Groups are reusable named recipes (Village Market, Orc Patrol, Temple Priests), each containing one or more entries: character archetype/variant, count or count range, weight, formation and local activity.</w:t>
      </w:r>
    </w:p>
    <w:p>
      <w:pPr>
        <w:pStyle w:val="ListBullet"/>
      </w:pPr>
      <w:r>
        <w:t>Group editor sets spawn shape (point/rectangle/polygon/path), density, placement spacing, movement routes, wander radius, idle/interaction patterns, schedules, encounter triggers, faction and persistence.</w:t>
      </w:r>
    </w:p>
    <w:p>
      <w:pPr>
        <w:pStyle w:val="ListBullet"/>
      </w:pPr>
      <w:r>
        <w:t>Examples: 20 male village placeholders + 15 female village placeholders + 3 priests; another group of 6 sword-carrying orc sentries.</w:t>
      </w:r>
    </w:p>
    <w:p>
      <w:pPr>
        <w:pStyle w:val="ListBullet"/>
      </w:pPr>
      <w:r>
        <w:t>Drag a group from library onto a designated 2D world/region/room polygon; display 2D icons, bounding area, counts, and preview path/behavior markers.</w:t>
      </w:r>
    </w:p>
    <w:p>
      <w:pPr>
        <w:pStyle w:val="ListBullet"/>
      </w:pPr>
      <w:r>
        <w:t>Opening that map in 3D graybox instantiates the specified moving placeholder characters with simple geometry, props, locomotion, collision and configured behavioral reactions.</w:t>
      </w:r>
    </w:p>
    <w:p>
      <w:pPr>
        <w:pStyle w:val="ListBullet"/>
      </w:pPr>
      <w:r>
        <w:t>Support random seed for reproducible results, density caps, navmesh-aware spawning, collision rejection, and optimization (LOD, pooled spawns, far-distance simplification).</w:t>
      </w:r>
    </w:p>
    <w:p>
      <w:pPr>
        <w:pStyle w:val="Heading1"/>
      </w:pPr>
      <w:r>
        <w:t>8. Placeholder Character and Behavior Library</w:t>
      </w:r>
    </w:p>
    <w:p>
      <w:pPr>
        <w:pStyle w:val="ListBullet"/>
      </w:pPr>
      <w:r>
        <w:t>Starter dummy forms with customizable simple silhouette, size, tint, label, species-inspired proportions; gender-themed colors optional only, never required for identity.</w:t>
      </w:r>
    </w:p>
    <w:p>
      <w:pPr>
        <w:pStyle w:val="ListBullet"/>
      </w:pPr>
      <w:r>
        <w:t>Low-poly/primitive sword, shield, bow, staff and equipment proxies with attachment points and corresponding hit or interaction placeholders.</w:t>
      </w:r>
    </w:p>
    <w:p>
      <w:pPr>
        <w:pStyle w:val="ListBullet"/>
      </w:pPr>
      <w:r>
        <w:t>Packaged working samples: strolling villager, talking NPC, patrol guard, proximity-aggro orc, sight-aggro orc, companion follower.</w:t>
      </w:r>
    </w:p>
    <w:p>
      <w:pPr>
        <w:pStyle w:val="ListBullet"/>
      </w:pPr>
      <w:r>
        <w:t>In 2D show sprite/icon with facing direction, detection range/radius and patrol line overlays; in 3D spawn equivalent graybox actor and visualize fields on demand.</w:t>
      </w:r>
    </w:p>
    <w:p>
      <w:pPr>
        <w:pStyle w:val="ListBullet"/>
      </w:pPr>
      <w:r>
        <w:t>Character art swap must retain collider/controller logic and equip socket bindings; report rig mismatch and missing animation events instead of silently failing.</w:t>
      </w:r>
    </w:p>
    <w:p>
      <w:pPr>
        <w:pStyle w:val="Heading1"/>
      </w:pPr>
      <w:r>
        <w:t>9. Scene, Story and Level Designer Integration</w:t>
      </w:r>
    </w:p>
    <w:p>
      <w:pPr>
        <w:pStyle w:val="ListBullet"/>
      </w:pPr>
      <w:r>
        <w:t>Character creation triggers registry event; VC Writer character list and dialogue speaker autocomplete update without manual sync.</w:t>
      </w:r>
    </w:p>
    <w:p>
      <w:pPr>
        <w:pStyle w:val="ListBullet"/>
      </w:pPr>
      <w:r>
        <w:t>Scene editor references character IDs, scene-specific roles, speaking lines, entry/exit conditions, dialogue triggers, equipment and spawn points.</w:t>
      </w:r>
    </w:p>
    <w:p>
      <w:pPr>
        <w:pStyle w:val="ListBullet"/>
      </w:pPr>
      <w:r>
        <w:t>2D placement generates instance ID, transform, map/room ID, inherited template ref and explicit overrides; double-click opens character profile or local instance settings.</w:t>
      </w:r>
    </w:p>
    <w:p>
      <w:pPr>
        <w:pStyle w:val="ListBullet"/>
      </w:pPr>
      <w:r>
        <w:t>Scene-to-3D preview loads navigation, AI, skills, pickups and reactions; handoff from scene to game engine retains stable identifier links.</w:t>
      </w:r>
    </w:p>
    <w:p>
      <w:pPr>
        <w:pStyle w:val="ListBullet"/>
      </w:pPr>
      <w:r>
        <w:t>Groups can cross map hierarchy World → Region/City → Building → Room with spawn scope; avoid spawning the same group twice when navigating views.</w:t>
      </w:r>
    </w:p>
    <w:p>
      <w:pPr>
        <w:pStyle w:val="Heading1"/>
      </w:pPr>
      <w:r>
        <w:t>10. Engine-Neutral Runtime and Export Contract</w:t>
      </w:r>
    </w:p>
    <w:p>
      <w:pPr>
        <w:pStyle w:val="ListBullet"/>
      </w:pPr>
      <w:r>
        <w:t>Store canonical content in versioned JSON or relational records with typed schema; use an adapter/generator for Unity C#, Unreal Blueprint/C++ scaffolds, and Godot GDScript/C# as configured.</w:t>
      </w:r>
    </w:p>
    <w:p>
      <w:pPr>
        <w:pStyle w:val="ListBullet"/>
      </w:pPr>
      <w:r>
        <w:t>Produce per-character, variant, group, skill and inventory manifests, scene placement manifests, event/behavior graph mappings, asset placeholders, export report and stable ID mapping.</w:t>
      </w:r>
    </w:p>
    <w:p>
      <w:pPr>
        <w:pStyle w:val="ListBullet"/>
      </w:pPr>
      <w:r>
        <w:t>Shared runtime concepts: ActorController, AbilityComponent, InventoryComponent, EquipmentComponent, PerceptionComponent, BehaviorController, DialogueComponent and SpawnGroupController.</w:t>
      </w:r>
    </w:p>
    <w:p>
      <w:pPr>
        <w:pStyle w:val="ListBullet"/>
      </w:pPr>
      <w:r>
        <w:t>Generate baseline scripts/prefabs/scenes and mock assets where supported; imported final artwork is later mapped through asset bindings without replacing gameplay state.</w:t>
      </w:r>
    </w:p>
    <w:p>
      <w:pPr>
        <w:pStyle w:val="ListBullet"/>
      </w:pPr>
      <w:r>
        <w:t>Engine differences (navigation, animation, physics, save system, visual scripting) require explicit adapters and capability checks; unsupported features produce actionable warnings and TODO stubs, not false assurances of fully working game code.</w:t>
      </w:r>
    </w:p>
    <w:p>
      <w:pPr>
        <w:pStyle w:val="Heading1"/>
      </w:pPr>
      <w:r>
        <w:t>11. Proposed Core Data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Representative fields / relationships</w:t>
            </w:r>
          </w:p>
        </w:tc>
      </w:tr>
      <w:tr>
        <w:tc>
          <w:tcPr>
            <w:tcW w:type="dxa" w:w="4320"/>
          </w:tcPr>
          <w:p>
            <w:r>
              <w:t>CharacterDefinition</w:t>
            </w:r>
          </w:p>
        </w:tc>
        <w:tc>
          <w:tcPr>
            <w:tcW w:type="dxa" w:w="4320"/>
          </w:tcPr>
          <w:p>
            <w:r>
              <w:t>id, name, role[], archetypeId, tags, artRef, defaultStats, abilityRefs[], inventoryProfileId, dialogueProfileId, aiProfileId</w:t>
            </w:r>
          </w:p>
        </w:tc>
      </w:tr>
      <w:tr>
        <w:tc>
          <w:tcPr>
            <w:tcW w:type="dxa" w:w="4320"/>
          </w:tcPr>
          <w:p>
            <w:r>
              <w:t>AbilityDefinition</w:t>
            </w:r>
          </w:p>
        </w:tc>
        <w:tc>
          <w:tcPr>
            <w:tcW w:type="dxa" w:w="4320"/>
          </w:tcPr>
          <w:p>
            <w:r>
              <w:t>id, category, kind, effects[], costs, cooldown, unlockConditions, signals, engineBindings</w:t>
            </w:r>
          </w:p>
        </w:tc>
      </w:tr>
      <w:tr>
        <w:tc>
          <w:tcPr>
            <w:tcW w:type="dxa" w:w="4320"/>
          </w:tcPr>
          <w:p>
            <w:r>
              <w:t>InventoryProfile</w:t>
            </w:r>
          </w:p>
        </w:tc>
        <w:tc>
          <w:tcPr>
            <w:tcW w:type="dxa" w:w="4320"/>
          </w:tcPr>
          <w:p>
            <w:r>
              <w:t>id, capacityMode, limit, startingItems[], equipmentSlots[], overflowPolicy</w:t>
            </w:r>
          </w:p>
        </w:tc>
      </w:tr>
      <w:tr>
        <w:tc>
          <w:tcPr>
            <w:tcW w:type="dxa" w:w="4320"/>
          </w:tcPr>
          <w:p>
            <w:r>
              <w:t>AIProfile</w:t>
            </w:r>
          </w:p>
        </w:tc>
        <w:tc>
          <w:tcPr>
            <w:tcW w:type="dxa" w:w="4320"/>
          </w:tcPr>
          <w:p>
            <w:r>
              <w:t>id, stateGraph, visionAngle, viewDistance, hearingRadius, aggroRadius, disengageDistance, chaseTimeout, tactics</w:t>
            </w:r>
          </w:p>
        </w:tc>
      </w:tr>
      <w:tr>
        <w:tc>
          <w:tcPr>
            <w:tcW w:type="dxa" w:w="4320"/>
          </w:tcPr>
          <w:p>
            <w:r>
              <w:t>EnemyVariant</w:t>
            </w:r>
          </w:p>
        </w:tc>
        <w:tc>
          <w:tcPr>
            <w:tcW w:type="dxa" w:w="4320"/>
          </w:tcPr>
          <w:p>
            <w:r>
              <w:t>id, parentCharacterId, tier, levelRange, statsOverrides, abilityOverrides, loadoutOverrides, aiOverrides</w:t>
            </w:r>
          </w:p>
        </w:tc>
      </w:tr>
      <w:tr>
        <w:tc>
          <w:tcPr>
            <w:tcW w:type="dxa" w:w="4320"/>
          </w:tcPr>
          <w:p>
            <w:r>
              <w:t>DialogueProfile</w:t>
            </w:r>
          </w:p>
        </w:tc>
        <w:tc>
          <w:tcPr>
            <w:tcW w:type="dxa" w:w="4320"/>
          </w:tcPr>
          <w:p>
            <w:r>
              <w:t>id, characterId, topicRefs[], sceneLineRefs[], conditions</w:t>
            </w:r>
          </w:p>
        </w:tc>
      </w:tr>
      <w:tr>
        <w:tc>
          <w:tcPr>
            <w:tcW w:type="dxa" w:w="4320"/>
          </w:tcPr>
          <w:p>
            <w:r>
              <w:t>CharacterGroup</w:t>
            </w:r>
          </w:p>
        </w:tc>
        <w:tc>
          <w:tcPr>
            <w:tcW w:type="dxa" w:w="4320"/>
          </w:tcPr>
          <w:p>
            <w:r>
              <w:t>id, entries[{characterId, count, variantId}], spawnShape, behaviors, placementRules, seed</w:t>
            </w:r>
          </w:p>
        </w:tc>
      </w:tr>
      <w:tr>
        <w:tc>
          <w:tcPr>
            <w:tcW w:type="dxa" w:w="4320"/>
          </w:tcPr>
          <w:p>
            <w:r>
              <w:t>CharacterInstance</w:t>
            </w:r>
          </w:p>
        </w:tc>
        <w:tc>
          <w:tcPr>
            <w:tcW w:type="dxa" w:w="4320"/>
          </w:tcPr>
          <w:p>
            <w:r>
              <w:t>id, characterId, sceneId, mapId, transform, instanceOverrides, groupInstanceId</w:t>
            </w:r>
          </w:p>
        </w:tc>
      </w:tr>
      <w:tr>
        <w:tc>
          <w:tcPr>
            <w:tcW w:type="dxa" w:w="4320"/>
          </w:tcPr>
          <w:p>
            <w:r>
              <w:t>AssetBinding</w:t>
            </w:r>
          </w:p>
        </w:tc>
        <w:tc>
          <w:tcPr>
            <w:tcW w:type="dxa" w:w="4320"/>
          </w:tcPr>
          <w:p>
            <w:r>
              <w:t>ownerId, previewProxy, finalModel, rig, animations, sockets, audioBindings</w:t>
            </w:r>
          </w:p>
        </w:tc>
      </w:tr>
    </w:tbl>
    <w:p>
      <w:pPr>
        <w:pStyle w:val="Heading1"/>
      </w:pPr>
      <w:r>
        <w:t>12. Engineering Requirements and UX Safeguards</w:t>
      </w:r>
    </w:p>
    <w:p>
      <w:pPr>
        <w:pStyle w:val="ListBullet"/>
      </w:pPr>
      <w:r>
        <w:t>Undo/redo, autosave, keyboard accessibility, search/filter by type and tag, duplicate variants, validation errors, bulk group edits, and conflict-aware edits.</w:t>
      </w:r>
    </w:p>
    <w:p>
      <w:pPr>
        <w:pStyle w:val="ListBullet"/>
      </w:pPr>
      <w:r>
        <w:t>Data migrations and versioning; referential integrity when deleting an NPC referenced in dialogue or group placements; show impact and replace/retire options.</w:t>
      </w:r>
    </w:p>
    <w:p>
      <w:pPr>
        <w:pStyle w:val="ListBullet"/>
      </w:pPr>
      <w:r>
        <w:t>Never execute arbitrary library-authored scripts at design time; sandbox preview and validate custom actions. Keep authored logic serializable, deterministic where possible, and unit-tested.</w:t>
      </w:r>
    </w:p>
    <w:p>
      <w:pPr>
        <w:pStyle w:val="ListBullet"/>
      </w:pPr>
      <w:r>
        <w:t>Preview diagnostics: show which conditions led to attack, why actor disengaged, current AI state, ability cooldown and inventory capacity. Provide pause/step/speed controls.</w:t>
      </w:r>
    </w:p>
    <w:p>
      <w:pPr>
        <w:pStyle w:val="ListBullet"/>
      </w:pPr>
      <w:r>
        <w:t>Performance targets to be measured in test scenes; scalable simulation tiers for large crowds. Load-test at least 100 ambient placeholder actors with profile enabled on representative hardware.</w:t>
      </w:r>
    </w:p>
    <w:p>
      <w:pPr>
        <w:pStyle w:val="Heading1"/>
      </w:pPr>
      <w:r>
        <w:t>13. Workflow: From Character to Playable Graybox</w:t>
      </w:r>
    </w:p>
    <w:p>
      <w:pPr>
        <w:pStyle w:val="ListNumber"/>
      </w:pPr>
      <w:r>
        <w:t>Select Create Character and choose role (player, enemy, interactive NPC, ally or ambient).</w:t>
      </w:r>
    </w:p>
    <w:p>
      <w:pPr>
        <w:pStyle w:val="ListNumber"/>
      </w:pPr>
      <w:r>
        <w:t>Add reference artwork or choose customizable dummy proxy; enter identity, species and baseline stats.</w:t>
      </w:r>
    </w:p>
    <w:p>
      <w:pPr>
        <w:pStyle w:val="ListNumber"/>
      </w:pPr>
      <w:r>
        <w:t>Choose skills/powers from categorized library or define a validated custom ability.</w:t>
      </w:r>
    </w:p>
    <w:p>
      <w:pPr>
        <w:pStyle w:val="ListNumber"/>
      </w:pPr>
      <w:r>
        <w:t>Configure inventory limits, starting items, equipment and visible placeholder props.</w:t>
      </w:r>
    </w:p>
    <w:p>
      <w:pPr>
        <w:pStyle w:val="ListNumber"/>
      </w:pPr>
      <w:r>
        <w:t>Configure AI or dialogue as required by role; create progression variants if enemy.</w:t>
      </w:r>
    </w:p>
    <w:p>
      <w:pPr>
        <w:pStyle w:val="ListNumber"/>
      </w:pPr>
      <w:r>
        <w:t>Save character to shared registry; verify VC Writer speaker list is immediately updated.</w:t>
      </w:r>
    </w:p>
    <w:p>
      <w:pPr>
        <w:pStyle w:val="ListNumber"/>
      </w:pPr>
      <w:r>
        <w:t>Optional: create character group and specify population counts and behaviors.</w:t>
      </w:r>
    </w:p>
    <w:p>
      <w:pPr>
        <w:pStyle w:val="ListNumber"/>
      </w:pPr>
      <w:r>
        <w:t>Drag character or group onto 2D map; set placement and patrol/detection overlays.</w:t>
      </w:r>
    </w:p>
    <w:p>
      <w:pPr>
        <w:pStyle w:val="ListNumber"/>
      </w:pPr>
      <w:r>
        <w:t>Open 3D graybox and play-test navigation, interaction, perception, inventory and ability effects.</w:t>
      </w:r>
    </w:p>
    <w:p>
      <w:pPr>
        <w:pStyle w:val="ListNumber"/>
      </w:pPr>
      <w:r>
        <w:t>Run export validator, choose target engine, generate scaffolding and asset mapping report.</w:t>
      </w:r>
    </w:p>
    <w:p>
      <w:pPr>
        <w:pStyle w:val="ListNumber"/>
      </w:pPr>
      <w:r>
        <w:t>Replace proxy art with final rigged assets in engine and verify sockets, animation and behaviors.</w:t>
      </w:r>
    </w:p>
    <w:p>
      <w:pPr>
        <w:pStyle w:val="Heading1"/>
      </w:pPr>
      <w:r>
        <w:t>14. Acceptance Criteria for Coding Agent</w:t>
      </w:r>
    </w:p>
    <w:p>
      <w:pPr>
        <w:pStyle w:val="ListBullet"/>
      </w:pPr>
      <w:r>
        <w:t>☐ Character creation produces persistent unique ID and searchable registry entry.</w:t>
      </w:r>
    </w:p>
    <w:p>
      <w:pPr>
        <w:pStyle w:val="ListBullet"/>
      </w:pPr>
      <w:r>
        <w:t>☐ NPC name is available by autocomplete in VC Writer dialogue immediately; name changes do not sever links.</w:t>
      </w:r>
    </w:p>
    <w:p>
      <w:pPr>
        <w:pStyle w:val="ListBullet"/>
      </w:pPr>
      <w:r>
        <w:t>☐ A sample Orc with placeholder sword patrols, detects a player by configured sight/proximity, attacks, and disengages at configured limit in graybox preview.</w:t>
      </w:r>
    </w:p>
    <w:p>
      <w:pPr>
        <w:pStyle w:val="ListBullet"/>
      </w:pPr>
      <w:r>
        <w:t>☐ Enemy level-1 and level-5 variants inherit the same archetype but show distinct loadouts and AI/perception behavior.</w:t>
      </w:r>
    </w:p>
    <w:p>
      <w:pPr>
        <w:pStyle w:val="ListBullet"/>
      </w:pPr>
      <w:r>
        <w:t>☐ Group of 20 villagers can be dropped into a 2D region and displays as 20 navigable moving graybox actors in 3D.</w:t>
      </w:r>
    </w:p>
    <w:p>
      <w:pPr>
        <w:pStyle w:val="ListBullet"/>
      </w:pPr>
      <w:r>
        <w:t>☐ Inventory unlimited/limited modes and starting gear work; unsupported combinations yield clear validation feedback.</w:t>
      </w:r>
    </w:p>
    <w:p>
      <w:pPr>
        <w:pStyle w:val="ListBullet"/>
      </w:pPr>
      <w:r>
        <w:t>☐ Unity, Unreal and Godot exports each generate schema-valid manifests and engine-appropriate starter components, with unsupported mappings reported.</w:t>
      </w:r>
    </w:p>
    <w:p>
      <w:pPr>
        <w:pStyle w:val="ListBullet"/>
      </w:pPr>
      <w:r>
        <w:t>☐ Swapping character artwork does not alter character ID, inventory, dialogue or encounter logic.</w:t>
      </w:r>
    </w:p>
    <w:p>
      <w:pPr>
        <w:pStyle w:val="Heading1"/>
      </w:pPr>
      <w:r>
        <w:t>15. Implementation Phases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Deliverables</w:t>
            </w:r>
          </w:p>
        </w:tc>
      </w:tr>
      <w:tr>
        <w:tc>
          <w:tcPr>
            <w:tcW w:type="dxa" w:w="4320"/>
          </w:tcPr>
          <w:p>
            <w:r>
              <w:t>1 — Foundations</w:t>
            </w:r>
          </w:p>
        </w:tc>
        <w:tc>
          <w:tcPr>
            <w:tcW w:type="dxa" w:w="4320"/>
          </w:tcPr>
          <w:p>
            <w:r>
              <w:t>Character registry, CRUD, media pane, role selector, schema, ability cards, inventory and template versioning.</w:t>
            </w:r>
          </w:p>
        </w:tc>
      </w:tr>
      <w:tr>
        <w:tc>
          <w:tcPr>
            <w:tcW w:type="dxa" w:w="4320"/>
          </w:tcPr>
          <w:p>
            <w:r>
              <w:t>2 — Interactive authoring</w:t>
            </w:r>
          </w:p>
        </w:tc>
        <w:tc>
          <w:tcPr>
            <w:tcW w:type="dxa" w:w="4320"/>
          </w:tcPr>
          <w:p>
            <w:r>
              <w:t>Dialogue registry integration, NPC profiles, enemy AI configuration, variant generation and validation.</w:t>
            </w:r>
          </w:p>
        </w:tc>
      </w:tr>
      <w:tr>
        <w:tc>
          <w:tcPr>
            <w:tcW w:type="dxa" w:w="4320"/>
          </w:tcPr>
          <w:p>
            <w:r>
              <w:t>3 — Scene visualization</w:t>
            </w:r>
          </w:p>
        </w:tc>
        <w:tc>
          <w:tcPr>
            <w:tcW w:type="dxa" w:w="4320"/>
          </w:tcPr>
          <w:p>
            <w:r>
              <w:t>2D group placement, 2D overlays, dummy characters and working 3D graybox behaviors.</w:t>
            </w:r>
          </w:p>
        </w:tc>
      </w:tr>
      <w:tr>
        <w:tc>
          <w:tcPr>
            <w:tcW w:type="dxa" w:w="4320"/>
          </w:tcPr>
          <w:p>
            <w:r>
              <w:t>4 — Handoff</w:t>
            </w:r>
          </w:p>
        </w:tc>
        <w:tc>
          <w:tcPr>
            <w:tcW w:type="dxa" w:w="4320"/>
          </w:tcPr>
          <w:p>
            <w:r>
              <w:t>Engine adapters, generated scaffolds, asset binding, tests, documentation and preview diagnostics.</w:t>
            </w:r>
          </w:p>
        </w:tc>
      </w:tr>
    </w:tbl>
    <w:p>
      <w:r>
        <w:t>Definition of done: Every supported action is testable in a sample scene; every export retains IDs and semantic behavior mapping; anything not natively implemented is visibly labeled as a stub or required engine-side integration.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VC Game Studio  •  Character Creator Development Specification  •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