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KDIGO Stages Calculation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This SQL script calculates Acute Kidney Injury (AKI) stages according to the KDIGO criteria based on both creatinine and urine output measurements. It creates a new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kdigo_stages</w:t>
      </w:r>
      <w:r w:rsidDel="00000000" w:rsidR="00000000" w:rsidRPr="00000000">
        <w:rPr>
          <w:rtl w:val="0"/>
        </w:rPr>
        <w:t xml:space="preserve"> to provide a comprehensive assessment of kidney function during a patient's ICU stay.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 None specified.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first establishes AKI stages based on creatinine levels, defining baseline creatinine as the lowest value in the past 7 days.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also evaluates urine output (UO) stages based on specified thresholds and durations.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output combines both creatinine and urine output criteria to determine the highest AKI stage for each time point.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cr_stg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Calculates AKI stages based on creatinine values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kdigo_creatinine</w:t>
      </w:r>
      <w:r w:rsidDel="00000000" w:rsidR="00000000" w:rsidRPr="00000000">
        <w:rPr>
          <w:rtl w:val="0"/>
        </w:rPr>
        <w:t xml:space="preserve"> table. The criteria include: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3: Creatinine ≥ 3 times baseline or ≥ 4.0 mg/dL with an acute increase.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2: Creatinine ≥ 2 times baseline.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1: Creatinine ≥ 0.3 mg/dL increase from baseline or ≥ 1.5 times baseline.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uo_stg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Determines AKI stages based on urine output metrics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kdigo_uo</w:t>
      </w:r>
      <w:r w:rsidDel="00000000" w:rsidR="00000000" w:rsidRPr="00000000">
        <w:rPr>
          <w:rtl w:val="0"/>
        </w:rPr>
        <w:t xml:space="preserve"> table, requiring certain timeframes and measurements to be valid for staging.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tm_stg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Collects all unique chart times from both creatinine and urine output stages for each ICU stay.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Combines the data from the previous CTEs, ensuring all chart times are represented and selecting the maximum AKI stage from either creatinine or urine output for each time point.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  <w:br w:type="textWrapping"/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kdigo_stages</w:t>
      </w:r>
      <w:r w:rsidDel="00000000" w:rsidR="00000000" w:rsidRPr="00000000">
        <w:rPr>
          <w:rtl w:val="0"/>
        </w:rPr>
        <w:t xml:space="preserve">, containing the following fields: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Unique identifier for the ICU stay.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: The time of the measurement.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</w:t>
      </w:r>
      <w:r w:rsidDel="00000000" w:rsidR="00000000" w:rsidRPr="00000000">
        <w:rPr>
          <w:rtl w:val="0"/>
        </w:rPr>
        <w:t xml:space="preserve">: The creatinine value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aki_stage_creat</w:t>
      </w:r>
      <w:r w:rsidDel="00000000" w:rsidR="00000000" w:rsidRPr="00000000">
        <w:rPr>
          <w:rtl w:val="0"/>
        </w:rPr>
        <w:t xml:space="preserve">: The AKI stage based on creatinine.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uo_rt_6hr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uo_rt_12hr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uo_rt_24hr</w:t>
      </w:r>
      <w:r w:rsidDel="00000000" w:rsidR="00000000" w:rsidRPr="00000000">
        <w:rPr>
          <w:rtl w:val="0"/>
        </w:rPr>
        <w:t xml:space="preserve">: Urine output rates over different time frames.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aki_stage_uo</w:t>
      </w:r>
      <w:r w:rsidDel="00000000" w:rsidR="00000000" w:rsidRPr="00000000">
        <w:rPr>
          <w:rtl w:val="0"/>
        </w:rPr>
        <w:t xml:space="preserve">: The AKI stage based on urine output.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aki_stage</w:t>
      </w:r>
      <w:r w:rsidDel="00000000" w:rsidR="00000000" w:rsidRPr="00000000">
        <w:rPr>
          <w:rtl w:val="0"/>
        </w:rPr>
        <w:t xml:space="preserve">: The overall AKI stage determined by the highest value from creatinine and urine output stages.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To retrieve AKI stages for a specific ICU stay: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kdigo_stages WHERE icustay_id = [specific_icustay_id];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is automatically generated; direct edits should be avoided to maintain integrity.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AKI staging criteria align with KDIGO guidelines and may require updates based on evolving clinical practices.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  <w:br w:type="textWrapping"/>
        <w:t xml:space="preserve">This script automates the calculation of AKI stages from creatinine and urine output data, facilitating timely clinical assessments and interventions in critically ill patients.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