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Кирилла: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смысл такой.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Обмен между жопой Одина (1С или Odin Ass) и базой осуществляется двумя способами: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1С в базу информация заливается посредством HTTP запросов.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 базы в 1С через REST API, протокол oData.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модели связанные с 1С находятся models/OneC. Все они расширяют класс OneCLoader который лежит в system/base.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какая инфа берется с 1Ски? В основном это справочники (элемент конфигурации в 1С).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Пне для того чтобы если чо залез в жопу од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Принцип обмена. Пишу не для того чтобы ты, если чо залез в жопу Одина (Odin Ass), а чтобы если что легче было понять с чьей стороны косяк в случае каких-либо косяков.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должна быть опубликована на веб-сервере (это делает 1сник). Тут все логично.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 как сама конфигурация 1С не затрагивается, то используется "расширение конфигурации" которая подключается чрез внешний файл (это делает 1сник).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получения необходимой инфы (например "Товары"), пишутся запросы. Я сомневаюсь, что понадобится что-то допиливать, но мало 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получения инфы из 1Ски, используется функция load в OneCLoader.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Необходимые параметры (все в сеттингах):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ONEC.IMPORT.URL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 тут ясно.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ONEC.NAME.BASE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базы (она указывается при публикации на веб-сервере. 1сник при публикации, должен потом тебе сообщить название)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ONEC.AUTH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авторизация при отправке запроса на 1с. Оборачивается только в base64.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 просто так абы кого не пустит. Для Усатова используется логин пароль (Усатов Виктор Петрович:614889). На продакшне мог дать другую учетку.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ONEC.ALLOW.SEND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создавать Чек ККМ в 1С.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TERMINAL.NAME.ONEC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терминала ККМ на который создается Чек (например: ККМ 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все ништяк, то возвращается json инфа по нужному справочнику.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моделей: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cashierTimeOneC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гуид для кассовой смены. В базу не заносится. Нужен был для создания кассового чека (далее Чек ККМ) в 1ске. (не нужен, но удалять не стал пока что)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checkStatusOrdersOneC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через REST идет сверка статусов Чек ККМ. По гуидам.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Также, если в чеке есть измения (изменилась цена, количество товара или ваще добавили или удалили товар), то это фиксируется в базе. Таблицы OrderStatusHistory и OrderContent.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по контрагентам. Таблица client.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тащит всякие изображения номенклатур. Таблица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loadInfoOneC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идет ЗАГРУЗКА (через REST) В 1С аттрибуты и их значения, которые мы получаем из вне и которых нет в 1С (это актуально только для Sheider Electric и Dekraft).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orderClientOneC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документа Чек ККМ в 1С (через REST). Происходит в момент оформления заказа в submitController.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productAttributeOneC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загрузка аттрибутов из 1С (http запрос).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productAttributeAliasOneC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тут такое дело. Аттрибуты в 1С тесно связаны с видами номенклатур.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Одинаковые аттрибуты (по названию и содержанию), но в разных видах номенклатур имеют разные гуиды. Данная модель/таблица сделал чтобы избежать дублирования записей в базе.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productCategoryOneC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виды номенклатур (http запрос).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товары (http запрос). Таблицы product, product_to_category,  product_to_unit.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productPriceGroupOneC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виды цен (http запрос).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productPriceOneC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цены на номеклатуры (http запрос).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productToAttributeOneC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значения аттрибутов (http запрос).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storageBalanceOneC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количества товаров на складах (http запрос).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инфа по складам (http запрос).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terminalOneC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получаем гуид активного терминала. Нужно для создания Чека ККМ. Использует параметр который указывается в сеттингах (обязательно к заполнению).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testConnectOneC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использовал для проверки соединения с 1Ской в консоли.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инфа по единицам измерения (http запрос).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vendorCodeOneC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артикула товаров продукции Sheider Electric и Dekraft. Нужны для получения инфы с сайта SE и Dekraft.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консоли использовал OneCController.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actionImport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собственно сам импорт. В importHelper там проставлены какие данные тащим из 1С.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actionPassword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мое. Наверно нахуй не нужно. Но я не трогал ибо сыкло.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actionTest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на соединение с 1Ской.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actionAddAttr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берет все аттрибуты полученные со сайта Sheider Electric и Dekraft, и грузит в 1Ску (REST). Модель loadInfoOneC.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actionLoadImage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тащит всю инфу по товарам фирм Sheider Electric и Dekraft с их сайта. Там аттрибуты, изображения, сертификаты (pdf).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Раньше были только изображения, поэтому action так и называется.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как это должно осуществляться.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 опубликована на веб-сервере, все гуд, проверяем через actionTest.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Грузим все справочники через actionImport. Этот action надо будет добавить в расписание прогонять раз в сутки или полдня (там они уже сами решат), чтобы обновлять данные по справочникам.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Скорей всего также надо будет сделать кнопку/кнопки в админке, для ручного обновления инфы по справочникам.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След.шаг грузим все с сайта Sheider Electric и Dekraft через actionLoadImage. По сути это делается один раз.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аттрибуты полученные с сайта Sheider Electric и Dekraft нужно закинуть в 1Ску. Юзаем actionAddAttr. Это тоже делается один раз.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Подключение к удаленке камчатки</w:t>
        <w:br/>
        <w:t xml:space="preserve">ip = 77.82.90.237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= TradeWeb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= TradeWeb@79140200789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авторизации</w:t>
        <w:br/>
        <w:t xml:space="preserve">Basic 0KPRgdCw0YLQvtCyINCS0LjQutGC0L7RgCDQn9C10YLRgNC+0LLQuNGHOjYxNDg4OQ==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