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33B28" w14:textId="0A2EB9AD" w:rsidR="00621C6C" w:rsidRDefault="00F27843" w:rsidP="00C25841">
      <w:pPr>
        <w:pStyle w:val="Title"/>
        <w:jc w:val="center"/>
        <w:rPr>
          <w:lang w:val="en-US"/>
        </w:rPr>
      </w:pPr>
      <w:r>
        <w:rPr>
          <w:lang w:val="en-US"/>
        </w:rPr>
        <w:t>Research Paper Summary</w:t>
      </w:r>
    </w:p>
    <w:p w14:paraId="7F159B65" w14:textId="2075C8A8" w:rsidR="00F918B0" w:rsidRPr="00690F5F" w:rsidRDefault="00F918B0" w:rsidP="00690F5F">
      <w:pPr>
        <w:pStyle w:val="ListParagraph"/>
        <w:numPr>
          <w:ilvl w:val="0"/>
          <w:numId w:val="3"/>
        </w:numPr>
        <w:rPr>
          <w:lang w:val="en-US"/>
        </w:rPr>
      </w:pPr>
      <w:r w:rsidRPr="00690F5F">
        <w:rPr>
          <w:lang w:val="en-US"/>
        </w:rPr>
        <w:t xml:space="preserve">Name: </w:t>
      </w:r>
      <w:r w:rsidR="00145648">
        <w:rPr>
          <w:lang w:val="en-US"/>
        </w:rPr>
        <w:t>Shefali Kuril</w:t>
      </w:r>
    </w:p>
    <w:p w14:paraId="232C7C5A" w14:textId="670099F5" w:rsidR="00F918B0" w:rsidRPr="00690F5F" w:rsidRDefault="00F918B0" w:rsidP="00690F5F">
      <w:pPr>
        <w:pStyle w:val="ListParagraph"/>
        <w:numPr>
          <w:ilvl w:val="0"/>
          <w:numId w:val="3"/>
        </w:numPr>
        <w:rPr>
          <w:lang w:val="en-US"/>
        </w:rPr>
      </w:pPr>
      <w:r w:rsidRPr="00690F5F">
        <w:rPr>
          <w:lang w:val="en-US"/>
        </w:rPr>
        <w:t>Roll No:</w:t>
      </w:r>
      <w:r w:rsidR="00C23CE6">
        <w:rPr>
          <w:lang w:val="en-US"/>
        </w:rPr>
        <w:t xml:space="preserve"> </w:t>
      </w:r>
      <w:r w:rsidR="00145648">
        <w:rPr>
          <w:lang w:val="en-US"/>
        </w:rPr>
        <w:t>231230013</w:t>
      </w:r>
    </w:p>
    <w:p w14:paraId="4E125661" w14:textId="6E86C938" w:rsidR="00F918B0" w:rsidRDefault="00690F5F" w:rsidP="00690F5F">
      <w:pPr>
        <w:pStyle w:val="ListParagraph"/>
        <w:numPr>
          <w:ilvl w:val="0"/>
          <w:numId w:val="3"/>
        </w:numPr>
        <w:rPr>
          <w:lang w:val="en-US"/>
        </w:rPr>
      </w:pPr>
      <w:r w:rsidRPr="00690F5F">
        <w:rPr>
          <w:lang w:val="en-US"/>
        </w:rPr>
        <w:t>Email-ID:</w:t>
      </w:r>
      <w:r w:rsidR="00C23CE6">
        <w:rPr>
          <w:lang w:val="en-US"/>
        </w:rPr>
        <w:t xml:space="preserve"> </w:t>
      </w:r>
      <w:r w:rsidR="00145648">
        <w:rPr>
          <w:lang w:val="en-US"/>
        </w:rPr>
        <w:t>kshefali23@iitk.ac.in</w:t>
      </w:r>
    </w:p>
    <w:p w14:paraId="39B92CA2" w14:textId="1B0F280A" w:rsidR="00AF3F78" w:rsidRDefault="00AF3F78" w:rsidP="00690F5F">
      <w:pPr>
        <w:pStyle w:val="ListParagraph"/>
        <w:numPr>
          <w:ilvl w:val="0"/>
          <w:numId w:val="3"/>
        </w:numPr>
        <w:rPr>
          <w:lang w:val="en-US"/>
        </w:rPr>
      </w:pPr>
      <w:r>
        <w:rPr>
          <w:lang w:val="en-US"/>
        </w:rPr>
        <w:t xml:space="preserve">Degree: </w:t>
      </w:r>
      <w:r w:rsidR="00145648">
        <w:rPr>
          <w:lang w:val="en-US"/>
        </w:rPr>
        <w:t>MTech</w:t>
      </w:r>
    </w:p>
    <w:p w14:paraId="3656D7A6" w14:textId="63A9C308" w:rsidR="00F617AC" w:rsidRPr="00690F5F" w:rsidRDefault="00EB1B5E" w:rsidP="00690F5F">
      <w:pPr>
        <w:pStyle w:val="ListParagraph"/>
        <w:numPr>
          <w:ilvl w:val="0"/>
          <w:numId w:val="3"/>
        </w:numPr>
        <w:rPr>
          <w:lang w:val="en-US"/>
        </w:rPr>
      </w:pPr>
      <w:r>
        <w:rPr>
          <w:lang w:val="en-US"/>
        </w:rPr>
        <w:t>Course:</w:t>
      </w:r>
      <w:r w:rsidR="00F617AC">
        <w:rPr>
          <w:lang w:val="en-US"/>
        </w:rPr>
        <w:t xml:space="preserve"> Geodynamics (ES667)</w:t>
      </w:r>
    </w:p>
    <w:p w14:paraId="6774F728" w14:textId="081AA661" w:rsidR="00F27843" w:rsidRDefault="00F27843" w:rsidP="00F27843">
      <w:pPr>
        <w:pStyle w:val="Heading1"/>
        <w:rPr>
          <w:lang w:val="en-US"/>
        </w:rPr>
      </w:pPr>
      <w:r>
        <w:rPr>
          <w:lang w:val="en-US"/>
        </w:rPr>
        <w:t>Title:</w:t>
      </w:r>
      <w:r w:rsidR="00145648" w:rsidRPr="00145648">
        <w:rPr>
          <w:rStyle w:val="Heading1Char"/>
        </w:rPr>
        <w:t xml:space="preserve"> </w:t>
      </w:r>
      <w:r w:rsidR="00145648" w:rsidRPr="00145648">
        <w:rPr>
          <w:rStyle w:val="fontstyle01"/>
          <w:rFonts w:ascii="Times New Roman" w:hAnsi="Times New Roman" w:cs="Times New Roman"/>
          <w:b w:val="0"/>
          <w:bCs w:val="0"/>
          <w:sz w:val="28"/>
          <w:szCs w:val="28"/>
        </w:rPr>
        <w:t>Apatite thermochronology in modern geology</w:t>
      </w:r>
    </w:p>
    <w:p w14:paraId="5408281F" w14:textId="77777777" w:rsidR="006B2BF8" w:rsidRPr="006B2BF8" w:rsidRDefault="006B2BF8" w:rsidP="006B2BF8">
      <w:pPr>
        <w:rPr>
          <w:lang w:val="en-US"/>
        </w:rPr>
      </w:pPr>
    </w:p>
    <w:p w14:paraId="0781DE0C" w14:textId="0C6F5C8E" w:rsidR="00F27843" w:rsidRDefault="00F27843" w:rsidP="00F27843">
      <w:pPr>
        <w:pStyle w:val="Heading1"/>
        <w:rPr>
          <w:lang w:val="en-US"/>
        </w:rPr>
      </w:pPr>
      <w:r>
        <w:rPr>
          <w:lang w:val="en-US"/>
        </w:rPr>
        <w:t>Author:</w:t>
      </w:r>
      <w:r w:rsidR="00145648" w:rsidRPr="00145648">
        <w:rPr>
          <w:rStyle w:val="Heading1Char"/>
        </w:rPr>
        <w:t xml:space="preserve"> </w:t>
      </w:r>
      <w:r w:rsidR="00145648" w:rsidRPr="00145648">
        <w:rPr>
          <w:rFonts w:ascii="Times New Roman" w:eastAsiaTheme="minorEastAsia" w:hAnsi="Times New Roman" w:cs="Times New Roman"/>
          <w:b w:val="0"/>
          <w:bCs w:val="0"/>
          <w:smallCaps w:val="0"/>
          <w:color w:val="000000"/>
          <w:sz w:val="28"/>
          <w:szCs w:val="28"/>
        </w:rPr>
        <w:t>F. LISKER1*, B. VENTURA1 &amp; U. A. GLASMACHER2</w:t>
      </w:r>
    </w:p>
    <w:p w14:paraId="52BDA355" w14:textId="77777777" w:rsidR="006B2BF8" w:rsidRPr="006B2BF8" w:rsidRDefault="006B2BF8" w:rsidP="006B2BF8">
      <w:pPr>
        <w:rPr>
          <w:lang w:val="en-US"/>
        </w:rPr>
      </w:pPr>
    </w:p>
    <w:p w14:paraId="172B5E05" w14:textId="48C36E5C" w:rsidR="00677F84" w:rsidRDefault="00F27843" w:rsidP="00737475">
      <w:pPr>
        <w:pStyle w:val="Heading1"/>
        <w:rPr>
          <w:lang w:val="en-US"/>
        </w:rPr>
      </w:pPr>
      <w:r>
        <w:rPr>
          <w:lang w:val="en-US"/>
        </w:rPr>
        <w:t>Objectives:</w:t>
      </w:r>
    </w:p>
    <w:p w14:paraId="4A4C6215" w14:textId="6914EB68" w:rsidR="00BE1E42" w:rsidRPr="00365680" w:rsidRDefault="00173EE6" w:rsidP="00BE1E4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w:t>
      </w:r>
      <w:r w:rsidR="00BE1E42" w:rsidRPr="00365680">
        <w:rPr>
          <w:rFonts w:ascii="Times New Roman" w:hAnsi="Times New Roman" w:cs="Times New Roman"/>
          <w:sz w:val="24"/>
          <w:szCs w:val="24"/>
        </w:rPr>
        <w:t>n overview of apatite thermochronology and its application in modern geological studies.</w:t>
      </w:r>
    </w:p>
    <w:p w14:paraId="6F5B8B15" w14:textId="114C5CA1" w:rsidR="00BE1E42" w:rsidRPr="00365680" w:rsidRDefault="00173EE6" w:rsidP="00BE1E4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w:t>
      </w:r>
      <w:r w:rsidR="00BE1E42" w:rsidRPr="00365680">
        <w:rPr>
          <w:rFonts w:ascii="Times New Roman" w:hAnsi="Times New Roman" w:cs="Times New Roman"/>
          <w:sz w:val="24"/>
          <w:szCs w:val="24"/>
        </w:rPr>
        <w:t>ethodological developments in fission-track and (U–Th–</w:t>
      </w:r>
      <w:proofErr w:type="spellStart"/>
      <w:r w:rsidR="00BE1E42" w:rsidRPr="00365680">
        <w:rPr>
          <w:rFonts w:ascii="Times New Roman" w:hAnsi="Times New Roman" w:cs="Times New Roman"/>
          <w:sz w:val="24"/>
          <w:szCs w:val="24"/>
        </w:rPr>
        <w:t>Sm</w:t>
      </w:r>
      <w:proofErr w:type="spellEnd"/>
      <w:r w:rsidR="00BE1E42" w:rsidRPr="00365680">
        <w:rPr>
          <w:rFonts w:ascii="Times New Roman" w:hAnsi="Times New Roman" w:cs="Times New Roman"/>
          <w:sz w:val="24"/>
          <w:szCs w:val="24"/>
        </w:rPr>
        <w:t>)/He thermochronology.</w:t>
      </w:r>
    </w:p>
    <w:p w14:paraId="25F3921A" w14:textId="602DE8FD" w:rsidR="00BE1E42" w:rsidRPr="00365680" w:rsidRDefault="00173EE6" w:rsidP="00BE1E4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w:t>
      </w:r>
      <w:r w:rsidR="00BE1E42" w:rsidRPr="00365680">
        <w:rPr>
          <w:rFonts w:ascii="Times New Roman" w:hAnsi="Times New Roman" w:cs="Times New Roman"/>
          <w:sz w:val="24"/>
          <w:szCs w:val="24"/>
        </w:rPr>
        <w:t>oncepts and strategies for interpreting thermochronological data.</w:t>
      </w:r>
    </w:p>
    <w:p w14:paraId="1A24D005" w14:textId="74323522" w:rsidR="006B2BF8" w:rsidRPr="008E6171" w:rsidRDefault="00173EE6" w:rsidP="006B2BF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w:t>
      </w:r>
      <w:r w:rsidR="00BE1E42" w:rsidRPr="00365680">
        <w:rPr>
          <w:rFonts w:ascii="Times New Roman" w:hAnsi="Times New Roman" w:cs="Times New Roman"/>
          <w:sz w:val="24"/>
          <w:szCs w:val="24"/>
        </w:rPr>
        <w:t xml:space="preserve">pplications </w:t>
      </w:r>
      <w:r w:rsidR="008E6171">
        <w:rPr>
          <w:rFonts w:ascii="Times New Roman" w:hAnsi="Times New Roman" w:cs="Times New Roman"/>
          <w:sz w:val="24"/>
          <w:szCs w:val="24"/>
        </w:rPr>
        <w:t xml:space="preserve">= </w:t>
      </w:r>
      <w:r w:rsidR="00BE1E42" w:rsidRPr="00365680">
        <w:rPr>
          <w:rFonts w:ascii="Times New Roman" w:hAnsi="Times New Roman" w:cs="Times New Roman"/>
          <w:sz w:val="24"/>
          <w:szCs w:val="24"/>
        </w:rPr>
        <w:t>absolute dating of rocks and tectonic processes, investigation of denudation histories, long-term landscape evolution, and basin analysis.</w:t>
      </w:r>
    </w:p>
    <w:p w14:paraId="4D553507" w14:textId="62C2FAD7" w:rsidR="00F27843" w:rsidRDefault="00F27843" w:rsidP="00F27843">
      <w:pPr>
        <w:pStyle w:val="Heading1"/>
        <w:rPr>
          <w:lang w:val="en-US"/>
        </w:rPr>
      </w:pPr>
      <w:r>
        <w:rPr>
          <w:lang w:val="en-US"/>
        </w:rPr>
        <w:t>Methodology:</w:t>
      </w:r>
    </w:p>
    <w:p w14:paraId="0352F0FB" w14:textId="77777777" w:rsidR="00145648" w:rsidRPr="00145648" w:rsidRDefault="00145648" w:rsidP="00145648">
      <w:pPr>
        <w:pStyle w:val="ListParagraph"/>
        <w:numPr>
          <w:ilvl w:val="0"/>
          <w:numId w:val="14"/>
        </w:numPr>
        <w:rPr>
          <w:rStyle w:val="Heading1Char"/>
          <w:rFonts w:ascii="Times New Roman" w:eastAsiaTheme="minorEastAsia" w:hAnsi="Times New Roman" w:cs="Times New Roman"/>
          <w:b w:val="0"/>
          <w:bCs w:val="0"/>
          <w:smallCaps w:val="0"/>
          <w:color w:val="000000"/>
          <w:sz w:val="24"/>
          <w:szCs w:val="24"/>
          <w:u w:val="single"/>
        </w:rPr>
      </w:pPr>
      <w:r w:rsidRPr="00145648">
        <w:rPr>
          <w:rFonts w:ascii="Times New Roman" w:hAnsi="Times New Roman" w:cs="Times New Roman"/>
          <w:color w:val="000000"/>
          <w:sz w:val="28"/>
          <w:szCs w:val="28"/>
          <w:u w:val="single"/>
        </w:rPr>
        <w:t>Fission-track thermochronology</w:t>
      </w:r>
      <w:r w:rsidRPr="00145648">
        <w:rPr>
          <w:rFonts w:ascii="Times New Roman" w:hAnsi="Times New Roman" w:cs="Times New Roman"/>
          <w:color w:val="000000"/>
          <w:sz w:val="24"/>
          <w:szCs w:val="24"/>
          <w:u w:val="single"/>
        </w:rPr>
        <w:t>:</w:t>
      </w:r>
      <w:r w:rsidRPr="00145648">
        <w:rPr>
          <w:rStyle w:val="Heading1Char"/>
          <w:sz w:val="24"/>
          <w:szCs w:val="24"/>
          <w:u w:val="single"/>
        </w:rPr>
        <w:t xml:space="preserve"> </w:t>
      </w:r>
    </w:p>
    <w:p w14:paraId="34621C50" w14:textId="20E9A11B" w:rsidR="0027499F" w:rsidRPr="0027499F" w:rsidRDefault="0027499F" w:rsidP="00145648">
      <w:pPr>
        <w:pStyle w:val="ListParagraph"/>
        <w:numPr>
          <w:ilvl w:val="0"/>
          <w:numId w:val="15"/>
        </w:numPr>
        <w:rPr>
          <w:rFonts w:ascii="Times New Roman" w:hAnsi="Times New Roman" w:cs="Times New Roman"/>
          <w:color w:val="000000"/>
          <w:sz w:val="24"/>
          <w:szCs w:val="24"/>
        </w:rPr>
      </w:pPr>
      <w:r>
        <w:rPr>
          <w:rFonts w:ascii="AdvPS6F00" w:hAnsi="AdvPS6F00"/>
          <w:color w:val="000000"/>
          <w:sz w:val="24"/>
          <w:szCs w:val="24"/>
        </w:rPr>
        <w:t>P</w:t>
      </w:r>
      <w:r w:rsidR="00EB170F">
        <w:rPr>
          <w:rFonts w:ascii="AdvPS6F00" w:hAnsi="AdvPS6F00"/>
          <w:color w:val="000000"/>
          <w:sz w:val="24"/>
          <w:szCs w:val="24"/>
        </w:rPr>
        <w:t>RINCIPLE</w:t>
      </w:r>
      <w:r>
        <w:rPr>
          <w:rFonts w:ascii="AdvPS6F00" w:hAnsi="AdvPS6F00"/>
          <w:color w:val="000000"/>
          <w:sz w:val="24"/>
          <w:szCs w:val="24"/>
        </w:rPr>
        <w:t xml:space="preserve">: </w:t>
      </w:r>
      <w:r w:rsidRPr="00145648">
        <w:rPr>
          <w:rFonts w:ascii="AdvPS6F00" w:hAnsi="AdvPS6F00"/>
          <w:color w:val="000000"/>
          <w:sz w:val="24"/>
          <w:szCs w:val="24"/>
        </w:rPr>
        <w:t>Analysis</w:t>
      </w:r>
      <w:r w:rsidR="00145648" w:rsidRPr="00145648">
        <w:rPr>
          <w:rFonts w:ascii="AdvPS6F00" w:hAnsi="AdvPS6F00"/>
          <w:color w:val="000000"/>
          <w:sz w:val="24"/>
          <w:szCs w:val="24"/>
        </w:rPr>
        <w:t xml:space="preserve"> of radiation damage trails (‘fission</w:t>
      </w:r>
      <w:r w:rsidR="00145648">
        <w:rPr>
          <w:rFonts w:ascii="AdvPS6F00" w:hAnsi="AdvPS6F00"/>
          <w:color w:val="000000"/>
          <w:sz w:val="24"/>
          <w:szCs w:val="24"/>
        </w:rPr>
        <w:t xml:space="preserve"> </w:t>
      </w:r>
      <w:r w:rsidR="00145648" w:rsidRPr="00145648">
        <w:rPr>
          <w:rFonts w:ascii="AdvPS6F00" w:hAnsi="AdvPS6F00"/>
          <w:color w:val="000000"/>
          <w:sz w:val="24"/>
          <w:szCs w:val="24"/>
        </w:rPr>
        <w:t>tracks’) in uranium-bearing, non-conductive</w:t>
      </w:r>
      <w:r w:rsidR="00145648">
        <w:rPr>
          <w:rFonts w:ascii="AdvPS6F00" w:hAnsi="AdvPS6F00"/>
          <w:color w:val="000000"/>
          <w:sz w:val="24"/>
          <w:szCs w:val="24"/>
        </w:rPr>
        <w:t xml:space="preserve"> </w:t>
      </w:r>
      <w:r w:rsidR="00145648" w:rsidRPr="00145648">
        <w:rPr>
          <w:rFonts w:ascii="AdvPS6F00" w:hAnsi="AdvPS6F00"/>
          <w:color w:val="000000"/>
          <w:sz w:val="24"/>
          <w:szCs w:val="24"/>
        </w:rPr>
        <w:t>minerals and glasses</w:t>
      </w:r>
      <w:r>
        <w:rPr>
          <w:rFonts w:ascii="AdvPS6F00" w:hAnsi="AdvPS6F00"/>
          <w:color w:val="000000"/>
          <w:sz w:val="24"/>
          <w:szCs w:val="24"/>
        </w:rPr>
        <w:t>.</w:t>
      </w:r>
    </w:p>
    <w:p w14:paraId="7817782F" w14:textId="4BDD8322" w:rsidR="00145648" w:rsidRPr="00EB170F" w:rsidRDefault="00145648" w:rsidP="00145648">
      <w:pPr>
        <w:pStyle w:val="ListParagraph"/>
        <w:numPr>
          <w:ilvl w:val="0"/>
          <w:numId w:val="15"/>
        </w:numPr>
        <w:rPr>
          <w:rFonts w:ascii="Times New Roman" w:hAnsi="Times New Roman" w:cs="Times New Roman"/>
          <w:color w:val="000000"/>
          <w:sz w:val="24"/>
          <w:szCs w:val="24"/>
        </w:rPr>
      </w:pPr>
      <w:r w:rsidRPr="00145648">
        <w:rPr>
          <w:rFonts w:ascii="AdvPS6F00" w:hAnsi="AdvPS6F00"/>
          <w:color w:val="000000"/>
          <w:sz w:val="24"/>
          <w:szCs w:val="24"/>
        </w:rPr>
        <w:t xml:space="preserve"> </w:t>
      </w:r>
      <w:r w:rsidR="006164DA">
        <w:rPr>
          <w:rFonts w:ascii="AdvPS6F00" w:hAnsi="AdvPS6F00"/>
          <w:color w:val="000000"/>
          <w:sz w:val="24"/>
          <w:szCs w:val="24"/>
        </w:rPr>
        <w:t>M</w:t>
      </w:r>
      <w:r w:rsidRPr="00145648">
        <w:rPr>
          <w:rFonts w:ascii="AdvPS6F00" w:hAnsi="AdvPS6F00"/>
          <w:color w:val="000000"/>
          <w:sz w:val="24"/>
          <w:szCs w:val="24"/>
        </w:rPr>
        <w:t xml:space="preserve">inerals </w:t>
      </w:r>
      <w:r w:rsidR="0027499F">
        <w:rPr>
          <w:rFonts w:ascii="AdvPS6F00" w:hAnsi="AdvPS6F00"/>
          <w:color w:val="000000"/>
          <w:sz w:val="24"/>
          <w:szCs w:val="24"/>
        </w:rPr>
        <w:t xml:space="preserve">= </w:t>
      </w:r>
      <w:r w:rsidRPr="00145648">
        <w:rPr>
          <w:rFonts w:ascii="AdvPS6F00" w:hAnsi="AdvPS6F00"/>
          <w:color w:val="000000"/>
          <w:sz w:val="24"/>
          <w:szCs w:val="24"/>
        </w:rPr>
        <w:t>apatite, zircon and titanite</w:t>
      </w:r>
      <w:r>
        <w:rPr>
          <w:rFonts w:ascii="AdvPS6F00" w:hAnsi="AdvPS6F00"/>
          <w:color w:val="000000"/>
          <w:sz w:val="24"/>
          <w:szCs w:val="24"/>
        </w:rPr>
        <w:t>.</w:t>
      </w:r>
    </w:p>
    <w:p w14:paraId="618131BD" w14:textId="2E215AA3" w:rsidR="002F5E6D" w:rsidRPr="002F5E6D" w:rsidRDefault="00EB170F" w:rsidP="002F5E6D">
      <w:pPr>
        <w:pStyle w:val="ListParagraph"/>
        <w:numPr>
          <w:ilvl w:val="0"/>
          <w:numId w:val="15"/>
        </w:numPr>
        <w:rPr>
          <w:rFonts w:ascii="Times New Roman" w:hAnsi="Times New Roman" w:cs="Times New Roman"/>
          <w:color w:val="000000"/>
          <w:sz w:val="24"/>
          <w:szCs w:val="24"/>
        </w:rPr>
      </w:pPr>
      <w:bookmarkStart w:id="0" w:name="_Hlk162955984"/>
      <w:r>
        <w:rPr>
          <w:rFonts w:ascii="Times New Roman" w:hAnsi="Times New Roman" w:cs="Times New Roman"/>
          <w:color w:val="000000"/>
          <w:sz w:val="24"/>
          <w:szCs w:val="24"/>
        </w:rPr>
        <w:t xml:space="preserve">FISSION TRACKS: </w:t>
      </w:r>
      <w:r w:rsidR="008E6171" w:rsidRPr="008E6171">
        <w:rPr>
          <w:rFonts w:ascii="Times New Roman" w:hAnsi="Times New Roman" w:cs="Times New Roman"/>
          <w:color w:val="0D0D0D"/>
          <w:sz w:val="24"/>
          <w:szCs w:val="24"/>
          <w:shd w:val="clear" w:color="auto" w:fill="FFFFFF"/>
        </w:rPr>
        <w:t>Fission tracks form over long periods from the spontaneous fission of uranium-238 atoms, appearing as sub-microscopic features typically around 10 nm wide and up to 20 µm long, detectable through chemical etching techniques.</w:t>
      </w:r>
    </w:p>
    <w:p w14:paraId="21D1EC8E" w14:textId="04904538" w:rsidR="009214E6" w:rsidRPr="006164DA" w:rsidRDefault="009214E6" w:rsidP="008E6171">
      <w:pPr>
        <w:pStyle w:val="ListParagraph"/>
        <w:numPr>
          <w:ilvl w:val="0"/>
          <w:numId w:val="15"/>
        </w:numPr>
        <w:rPr>
          <w:rFonts w:ascii="Times New Roman" w:hAnsi="Times New Roman" w:cs="Times New Roman"/>
          <w:sz w:val="24"/>
          <w:szCs w:val="24"/>
        </w:rPr>
      </w:pPr>
      <w:bookmarkStart w:id="1" w:name="_Hlk162955926"/>
      <w:bookmarkEnd w:id="0"/>
      <w:r w:rsidRPr="009214E6">
        <w:rPr>
          <w:rFonts w:ascii="Times New Roman" w:hAnsi="Times New Roman" w:cs="Times New Roman"/>
          <w:color w:val="000000"/>
          <w:sz w:val="24"/>
          <w:szCs w:val="24"/>
        </w:rPr>
        <w:t>ANNEALING:</w:t>
      </w:r>
      <w:r>
        <w:rPr>
          <w:rFonts w:ascii="Times New Roman" w:hAnsi="Times New Roman" w:cs="Times New Roman"/>
          <w:color w:val="000000"/>
          <w:sz w:val="24"/>
          <w:szCs w:val="24"/>
        </w:rPr>
        <w:t xml:space="preserve"> </w:t>
      </w:r>
      <w:r w:rsidR="008E6171" w:rsidRPr="008E6171">
        <w:rPr>
          <w:rFonts w:ascii="Times New Roman" w:hAnsi="Times New Roman" w:cs="Times New Roman"/>
          <w:color w:val="0D0D0D"/>
          <w:sz w:val="24"/>
          <w:szCs w:val="24"/>
          <w:shd w:val="clear" w:color="auto" w:fill="FFFFFF"/>
        </w:rPr>
        <w:t xml:space="preserve">Fission tracks can repair themselves over time through annealing when exposed to high temperatures, ultimately shortening or erasing the tracks. The degree of track shortening, revealing exposure to heat, is assessed by </w:t>
      </w:r>
      <w:proofErr w:type="spellStart"/>
      <w:r w:rsidR="008E6171" w:rsidRPr="008E6171">
        <w:rPr>
          <w:rFonts w:ascii="Times New Roman" w:hAnsi="Times New Roman" w:cs="Times New Roman"/>
          <w:color w:val="0D0D0D"/>
          <w:sz w:val="24"/>
          <w:szCs w:val="24"/>
          <w:shd w:val="clear" w:color="auto" w:fill="FFFFFF"/>
        </w:rPr>
        <w:t>analyzing</w:t>
      </w:r>
      <w:proofErr w:type="spellEnd"/>
      <w:r w:rsidR="008E6171" w:rsidRPr="008E6171">
        <w:rPr>
          <w:rFonts w:ascii="Times New Roman" w:hAnsi="Times New Roman" w:cs="Times New Roman"/>
          <w:color w:val="0D0D0D"/>
          <w:sz w:val="24"/>
          <w:szCs w:val="24"/>
          <w:shd w:val="clear" w:color="auto" w:fill="FFFFFF"/>
        </w:rPr>
        <w:t xml:space="preserve"> the distribution of track lengths, and substantial shortening can affect the accuracy of age measurements.</w:t>
      </w:r>
    </w:p>
    <w:p w14:paraId="18962F45" w14:textId="3DFB1283" w:rsidR="002F5E6D" w:rsidRPr="002F5E6D" w:rsidRDefault="006164DA" w:rsidP="008E6171">
      <w:pPr>
        <w:pStyle w:val="ListParagraph"/>
        <w:numPr>
          <w:ilvl w:val="0"/>
          <w:numId w:val="15"/>
        </w:numPr>
        <w:rPr>
          <w:rFonts w:ascii="Times New Roman" w:hAnsi="Times New Roman" w:cs="Times New Roman"/>
          <w:sz w:val="24"/>
          <w:szCs w:val="24"/>
        </w:rPr>
      </w:pPr>
      <w:bookmarkStart w:id="2" w:name="_Hlk162955838"/>
      <w:bookmarkEnd w:id="1"/>
      <w:r w:rsidRPr="002F5E6D">
        <w:rPr>
          <w:rFonts w:ascii="Times New Roman" w:hAnsi="Times New Roman" w:cs="Times New Roman"/>
          <w:sz w:val="24"/>
          <w:szCs w:val="24"/>
        </w:rPr>
        <w:t>FISSION-TRACK DENSITY:</w:t>
      </w:r>
      <w:r w:rsidR="002F5E6D" w:rsidRPr="002F5E6D">
        <w:rPr>
          <w:rFonts w:ascii="Times New Roman" w:hAnsi="Times New Roman" w:cs="Times New Roman"/>
          <w:sz w:val="24"/>
          <w:szCs w:val="24"/>
        </w:rPr>
        <w:t xml:space="preserve"> </w:t>
      </w:r>
      <w:r w:rsidR="008E6171" w:rsidRPr="008E6171">
        <w:rPr>
          <w:rFonts w:ascii="Times New Roman" w:hAnsi="Times New Roman" w:cs="Times New Roman"/>
          <w:color w:val="0D0D0D"/>
          <w:sz w:val="24"/>
          <w:szCs w:val="24"/>
          <w:shd w:val="clear" w:color="auto" w:fill="FFFFFF"/>
        </w:rPr>
        <w:t xml:space="preserve">Fission-track density helps calculate the age of a sample by comparing the amount of uranium-238 to its daughter products. To determine this density, scientists count the number of fission tracks visible on a polished surface of a mineral grain under a high-powered microscope, </w:t>
      </w:r>
      <w:r w:rsidR="008E6171">
        <w:rPr>
          <w:rFonts w:ascii="Times New Roman" w:hAnsi="Times New Roman" w:cs="Times New Roman"/>
          <w:color w:val="0D0D0D"/>
          <w:sz w:val="24"/>
          <w:szCs w:val="24"/>
          <w:shd w:val="clear" w:color="auto" w:fill="FFFFFF"/>
        </w:rPr>
        <w:t>(</w:t>
      </w:r>
      <w:r w:rsidR="008E6171" w:rsidRPr="008E6171">
        <w:rPr>
          <w:rFonts w:ascii="Times New Roman" w:hAnsi="Times New Roman" w:cs="Times New Roman"/>
          <w:color w:val="0D0D0D"/>
          <w:sz w:val="24"/>
          <w:szCs w:val="24"/>
          <w:shd w:val="clear" w:color="auto" w:fill="FFFFFF"/>
        </w:rPr>
        <w:t xml:space="preserve">1000x to 1250x </w:t>
      </w:r>
      <w:r w:rsidR="008E6171">
        <w:rPr>
          <w:rFonts w:ascii="Times New Roman" w:hAnsi="Times New Roman" w:cs="Times New Roman"/>
          <w:color w:val="0D0D0D"/>
          <w:sz w:val="24"/>
          <w:szCs w:val="24"/>
          <w:shd w:val="clear" w:color="auto" w:fill="FFFFFF"/>
        </w:rPr>
        <w:t xml:space="preserve">) . </w:t>
      </w:r>
      <w:r w:rsidR="008E6171" w:rsidRPr="008E6171">
        <w:rPr>
          <w:rFonts w:ascii="Times New Roman" w:hAnsi="Times New Roman" w:cs="Times New Roman"/>
          <w:color w:val="0D0D0D"/>
          <w:sz w:val="24"/>
          <w:szCs w:val="24"/>
          <w:shd w:val="clear" w:color="auto" w:fill="FFFFFF"/>
        </w:rPr>
        <w:t xml:space="preserve">The final age determination often involves averaging </w:t>
      </w:r>
      <w:r w:rsidR="008E6171" w:rsidRPr="008E6171">
        <w:rPr>
          <w:rFonts w:ascii="Times New Roman" w:hAnsi="Times New Roman" w:cs="Times New Roman"/>
          <w:color w:val="0D0D0D"/>
          <w:sz w:val="24"/>
          <w:szCs w:val="24"/>
          <w:shd w:val="clear" w:color="auto" w:fill="FFFFFF"/>
        </w:rPr>
        <w:lastRenderedPageBreak/>
        <w:t>multiple single-grain ages, typically ranging from 20 to 100 measurements, to obtain a more accurate estimate known as the weighted mean age.</w:t>
      </w:r>
    </w:p>
    <w:bookmarkEnd w:id="2"/>
    <w:p w14:paraId="1C630552" w14:textId="77777777" w:rsidR="002F5E6D" w:rsidRPr="002F5E6D" w:rsidRDefault="002F5E6D" w:rsidP="002F5E6D">
      <w:pPr>
        <w:pStyle w:val="ListParagraph"/>
        <w:ind w:left="1440"/>
        <w:rPr>
          <w:rFonts w:ascii="Times New Roman" w:hAnsi="Times New Roman" w:cs="Times New Roman"/>
          <w:sz w:val="24"/>
          <w:szCs w:val="24"/>
        </w:rPr>
      </w:pPr>
    </w:p>
    <w:p w14:paraId="3C85D73A" w14:textId="7F03480B" w:rsidR="0027499F" w:rsidRPr="0027499F" w:rsidRDefault="0027499F" w:rsidP="0027499F">
      <w:pPr>
        <w:pStyle w:val="ListParagraph"/>
        <w:numPr>
          <w:ilvl w:val="0"/>
          <w:numId w:val="14"/>
        </w:numPr>
        <w:rPr>
          <w:rFonts w:ascii="Times New Roman" w:hAnsi="Times New Roman" w:cs="Times New Roman"/>
          <w:color w:val="000000"/>
          <w:sz w:val="28"/>
          <w:szCs w:val="28"/>
          <w:u w:val="single"/>
        </w:rPr>
      </w:pPr>
      <w:bookmarkStart w:id="3" w:name="_Hlk162956197"/>
      <w:r w:rsidRPr="0027499F">
        <w:rPr>
          <w:rFonts w:ascii="Times New Roman" w:hAnsi="Times New Roman" w:cs="Times New Roman"/>
          <w:color w:val="000000"/>
          <w:sz w:val="28"/>
          <w:szCs w:val="28"/>
          <w:u w:val="single"/>
        </w:rPr>
        <w:t>(U–Th–</w:t>
      </w:r>
      <w:proofErr w:type="spellStart"/>
      <w:r w:rsidRPr="0027499F">
        <w:rPr>
          <w:rFonts w:ascii="Times New Roman" w:hAnsi="Times New Roman" w:cs="Times New Roman"/>
          <w:color w:val="000000"/>
          <w:sz w:val="28"/>
          <w:szCs w:val="28"/>
          <w:u w:val="single"/>
        </w:rPr>
        <w:t>Sm</w:t>
      </w:r>
      <w:proofErr w:type="spellEnd"/>
      <w:r w:rsidRPr="0027499F">
        <w:rPr>
          <w:rFonts w:ascii="Times New Roman" w:hAnsi="Times New Roman" w:cs="Times New Roman"/>
          <w:color w:val="000000"/>
          <w:sz w:val="28"/>
          <w:szCs w:val="28"/>
          <w:u w:val="single"/>
        </w:rPr>
        <w:t>)/He thermochronology</w:t>
      </w:r>
      <w:r w:rsidRPr="0027499F">
        <w:rPr>
          <w:rFonts w:ascii="Times New Roman" w:hAnsi="Times New Roman" w:cs="Times New Roman"/>
          <w:sz w:val="28"/>
          <w:szCs w:val="28"/>
          <w:u w:val="single"/>
        </w:rPr>
        <w:t>:</w:t>
      </w:r>
    </w:p>
    <w:p w14:paraId="7124027E" w14:textId="6EC049BF" w:rsidR="00E36803" w:rsidRPr="00C661F7" w:rsidRDefault="00E36803" w:rsidP="00E36803">
      <w:pPr>
        <w:pStyle w:val="ListParagraph"/>
        <w:numPr>
          <w:ilvl w:val="0"/>
          <w:numId w:val="15"/>
        </w:numPr>
        <w:rPr>
          <w:rFonts w:ascii="Times New Roman" w:hAnsi="Times New Roman" w:cs="Times New Roman"/>
          <w:color w:val="000000"/>
          <w:sz w:val="24"/>
          <w:szCs w:val="24"/>
        </w:rPr>
      </w:pPr>
      <w:r w:rsidRPr="005162EE">
        <w:rPr>
          <w:rFonts w:ascii="Times New Roman" w:hAnsi="Times New Roman" w:cs="Times New Roman"/>
          <w:color w:val="0D0D0D"/>
          <w:sz w:val="24"/>
          <w:szCs w:val="24"/>
          <w:shd w:val="clear" w:color="auto" w:fill="FFFFFF"/>
        </w:rPr>
        <w:t>Assumptions</w:t>
      </w:r>
      <w:r w:rsidR="00C661F7">
        <w:rPr>
          <w:rFonts w:ascii="Times New Roman" w:hAnsi="Times New Roman" w:cs="Times New Roman"/>
          <w:color w:val="0D0D0D"/>
          <w:sz w:val="24"/>
          <w:szCs w:val="24"/>
          <w:shd w:val="clear" w:color="auto" w:fill="FFFFFF"/>
        </w:rPr>
        <w:t>=</w:t>
      </w:r>
      <w:r w:rsidRPr="005162EE">
        <w:rPr>
          <w:rFonts w:ascii="Times New Roman" w:hAnsi="Times New Roman" w:cs="Times New Roman"/>
          <w:color w:val="0D0D0D"/>
          <w:sz w:val="24"/>
          <w:szCs w:val="24"/>
          <w:shd w:val="clear" w:color="auto" w:fill="FFFFFF"/>
        </w:rPr>
        <w:t xml:space="preserve"> apatite closure temperatures (around 70 ± 7°C), partial retention zones (40-75°C), and diffusion models play a crucial role in interpreting (U-Th)/He data.</w:t>
      </w:r>
    </w:p>
    <w:p w14:paraId="69F97578" w14:textId="2BA2BECC" w:rsidR="00C661F7" w:rsidRPr="00C661F7" w:rsidRDefault="00C661F7" w:rsidP="00E36803">
      <w:pPr>
        <w:pStyle w:val="ListParagraph"/>
        <w:numPr>
          <w:ilvl w:val="0"/>
          <w:numId w:val="15"/>
        </w:numPr>
        <w:rPr>
          <w:rFonts w:ascii="Times New Roman" w:hAnsi="Times New Roman" w:cs="Times New Roman"/>
          <w:color w:val="000000"/>
          <w:sz w:val="24"/>
          <w:szCs w:val="24"/>
        </w:rPr>
      </w:pPr>
      <w:r w:rsidRPr="00C661F7">
        <w:rPr>
          <w:rFonts w:ascii="Times New Roman" w:eastAsia="Times New Roman" w:hAnsi="Times New Roman" w:cs="Times New Roman"/>
          <w:color w:val="0D0D0D"/>
          <w:sz w:val="24"/>
          <w:szCs w:val="24"/>
          <w:lang w:eastAsia="en-IN"/>
        </w:rPr>
        <w:t xml:space="preserve">PRINCIPLE: </w:t>
      </w:r>
      <w:r w:rsidRPr="003D5E3A">
        <w:rPr>
          <w:rFonts w:ascii="Times New Roman" w:eastAsia="Times New Roman" w:hAnsi="Times New Roman" w:cs="Times New Roman"/>
          <w:color w:val="0D0D0D"/>
          <w:sz w:val="24"/>
          <w:szCs w:val="24"/>
          <w:lang w:eastAsia="en-IN"/>
        </w:rPr>
        <w:t>(U-Th-</w:t>
      </w:r>
      <w:proofErr w:type="spellStart"/>
      <w:r w:rsidRPr="003D5E3A">
        <w:rPr>
          <w:rFonts w:ascii="Times New Roman" w:eastAsia="Times New Roman" w:hAnsi="Times New Roman" w:cs="Times New Roman"/>
          <w:color w:val="0D0D0D"/>
          <w:sz w:val="24"/>
          <w:szCs w:val="24"/>
          <w:lang w:eastAsia="en-IN"/>
        </w:rPr>
        <w:t>Sm</w:t>
      </w:r>
      <w:proofErr w:type="spellEnd"/>
      <w:r w:rsidRPr="003D5E3A">
        <w:rPr>
          <w:rFonts w:ascii="Times New Roman" w:eastAsia="Times New Roman" w:hAnsi="Times New Roman" w:cs="Times New Roman"/>
          <w:color w:val="0D0D0D"/>
          <w:sz w:val="24"/>
          <w:szCs w:val="24"/>
          <w:lang w:eastAsia="en-IN"/>
        </w:rPr>
        <w:t>)/He thermochronology measures the amount of helium trapped in minerals like apatite to understand the thermal history of a sample, relying on the decay of uranium and thorium to stable helium</w:t>
      </w:r>
      <w:r w:rsidRPr="00C661F7">
        <w:rPr>
          <w:rFonts w:ascii="Times New Roman" w:eastAsia="Times New Roman" w:hAnsi="Times New Roman" w:cs="Times New Roman"/>
          <w:color w:val="0D0D0D"/>
          <w:sz w:val="24"/>
          <w:szCs w:val="24"/>
          <w:lang w:eastAsia="en-IN"/>
        </w:rPr>
        <w:t xml:space="preserve"> isotopes.</w:t>
      </w:r>
    </w:p>
    <w:p w14:paraId="477F8182" w14:textId="64475259" w:rsidR="00C661F7" w:rsidRPr="00C661F7" w:rsidRDefault="00C661F7" w:rsidP="00E36803">
      <w:pPr>
        <w:pStyle w:val="ListParagraph"/>
        <w:numPr>
          <w:ilvl w:val="0"/>
          <w:numId w:val="15"/>
        </w:numPr>
        <w:rPr>
          <w:rFonts w:ascii="Times New Roman" w:hAnsi="Times New Roman" w:cs="Times New Roman"/>
          <w:color w:val="000000"/>
          <w:sz w:val="24"/>
          <w:szCs w:val="24"/>
        </w:rPr>
      </w:pPr>
      <w:bookmarkStart w:id="4" w:name="_Hlk162956100"/>
      <w:r w:rsidRPr="00C661F7">
        <w:rPr>
          <w:rFonts w:ascii="Times New Roman" w:hAnsi="Times New Roman" w:cs="Times New Roman"/>
          <w:color w:val="000000"/>
          <w:sz w:val="24"/>
          <w:szCs w:val="24"/>
        </w:rPr>
        <w:t>APATITE HELIUM AGE:</w:t>
      </w:r>
      <w:r w:rsidRPr="00C661F7">
        <w:rPr>
          <w:rFonts w:ascii="Times New Roman" w:hAnsi="Times New Roman" w:cs="Times New Roman"/>
          <w:color w:val="0D0D0D"/>
          <w:shd w:val="clear" w:color="auto" w:fill="FFFFFF"/>
        </w:rPr>
        <w:t xml:space="preserve"> </w:t>
      </w:r>
      <w:bookmarkEnd w:id="4"/>
      <w:r w:rsidRPr="00C661F7">
        <w:rPr>
          <w:rFonts w:ascii="Times New Roman" w:eastAsia="Times New Roman" w:hAnsi="Times New Roman" w:cs="Times New Roman"/>
          <w:color w:val="0D0D0D"/>
          <w:sz w:val="24"/>
          <w:szCs w:val="24"/>
          <w:lang w:eastAsia="en-IN"/>
        </w:rPr>
        <w:t>is</w:t>
      </w:r>
      <w:r w:rsidRPr="003D5E3A">
        <w:rPr>
          <w:rFonts w:ascii="Times New Roman" w:eastAsia="Times New Roman" w:hAnsi="Times New Roman" w:cs="Times New Roman"/>
          <w:color w:val="0D0D0D"/>
          <w:sz w:val="24"/>
          <w:szCs w:val="24"/>
          <w:lang w:eastAsia="en-IN"/>
        </w:rPr>
        <w:t xml:space="preserve"> determined by measuring helium-4 using laser or furnace outgassing, along with uranium and thorium levels measured with solution ICP-MS, reflecting helium accumulation from radioactive</w:t>
      </w:r>
      <w:r w:rsidRPr="00C661F7">
        <w:rPr>
          <w:rFonts w:ascii="Times New Roman" w:eastAsia="Times New Roman" w:hAnsi="Times New Roman" w:cs="Times New Roman"/>
          <w:color w:val="0D0D0D"/>
          <w:sz w:val="24"/>
          <w:szCs w:val="24"/>
          <w:lang w:eastAsia="en-IN"/>
        </w:rPr>
        <w:t xml:space="preserve"> decay.</w:t>
      </w:r>
    </w:p>
    <w:p w14:paraId="4759D18B" w14:textId="00BD0881" w:rsidR="00C661F7" w:rsidRPr="00C661F7" w:rsidRDefault="00C661F7" w:rsidP="00E36803">
      <w:pPr>
        <w:pStyle w:val="ListParagraph"/>
        <w:numPr>
          <w:ilvl w:val="0"/>
          <w:numId w:val="15"/>
        </w:numPr>
        <w:rPr>
          <w:rFonts w:ascii="Times New Roman" w:hAnsi="Times New Roman" w:cs="Times New Roman"/>
          <w:color w:val="000000"/>
          <w:sz w:val="24"/>
          <w:szCs w:val="24"/>
        </w:rPr>
      </w:pPr>
      <w:r w:rsidRPr="00C661F7">
        <w:rPr>
          <w:rFonts w:ascii="Times New Roman" w:hAnsi="Times New Roman" w:cs="Times New Roman"/>
          <w:sz w:val="24"/>
          <w:szCs w:val="24"/>
        </w:rPr>
        <w:t>CLOSURE TEMPERATURE:</w:t>
      </w:r>
      <w:r w:rsidRPr="00C661F7">
        <w:rPr>
          <w:rFonts w:ascii="Times New Roman" w:hAnsi="Times New Roman" w:cs="Times New Roman"/>
          <w:color w:val="0D0D0D"/>
          <w:sz w:val="24"/>
          <w:szCs w:val="24"/>
          <w:shd w:val="clear" w:color="auto" w:fill="FFFFFF"/>
        </w:rPr>
        <w:t xml:space="preserve"> </w:t>
      </w:r>
      <w:r w:rsidRPr="003D5E3A">
        <w:rPr>
          <w:rFonts w:ascii="Times New Roman" w:eastAsia="Times New Roman" w:hAnsi="Times New Roman" w:cs="Times New Roman"/>
          <w:color w:val="0D0D0D"/>
          <w:sz w:val="24"/>
          <w:szCs w:val="24"/>
          <w:lang w:eastAsia="en-IN"/>
        </w:rPr>
        <w:t>where helium retention becomes constant in mineral grains, varies depending on factors like crystal shape, cooling rate, and uranium-thorium concentration, impacting age</w:t>
      </w:r>
      <w:r w:rsidRPr="00C661F7">
        <w:rPr>
          <w:rFonts w:ascii="Times New Roman" w:eastAsia="Times New Roman" w:hAnsi="Times New Roman" w:cs="Times New Roman"/>
          <w:color w:val="0D0D0D"/>
          <w:sz w:val="24"/>
          <w:szCs w:val="24"/>
          <w:lang w:eastAsia="en-IN"/>
        </w:rPr>
        <w:t xml:space="preserve"> interpretation.</w:t>
      </w:r>
    </w:p>
    <w:p w14:paraId="3ABD4BC6" w14:textId="61DA06FE" w:rsidR="00C661F7" w:rsidRPr="00C661F7" w:rsidRDefault="00C661F7" w:rsidP="00E36803">
      <w:pPr>
        <w:pStyle w:val="ListParagraph"/>
        <w:numPr>
          <w:ilvl w:val="0"/>
          <w:numId w:val="15"/>
        </w:numPr>
        <w:rPr>
          <w:rFonts w:ascii="Times New Roman" w:hAnsi="Times New Roman" w:cs="Times New Roman"/>
          <w:color w:val="000000"/>
          <w:sz w:val="24"/>
          <w:szCs w:val="24"/>
        </w:rPr>
      </w:pPr>
      <w:r w:rsidRPr="00C661F7">
        <w:rPr>
          <w:rFonts w:ascii="Times New Roman" w:hAnsi="Times New Roman" w:cs="Times New Roman"/>
          <w:color w:val="000000"/>
          <w:sz w:val="24"/>
          <w:szCs w:val="24"/>
        </w:rPr>
        <w:t>CORRECTION FACTORS</w:t>
      </w:r>
      <w:r w:rsidRPr="00C661F7">
        <w:rPr>
          <w:rFonts w:ascii="Times New Roman" w:eastAsia="Times New Roman" w:hAnsi="Times New Roman" w:cs="Times New Roman"/>
          <w:color w:val="0D0D0D"/>
          <w:sz w:val="24"/>
          <w:szCs w:val="24"/>
          <w:lang w:eastAsia="en-IN"/>
        </w:rPr>
        <w:t>:</w:t>
      </w:r>
      <w:r w:rsidRPr="003D5E3A">
        <w:rPr>
          <w:rFonts w:ascii="Times New Roman" w:eastAsia="Times New Roman" w:hAnsi="Times New Roman" w:cs="Times New Roman"/>
          <w:color w:val="0D0D0D"/>
          <w:sz w:val="24"/>
          <w:szCs w:val="24"/>
          <w:lang w:eastAsia="en-IN"/>
        </w:rPr>
        <w:t xml:space="preserve"> are applied to account for α-particles ejected or implanted during decay, including numerical corrections based on α-retentivity or physical removal of crystal rims, especially in crystals with uranium-thorium</w:t>
      </w:r>
      <w:r w:rsidRPr="00C661F7">
        <w:rPr>
          <w:rFonts w:ascii="Times New Roman" w:eastAsia="Times New Roman" w:hAnsi="Times New Roman" w:cs="Times New Roman"/>
          <w:color w:val="0D0D0D"/>
          <w:sz w:val="24"/>
          <w:szCs w:val="24"/>
          <w:lang w:eastAsia="en-IN"/>
        </w:rPr>
        <w:t xml:space="preserve"> zonation.</w:t>
      </w:r>
    </w:p>
    <w:bookmarkEnd w:id="3"/>
    <w:p w14:paraId="1E3F05E4" w14:textId="2315CBC2" w:rsidR="00F27843" w:rsidRDefault="00F27843" w:rsidP="00F27843">
      <w:pPr>
        <w:pStyle w:val="Heading1"/>
        <w:rPr>
          <w:lang w:val="en-US"/>
        </w:rPr>
      </w:pPr>
      <w:r>
        <w:rPr>
          <w:lang w:val="en-US"/>
        </w:rPr>
        <w:t>Key Findings:</w:t>
      </w:r>
    </w:p>
    <w:p w14:paraId="60B95D8B" w14:textId="586775EE" w:rsidR="00F0488B" w:rsidRPr="005162EE" w:rsidRDefault="00F0488B" w:rsidP="00BE1E42">
      <w:pPr>
        <w:pStyle w:val="ListParagraph"/>
        <w:numPr>
          <w:ilvl w:val="0"/>
          <w:numId w:val="15"/>
        </w:numPr>
        <w:rPr>
          <w:rFonts w:ascii="Times New Roman" w:hAnsi="Times New Roman" w:cs="Times New Roman"/>
          <w:sz w:val="24"/>
          <w:szCs w:val="24"/>
          <w:lang w:val="en-US"/>
        </w:rPr>
      </w:pPr>
      <w:bookmarkStart w:id="5" w:name="_Hlk162955362"/>
      <w:r w:rsidRPr="005162EE">
        <w:rPr>
          <w:rFonts w:ascii="Times New Roman" w:hAnsi="Times New Roman" w:cs="Times New Roman"/>
          <w:color w:val="0D0D0D"/>
          <w:sz w:val="24"/>
          <w:szCs w:val="24"/>
          <w:shd w:val="clear" w:color="auto" w:fill="FFFFFF"/>
        </w:rPr>
        <w:t xml:space="preserve">FISSION TRACK AGE TYPES: </w:t>
      </w:r>
      <w:r w:rsidR="00173EE6" w:rsidRPr="00173EE6">
        <w:rPr>
          <w:rFonts w:ascii="Times New Roman" w:hAnsi="Times New Roman" w:cs="Times New Roman"/>
          <w:color w:val="0D0D0D"/>
          <w:sz w:val="24"/>
          <w:szCs w:val="24"/>
          <w:shd w:val="clear" w:color="auto" w:fill="FFFFFF"/>
        </w:rPr>
        <w:t>Fission track ages are categorized as event, cooling, or mixed ages, depending on the track length distribution, aiding in understanding when and how geological processes like rapid or gradual cooling occurred.</w:t>
      </w:r>
    </w:p>
    <w:p w14:paraId="26967B7D" w14:textId="27D95A3C" w:rsidR="007608CD" w:rsidRDefault="00F0488B" w:rsidP="00173EE6">
      <w:pPr>
        <w:pStyle w:val="ListParagraph"/>
        <w:numPr>
          <w:ilvl w:val="0"/>
          <w:numId w:val="15"/>
        </w:numPr>
        <w:rPr>
          <w:noProof/>
        </w:rPr>
      </w:pPr>
      <w:bookmarkStart w:id="6" w:name="_Hlk162955274"/>
      <w:bookmarkEnd w:id="5"/>
      <w:r w:rsidRPr="00173EE6">
        <w:rPr>
          <w:rFonts w:ascii="Times New Roman" w:hAnsi="Times New Roman" w:cs="Times New Roman"/>
          <w:color w:val="0D0D0D"/>
          <w:sz w:val="24"/>
          <w:szCs w:val="24"/>
          <w:shd w:val="clear" w:color="auto" w:fill="FFFFFF"/>
        </w:rPr>
        <w:t>UPLIFT, EXUMATION AND DENUDATION</w:t>
      </w:r>
      <w:bookmarkEnd w:id="6"/>
      <w:r w:rsidR="00173EE6">
        <w:rPr>
          <w:rFonts w:ascii="Times New Roman" w:hAnsi="Times New Roman" w:cs="Times New Roman"/>
          <w:color w:val="0D0D0D"/>
          <w:sz w:val="24"/>
          <w:szCs w:val="24"/>
          <w:shd w:val="clear" w:color="auto" w:fill="FFFFFF"/>
        </w:rPr>
        <w:t>:</w:t>
      </w:r>
      <w:r w:rsidR="00173EE6" w:rsidRPr="00173EE6">
        <w:rPr>
          <w:rFonts w:ascii="Segoe UI" w:hAnsi="Segoe UI" w:cs="Segoe UI"/>
          <w:color w:val="0D0D0D"/>
          <w:shd w:val="clear" w:color="auto" w:fill="FFFFFF"/>
        </w:rPr>
        <w:t xml:space="preserve"> </w:t>
      </w:r>
      <w:r w:rsidR="00173EE6" w:rsidRPr="00173EE6">
        <w:rPr>
          <w:rFonts w:ascii="Times New Roman" w:hAnsi="Times New Roman" w:cs="Times New Roman"/>
          <w:color w:val="0D0D0D"/>
          <w:sz w:val="24"/>
          <w:szCs w:val="24"/>
          <w:shd w:val="clear" w:color="auto" w:fill="FFFFFF"/>
        </w:rPr>
        <w:t xml:space="preserve">Surface uplift is about how high the land rises, while crustal uplift is about how rocks move up and down vertically. Denudation is the general wearing </w:t>
      </w:r>
      <w:proofErr w:type="spellStart"/>
      <w:r w:rsidR="00173EE6" w:rsidRPr="00173EE6">
        <w:rPr>
          <w:rFonts w:ascii="Times New Roman" w:hAnsi="Times New Roman" w:cs="Times New Roman"/>
          <w:color w:val="0D0D0D"/>
          <w:sz w:val="24"/>
          <w:szCs w:val="24"/>
          <w:shd w:val="clear" w:color="auto" w:fill="FFFFFF"/>
        </w:rPr>
        <w:t>away</w:t>
      </w:r>
      <w:proofErr w:type="spellEnd"/>
      <w:r w:rsidR="00173EE6" w:rsidRPr="00173EE6">
        <w:rPr>
          <w:rFonts w:ascii="Times New Roman" w:hAnsi="Times New Roman" w:cs="Times New Roman"/>
          <w:color w:val="0D0D0D"/>
          <w:sz w:val="24"/>
          <w:szCs w:val="24"/>
          <w:shd w:val="clear" w:color="auto" w:fill="FFFFFF"/>
        </w:rPr>
        <w:t xml:space="preserve"> of Earth's surface, while exhumation is about exposing specific rocks</w:t>
      </w:r>
      <w:r w:rsidR="00C661F7">
        <w:rPr>
          <w:rFonts w:ascii="Times New Roman" w:hAnsi="Times New Roman" w:cs="Times New Roman"/>
          <w:color w:val="0D0D0D"/>
          <w:sz w:val="24"/>
          <w:szCs w:val="24"/>
          <w:shd w:val="clear" w:color="auto" w:fill="FFFFFF"/>
        </w:rPr>
        <w:t>.</w:t>
      </w:r>
      <w:r w:rsidR="00C661F7">
        <w:rPr>
          <w:noProof/>
        </w:rPr>
        <w:t xml:space="preserve"> </w:t>
      </w:r>
      <w:r w:rsidR="007608CD">
        <w:rPr>
          <w:noProof/>
        </w:rPr>
        <w:drawing>
          <wp:inline distT="0" distB="0" distL="0" distR="0" wp14:anchorId="20764A50" wp14:editId="067F8BE9">
            <wp:extent cx="2368550" cy="2145872"/>
            <wp:effectExtent l="0" t="0" r="0" b="0"/>
            <wp:docPr id="187010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00739" name=""/>
                    <pic:cNvPicPr/>
                  </pic:nvPicPr>
                  <pic:blipFill>
                    <a:blip r:embed="rId6"/>
                    <a:stretch>
                      <a:fillRect/>
                    </a:stretch>
                  </pic:blipFill>
                  <pic:spPr>
                    <a:xfrm>
                      <a:off x="0" y="0"/>
                      <a:ext cx="2394507" cy="2169388"/>
                    </a:xfrm>
                    <a:prstGeom prst="rect">
                      <a:avLst/>
                    </a:prstGeom>
                  </pic:spPr>
                </pic:pic>
              </a:graphicData>
            </a:graphic>
          </wp:inline>
        </w:drawing>
      </w:r>
      <w:r w:rsidR="00E06A34">
        <w:rPr>
          <w:noProof/>
        </w:rPr>
        <w:t xml:space="preserve">       </w:t>
      </w:r>
      <w:r w:rsidR="00E06A34">
        <w:rPr>
          <w:noProof/>
        </w:rPr>
        <w:drawing>
          <wp:inline distT="0" distB="0" distL="0" distR="0" wp14:anchorId="6CA318FE" wp14:editId="32D9B75F">
            <wp:extent cx="2225873" cy="2179320"/>
            <wp:effectExtent l="0" t="0" r="0" b="0"/>
            <wp:docPr id="167090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04282" name=""/>
                    <pic:cNvPicPr/>
                  </pic:nvPicPr>
                  <pic:blipFill>
                    <a:blip r:embed="rId7"/>
                    <a:stretch>
                      <a:fillRect/>
                    </a:stretch>
                  </pic:blipFill>
                  <pic:spPr>
                    <a:xfrm>
                      <a:off x="0" y="0"/>
                      <a:ext cx="2230666" cy="2184013"/>
                    </a:xfrm>
                    <a:prstGeom prst="rect">
                      <a:avLst/>
                    </a:prstGeom>
                  </pic:spPr>
                </pic:pic>
              </a:graphicData>
            </a:graphic>
          </wp:inline>
        </w:drawing>
      </w:r>
    </w:p>
    <w:p w14:paraId="47FEF7BF" w14:textId="48A6ED66" w:rsidR="00E06A34" w:rsidRPr="005162EE" w:rsidRDefault="005162EE" w:rsidP="00E06A34">
      <w:pPr>
        <w:pStyle w:val="ListParagraph"/>
        <w:numPr>
          <w:ilvl w:val="0"/>
          <w:numId w:val="18"/>
        </w:numPr>
        <w:rPr>
          <w:rFonts w:ascii="Times New Roman" w:hAnsi="Times New Roman" w:cs="Times New Roman"/>
          <w:sz w:val="24"/>
          <w:szCs w:val="24"/>
          <w:lang w:val="en-US"/>
        </w:rPr>
      </w:pPr>
      <w:bookmarkStart w:id="7" w:name="_Hlk162955218"/>
      <w:r w:rsidRPr="005162EE">
        <w:rPr>
          <w:rFonts w:ascii="Times New Roman" w:hAnsi="Times New Roman" w:cs="Times New Roman"/>
          <w:color w:val="0D0D0D"/>
          <w:sz w:val="24"/>
          <w:szCs w:val="24"/>
          <w:shd w:val="clear" w:color="auto" w:fill="FFFFFF"/>
        </w:rPr>
        <w:t>VERTICAL PROFILES</w:t>
      </w:r>
      <w:r w:rsidR="00173EE6">
        <w:rPr>
          <w:rFonts w:ascii="Times New Roman" w:hAnsi="Times New Roman" w:cs="Times New Roman"/>
          <w:color w:val="0D0D0D"/>
          <w:sz w:val="24"/>
          <w:szCs w:val="24"/>
          <w:shd w:val="clear" w:color="auto" w:fill="FFFFFF"/>
        </w:rPr>
        <w:t>:</w:t>
      </w:r>
      <w:r w:rsidR="00173EE6" w:rsidRPr="00173EE6">
        <w:rPr>
          <w:rFonts w:ascii="Segoe UI" w:hAnsi="Segoe UI" w:cs="Segoe UI"/>
          <w:color w:val="0D0D0D"/>
          <w:shd w:val="clear" w:color="auto" w:fill="FFFFFF"/>
        </w:rPr>
        <w:t xml:space="preserve"> </w:t>
      </w:r>
      <w:r w:rsidR="00173EE6" w:rsidRPr="00173EE6">
        <w:rPr>
          <w:rFonts w:ascii="Times New Roman" w:hAnsi="Times New Roman" w:cs="Times New Roman"/>
          <w:color w:val="0D0D0D"/>
          <w:sz w:val="24"/>
          <w:szCs w:val="24"/>
          <w:shd w:val="clear" w:color="auto" w:fill="FFFFFF"/>
        </w:rPr>
        <w:t>Studying samples collected from different heights shows how rocks cooled and moved over time</w:t>
      </w:r>
    </w:p>
    <w:p w14:paraId="30FBE72C" w14:textId="0D178634" w:rsidR="005162EE" w:rsidRPr="005162EE" w:rsidRDefault="005162EE" w:rsidP="00E06A34">
      <w:pPr>
        <w:pStyle w:val="ListParagraph"/>
        <w:numPr>
          <w:ilvl w:val="0"/>
          <w:numId w:val="18"/>
        </w:numPr>
        <w:rPr>
          <w:rFonts w:ascii="Times New Roman" w:hAnsi="Times New Roman" w:cs="Times New Roman"/>
          <w:sz w:val="24"/>
          <w:szCs w:val="24"/>
          <w:lang w:val="en-US"/>
        </w:rPr>
      </w:pPr>
      <w:bookmarkStart w:id="8" w:name="_Hlk162955157"/>
      <w:bookmarkEnd w:id="7"/>
      <w:r w:rsidRPr="005162EE">
        <w:rPr>
          <w:rFonts w:ascii="Times New Roman" w:hAnsi="Times New Roman" w:cs="Times New Roman"/>
          <w:sz w:val="24"/>
          <w:szCs w:val="24"/>
          <w:lang w:val="en-US"/>
        </w:rPr>
        <w:lastRenderedPageBreak/>
        <w:t>THERMOCHRONOLOGICAL DATA PATTERNS:</w:t>
      </w:r>
      <w:r w:rsidRPr="005162EE">
        <w:rPr>
          <w:rFonts w:ascii="Times New Roman" w:hAnsi="Times New Roman" w:cs="Times New Roman"/>
          <w:color w:val="0D0D0D"/>
          <w:sz w:val="24"/>
          <w:szCs w:val="24"/>
          <w:shd w:val="clear" w:color="auto" w:fill="FFFFFF"/>
        </w:rPr>
        <w:t xml:space="preserve"> </w:t>
      </w:r>
      <w:r w:rsidR="00173EE6" w:rsidRPr="00173EE6">
        <w:rPr>
          <w:rFonts w:ascii="Times New Roman" w:hAnsi="Times New Roman" w:cs="Times New Roman"/>
          <w:color w:val="0D0D0D"/>
          <w:sz w:val="24"/>
          <w:szCs w:val="24"/>
          <w:shd w:val="clear" w:color="auto" w:fill="FFFFFF"/>
        </w:rPr>
        <w:t>like AFT age versus mean track length plots, reveal exhumation trends and identify different geological events. The 'banana' or 'boomerang' shape in these plots shows a mix of two cooling processes</w:t>
      </w:r>
      <w:r w:rsidR="00C661F7">
        <w:rPr>
          <w:rFonts w:ascii="Times New Roman" w:hAnsi="Times New Roman" w:cs="Times New Roman"/>
          <w:color w:val="0D0D0D"/>
          <w:sz w:val="24"/>
          <w:szCs w:val="24"/>
          <w:shd w:val="clear" w:color="auto" w:fill="FFFFFF"/>
        </w:rPr>
        <w:t>.</w:t>
      </w:r>
    </w:p>
    <w:p w14:paraId="04E26D24" w14:textId="38C25205" w:rsidR="005162EE" w:rsidRPr="0045556D" w:rsidRDefault="005162EE" w:rsidP="00E06A34">
      <w:pPr>
        <w:pStyle w:val="ListParagraph"/>
        <w:numPr>
          <w:ilvl w:val="0"/>
          <w:numId w:val="18"/>
        </w:numPr>
        <w:rPr>
          <w:rFonts w:ascii="Times New Roman" w:hAnsi="Times New Roman" w:cs="Times New Roman"/>
          <w:sz w:val="24"/>
          <w:szCs w:val="24"/>
          <w:lang w:val="en-US"/>
        </w:rPr>
      </w:pPr>
      <w:bookmarkStart w:id="9" w:name="_Hlk162955014"/>
      <w:bookmarkEnd w:id="8"/>
      <w:r w:rsidRPr="0045556D">
        <w:rPr>
          <w:rFonts w:ascii="Times New Roman" w:hAnsi="Times New Roman" w:cs="Times New Roman"/>
          <w:color w:val="0D0D0D"/>
          <w:sz w:val="24"/>
          <w:szCs w:val="24"/>
          <w:shd w:val="clear" w:color="auto" w:fill="FFFFFF"/>
        </w:rPr>
        <w:t xml:space="preserve">APATITE THERMOCHRONOLOGY AND TOPOGRAPHY: </w:t>
      </w:r>
      <w:r w:rsidR="00173EE6" w:rsidRPr="00173EE6">
        <w:rPr>
          <w:rFonts w:ascii="Times New Roman" w:hAnsi="Times New Roman" w:cs="Times New Roman"/>
          <w:color w:val="0D0D0D"/>
          <w:sz w:val="24"/>
          <w:szCs w:val="24"/>
          <w:shd w:val="clear" w:color="auto" w:fill="FFFFFF"/>
        </w:rPr>
        <w:t xml:space="preserve">In areas with complicated landscapes, reading data from young apatite thermochronology can be tricky because fast rock uplift can mess up how heat moves underground. To </w:t>
      </w:r>
      <w:r w:rsidR="00C661F7">
        <w:rPr>
          <w:rFonts w:ascii="Times New Roman" w:hAnsi="Times New Roman" w:cs="Times New Roman"/>
          <w:color w:val="0D0D0D"/>
          <w:sz w:val="24"/>
          <w:szCs w:val="24"/>
          <w:shd w:val="clear" w:color="auto" w:fill="FFFFFF"/>
        </w:rPr>
        <w:t>simplify</w:t>
      </w:r>
      <w:r w:rsidR="00173EE6" w:rsidRPr="00173EE6">
        <w:rPr>
          <w:rFonts w:ascii="Times New Roman" w:hAnsi="Times New Roman" w:cs="Times New Roman"/>
          <w:color w:val="0D0D0D"/>
          <w:sz w:val="24"/>
          <w:szCs w:val="24"/>
          <w:shd w:val="clear" w:color="auto" w:fill="FFFFFF"/>
        </w:rPr>
        <w:t xml:space="preserve"> this, scientists use</w:t>
      </w:r>
      <w:r w:rsidR="00C661F7">
        <w:rPr>
          <w:rFonts w:ascii="Times New Roman" w:hAnsi="Times New Roman" w:cs="Times New Roman"/>
          <w:color w:val="0D0D0D"/>
          <w:sz w:val="24"/>
          <w:szCs w:val="24"/>
          <w:shd w:val="clear" w:color="auto" w:fill="FFFFFF"/>
        </w:rPr>
        <w:t xml:space="preserve"> various</w:t>
      </w:r>
      <w:r w:rsidR="00173EE6" w:rsidRPr="00173EE6">
        <w:rPr>
          <w:rFonts w:ascii="Times New Roman" w:hAnsi="Times New Roman" w:cs="Times New Roman"/>
          <w:color w:val="0D0D0D"/>
          <w:sz w:val="24"/>
          <w:szCs w:val="24"/>
          <w:shd w:val="clear" w:color="auto" w:fill="FFFFFF"/>
        </w:rPr>
        <w:t xml:space="preserve"> computer models</w:t>
      </w:r>
      <w:r w:rsidR="00C661F7">
        <w:rPr>
          <w:rFonts w:ascii="Times New Roman" w:hAnsi="Times New Roman" w:cs="Times New Roman"/>
          <w:color w:val="0D0D0D"/>
          <w:sz w:val="24"/>
          <w:szCs w:val="24"/>
          <w:shd w:val="clear" w:color="auto" w:fill="FFFFFF"/>
        </w:rPr>
        <w:t>.</w:t>
      </w:r>
    </w:p>
    <w:bookmarkEnd w:id="9"/>
    <w:p w14:paraId="5E82B5F4" w14:textId="14DA6327" w:rsidR="008D518F" w:rsidRPr="00C661F7" w:rsidRDefault="0045556D" w:rsidP="00C661F7">
      <w:pPr>
        <w:pStyle w:val="ListParagraph"/>
        <w:numPr>
          <w:ilvl w:val="0"/>
          <w:numId w:val="18"/>
        </w:numPr>
        <w:rPr>
          <w:lang w:val="en-US"/>
        </w:rPr>
      </w:pPr>
      <w:r w:rsidRPr="00C661F7">
        <w:rPr>
          <w:rFonts w:ascii="Times New Roman" w:hAnsi="Times New Roman" w:cs="Times New Roman"/>
          <w:color w:val="0D0D0D"/>
          <w:sz w:val="24"/>
          <w:szCs w:val="24"/>
          <w:shd w:val="clear" w:color="auto" w:fill="FFFFFF"/>
        </w:rPr>
        <w:t>DETRITAL THERMOCHRONOLOGY:</w:t>
      </w:r>
      <w:r w:rsidR="00173EE6" w:rsidRPr="00C661F7">
        <w:rPr>
          <w:rFonts w:ascii="Times New Roman" w:hAnsi="Times New Roman" w:cs="Times New Roman"/>
          <w:color w:val="0D0D0D"/>
          <w:sz w:val="24"/>
          <w:szCs w:val="24"/>
          <w:shd w:val="clear" w:color="auto" w:fill="FFFFFF"/>
        </w:rPr>
        <w:t xml:space="preserve"> It</w:t>
      </w:r>
      <w:r w:rsidRPr="00C661F7">
        <w:rPr>
          <w:rFonts w:ascii="Times New Roman" w:hAnsi="Times New Roman" w:cs="Times New Roman"/>
          <w:color w:val="0D0D0D"/>
          <w:sz w:val="24"/>
          <w:szCs w:val="24"/>
          <w:shd w:val="clear" w:color="auto" w:fill="FFFFFF"/>
        </w:rPr>
        <w:t xml:space="preserve"> </w:t>
      </w:r>
      <w:r w:rsidR="00173EE6" w:rsidRPr="00C661F7">
        <w:rPr>
          <w:rFonts w:ascii="Times New Roman" w:hAnsi="Times New Roman" w:cs="Times New Roman"/>
          <w:color w:val="0D0D0D"/>
          <w:sz w:val="24"/>
          <w:szCs w:val="24"/>
          <w:shd w:val="clear" w:color="auto" w:fill="FFFFFF"/>
        </w:rPr>
        <w:t>examines grains from sediments to track where they came from and how long they've been exposed</w:t>
      </w:r>
      <w:r w:rsidR="00C661F7">
        <w:rPr>
          <w:rFonts w:ascii="Times New Roman" w:hAnsi="Times New Roman" w:cs="Times New Roman"/>
          <w:color w:val="0D0D0D"/>
          <w:sz w:val="24"/>
          <w:szCs w:val="24"/>
          <w:shd w:val="clear" w:color="auto" w:fill="FFFFFF"/>
        </w:rPr>
        <w:t>.</w:t>
      </w:r>
    </w:p>
    <w:p w14:paraId="72D1B825" w14:textId="70CF986B" w:rsidR="00F27843" w:rsidRPr="007E7583" w:rsidRDefault="00F27843" w:rsidP="00F27843">
      <w:pPr>
        <w:pStyle w:val="Heading1"/>
        <w:rPr>
          <w:rFonts w:cs="Times New Roman"/>
          <w:szCs w:val="32"/>
          <w:lang w:val="en-US"/>
        </w:rPr>
      </w:pPr>
      <w:r w:rsidRPr="007E7583">
        <w:rPr>
          <w:rFonts w:cs="Times New Roman"/>
          <w:szCs w:val="32"/>
          <w:lang w:val="en-US"/>
        </w:rPr>
        <w:t>Conclusion:</w:t>
      </w:r>
    </w:p>
    <w:p w14:paraId="098602C8" w14:textId="0413B22D" w:rsidR="00BE1E42" w:rsidRPr="00205A98" w:rsidRDefault="00205A98" w:rsidP="00205A98">
      <w:pPr>
        <w:pStyle w:val="ListParagraph"/>
        <w:numPr>
          <w:ilvl w:val="0"/>
          <w:numId w:val="21"/>
        </w:numPr>
        <w:rPr>
          <w:rFonts w:ascii="Times New Roman" w:hAnsi="Times New Roman" w:cs="Times New Roman"/>
          <w:lang w:val="en-US"/>
        </w:rPr>
      </w:pPr>
      <w:r w:rsidRPr="008D782E">
        <w:rPr>
          <w:rFonts w:ascii="Times New Roman" w:eastAsia="Times New Roman" w:hAnsi="Times New Roman" w:cs="Times New Roman"/>
          <w:color w:val="0D0D0D"/>
          <w:sz w:val="24"/>
          <w:szCs w:val="24"/>
          <w:lang w:eastAsia="en-IN"/>
        </w:rPr>
        <w:t>Apatite thermochronology offers valuable tools for determining the ages of rocks and understanding their cooling histories</w:t>
      </w:r>
      <w:r w:rsidRPr="00205A98">
        <w:rPr>
          <w:rFonts w:ascii="Times New Roman" w:eastAsia="Times New Roman" w:hAnsi="Times New Roman" w:cs="Times New Roman"/>
          <w:color w:val="0D0D0D"/>
          <w:sz w:val="24"/>
          <w:szCs w:val="24"/>
          <w:lang w:eastAsia="en-IN"/>
        </w:rPr>
        <w:t>.</w:t>
      </w:r>
    </w:p>
    <w:p w14:paraId="454FD5E1" w14:textId="22919962" w:rsidR="00205A98" w:rsidRPr="00205A98" w:rsidRDefault="00205A98" w:rsidP="00205A98">
      <w:pPr>
        <w:pStyle w:val="ListParagraph"/>
        <w:numPr>
          <w:ilvl w:val="0"/>
          <w:numId w:val="21"/>
        </w:numPr>
        <w:rPr>
          <w:rFonts w:ascii="Times New Roman" w:hAnsi="Times New Roman" w:cs="Times New Roman"/>
          <w:lang w:val="en-US"/>
        </w:rPr>
      </w:pPr>
      <w:r w:rsidRPr="008D782E">
        <w:rPr>
          <w:rFonts w:ascii="Times New Roman" w:eastAsia="Times New Roman" w:hAnsi="Times New Roman" w:cs="Times New Roman"/>
          <w:color w:val="0D0D0D"/>
          <w:sz w:val="24"/>
          <w:szCs w:val="24"/>
          <w:lang w:eastAsia="en-IN"/>
        </w:rPr>
        <w:t>Applications rang</w:t>
      </w:r>
      <w:r w:rsidR="008E6171">
        <w:rPr>
          <w:rFonts w:ascii="Times New Roman" w:eastAsia="Times New Roman" w:hAnsi="Times New Roman" w:cs="Times New Roman"/>
          <w:color w:val="0D0D0D"/>
          <w:sz w:val="24"/>
          <w:szCs w:val="24"/>
          <w:lang w:eastAsia="en-IN"/>
        </w:rPr>
        <w:t>e</w:t>
      </w:r>
      <w:r w:rsidRPr="008D782E">
        <w:rPr>
          <w:rFonts w:ascii="Times New Roman" w:eastAsia="Times New Roman" w:hAnsi="Times New Roman" w:cs="Times New Roman"/>
          <w:color w:val="0D0D0D"/>
          <w:sz w:val="24"/>
          <w:szCs w:val="24"/>
          <w:lang w:eastAsia="en-IN"/>
        </w:rPr>
        <w:t xml:space="preserve"> from establishing rock ages to investigating tectonic movements and studying long-term landscape changes</w:t>
      </w:r>
      <w:r w:rsidRPr="00205A98">
        <w:rPr>
          <w:rFonts w:ascii="Times New Roman" w:eastAsia="Times New Roman" w:hAnsi="Times New Roman" w:cs="Times New Roman"/>
          <w:color w:val="0D0D0D"/>
          <w:sz w:val="24"/>
          <w:szCs w:val="24"/>
          <w:lang w:eastAsia="en-IN"/>
        </w:rPr>
        <w:t>.</w:t>
      </w:r>
    </w:p>
    <w:p w14:paraId="7A068CFB" w14:textId="2A13B56D" w:rsidR="00BE1E42" w:rsidRPr="008E6171" w:rsidRDefault="00205A98" w:rsidP="00520B2B">
      <w:pPr>
        <w:pStyle w:val="ListParagraph"/>
        <w:numPr>
          <w:ilvl w:val="0"/>
          <w:numId w:val="21"/>
        </w:numPr>
        <w:rPr>
          <w:lang w:val="en-US"/>
        </w:rPr>
      </w:pPr>
      <w:r w:rsidRPr="008D782E">
        <w:rPr>
          <w:rFonts w:ascii="Times New Roman" w:eastAsia="Times New Roman" w:hAnsi="Times New Roman" w:cs="Times New Roman"/>
          <w:color w:val="0D0D0D"/>
          <w:sz w:val="24"/>
          <w:szCs w:val="24"/>
          <w:lang w:eastAsia="en-IN"/>
        </w:rPr>
        <w:t>Advancements in methodology and data interpretation remain</w:t>
      </w:r>
      <w:r w:rsidR="008E6171">
        <w:rPr>
          <w:rFonts w:ascii="Times New Roman" w:eastAsia="Times New Roman" w:hAnsi="Times New Roman" w:cs="Times New Roman"/>
          <w:color w:val="0D0D0D"/>
          <w:sz w:val="24"/>
          <w:szCs w:val="24"/>
          <w:lang w:eastAsia="en-IN"/>
        </w:rPr>
        <w:t>s</w:t>
      </w:r>
      <w:r w:rsidRPr="008D782E">
        <w:rPr>
          <w:rFonts w:ascii="Times New Roman" w:eastAsia="Times New Roman" w:hAnsi="Times New Roman" w:cs="Times New Roman"/>
          <w:color w:val="0D0D0D"/>
          <w:sz w:val="24"/>
          <w:szCs w:val="24"/>
          <w:lang w:eastAsia="en-IN"/>
        </w:rPr>
        <w:t xml:space="preserve"> crucial</w:t>
      </w:r>
      <w:r w:rsidR="008E6171">
        <w:rPr>
          <w:rFonts w:ascii="Times New Roman" w:eastAsia="Times New Roman" w:hAnsi="Times New Roman" w:cs="Times New Roman"/>
          <w:color w:val="0D0D0D"/>
          <w:sz w:val="24"/>
          <w:szCs w:val="24"/>
          <w:lang w:eastAsia="en-IN"/>
        </w:rPr>
        <w:t>.</w:t>
      </w:r>
      <w:r w:rsidRPr="008D782E">
        <w:rPr>
          <w:rFonts w:ascii="Times New Roman" w:eastAsia="Times New Roman" w:hAnsi="Times New Roman" w:cs="Times New Roman"/>
          <w:color w:val="0D0D0D"/>
          <w:sz w:val="24"/>
          <w:szCs w:val="24"/>
          <w:lang w:eastAsia="en-IN"/>
        </w:rPr>
        <w:t xml:space="preserve"> </w:t>
      </w:r>
    </w:p>
    <w:p w14:paraId="729245BF" w14:textId="50BF04F0" w:rsidR="00F27843" w:rsidRDefault="00F27843" w:rsidP="00F27843">
      <w:pPr>
        <w:pStyle w:val="Heading1"/>
        <w:rPr>
          <w:lang w:val="en-US"/>
        </w:rPr>
      </w:pPr>
      <w:r>
        <w:rPr>
          <w:lang w:val="en-US"/>
        </w:rPr>
        <w:t>Implication:</w:t>
      </w:r>
    </w:p>
    <w:p w14:paraId="35E160B1" w14:textId="34EAFB9C" w:rsidR="002A1B21" w:rsidRPr="002D2148" w:rsidRDefault="002D2148" w:rsidP="002A1B21">
      <w:pPr>
        <w:pStyle w:val="ListParagraph"/>
        <w:numPr>
          <w:ilvl w:val="0"/>
          <w:numId w:val="15"/>
        </w:numPr>
        <w:rPr>
          <w:rFonts w:ascii="Times New Roman" w:hAnsi="Times New Roman" w:cs="Times New Roman"/>
          <w:sz w:val="24"/>
          <w:szCs w:val="24"/>
          <w:lang w:val="en-US"/>
        </w:rPr>
      </w:pPr>
      <w:bookmarkStart w:id="10" w:name="_Hlk162954388"/>
      <w:r>
        <w:rPr>
          <w:rFonts w:ascii="Times New Roman" w:hAnsi="Times New Roman" w:cs="Times New Roman"/>
          <w:color w:val="0D0D0D"/>
          <w:sz w:val="24"/>
          <w:szCs w:val="24"/>
          <w:shd w:val="clear" w:color="auto" w:fill="FFFFFF"/>
        </w:rPr>
        <w:t xml:space="preserve">RECONSTRUCT EXUMATION HISTORIES </w:t>
      </w:r>
      <w:r w:rsidR="002A1B21" w:rsidRPr="002D2148">
        <w:rPr>
          <w:rFonts w:ascii="Times New Roman" w:hAnsi="Times New Roman" w:cs="Times New Roman"/>
          <w:color w:val="0D0D0D"/>
          <w:sz w:val="24"/>
          <w:szCs w:val="24"/>
          <w:shd w:val="clear" w:color="auto" w:fill="FFFFFF"/>
        </w:rPr>
        <w:t xml:space="preserve">of rock formations and </w:t>
      </w:r>
      <w:r w:rsidRPr="002D2148">
        <w:rPr>
          <w:rFonts w:ascii="Times New Roman" w:hAnsi="Times New Roman" w:cs="Times New Roman"/>
          <w:color w:val="0D0D0D"/>
          <w:sz w:val="24"/>
          <w:szCs w:val="24"/>
          <w:shd w:val="clear" w:color="auto" w:fill="FFFFFF"/>
        </w:rPr>
        <w:t>while</w:t>
      </w:r>
      <w:r w:rsidR="002A1B21" w:rsidRPr="002D2148">
        <w:rPr>
          <w:rFonts w:ascii="Times New Roman" w:hAnsi="Times New Roman" w:cs="Times New Roman"/>
          <w:color w:val="0D0D0D"/>
          <w:sz w:val="24"/>
          <w:szCs w:val="24"/>
          <w:shd w:val="clear" w:color="auto" w:fill="FFFFFF"/>
        </w:rPr>
        <w:t xml:space="preserve"> direct dating of rock formations is often difficult due to thermal resetting</w:t>
      </w:r>
      <w:r w:rsidR="002C42B8">
        <w:rPr>
          <w:rFonts w:ascii="Times New Roman" w:hAnsi="Times New Roman" w:cs="Times New Roman"/>
          <w:color w:val="0D0D0D"/>
          <w:sz w:val="24"/>
          <w:szCs w:val="24"/>
          <w:shd w:val="clear" w:color="auto" w:fill="FFFFFF"/>
        </w:rPr>
        <w:t>.</w:t>
      </w:r>
    </w:p>
    <w:p w14:paraId="5ABB1A1B" w14:textId="55962304" w:rsidR="002A1B21" w:rsidRPr="002D2148" w:rsidRDefault="002D2148" w:rsidP="002A1B21">
      <w:pPr>
        <w:pStyle w:val="ListParagraph"/>
        <w:numPr>
          <w:ilvl w:val="0"/>
          <w:numId w:val="15"/>
        </w:numPr>
        <w:rPr>
          <w:rFonts w:ascii="Times New Roman" w:hAnsi="Times New Roman" w:cs="Times New Roman"/>
          <w:sz w:val="24"/>
          <w:szCs w:val="24"/>
          <w:lang w:val="en-US"/>
        </w:rPr>
      </w:pPr>
      <w:r w:rsidRPr="002D2148">
        <w:rPr>
          <w:rFonts w:ascii="Times New Roman" w:hAnsi="Times New Roman" w:cs="Times New Roman"/>
          <w:sz w:val="24"/>
          <w:szCs w:val="24"/>
          <w:lang w:val="en-US"/>
        </w:rPr>
        <w:t>PROVENANCE STUDIES</w:t>
      </w:r>
      <w:r w:rsidR="00012303">
        <w:rPr>
          <w:rFonts w:ascii="Times New Roman" w:hAnsi="Times New Roman" w:cs="Times New Roman"/>
          <w:sz w:val="24"/>
          <w:szCs w:val="24"/>
          <w:lang w:val="en-US"/>
        </w:rPr>
        <w:t xml:space="preserve"> OF SEDIMENTARY BASINS</w:t>
      </w:r>
      <w:r w:rsidRPr="002D2148">
        <w:rPr>
          <w:rFonts w:ascii="Times New Roman" w:hAnsi="Times New Roman" w:cs="Times New Roman"/>
          <w:sz w:val="24"/>
          <w:szCs w:val="24"/>
          <w:lang w:val="en-US"/>
        </w:rPr>
        <w:t>:</w:t>
      </w:r>
      <w:r w:rsidRPr="002D2148">
        <w:rPr>
          <w:rFonts w:ascii="Times New Roman" w:hAnsi="Times New Roman" w:cs="Times New Roman"/>
          <w:color w:val="0D0D0D"/>
          <w:sz w:val="24"/>
          <w:szCs w:val="24"/>
          <w:shd w:val="clear" w:color="auto" w:fill="FFFFFF"/>
        </w:rPr>
        <w:t xml:space="preserve"> By analysing the thermal history of minerals within sedimentary rocks, researchers can infer the source regions and the geological processes that transported and deposited the sediments</w:t>
      </w:r>
      <w:r w:rsidR="00012303">
        <w:rPr>
          <w:rFonts w:ascii="Times New Roman" w:hAnsi="Times New Roman" w:cs="Times New Roman"/>
          <w:color w:val="0D0D0D"/>
          <w:sz w:val="24"/>
          <w:szCs w:val="24"/>
          <w:shd w:val="clear" w:color="auto" w:fill="FFFFFF"/>
        </w:rPr>
        <w:t xml:space="preserve"> and can also analyse their thermal histories</w:t>
      </w:r>
      <w:r w:rsidRPr="002D2148">
        <w:rPr>
          <w:rFonts w:ascii="Times New Roman" w:hAnsi="Times New Roman" w:cs="Times New Roman"/>
          <w:color w:val="0D0D0D"/>
          <w:sz w:val="24"/>
          <w:szCs w:val="24"/>
          <w:shd w:val="clear" w:color="auto" w:fill="FFFFFF"/>
        </w:rPr>
        <w:t>.</w:t>
      </w:r>
    </w:p>
    <w:p w14:paraId="38D0938B" w14:textId="00154D72" w:rsidR="002D2148" w:rsidRPr="002D2148" w:rsidRDefault="002D2148" w:rsidP="002A1B21">
      <w:pPr>
        <w:pStyle w:val="ListParagraph"/>
        <w:numPr>
          <w:ilvl w:val="0"/>
          <w:numId w:val="15"/>
        </w:numPr>
        <w:rPr>
          <w:rFonts w:ascii="Times New Roman" w:hAnsi="Times New Roman" w:cs="Times New Roman"/>
          <w:sz w:val="24"/>
          <w:szCs w:val="24"/>
          <w:lang w:val="en-US"/>
        </w:rPr>
      </w:pPr>
      <w:r w:rsidRPr="002D2148">
        <w:rPr>
          <w:rFonts w:ascii="Times New Roman" w:hAnsi="Times New Roman" w:cs="Times New Roman"/>
          <w:color w:val="0D0D0D"/>
          <w:sz w:val="24"/>
          <w:szCs w:val="24"/>
          <w:shd w:val="clear" w:color="auto" w:fill="FFFFFF"/>
        </w:rPr>
        <w:t xml:space="preserve">OROGENIC MOUTAIN BELTS: </w:t>
      </w:r>
      <w:r w:rsidR="00012303">
        <w:rPr>
          <w:rFonts w:ascii="Times New Roman" w:hAnsi="Times New Roman" w:cs="Times New Roman"/>
          <w:color w:val="0D0D0D"/>
          <w:sz w:val="24"/>
          <w:szCs w:val="24"/>
          <w:shd w:val="clear" w:color="auto" w:fill="FFFFFF"/>
        </w:rPr>
        <w:t>R</w:t>
      </w:r>
      <w:r w:rsidRPr="002D2148">
        <w:rPr>
          <w:rFonts w:ascii="Times New Roman" w:hAnsi="Times New Roman" w:cs="Times New Roman"/>
          <w:color w:val="0D0D0D"/>
          <w:sz w:val="24"/>
          <w:szCs w:val="24"/>
          <w:shd w:val="clear" w:color="auto" w:fill="FFFFFF"/>
        </w:rPr>
        <w:t>esearchers can reconstruct the timing and magnitude of tectonic events such as mountain building and erosion</w:t>
      </w:r>
      <w:r>
        <w:rPr>
          <w:rFonts w:ascii="Segoe UI" w:hAnsi="Segoe UI" w:cs="Segoe UI"/>
          <w:color w:val="0D0D0D"/>
          <w:shd w:val="clear" w:color="auto" w:fill="FFFFFF"/>
        </w:rPr>
        <w:t>.</w:t>
      </w:r>
    </w:p>
    <w:p w14:paraId="601D5B6A" w14:textId="26854FB9" w:rsidR="002D2148" w:rsidRPr="00FE325F" w:rsidRDefault="002D2148" w:rsidP="002A1B21">
      <w:pPr>
        <w:pStyle w:val="ListParagraph"/>
        <w:numPr>
          <w:ilvl w:val="0"/>
          <w:numId w:val="15"/>
        </w:numPr>
        <w:rPr>
          <w:rFonts w:ascii="Times New Roman" w:hAnsi="Times New Roman" w:cs="Times New Roman"/>
          <w:sz w:val="24"/>
          <w:szCs w:val="24"/>
          <w:lang w:val="en-US"/>
        </w:rPr>
      </w:pPr>
      <w:r w:rsidRPr="002D2148">
        <w:rPr>
          <w:rFonts w:ascii="Times New Roman" w:hAnsi="Times New Roman" w:cs="Times New Roman"/>
          <w:color w:val="0D0D0D"/>
          <w:sz w:val="24"/>
          <w:szCs w:val="24"/>
          <w:shd w:val="clear" w:color="auto" w:fill="FFFFFF"/>
        </w:rPr>
        <w:t xml:space="preserve">CLIMATE-TECTONICS COUPLING: </w:t>
      </w:r>
      <w:r w:rsidR="00012303">
        <w:rPr>
          <w:rFonts w:ascii="Times New Roman" w:hAnsi="Times New Roman" w:cs="Times New Roman"/>
          <w:color w:val="0D0D0D"/>
          <w:sz w:val="24"/>
          <w:szCs w:val="24"/>
          <w:shd w:val="clear" w:color="auto" w:fill="FFFFFF"/>
        </w:rPr>
        <w:t>U</w:t>
      </w:r>
      <w:r w:rsidRPr="002D2148">
        <w:rPr>
          <w:rFonts w:ascii="Times New Roman" w:hAnsi="Times New Roman" w:cs="Times New Roman"/>
          <w:color w:val="0D0D0D"/>
          <w:sz w:val="24"/>
          <w:szCs w:val="24"/>
          <w:shd w:val="clear" w:color="auto" w:fill="FFFFFF"/>
        </w:rPr>
        <w:t>sed to evaluate the role of climatically driven erosion in shaping landscapes and influencing tectonic processes.</w:t>
      </w:r>
    </w:p>
    <w:p w14:paraId="5C052314" w14:textId="7CD42263" w:rsidR="00FE325F" w:rsidRPr="00E61B47" w:rsidRDefault="00FE325F" w:rsidP="002A1B21">
      <w:pPr>
        <w:pStyle w:val="ListParagraph"/>
        <w:numPr>
          <w:ilvl w:val="0"/>
          <w:numId w:val="15"/>
        </w:numPr>
        <w:rPr>
          <w:rFonts w:ascii="Times New Roman" w:hAnsi="Times New Roman" w:cs="Times New Roman"/>
          <w:sz w:val="24"/>
          <w:szCs w:val="24"/>
          <w:lang w:val="en-US"/>
        </w:rPr>
      </w:pPr>
      <w:r w:rsidRPr="00FE325F">
        <w:rPr>
          <w:rFonts w:ascii="Times New Roman" w:hAnsi="Times New Roman" w:cs="Times New Roman"/>
          <w:color w:val="0D0D0D"/>
          <w:sz w:val="24"/>
          <w:szCs w:val="24"/>
          <w:shd w:val="clear" w:color="auto" w:fill="FFFFFF"/>
        </w:rPr>
        <w:t xml:space="preserve">MULTI-METHOD APPROACHES: </w:t>
      </w:r>
      <w:r w:rsidR="00012303">
        <w:rPr>
          <w:rFonts w:ascii="Times New Roman" w:hAnsi="Times New Roman" w:cs="Times New Roman"/>
          <w:color w:val="0D0D0D"/>
          <w:sz w:val="24"/>
          <w:szCs w:val="24"/>
          <w:shd w:val="clear" w:color="auto" w:fill="FFFFFF"/>
        </w:rPr>
        <w:t>I</w:t>
      </w:r>
      <w:r w:rsidRPr="00FE325F">
        <w:rPr>
          <w:rFonts w:ascii="Times New Roman" w:hAnsi="Times New Roman" w:cs="Times New Roman"/>
          <w:color w:val="0D0D0D"/>
          <w:sz w:val="24"/>
          <w:szCs w:val="24"/>
          <w:shd w:val="clear" w:color="auto" w:fill="FFFFFF"/>
        </w:rPr>
        <w:t>ntegrati</w:t>
      </w:r>
      <w:r w:rsidR="00012303">
        <w:rPr>
          <w:rFonts w:ascii="Times New Roman" w:hAnsi="Times New Roman" w:cs="Times New Roman"/>
          <w:color w:val="0D0D0D"/>
          <w:sz w:val="24"/>
          <w:szCs w:val="24"/>
          <w:shd w:val="clear" w:color="auto" w:fill="FFFFFF"/>
        </w:rPr>
        <w:t>on of</w:t>
      </w:r>
      <w:r w:rsidRPr="00FE325F">
        <w:rPr>
          <w:rFonts w:ascii="Times New Roman" w:hAnsi="Times New Roman" w:cs="Times New Roman"/>
          <w:color w:val="0D0D0D"/>
          <w:sz w:val="24"/>
          <w:szCs w:val="24"/>
          <w:shd w:val="clear" w:color="auto" w:fill="FFFFFF"/>
        </w:rPr>
        <w:t xml:space="preserve"> data from various disciplines such as stratigraphy, geomorphology, structural geology, remote sensing, petrology, fluid inclusion analysis, and seismic data</w:t>
      </w:r>
      <w:r w:rsidR="00012303">
        <w:rPr>
          <w:rFonts w:ascii="Times New Roman" w:hAnsi="Times New Roman" w:cs="Times New Roman"/>
          <w:color w:val="0D0D0D"/>
          <w:sz w:val="24"/>
          <w:szCs w:val="24"/>
          <w:shd w:val="clear" w:color="auto" w:fill="FFFFFF"/>
        </w:rPr>
        <w:t xml:space="preserve"> </w:t>
      </w:r>
      <w:r w:rsidRPr="00FE325F">
        <w:rPr>
          <w:rFonts w:ascii="Times New Roman" w:hAnsi="Times New Roman" w:cs="Times New Roman"/>
          <w:color w:val="0D0D0D"/>
          <w:sz w:val="24"/>
          <w:szCs w:val="24"/>
          <w:shd w:val="clear" w:color="auto" w:fill="FFFFFF"/>
        </w:rPr>
        <w:t>help to extend geological histories and provide more robust interpretations</w:t>
      </w:r>
      <w:r w:rsidR="002C42B8">
        <w:rPr>
          <w:rFonts w:ascii="Times New Roman" w:hAnsi="Times New Roman" w:cs="Times New Roman"/>
          <w:color w:val="0D0D0D"/>
          <w:sz w:val="24"/>
          <w:szCs w:val="24"/>
          <w:shd w:val="clear" w:color="auto" w:fill="FFFFFF"/>
        </w:rPr>
        <w:t>.</w:t>
      </w:r>
    </w:p>
    <w:p w14:paraId="355B2C1F" w14:textId="7C8165D6" w:rsidR="00E61B47" w:rsidRPr="00E61B47" w:rsidRDefault="00E61B47" w:rsidP="002A1B21">
      <w:pPr>
        <w:pStyle w:val="ListParagraph"/>
        <w:numPr>
          <w:ilvl w:val="0"/>
          <w:numId w:val="15"/>
        </w:numPr>
        <w:rPr>
          <w:rFonts w:ascii="Times New Roman" w:hAnsi="Times New Roman" w:cs="Times New Roman"/>
          <w:sz w:val="24"/>
          <w:szCs w:val="24"/>
          <w:lang w:val="en-US"/>
        </w:rPr>
      </w:pPr>
      <w:r w:rsidRPr="00E61B47">
        <w:rPr>
          <w:rFonts w:ascii="Times New Roman" w:hAnsi="Times New Roman" w:cs="Times New Roman"/>
          <w:color w:val="0D0D0D"/>
          <w:sz w:val="24"/>
          <w:szCs w:val="24"/>
          <w:shd w:val="clear" w:color="auto" w:fill="FFFFFF"/>
        </w:rPr>
        <w:t>TECTONIC PROCESSES:</w:t>
      </w:r>
      <w:r w:rsidRPr="00E61B47">
        <w:rPr>
          <w:rFonts w:ascii="Times New Roman" w:hAnsi="Times New Roman" w:cs="Times New Roman"/>
          <w:sz w:val="24"/>
          <w:szCs w:val="24"/>
        </w:rPr>
        <w:t xml:space="preserve"> </w:t>
      </w:r>
      <w:r w:rsidR="00012303">
        <w:rPr>
          <w:rFonts w:ascii="Times New Roman" w:hAnsi="Times New Roman" w:cs="Times New Roman"/>
          <w:color w:val="0D0D0D"/>
          <w:sz w:val="24"/>
          <w:szCs w:val="24"/>
          <w:shd w:val="clear" w:color="auto" w:fill="FFFFFF"/>
        </w:rPr>
        <w:t xml:space="preserve">can be detected </w:t>
      </w:r>
      <w:r w:rsidRPr="00E61B47">
        <w:rPr>
          <w:rFonts w:ascii="Times New Roman" w:hAnsi="Times New Roman" w:cs="Times New Roman"/>
          <w:color w:val="0D0D0D"/>
          <w:sz w:val="24"/>
          <w:szCs w:val="24"/>
          <w:shd w:val="clear" w:color="auto" w:fill="FFFFFF"/>
        </w:rPr>
        <w:t xml:space="preserve">by </w:t>
      </w:r>
      <w:proofErr w:type="spellStart"/>
      <w:r w:rsidRPr="00E61B47">
        <w:rPr>
          <w:rFonts w:ascii="Times New Roman" w:hAnsi="Times New Roman" w:cs="Times New Roman"/>
          <w:color w:val="0D0D0D"/>
          <w:sz w:val="24"/>
          <w:szCs w:val="24"/>
          <w:shd w:val="clear" w:color="auto" w:fill="FFFFFF"/>
        </w:rPr>
        <w:t>analyzing</w:t>
      </w:r>
      <w:proofErr w:type="spellEnd"/>
      <w:r w:rsidRPr="00E61B47">
        <w:rPr>
          <w:rFonts w:ascii="Times New Roman" w:hAnsi="Times New Roman" w:cs="Times New Roman"/>
          <w:color w:val="0D0D0D"/>
          <w:sz w:val="24"/>
          <w:szCs w:val="24"/>
          <w:shd w:val="clear" w:color="auto" w:fill="FFFFFF"/>
        </w:rPr>
        <w:t xml:space="preserve"> disruptions in age patterns across faults, indicating relative uplift and fault throw. </w:t>
      </w:r>
    </w:p>
    <w:p w14:paraId="50A4D3A7" w14:textId="0B2CBA1B" w:rsidR="002D2148" w:rsidRPr="00FA709E" w:rsidRDefault="002D2148" w:rsidP="002A1B21">
      <w:pPr>
        <w:pStyle w:val="ListParagraph"/>
        <w:numPr>
          <w:ilvl w:val="0"/>
          <w:numId w:val="15"/>
        </w:numPr>
        <w:rPr>
          <w:rFonts w:ascii="Times New Roman" w:hAnsi="Times New Roman" w:cs="Times New Roman"/>
          <w:sz w:val="24"/>
          <w:szCs w:val="24"/>
          <w:lang w:val="en-US"/>
        </w:rPr>
      </w:pPr>
      <w:r w:rsidRPr="002D2148">
        <w:rPr>
          <w:rFonts w:ascii="Times New Roman" w:hAnsi="Times New Roman" w:cs="Times New Roman"/>
          <w:sz w:val="24"/>
          <w:szCs w:val="24"/>
          <w:lang w:val="en-US"/>
        </w:rPr>
        <w:t>MISCELLANEOUS:</w:t>
      </w:r>
      <w:r w:rsidRPr="002D2148">
        <w:rPr>
          <w:rFonts w:ascii="Times New Roman" w:hAnsi="Times New Roman" w:cs="Times New Roman"/>
          <w:color w:val="0D0D0D"/>
          <w:sz w:val="24"/>
          <w:szCs w:val="24"/>
          <w:shd w:val="clear" w:color="auto" w:fill="FFFFFF"/>
        </w:rPr>
        <w:t xml:space="preserve"> data are often combined with other sources of data, including higher temperature thermochronology and geochronological dating techniques like 40Ar/39Ar and K-</w:t>
      </w:r>
      <w:proofErr w:type="spellStart"/>
      <w:r w:rsidRPr="002D2148">
        <w:rPr>
          <w:rFonts w:ascii="Times New Roman" w:hAnsi="Times New Roman" w:cs="Times New Roman"/>
          <w:color w:val="0D0D0D"/>
          <w:sz w:val="24"/>
          <w:szCs w:val="24"/>
          <w:shd w:val="clear" w:color="auto" w:fill="FFFFFF"/>
        </w:rPr>
        <w:t>Ar</w:t>
      </w:r>
      <w:proofErr w:type="spellEnd"/>
      <w:r w:rsidRPr="002D2148">
        <w:rPr>
          <w:rFonts w:ascii="Times New Roman" w:hAnsi="Times New Roman" w:cs="Times New Roman"/>
          <w:color w:val="0D0D0D"/>
          <w:sz w:val="24"/>
          <w:szCs w:val="24"/>
          <w:shd w:val="clear" w:color="auto" w:fill="FFFFFF"/>
        </w:rPr>
        <w:t xml:space="preserve"> dating. Additionally, terrestrial cosmogenic nuclide dating is used to compare erosion rates and understand landscape evolution</w:t>
      </w:r>
      <w:r>
        <w:rPr>
          <w:rFonts w:ascii="Segoe UI" w:hAnsi="Segoe UI" w:cs="Segoe UI"/>
          <w:color w:val="0D0D0D"/>
          <w:shd w:val="clear" w:color="auto" w:fill="FFFFFF"/>
        </w:rPr>
        <w:t>.</w:t>
      </w:r>
    </w:p>
    <w:p w14:paraId="50EAF8C2" w14:textId="77777777" w:rsidR="00FA709E" w:rsidRDefault="00FA709E" w:rsidP="00FA709E">
      <w:pPr>
        <w:ind w:left="1080"/>
        <w:rPr>
          <w:rFonts w:ascii="Times New Roman" w:hAnsi="Times New Roman" w:cs="Times New Roman"/>
          <w:sz w:val="24"/>
          <w:szCs w:val="24"/>
          <w:lang w:val="en-US"/>
        </w:rPr>
      </w:pPr>
    </w:p>
    <w:p w14:paraId="6A6FF07D" w14:textId="5257DABF" w:rsidR="00FA709E" w:rsidRPr="00FA709E" w:rsidRDefault="00FA709E" w:rsidP="00FA709E">
      <w:pPr>
        <w:ind w:left="1080"/>
        <w:rPr>
          <w:rFonts w:ascii="Times New Roman" w:hAnsi="Times New Roman" w:cs="Times New Roman"/>
          <w:b/>
          <w:bCs/>
          <w:sz w:val="28"/>
          <w:szCs w:val="28"/>
          <w:lang w:val="en-US"/>
        </w:rPr>
      </w:pPr>
      <w:r w:rsidRPr="00FA709E">
        <w:rPr>
          <w:rFonts w:ascii="Times New Roman" w:hAnsi="Times New Roman" w:cs="Times New Roman"/>
          <w:b/>
          <w:bCs/>
          <w:noProof/>
          <w:sz w:val="28"/>
          <w:szCs w:val="28"/>
          <w:lang w:val="en-US"/>
        </w:rPr>
        <w:lastRenderedPageBreak/>
        <w:pict w14:anchorId="0F6FBA5D">
          <v:shapetype id="_x0000_t32" coordsize="21600,21600" o:spt="32" o:oned="t" path="m,l21600,21600e" filled="f">
            <v:path arrowok="t" fillok="f" o:connecttype="none"/>
            <o:lock v:ext="edit" shapetype="t"/>
          </v:shapetype>
          <v:shape id="_x0000_s1026" type="#_x0000_t32" style="position:absolute;left:0;text-align:left;margin-left:41.4pt;margin-top:18.6pt;width:443.4pt;height:1.8pt;flip:y;z-index:251658240" o:connectortype="straight"/>
        </w:pict>
      </w:r>
      <w:r w:rsidRPr="00FA709E">
        <w:rPr>
          <w:rFonts w:ascii="Times New Roman" w:hAnsi="Times New Roman" w:cs="Times New Roman"/>
          <w:b/>
          <w:bCs/>
          <w:sz w:val="28"/>
          <w:szCs w:val="28"/>
          <w:lang w:val="en-US"/>
        </w:rPr>
        <w:t>8.TOOL USAGE:</w:t>
      </w:r>
    </w:p>
    <w:p w14:paraId="1062E1E2" w14:textId="77777777" w:rsidR="00FA709E" w:rsidRPr="00FA709E" w:rsidRDefault="00FA709E" w:rsidP="00FA709E">
      <w:pPr>
        <w:ind w:left="1080"/>
        <w:rPr>
          <w:rFonts w:ascii="Times New Roman" w:hAnsi="Times New Roman" w:cs="Times New Roman"/>
          <w:sz w:val="24"/>
          <w:szCs w:val="24"/>
          <w:lang w:val="en-US"/>
        </w:rPr>
      </w:pPr>
    </w:p>
    <w:bookmarkEnd w:id="10"/>
    <w:p w14:paraId="203D920A" w14:textId="00803CD0" w:rsidR="00F41258" w:rsidRDefault="00FA709E" w:rsidP="00FA709E">
      <w:pPr>
        <w:pStyle w:val="ListParagraph"/>
        <w:numPr>
          <w:ilvl w:val="0"/>
          <w:numId w:val="22"/>
        </w:numPr>
        <w:rPr>
          <w:lang w:val="en-US"/>
        </w:rPr>
      </w:pPr>
      <w:r>
        <w:rPr>
          <w:lang w:val="en-US"/>
        </w:rPr>
        <w:t xml:space="preserve">MS word </w:t>
      </w:r>
    </w:p>
    <w:p w14:paraId="5266CC8E" w14:textId="0D7115AB" w:rsidR="00FA709E" w:rsidRDefault="00FA709E" w:rsidP="00FA709E">
      <w:pPr>
        <w:pStyle w:val="ListParagraph"/>
        <w:numPr>
          <w:ilvl w:val="0"/>
          <w:numId w:val="22"/>
        </w:numPr>
        <w:rPr>
          <w:lang w:val="en-US"/>
        </w:rPr>
      </w:pPr>
      <w:r>
        <w:rPr>
          <w:lang w:val="en-US"/>
        </w:rPr>
        <w:t xml:space="preserve">To search paper =  </w:t>
      </w:r>
      <w:proofErr w:type="spellStart"/>
      <w:r>
        <w:rPr>
          <w:lang w:val="en-US"/>
        </w:rPr>
        <w:t>Researchgate</w:t>
      </w:r>
      <w:proofErr w:type="spellEnd"/>
      <w:r>
        <w:rPr>
          <w:lang w:val="en-US"/>
        </w:rPr>
        <w:t xml:space="preserve">, google scholar, </w:t>
      </w:r>
      <w:proofErr w:type="spellStart"/>
      <w:r>
        <w:rPr>
          <w:lang w:val="en-US"/>
        </w:rPr>
        <w:t>webofscience</w:t>
      </w:r>
      <w:proofErr w:type="spellEnd"/>
      <w:r>
        <w:rPr>
          <w:lang w:val="en-US"/>
        </w:rPr>
        <w:t xml:space="preserve"> </w:t>
      </w:r>
      <w:proofErr w:type="spellStart"/>
      <w:r>
        <w:rPr>
          <w:lang w:val="en-US"/>
        </w:rPr>
        <w:t>etc</w:t>
      </w:r>
      <w:proofErr w:type="spellEnd"/>
    </w:p>
    <w:p w14:paraId="543E554B" w14:textId="09E60D45" w:rsidR="00FA709E" w:rsidRDefault="00FA709E" w:rsidP="00FA709E">
      <w:pPr>
        <w:pStyle w:val="ListParagraph"/>
        <w:numPr>
          <w:ilvl w:val="0"/>
          <w:numId w:val="22"/>
        </w:numPr>
        <w:rPr>
          <w:lang w:val="en-US"/>
        </w:rPr>
      </w:pPr>
      <w:r>
        <w:rPr>
          <w:lang w:val="en-US"/>
        </w:rPr>
        <w:t>Google = to understand the terminology.</w:t>
      </w:r>
    </w:p>
    <w:p w14:paraId="711FDC26" w14:textId="104E02FC" w:rsidR="00FA709E" w:rsidRPr="00FA709E" w:rsidRDefault="00FA709E" w:rsidP="00FA709E">
      <w:pPr>
        <w:pStyle w:val="ListParagraph"/>
        <w:numPr>
          <w:ilvl w:val="0"/>
          <w:numId w:val="22"/>
        </w:numPr>
        <w:rPr>
          <w:lang w:val="en-US"/>
        </w:rPr>
      </w:pPr>
      <w:r>
        <w:rPr>
          <w:lang w:val="en-US"/>
        </w:rPr>
        <w:t xml:space="preserve"> </w:t>
      </w:r>
      <w:proofErr w:type="spellStart"/>
      <w:r>
        <w:rPr>
          <w:lang w:val="en-US"/>
        </w:rPr>
        <w:t>Chatgpt</w:t>
      </w:r>
      <w:proofErr w:type="spellEnd"/>
      <w:r>
        <w:rPr>
          <w:lang w:val="en-US"/>
        </w:rPr>
        <w:t xml:space="preserve"> = First I read the paper and at the same time I extracted the keywords from it and then I searched for their definition from within the paper </w:t>
      </w:r>
      <w:r w:rsidR="00F3429C">
        <w:rPr>
          <w:lang w:val="en-US"/>
        </w:rPr>
        <w:t>and google</w:t>
      </w:r>
      <w:r>
        <w:rPr>
          <w:lang w:val="en-US"/>
        </w:rPr>
        <w:t xml:space="preserve"> and developed a summary of around 5 pages then I used the </w:t>
      </w:r>
      <w:proofErr w:type="spellStart"/>
      <w:r>
        <w:rPr>
          <w:lang w:val="en-US"/>
        </w:rPr>
        <w:t>chatgpt</w:t>
      </w:r>
      <w:proofErr w:type="spellEnd"/>
      <w:r>
        <w:rPr>
          <w:lang w:val="en-US"/>
        </w:rPr>
        <w:t xml:space="preserve"> just to compress few contents </w:t>
      </w:r>
      <w:r w:rsidR="00F3429C">
        <w:rPr>
          <w:lang w:val="en-US"/>
        </w:rPr>
        <w:t xml:space="preserve">to make it a 3 page summary </w:t>
      </w:r>
      <w:r>
        <w:rPr>
          <w:lang w:val="en-US"/>
        </w:rPr>
        <w:t xml:space="preserve">and </w:t>
      </w:r>
      <w:r w:rsidR="00F3429C">
        <w:rPr>
          <w:lang w:val="en-US"/>
        </w:rPr>
        <w:t xml:space="preserve">in some topics I simplified the language myself </w:t>
      </w:r>
      <w:r>
        <w:rPr>
          <w:lang w:val="en-US"/>
        </w:rPr>
        <w:t>(since I am from civil engineering background)</w:t>
      </w:r>
      <w:r w:rsidR="00F3429C">
        <w:rPr>
          <w:lang w:val="en-US"/>
        </w:rPr>
        <w:t>.</w:t>
      </w:r>
    </w:p>
    <w:sectPr w:rsidR="00FA709E" w:rsidRPr="00FA70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vPS6F01">
    <w:altName w:val="Cambria"/>
    <w:panose1 w:val="00000000000000000000"/>
    <w:charset w:val="00"/>
    <w:family w:val="roman"/>
    <w:notTrueType/>
    <w:pitch w:val="default"/>
  </w:font>
  <w:font w:name="AdvP4C4E39">
    <w:altName w:val="Cambria"/>
    <w:panose1 w:val="00000000000000000000"/>
    <w:charset w:val="00"/>
    <w:family w:val="roman"/>
    <w:notTrueType/>
    <w:pitch w:val="default"/>
  </w:font>
  <w:font w:name="AdvPS6F0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908"/>
    <w:multiLevelType w:val="hybridMultilevel"/>
    <w:tmpl w:val="5B18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463B8"/>
    <w:multiLevelType w:val="hybridMultilevel"/>
    <w:tmpl w:val="B84E04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4514EF"/>
    <w:multiLevelType w:val="hybridMultilevel"/>
    <w:tmpl w:val="941EEC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CF13AC3"/>
    <w:multiLevelType w:val="hybridMultilevel"/>
    <w:tmpl w:val="0310D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4C287E"/>
    <w:multiLevelType w:val="hybridMultilevel"/>
    <w:tmpl w:val="5664C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8503AE"/>
    <w:multiLevelType w:val="hybridMultilevel"/>
    <w:tmpl w:val="CB1A45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77145B4"/>
    <w:multiLevelType w:val="hybridMultilevel"/>
    <w:tmpl w:val="8808071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663F5BE5"/>
    <w:multiLevelType w:val="hybridMultilevel"/>
    <w:tmpl w:val="5C9C3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ED0726D"/>
    <w:multiLevelType w:val="hybridMultilevel"/>
    <w:tmpl w:val="B1C0B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2764C7"/>
    <w:multiLevelType w:val="hybridMultilevel"/>
    <w:tmpl w:val="C5FCE926"/>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AE626D"/>
    <w:multiLevelType w:val="hybridMultilevel"/>
    <w:tmpl w:val="A286978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CD0A74"/>
    <w:multiLevelType w:val="hybridMultilevel"/>
    <w:tmpl w:val="3ADA2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515105">
    <w:abstractNumId w:val="2"/>
  </w:num>
  <w:num w:numId="2" w16cid:durableId="1243416130">
    <w:abstractNumId w:val="5"/>
  </w:num>
  <w:num w:numId="3" w16cid:durableId="821236772">
    <w:abstractNumId w:val="11"/>
  </w:num>
  <w:num w:numId="4" w16cid:durableId="1031688407">
    <w:abstractNumId w:val="3"/>
  </w:num>
  <w:num w:numId="5" w16cid:durableId="252906601">
    <w:abstractNumId w:val="3"/>
  </w:num>
  <w:num w:numId="6" w16cid:durableId="979454038">
    <w:abstractNumId w:val="3"/>
  </w:num>
  <w:num w:numId="7" w16cid:durableId="1331328899">
    <w:abstractNumId w:val="3"/>
  </w:num>
  <w:num w:numId="8" w16cid:durableId="1009718169">
    <w:abstractNumId w:val="3"/>
  </w:num>
  <w:num w:numId="9" w16cid:durableId="331613454">
    <w:abstractNumId w:val="3"/>
  </w:num>
  <w:num w:numId="10" w16cid:durableId="195892027">
    <w:abstractNumId w:val="3"/>
  </w:num>
  <w:num w:numId="11" w16cid:durableId="72550291">
    <w:abstractNumId w:val="3"/>
  </w:num>
  <w:num w:numId="12" w16cid:durableId="1001011738">
    <w:abstractNumId w:val="3"/>
  </w:num>
  <w:num w:numId="13" w16cid:durableId="872881816">
    <w:abstractNumId w:val="3"/>
  </w:num>
  <w:num w:numId="14" w16cid:durableId="1446998529">
    <w:abstractNumId w:val="10"/>
  </w:num>
  <w:num w:numId="15" w16cid:durableId="1939173451">
    <w:abstractNumId w:val="6"/>
  </w:num>
  <w:num w:numId="16" w16cid:durableId="850143026">
    <w:abstractNumId w:val="7"/>
  </w:num>
  <w:num w:numId="17" w16cid:durableId="567229966">
    <w:abstractNumId w:val="8"/>
  </w:num>
  <w:num w:numId="18" w16cid:durableId="628631177">
    <w:abstractNumId w:val="1"/>
  </w:num>
  <w:num w:numId="19" w16cid:durableId="716974355">
    <w:abstractNumId w:val="12"/>
  </w:num>
  <w:num w:numId="20" w16cid:durableId="660935724">
    <w:abstractNumId w:val="0"/>
  </w:num>
  <w:num w:numId="21" w16cid:durableId="959335183">
    <w:abstractNumId w:val="4"/>
  </w:num>
  <w:num w:numId="22" w16cid:durableId="8025053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27843"/>
    <w:rsid w:val="00012303"/>
    <w:rsid w:val="00083D11"/>
    <w:rsid w:val="00141772"/>
    <w:rsid w:val="00145648"/>
    <w:rsid w:val="00173EE6"/>
    <w:rsid w:val="001931C3"/>
    <w:rsid w:val="00205A98"/>
    <w:rsid w:val="0027499F"/>
    <w:rsid w:val="002A1B21"/>
    <w:rsid w:val="002C42B8"/>
    <w:rsid w:val="002D1BEF"/>
    <w:rsid w:val="002D2148"/>
    <w:rsid w:val="002F5E6D"/>
    <w:rsid w:val="00317241"/>
    <w:rsid w:val="00365680"/>
    <w:rsid w:val="003C4786"/>
    <w:rsid w:val="0045556D"/>
    <w:rsid w:val="005162EE"/>
    <w:rsid w:val="005232EF"/>
    <w:rsid w:val="00585781"/>
    <w:rsid w:val="006164DA"/>
    <w:rsid w:val="00621C6C"/>
    <w:rsid w:val="006672BB"/>
    <w:rsid w:val="00677F84"/>
    <w:rsid w:val="00690F5F"/>
    <w:rsid w:val="006B2BF8"/>
    <w:rsid w:val="006B6085"/>
    <w:rsid w:val="006E7C42"/>
    <w:rsid w:val="00737475"/>
    <w:rsid w:val="007608CD"/>
    <w:rsid w:val="007E7583"/>
    <w:rsid w:val="0086706D"/>
    <w:rsid w:val="008B271A"/>
    <w:rsid w:val="008D518F"/>
    <w:rsid w:val="008D6054"/>
    <w:rsid w:val="008E6171"/>
    <w:rsid w:val="009214E6"/>
    <w:rsid w:val="00962635"/>
    <w:rsid w:val="00967470"/>
    <w:rsid w:val="00A13ED0"/>
    <w:rsid w:val="00A420BF"/>
    <w:rsid w:val="00A64A22"/>
    <w:rsid w:val="00AF3F78"/>
    <w:rsid w:val="00BE1E42"/>
    <w:rsid w:val="00C23CE6"/>
    <w:rsid w:val="00C25841"/>
    <w:rsid w:val="00C661F7"/>
    <w:rsid w:val="00E04C32"/>
    <w:rsid w:val="00E06A34"/>
    <w:rsid w:val="00E36803"/>
    <w:rsid w:val="00E61B47"/>
    <w:rsid w:val="00EB170F"/>
    <w:rsid w:val="00EB1B5E"/>
    <w:rsid w:val="00F0488B"/>
    <w:rsid w:val="00F27843"/>
    <w:rsid w:val="00F3429C"/>
    <w:rsid w:val="00F41258"/>
    <w:rsid w:val="00F617AC"/>
    <w:rsid w:val="00F918B0"/>
    <w:rsid w:val="00FA709E"/>
    <w:rsid w:val="00FE3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4:docId w14:val="5BDD2F02"/>
  <w15:chartTrackingRefBased/>
  <w15:docId w15:val="{B38D20C3-9751-4F77-AB0C-1AAFEB9B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A22"/>
  </w:style>
  <w:style w:type="paragraph" w:styleId="Heading1">
    <w:name w:val="heading 1"/>
    <w:basedOn w:val="Normal"/>
    <w:next w:val="Normal"/>
    <w:link w:val="Heading1Char"/>
    <w:uiPriority w:val="9"/>
    <w:qFormat/>
    <w:rsid w:val="00585781"/>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A64A22"/>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64A22"/>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64A22"/>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4A22"/>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64A22"/>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64A22"/>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A22"/>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A22"/>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781"/>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A64A2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64A2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64A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4A22"/>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64A22"/>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64A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A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A2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64A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4A2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64A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4A22"/>
    <w:rPr>
      <w:color w:val="5A5A5A" w:themeColor="text1" w:themeTint="A5"/>
      <w:spacing w:val="10"/>
    </w:rPr>
  </w:style>
  <w:style w:type="paragraph" w:styleId="Quote">
    <w:name w:val="Quote"/>
    <w:basedOn w:val="Normal"/>
    <w:next w:val="Normal"/>
    <w:link w:val="QuoteChar"/>
    <w:uiPriority w:val="29"/>
    <w:qFormat/>
    <w:rsid w:val="00A64A22"/>
    <w:pPr>
      <w:spacing w:before="160"/>
      <w:ind w:left="720" w:right="720"/>
    </w:pPr>
    <w:rPr>
      <w:i/>
      <w:iCs/>
      <w:color w:val="000000" w:themeColor="text1"/>
    </w:rPr>
  </w:style>
  <w:style w:type="character" w:customStyle="1" w:styleId="QuoteChar">
    <w:name w:val="Quote Char"/>
    <w:basedOn w:val="DefaultParagraphFont"/>
    <w:link w:val="Quote"/>
    <w:uiPriority w:val="29"/>
    <w:rsid w:val="00A64A22"/>
    <w:rPr>
      <w:i/>
      <w:iCs/>
      <w:color w:val="000000" w:themeColor="text1"/>
    </w:rPr>
  </w:style>
  <w:style w:type="paragraph" w:styleId="ListParagraph">
    <w:name w:val="List Paragraph"/>
    <w:basedOn w:val="Normal"/>
    <w:uiPriority w:val="34"/>
    <w:qFormat/>
    <w:rsid w:val="00F27843"/>
    <w:pPr>
      <w:ind w:left="720"/>
      <w:contextualSpacing/>
    </w:pPr>
  </w:style>
  <w:style w:type="character" w:styleId="IntenseEmphasis">
    <w:name w:val="Intense Emphasis"/>
    <w:basedOn w:val="DefaultParagraphFont"/>
    <w:uiPriority w:val="21"/>
    <w:qFormat/>
    <w:rsid w:val="00A64A22"/>
    <w:rPr>
      <w:b/>
      <w:bCs/>
      <w:i/>
      <w:iCs/>
      <w:caps/>
    </w:rPr>
  </w:style>
  <w:style w:type="paragraph" w:styleId="IntenseQuote">
    <w:name w:val="Intense Quote"/>
    <w:basedOn w:val="Normal"/>
    <w:next w:val="Normal"/>
    <w:link w:val="IntenseQuoteChar"/>
    <w:uiPriority w:val="30"/>
    <w:qFormat/>
    <w:rsid w:val="00A64A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4A22"/>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64A22"/>
    <w:rPr>
      <w:b/>
      <w:bCs/>
      <w:smallCaps/>
      <w:u w:val="single"/>
    </w:rPr>
  </w:style>
  <w:style w:type="paragraph" w:styleId="Caption">
    <w:name w:val="caption"/>
    <w:basedOn w:val="Normal"/>
    <w:next w:val="Normal"/>
    <w:uiPriority w:val="35"/>
    <w:semiHidden/>
    <w:unhideWhenUsed/>
    <w:qFormat/>
    <w:rsid w:val="00A64A22"/>
    <w:pPr>
      <w:spacing w:after="200" w:line="240" w:lineRule="auto"/>
    </w:pPr>
    <w:rPr>
      <w:i/>
      <w:iCs/>
      <w:color w:val="0E2841" w:themeColor="text2"/>
      <w:sz w:val="18"/>
      <w:szCs w:val="18"/>
    </w:rPr>
  </w:style>
  <w:style w:type="character" w:styleId="Strong">
    <w:name w:val="Strong"/>
    <w:basedOn w:val="DefaultParagraphFont"/>
    <w:uiPriority w:val="22"/>
    <w:qFormat/>
    <w:rsid w:val="00A64A22"/>
    <w:rPr>
      <w:b/>
      <w:bCs/>
      <w:color w:val="000000" w:themeColor="text1"/>
    </w:rPr>
  </w:style>
  <w:style w:type="character" w:styleId="Emphasis">
    <w:name w:val="Emphasis"/>
    <w:basedOn w:val="DefaultParagraphFont"/>
    <w:uiPriority w:val="20"/>
    <w:qFormat/>
    <w:rsid w:val="00A64A22"/>
    <w:rPr>
      <w:i/>
      <w:iCs/>
      <w:color w:val="auto"/>
    </w:rPr>
  </w:style>
  <w:style w:type="paragraph" w:styleId="NoSpacing">
    <w:name w:val="No Spacing"/>
    <w:uiPriority w:val="1"/>
    <w:qFormat/>
    <w:rsid w:val="00A64A22"/>
    <w:pPr>
      <w:spacing w:after="0" w:line="240" w:lineRule="auto"/>
    </w:pPr>
  </w:style>
  <w:style w:type="character" w:styleId="SubtleEmphasis">
    <w:name w:val="Subtle Emphasis"/>
    <w:basedOn w:val="DefaultParagraphFont"/>
    <w:uiPriority w:val="19"/>
    <w:qFormat/>
    <w:rsid w:val="00A64A22"/>
    <w:rPr>
      <w:i/>
      <w:iCs/>
      <w:color w:val="404040" w:themeColor="text1" w:themeTint="BF"/>
    </w:rPr>
  </w:style>
  <w:style w:type="character" w:styleId="SubtleReference">
    <w:name w:val="Subtle Reference"/>
    <w:basedOn w:val="DefaultParagraphFont"/>
    <w:uiPriority w:val="31"/>
    <w:qFormat/>
    <w:rsid w:val="00A64A22"/>
    <w:rPr>
      <w:smallCaps/>
      <w:color w:val="404040" w:themeColor="text1" w:themeTint="BF"/>
      <w:u w:val="single" w:color="7F7F7F" w:themeColor="text1" w:themeTint="80"/>
    </w:rPr>
  </w:style>
  <w:style w:type="character" w:styleId="BookTitle">
    <w:name w:val="Book Title"/>
    <w:basedOn w:val="DefaultParagraphFont"/>
    <w:uiPriority w:val="33"/>
    <w:qFormat/>
    <w:rsid w:val="00A64A22"/>
    <w:rPr>
      <w:b w:val="0"/>
      <w:bCs w:val="0"/>
      <w:smallCaps/>
      <w:spacing w:val="5"/>
    </w:rPr>
  </w:style>
  <w:style w:type="paragraph" w:styleId="TOCHeading">
    <w:name w:val="TOC Heading"/>
    <w:basedOn w:val="Heading1"/>
    <w:next w:val="Normal"/>
    <w:uiPriority w:val="39"/>
    <w:semiHidden/>
    <w:unhideWhenUsed/>
    <w:qFormat/>
    <w:rsid w:val="00A64A22"/>
    <w:pPr>
      <w:outlineLvl w:val="9"/>
    </w:pPr>
  </w:style>
  <w:style w:type="character" w:customStyle="1" w:styleId="fontstyle01">
    <w:name w:val="fontstyle01"/>
    <w:basedOn w:val="DefaultParagraphFont"/>
    <w:rsid w:val="00145648"/>
    <w:rPr>
      <w:rFonts w:ascii="AdvPS6F01" w:hAnsi="AdvPS6F01" w:hint="default"/>
      <w:b w:val="0"/>
      <w:bCs w:val="0"/>
      <w:i w:val="0"/>
      <w:iCs w:val="0"/>
      <w:color w:val="000000"/>
      <w:sz w:val="26"/>
      <w:szCs w:val="26"/>
    </w:rPr>
  </w:style>
  <w:style w:type="character" w:customStyle="1" w:styleId="fontstyle11">
    <w:name w:val="fontstyle11"/>
    <w:basedOn w:val="DefaultParagraphFont"/>
    <w:rsid w:val="0027499F"/>
    <w:rPr>
      <w:rFonts w:ascii="AdvP4C4E39" w:hAnsi="AdvP4C4E39"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148804">
      <w:bodyDiv w:val="1"/>
      <w:marLeft w:val="0"/>
      <w:marRight w:val="0"/>
      <w:marTop w:val="0"/>
      <w:marBottom w:val="0"/>
      <w:divBdr>
        <w:top w:val="none" w:sz="0" w:space="0" w:color="auto"/>
        <w:left w:val="none" w:sz="0" w:space="0" w:color="auto"/>
        <w:bottom w:val="none" w:sz="0" w:space="0" w:color="auto"/>
        <w:right w:val="none" w:sz="0" w:space="0" w:color="auto"/>
      </w:divBdr>
    </w:div>
    <w:div w:id="58002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9D2C9-182D-46D4-874A-4C8BDF5D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4</Pages>
  <Words>921</Words>
  <Characters>5652</Characters>
  <Application>Microsoft Office Word</Application>
  <DocSecurity>0</DocSecurity>
  <Lines>120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Pathan</dc:creator>
  <cp:keywords/>
  <dc:description/>
  <cp:lastModifiedBy>shefali kuril</cp:lastModifiedBy>
  <cp:revision>32</cp:revision>
  <dcterms:created xsi:type="dcterms:W3CDTF">2024-03-23T10:30:00Z</dcterms:created>
  <dcterms:modified xsi:type="dcterms:W3CDTF">2024-04-04T15:14:00Z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e8ba3831024fb8da03c45bc548b8a626b3210d23af7c6e336a2754e4f98bd1af</vt:lpwstr>
  </property>
</Properties>
</file>