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RISK ASSESSMENT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Job Safety Analysis (JSA)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Analisis Keselamatan Kerja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RA-JSA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Quick, step-by-step risk check done with the work crew before a specific job. Shorter than a HIRARC; use it at the workface.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For the job and crew named; redo if the method changes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JOB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Job / task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Location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Supervisor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Related HIRARC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Related permit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JOB STEPS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627"/>
        <w:gridCol w:w="2302"/>
        <w:gridCol w:w="2721"/>
        <w:gridCol w:w="3139"/>
        <w:gridCol w:w="1677"/>
      </w:tblGrid>
      <w:tr>
        <w:trPr>
          <w:cantSplit/>
          <w:tblHeader/>
        </w:trPr>
        <w:tc>
          <w:tcPr>
            <w:tcW w:type="dxa" w:w="62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Step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What we do</w:t>
            </w:r>
          </w:p>
        </w:tc>
        <w:tc>
          <w:tcPr>
            <w:tcW w:type="dxa" w:w="272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What could go wrong (hazard)</w:t>
            </w:r>
          </w:p>
        </w:tc>
        <w:tc>
          <w:tcPr>
            <w:tcW w:type="dxa" w:w="313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How we stop it (control)</w:t>
            </w:r>
          </w:p>
        </w:tc>
        <w:tc>
          <w:tcPr>
            <w:tcW w:type="dxa" w:w="167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Who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1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PPE REQUIRED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3"/>
        <w:gridCol w:w="5233"/>
      </w:tblGrid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helmet with chin strap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boots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High-visibility vest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glasses / goggles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Gloves (specify type)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CREW SIGN-ON: I TOOK PART IN THIS JSA AND UNDERSTAND THE CONTROLS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  <w:tblHeader/>
        </w:trPr>
        <w:tc>
          <w:tcPr>
            <w:tcW w:type="dxa" w:w="261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Name</w:t>
            </w:r>
          </w:p>
        </w:tc>
        <w:tc>
          <w:tcPr>
            <w:tcW w:type="dxa" w:w="261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Trade</w:t>
            </w:r>
          </w:p>
        </w:tc>
        <w:tc>
          <w:tcPr>
            <w:tcW w:type="dxa" w:w="261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CIDB card no.</w:t>
            </w:r>
          </w:p>
        </w:tc>
        <w:tc>
          <w:tcPr>
            <w:tcW w:type="dxa" w:w="261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Signature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RA-JSA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RA-JSA Job Safety Analysis (JSA)</dc:title>
  <dc:creator>Varia Connect</dc:creator>
  <dc:description>Quick, step-by-step risk check done with the work crew before a specific job. Shorter than a HIRARC; use it at the workface.</dc:description>
  <cp:lastModifiedBy>Un-named</cp:lastModifiedBy>
  <cp:revision>1</cp:revision>
  <dcterms:created xsi:type="dcterms:W3CDTF">2026-10-16T09:07:08.265Z</dcterms:created>
  <dcterms:modified xsi:type="dcterms:W3CDTF">2026-10-16T09:07:08.265Z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