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35279C" w14:textId="77777777" w:rsidR="002C20AD" w:rsidRPr="005D59AA" w:rsidRDefault="002C20AD" w:rsidP="002D72F8">
      <w:pPr>
        <w:tabs>
          <w:tab w:val="num" w:pos="720"/>
        </w:tabs>
        <w:spacing w:before="150" w:after="375" w:line="360" w:lineRule="atLeast"/>
        <w:ind w:left="1440" w:hanging="360"/>
        <w:rPr>
          <w:rFonts w:cstheme="minorHAnsi"/>
        </w:rPr>
      </w:pPr>
    </w:p>
    <w:p w14:paraId="4EE5615C" w14:textId="546787BE" w:rsidR="002C20AD" w:rsidRPr="005D59AA" w:rsidRDefault="002C20AD" w:rsidP="002C20AD">
      <w:pPr>
        <w:spacing w:before="150" w:after="375" w:line="360" w:lineRule="atLeast"/>
        <w:ind w:left="1440"/>
        <w:rPr>
          <w:rFonts w:eastAsia="Times New Roman" w:cstheme="minorHAnsi"/>
          <w:color w:val="2B2B2B"/>
        </w:rPr>
      </w:pPr>
      <w:r w:rsidRPr="005D59AA">
        <w:rPr>
          <w:rFonts w:eastAsia="Times New Roman" w:cstheme="minorHAnsi"/>
          <w:color w:val="2B2B2B"/>
        </w:rPr>
        <w:tab/>
      </w:r>
      <w:r w:rsidRPr="005D59AA">
        <w:rPr>
          <w:rFonts w:eastAsia="Times New Roman" w:cstheme="minorHAnsi"/>
          <w:color w:val="2B2B2B"/>
        </w:rPr>
        <w:tab/>
      </w:r>
      <w:r w:rsidRPr="005D59AA">
        <w:rPr>
          <w:rFonts w:eastAsia="Times New Roman" w:cstheme="minorHAnsi"/>
          <w:color w:val="2B2B2B"/>
        </w:rPr>
        <w:tab/>
        <w:t>Crowdsourcing Insights</w:t>
      </w:r>
    </w:p>
    <w:p w14:paraId="14EA08F5" w14:textId="57B044B5" w:rsidR="002D72F8" w:rsidRPr="002D72F8" w:rsidRDefault="002D72F8" w:rsidP="008628B8">
      <w:pPr>
        <w:spacing w:before="150" w:after="375" w:line="360" w:lineRule="atLeast"/>
        <w:ind w:firstLine="720"/>
        <w:rPr>
          <w:rFonts w:eastAsia="Times New Roman" w:cstheme="minorHAnsi"/>
          <w:color w:val="2B2B2B"/>
        </w:rPr>
      </w:pPr>
      <w:r w:rsidRPr="005D59AA">
        <w:rPr>
          <w:rFonts w:eastAsia="Times New Roman" w:cstheme="minorHAnsi"/>
          <w:color w:val="2B2B2B"/>
        </w:rPr>
        <w:t>Theater had the most crowdsourcing campaigns.</w:t>
      </w:r>
      <w:r w:rsidR="008628B8">
        <w:rPr>
          <w:rFonts w:eastAsia="Times New Roman" w:cstheme="minorHAnsi"/>
          <w:color w:val="2B2B2B"/>
        </w:rPr>
        <w:t xml:space="preserve"> </w:t>
      </w:r>
      <w:r w:rsidRPr="005D59AA">
        <w:rPr>
          <w:rFonts w:eastAsia="Times New Roman" w:cstheme="minorHAnsi"/>
          <w:color w:val="2B2B2B"/>
        </w:rPr>
        <w:t>Of all subcategories, plays had the most crowdsourcing campaigns.</w:t>
      </w:r>
      <w:r w:rsidR="008628B8">
        <w:rPr>
          <w:rFonts w:eastAsia="Times New Roman" w:cstheme="minorHAnsi"/>
          <w:color w:val="2B2B2B"/>
        </w:rPr>
        <w:t xml:space="preserve"> </w:t>
      </w:r>
      <w:r w:rsidRPr="005D59AA">
        <w:rPr>
          <w:rFonts w:eastAsia="Times New Roman" w:cstheme="minorHAnsi"/>
          <w:color w:val="2B2B2B"/>
        </w:rPr>
        <w:t xml:space="preserve">July had more successful crowdsourcing campaigns than any other month. </w:t>
      </w:r>
      <w:r w:rsidR="008628B8">
        <w:rPr>
          <w:rFonts w:eastAsia="Times New Roman" w:cstheme="minorHAnsi"/>
          <w:color w:val="2B2B2B"/>
        </w:rPr>
        <w:t>The</w:t>
      </w:r>
      <w:r w:rsidR="002C20AD" w:rsidRPr="005D59AA">
        <w:rPr>
          <w:rFonts w:eastAsia="Times New Roman" w:cstheme="minorHAnsi"/>
          <w:color w:val="2B2B2B"/>
        </w:rPr>
        <w:t xml:space="preserve"> </w:t>
      </w:r>
      <w:r w:rsidR="008628B8">
        <w:rPr>
          <w:rFonts w:eastAsia="Times New Roman" w:cstheme="minorHAnsi"/>
          <w:color w:val="2B2B2B"/>
        </w:rPr>
        <w:t>dataset did not show</w:t>
      </w:r>
      <w:r w:rsidR="002C20AD" w:rsidRPr="005D59AA">
        <w:rPr>
          <w:rFonts w:eastAsia="Times New Roman" w:cstheme="minorHAnsi"/>
          <w:color w:val="2B2B2B"/>
        </w:rPr>
        <w:t xml:space="preserve"> the median donations. Median provides information on where the middle of the dataset</w:t>
      </w:r>
      <w:r w:rsidR="003840BB">
        <w:rPr>
          <w:rFonts w:eastAsia="Times New Roman" w:cstheme="minorHAnsi"/>
          <w:color w:val="2B2B2B"/>
        </w:rPr>
        <w:t xml:space="preserve"> is</w:t>
      </w:r>
      <w:r w:rsidR="002C20AD" w:rsidRPr="005D59AA">
        <w:rPr>
          <w:rFonts w:eastAsia="Times New Roman" w:cstheme="minorHAnsi"/>
          <w:color w:val="2B2B2B"/>
        </w:rPr>
        <w:t xml:space="preserve"> and is impacted less by outliers.</w:t>
      </w:r>
      <w:r w:rsidRPr="005D59AA">
        <w:rPr>
          <w:rFonts w:eastAsia="Times New Roman" w:cstheme="minorHAnsi"/>
          <w:color w:val="2B2B2B"/>
        </w:rPr>
        <w:t xml:space="preserve"> </w:t>
      </w:r>
    </w:p>
    <w:p w14:paraId="03DDE44B" w14:textId="70719C71" w:rsidR="00945EA9" w:rsidRDefault="008628B8" w:rsidP="00945EA9">
      <w:pPr>
        <w:rPr>
          <w:rFonts w:eastAsia="Times New Roman" w:cstheme="minorHAnsi"/>
        </w:rPr>
      </w:pPr>
      <w:r>
        <w:rPr>
          <w:rFonts w:eastAsia="Times New Roman" w:cstheme="minorHAnsi"/>
          <w:color w:val="2B2B2B"/>
        </w:rPr>
        <w:t xml:space="preserve">A </w:t>
      </w:r>
      <w:r w:rsidR="000032BD" w:rsidRPr="005D59AA">
        <w:rPr>
          <w:rFonts w:eastAsia="Times New Roman" w:cstheme="minorHAnsi"/>
        </w:rPr>
        <w:t>Box and Whisker Plot can help visualize the range relative to the median of the dataset.</w:t>
      </w:r>
      <w:r w:rsidR="005D59AA">
        <w:rPr>
          <w:rFonts w:eastAsia="Times New Roman" w:cstheme="minorHAnsi"/>
        </w:rPr>
        <w:t xml:space="preserve"> They also visualize outliers relative to the rest of the dataset. </w:t>
      </w:r>
      <w:r w:rsidR="00945EA9">
        <w:rPr>
          <w:rFonts w:eastAsia="Times New Roman" w:cstheme="minorHAnsi"/>
        </w:rPr>
        <w:br/>
      </w:r>
      <w:r w:rsidR="00945EA9">
        <w:rPr>
          <w:rFonts w:eastAsia="Times New Roman" w:cstheme="minorHAnsi"/>
        </w:rPr>
        <w:br/>
      </w:r>
      <w:r w:rsidR="00945EA9">
        <w:rPr>
          <w:rFonts w:eastAsia="Times New Roman" w:cstheme="minorHAnsi"/>
        </w:rPr>
        <w:br/>
        <w:t>Statistical Analysis:</w:t>
      </w:r>
      <w:r w:rsidR="00945EA9">
        <w:rPr>
          <w:rFonts w:eastAsia="Times New Roman" w:cstheme="minorHAnsi"/>
        </w:rPr>
        <w:br/>
      </w:r>
    </w:p>
    <w:p w14:paraId="1065B206" w14:textId="0764FE27" w:rsidR="00945EA9" w:rsidRPr="002D72F8" w:rsidRDefault="00945EA9" w:rsidP="00945EA9">
      <w:pPr>
        <w:rPr>
          <w:rFonts w:eastAsia="Times New Roman" w:cstheme="minorHAnsi"/>
        </w:rPr>
      </w:pPr>
      <w:r>
        <w:rPr>
          <w:rFonts w:eastAsia="Times New Roman" w:cstheme="minorHAnsi"/>
        </w:rPr>
        <w:tab/>
        <w:t>The Median summarizes the data better than the</w:t>
      </w:r>
      <w:r w:rsidR="00722B95">
        <w:rPr>
          <w:rFonts w:eastAsia="Times New Roman" w:cstheme="minorHAnsi"/>
        </w:rPr>
        <w:t xml:space="preserve"> Mean because the Median is less influenced by outliers. The Successful column has more variability than the unsuccessful column as represented by their respective standard deviations. This makes sense because the successful column has a higher standard deviation than the unsuccessful column. The higher standard deviation is due to the higher </w:t>
      </w:r>
      <w:proofErr w:type="gramStart"/>
      <w:r w:rsidR="00722B95">
        <w:rPr>
          <w:rFonts w:eastAsia="Times New Roman" w:cstheme="minorHAnsi"/>
        </w:rPr>
        <w:t>amount</w:t>
      </w:r>
      <w:proofErr w:type="gramEnd"/>
      <w:r w:rsidR="00722B95">
        <w:rPr>
          <w:rFonts w:eastAsia="Times New Roman" w:cstheme="minorHAnsi"/>
        </w:rPr>
        <w:t xml:space="preserve"> of outliers. </w:t>
      </w:r>
    </w:p>
    <w:p w14:paraId="13CD25E6" w14:textId="77777777" w:rsidR="002B3C57" w:rsidRDefault="002B3C57" w:rsidP="002C20AD">
      <w:pPr>
        <w:ind w:left="1440"/>
      </w:pPr>
    </w:p>
    <w:sectPr w:rsidR="002B3C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694F95"/>
    <w:multiLevelType w:val="multilevel"/>
    <w:tmpl w:val="AE6011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29303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72F8"/>
    <w:rsid w:val="000032BD"/>
    <w:rsid w:val="002B3C57"/>
    <w:rsid w:val="002C20AD"/>
    <w:rsid w:val="002D72F8"/>
    <w:rsid w:val="003840BB"/>
    <w:rsid w:val="004F1DBF"/>
    <w:rsid w:val="005D59AA"/>
    <w:rsid w:val="00722B95"/>
    <w:rsid w:val="008628B8"/>
    <w:rsid w:val="00945EA9"/>
    <w:rsid w:val="00E456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9AD5149"/>
  <w15:chartTrackingRefBased/>
  <w15:docId w15:val="{9D40AFE2-9059-F849-B4E5-84E0D354FA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D72F8"/>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8295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142</Words>
  <Characters>813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Kamran Shirazi</dc:creator>
  <cp:keywords/>
  <dc:description/>
  <cp:lastModifiedBy>Kamran Shirazi</cp:lastModifiedBy>
  <cp:revision>5</cp:revision>
  <dcterms:created xsi:type="dcterms:W3CDTF">2022-12-04T03:15:00Z</dcterms:created>
  <dcterms:modified xsi:type="dcterms:W3CDTF">2022-12-09T02:08:00Z</dcterms:modified>
</cp:coreProperties>
</file>