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Empathize &amp; Discover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25 June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Book A Doctor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Online Doctor Appointment Booking System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Empathy Map Canvas: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The empathy map helps us understand the needs, thoughts, feelings, and challenges of patients using the Book A Doctor Online Appointment Booking System. It helps the team design a secure, user-friendly, and efficient healthcare platform for patients and doctors. </w:t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a2a2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a2a2a"/>
          <w:sz w:val="28"/>
          <w:szCs w:val="28"/>
          <w:rtl w:val="0"/>
        </w:rPr>
        <w:t xml:space="preserve">Example:</w:t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rFonts w:ascii="Times New Roman" w:cs="Times New Roman" w:eastAsia="Times New Roman" w:hAnsi="Times New Roman"/>
          <w:color w:val="2a2a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a2a2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a2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a2a2a"/>
          <w:sz w:val="26"/>
          <w:szCs w:val="26"/>
          <w:rtl w:val="0"/>
        </w:rPr>
        <w:t xml:space="preserve">Empathy Map (Passenger)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a2a2a"/>
          <w:sz w:val="26"/>
          <w:szCs w:val="26"/>
        </w:rPr>
      </w:pPr>
      <w:bookmarkStart w:colFirst="0" w:colLast="0" w:name="_p7zon26eatiq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a2a2a"/>
          <w:sz w:val="26"/>
          <w:szCs w:val="26"/>
          <w:rtl w:val="0"/>
        </w:rPr>
        <w:t xml:space="preserve">Think &amp; Feel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color w:val="2a2a2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a2a"/>
          <w:sz w:val="26"/>
          <w:szCs w:val="26"/>
          <w:rtl w:val="0"/>
        </w:rPr>
        <w:t xml:space="preserve">Wants to consult the right specialist doctor quickly.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2a2a2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a2a"/>
          <w:sz w:val="26"/>
          <w:szCs w:val="26"/>
          <w:rtl w:val="0"/>
        </w:rPr>
        <w:t xml:space="preserve">Expects an easy and hassle-free appointment booking process.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2a2a2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a2a"/>
          <w:sz w:val="26"/>
          <w:szCs w:val="26"/>
          <w:rtl w:val="0"/>
        </w:rPr>
        <w:t xml:space="preserve">Wants secure access to personal and medical information.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2a2a2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a2a"/>
          <w:sz w:val="26"/>
          <w:szCs w:val="26"/>
          <w:rtl w:val="0"/>
        </w:rPr>
        <w:t xml:space="preserve">Needs timely healthcare services without long waiting periods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a2a2a"/>
          <w:sz w:val="26"/>
          <w:szCs w:val="26"/>
        </w:rPr>
      </w:pPr>
      <w:bookmarkStart w:colFirst="0" w:colLast="0" w:name="_5j76cggxqgkm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a2a2a"/>
          <w:sz w:val="26"/>
          <w:szCs w:val="26"/>
          <w:rtl w:val="0"/>
        </w:rPr>
        <w:t xml:space="preserve">Hear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color w:val="2a2a2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a2a"/>
          <w:sz w:val="26"/>
          <w:szCs w:val="26"/>
          <w:rtl w:val="0"/>
        </w:rPr>
        <w:t xml:space="preserve">Friends recommend online doctor appointment platforms.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2a2a2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a2a"/>
          <w:sz w:val="26"/>
          <w:szCs w:val="26"/>
          <w:rtl w:val="0"/>
        </w:rPr>
        <w:t xml:space="preserve">Positive reviews about experienced doctors.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2a2a2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a2a"/>
          <w:sz w:val="26"/>
          <w:szCs w:val="26"/>
          <w:rtl w:val="0"/>
        </w:rPr>
        <w:t xml:space="preserve">Suggestions for faster appointment booking and quality healthcare services.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2a2a2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a2a"/>
          <w:sz w:val="26"/>
          <w:szCs w:val="26"/>
          <w:rtl w:val="0"/>
        </w:rPr>
        <w:t xml:space="preserve">Advice from family to consult specialists online.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a2a2a"/>
          <w:sz w:val="26"/>
          <w:szCs w:val="26"/>
        </w:rPr>
      </w:pPr>
      <w:bookmarkStart w:colFirst="0" w:colLast="0" w:name="_oukfln3v02ng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a2a2a"/>
          <w:sz w:val="26"/>
          <w:szCs w:val="26"/>
          <w:rtl w:val="0"/>
        </w:rPr>
        <w:t xml:space="preserve">See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color w:val="2a2a2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a2a"/>
          <w:sz w:val="26"/>
          <w:szCs w:val="26"/>
          <w:rtl w:val="0"/>
        </w:rPr>
        <w:t xml:space="preserve">List of specialist doctors.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2a2a2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a2a"/>
          <w:sz w:val="26"/>
          <w:szCs w:val="26"/>
          <w:rtl w:val="0"/>
        </w:rPr>
        <w:t xml:space="preserve">Doctor qualifications and experience.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2a2a2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a2a"/>
          <w:sz w:val="26"/>
          <w:szCs w:val="26"/>
          <w:rtl w:val="0"/>
        </w:rPr>
        <w:t xml:space="preserve">Consultation fees.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2a2a2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a2a"/>
          <w:sz w:val="26"/>
          <w:szCs w:val="26"/>
          <w:rtl w:val="0"/>
        </w:rPr>
        <w:t xml:space="preserve">Available appointment options.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2a2a2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a2a"/>
          <w:sz w:val="26"/>
          <w:szCs w:val="26"/>
          <w:rtl w:val="0"/>
        </w:rPr>
        <w:t xml:space="preserve">Patient dashboard and appointment history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2a2a2a"/>
          <w:sz w:val="26"/>
          <w:szCs w:val="26"/>
        </w:rPr>
      </w:pPr>
      <w:bookmarkStart w:colFirst="0" w:colLast="0" w:name="_5pb26z671cqo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a2a2a"/>
          <w:sz w:val="26"/>
          <w:szCs w:val="26"/>
          <w:rtl w:val="0"/>
        </w:rPr>
        <w:t xml:space="preserve">Say &amp; Do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color w:val="2a2a2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a2a"/>
          <w:sz w:val="26"/>
          <w:szCs w:val="26"/>
          <w:rtl w:val="0"/>
        </w:rPr>
        <w:t xml:space="preserve">Registers an account.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2a2a2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a2a"/>
          <w:sz w:val="26"/>
          <w:szCs w:val="26"/>
          <w:rtl w:val="0"/>
        </w:rPr>
        <w:t xml:space="preserve">Logs in securely.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2a2a2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a2a"/>
          <w:sz w:val="26"/>
          <w:szCs w:val="26"/>
          <w:rtl w:val="0"/>
        </w:rPr>
        <w:t xml:space="preserve">Searches for specialist doctors.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2a2a2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a2a"/>
          <w:sz w:val="26"/>
          <w:szCs w:val="26"/>
          <w:rtl w:val="0"/>
        </w:rPr>
        <w:t xml:space="preserve">Books an appointment.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2a2a2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a2a"/>
          <w:sz w:val="26"/>
          <w:szCs w:val="26"/>
          <w:rtl w:val="0"/>
        </w:rPr>
        <w:t xml:space="preserve">Views booked appointments.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2a2a2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a2a"/>
          <w:sz w:val="26"/>
          <w:szCs w:val="26"/>
          <w:rtl w:val="0"/>
        </w:rPr>
        <w:t xml:space="preserve">Logs out after completing the session.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2a2a2a"/>
          <w:sz w:val="26"/>
          <w:szCs w:val="26"/>
        </w:rPr>
      </w:pPr>
      <w:bookmarkStart w:colFirst="0" w:colLast="0" w:name="_5xtui986ihn7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a2a2a"/>
          <w:sz w:val="26"/>
          <w:szCs w:val="26"/>
          <w:rtl w:val="0"/>
        </w:rPr>
        <w:t xml:space="preserve">Pain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color w:val="2a2a2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a2a"/>
          <w:sz w:val="26"/>
          <w:szCs w:val="26"/>
          <w:rtl w:val="0"/>
        </w:rPr>
        <w:t xml:space="preserve">Difficulty finding the right specialist.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2a2a2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a2a"/>
          <w:sz w:val="26"/>
          <w:szCs w:val="26"/>
          <w:rtl w:val="0"/>
        </w:rPr>
        <w:t xml:space="preserve">Long waiting time for appointments.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2a2a2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a2a"/>
          <w:sz w:val="26"/>
          <w:szCs w:val="26"/>
          <w:rtl w:val="0"/>
        </w:rPr>
        <w:t xml:space="preserve">Manual appointment booking process.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2a2a2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a2a"/>
          <w:sz w:val="26"/>
          <w:szCs w:val="26"/>
          <w:rtl w:val="0"/>
        </w:rPr>
        <w:t xml:space="preserve">Poor appointment management.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2a2a2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a2a"/>
          <w:sz w:val="26"/>
          <w:szCs w:val="26"/>
          <w:rtl w:val="0"/>
        </w:rPr>
        <w:t xml:space="preserve">Lack of centralized medical information</w:t>
      </w:r>
    </w:p>
    <w:p w:rsidR="00000000" w:rsidDel="00000000" w:rsidP="00000000" w:rsidRDefault="00000000" w:rsidRPr="00000000" w14:paraId="0000002F">
      <w:pPr>
        <w:spacing w:after="240" w:before="240" w:line="240" w:lineRule="auto"/>
        <w:rPr>
          <w:rFonts w:ascii="Times New Roman" w:cs="Times New Roman" w:eastAsia="Times New Roman" w:hAnsi="Times New Roman"/>
          <w:color w:val="2a2a2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2a2a2a"/>
          <w:sz w:val="26"/>
          <w:szCs w:val="26"/>
        </w:rPr>
      </w:pPr>
      <w:bookmarkStart w:colFirst="0" w:colLast="0" w:name="_53ne1rvzmo20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a2a2a"/>
          <w:sz w:val="26"/>
          <w:szCs w:val="26"/>
          <w:rtl w:val="0"/>
        </w:rPr>
        <w:t xml:space="preserve">Gain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color w:val="2a2a2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a2a"/>
          <w:sz w:val="26"/>
          <w:szCs w:val="26"/>
          <w:rtl w:val="0"/>
        </w:rPr>
        <w:t xml:space="preserve">Quick and convenient appointment booking.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2a2a2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a2a"/>
          <w:sz w:val="26"/>
          <w:szCs w:val="26"/>
          <w:rtl w:val="0"/>
        </w:rPr>
        <w:t xml:space="preserve">Easy access to specialist doctors.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2a2a2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a2a"/>
          <w:sz w:val="26"/>
          <w:szCs w:val="26"/>
          <w:rtl w:val="0"/>
        </w:rPr>
        <w:t xml:space="preserve">Secure login and authentication.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2a2a2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a2a"/>
          <w:sz w:val="26"/>
          <w:szCs w:val="26"/>
          <w:rtl w:val="0"/>
        </w:rPr>
        <w:t xml:space="preserve">Centralized appointment management.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2a2a2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a2a"/>
          <w:sz w:val="26"/>
          <w:szCs w:val="26"/>
          <w:rtl w:val="0"/>
        </w:rPr>
        <w:t xml:space="preserve">Improved healthcare experience.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2a2a2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a2a"/>
          <w:sz w:val="26"/>
          <w:szCs w:val="26"/>
          <w:rtl w:val="0"/>
        </w:rPr>
        <w:t xml:space="preserve">Time-saving and user-friendly system.</w:t>
      </w:r>
    </w:p>
    <w:p w:rsidR="00000000" w:rsidDel="00000000" w:rsidP="00000000" w:rsidRDefault="00000000" w:rsidRPr="00000000" w14:paraId="00000037">
      <w:pPr>
        <w:spacing w:after="240" w:before="240" w:line="240" w:lineRule="auto"/>
        <w:rPr>
          <w:rFonts w:ascii="Times New Roman" w:cs="Times New Roman" w:eastAsia="Times New Roman" w:hAnsi="Times New Roman"/>
          <w:color w:val="2a2a2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a2a2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a2a2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a2a2a"/>
          <w:sz w:val="26"/>
          <w:szCs w:val="26"/>
        </w:rPr>
        <w:drawing>
          <wp:inline distB="114300" distT="114300" distL="114300" distR="114300">
            <wp:extent cx="5943600" cy="4762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