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6D95" w14:textId="77777777" w:rsidR="0010193E" w:rsidRDefault="007476F0" w:rsidP="00DA22C2">
      <w:pPr>
        <w:pStyle w:val="Title"/>
        <w:tabs>
          <w:tab w:val="left" w:pos="0"/>
        </w:tabs>
      </w:pPr>
      <w:r>
        <w:rPr>
          <w:b/>
          <w:bCs/>
        </w:rPr>
        <w:t xml:space="preserve">Shotgun Metagenomic Analysis of Sewage Microbiomes for Linking Antibiotic Resistance Genes, Microbial Hosts, and Pharmaceutical Degradation Potential </w:t>
      </w:r>
    </w:p>
    <w:p w14:paraId="35EBB630" w14:textId="77777777" w:rsidR="0010193E" w:rsidRDefault="007476F0">
      <w:pPr>
        <w:pStyle w:val="Heading1"/>
      </w:pPr>
      <w:r>
        <w:t>Core research goal</w:t>
      </w:r>
    </w:p>
    <w:p w14:paraId="2EB9151F" w14:textId="77777777" w:rsidR="0010193E" w:rsidRDefault="007476F0">
      <w:r>
        <w:t>The pipeline moves from raw sewage/environmental shotgun reads to biological evidence tables. The main chain is:</w:t>
      </w:r>
    </w:p>
    <w:tbl>
      <w:tblPr>
        <w:tblStyle w:val="a"/>
        <w:tblW w:w="10224" w:type="dxa"/>
        <w:jc w:val="center"/>
        <w:tblInd w:w="0" w:type="dxa"/>
        <w:tblLayout w:type="fixed"/>
        <w:tblLook w:val="0400" w:firstRow="0" w:lastRow="0" w:firstColumn="0" w:lastColumn="0" w:noHBand="0" w:noVBand="1"/>
      </w:tblPr>
      <w:tblGrid>
        <w:gridCol w:w="10224"/>
      </w:tblGrid>
      <w:tr w:rsidR="0010193E" w14:paraId="07AB1C09" w14:textId="77777777">
        <w:trPr>
          <w:jc w:val="center"/>
        </w:trPr>
        <w:tc>
          <w:tcPr>
            <w:tcW w:w="10224" w:type="dxa"/>
            <w:shd w:val="clear" w:color="auto" w:fill="F2F2F2"/>
          </w:tcPr>
          <w:p w14:paraId="0D6C1D42" w14:textId="77777777" w:rsidR="0010193E" w:rsidRDefault="007476F0">
            <w:r>
              <w:rPr>
                <w:rFonts w:ascii="Consolas" w:eastAsia="Consolas" w:hAnsi="Consolas" w:cs="Consolas"/>
                <w:sz w:val="16"/>
                <w:szCs w:val="16"/>
              </w:rPr>
              <w:t>ARG gene -&gt; contig -&gt; MAG/bin -&gt; GTDB taxonomy -&gt; metabolism/bioremediation potential</w:t>
            </w:r>
          </w:p>
        </w:tc>
      </w:tr>
    </w:tbl>
    <w:p w14:paraId="4A5F3B71" w14:textId="0A53F282" w:rsidR="0010193E" w:rsidRDefault="007476F0">
      <w:r>
        <w:t xml:space="preserve">The final result </w:t>
      </w:r>
      <w:r>
        <w:t>explain</w:t>
      </w:r>
      <w:r w:rsidR="007D495C">
        <w:t>s</w:t>
      </w:r>
      <w:r>
        <w:t xml:space="preserve"> where each ARG occurs, whether the ARG-containing contig is binned, what MAG/taxon that bin represents, and what functional pathways that MAG may have.</w:t>
      </w:r>
    </w:p>
    <w:p w14:paraId="6CFBAE28" w14:textId="77777777" w:rsidR="0059049A" w:rsidRDefault="007476F0" w:rsidP="0059049A">
      <w:r>
        <w:t xml:space="preserve">This document explains what each script in the Project objective does, why the step is required, what input it expects, what output it creates, and how that output is handed over to the next script. </w:t>
      </w:r>
    </w:p>
    <w:p w14:paraId="73EF3629" w14:textId="016DD11B" w:rsidR="0010193E" w:rsidRPr="0059049A" w:rsidRDefault="007476F0" w:rsidP="0059049A">
      <w:pPr>
        <w:rPr>
          <w:rFonts w:ascii="Play" w:eastAsia="Play" w:hAnsi="Play" w:cs="Play"/>
          <w:b/>
          <w:bCs/>
          <w:color w:val="366091"/>
          <w:sz w:val="32"/>
          <w:szCs w:val="32"/>
        </w:rPr>
      </w:pPr>
      <w:r w:rsidRPr="0059049A">
        <w:rPr>
          <w:rFonts w:ascii="Play" w:eastAsia="Play" w:hAnsi="Play" w:cs="Play"/>
          <w:b/>
          <w:bCs/>
          <w:color w:val="366091"/>
          <w:sz w:val="32"/>
          <w:szCs w:val="32"/>
        </w:rPr>
        <w:t>Full workflow map</w:t>
      </w:r>
    </w:p>
    <w:tbl>
      <w:tblPr>
        <w:tblStyle w:val="a0"/>
        <w:tblW w:w="10224" w:type="dxa"/>
        <w:jc w:val="center"/>
        <w:tblInd w:w="0" w:type="dxa"/>
        <w:tblLayout w:type="fixed"/>
        <w:tblLook w:val="0400" w:firstRow="0" w:lastRow="0" w:firstColumn="0" w:lastColumn="0" w:noHBand="0" w:noVBand="1"/>
      </w:tblPr>
      <w:tblGrid>
        <w:gridCol w:w="10224"/>
      </w:tblGrid>
      <w:tr w:rsidR="0010193E" w14:paraId="3166A81B" w14:textId="77777777">
        <w:trPr>
          <w:jc w:val="center"/>
        </w:trPr>
        <w:tc>
          <w:tcPr>
            <w:tcW w:w="10224" w:type="dxa"/>
            <w:shd w:val="clear" w:color="auto" w:fill="F2F2F2"/>
          </w:tcPr>
          <w:p w14:paraId="3AFDB071" w14:textId="75F241C0" w:rsidR="0010193E" w:rsidRDefault="007476F0">
            <w:r>
              <w:rPr>
                <w:rFonts w:ascii="Consolas" w:eastAsia="Consolas" w:hAnsi="Consolas" w:cs="Consolas"/>
                <w:sz w:val="16"/>
                <w:szCs w:val="16"/>
              </w:rPr>
              <w:t xml:space="preserve">                                           Raw paired FASTQ files</w:t>
            </w:r>
            <w:r>
              <w:rPr>
                <w:rFonts w:ascii="Consolas" w:eastAsia="Consolas" w:hAnsi="Consolas" w:cs="Consolas"/>
                <w:sz w:val="16"/>
                <w:szCs w:val="16"/>
              </w:rPr>
              <w:br/>
              <w:t xml:space="preserve">                                                    ↓</w:t>
            </w:r>
            <w:r>
              <w:rPr>
                <w:rFonts w:ascii="Consolas" w:eastAsia="Consolas" w:hAnsi="Consolas" w:cs="Consolas"/>
                <w:sz w:val="16"/>
                <w:szCs w:val="16"/>
              </w:rPr>
              <w:br/>
              <w:t xml:space="preserve">                                              01_read_qc.sh</w:t>
            </w:r>
            <w:r>
              <w:rPr>
                <w:rFonts w:ascii="Consolas" w:eastAsia="Consolas" w:hAnsi="Consolas" w:cs="Consolas"/>
                <w:sz w:val="16"/>
                <w:szCs w:val="16"/>
              </w:rPr>
              <w:br/>
            </w:r>
            <w:r>
              <w:rPr>
                <w:rFonts w:ascii="Consolas" w:eastAsia="Consolas" w:hAnsi="Consolas" w:cs="Consolas"/>
                <w:sz w:val="16"/>
                <w:szCs w:val="16"/>
              </w:rPr>
              <w:t xml:space="preserve">                                                    ↓</w:t>
            </w:r>
            <w:r>
              <w:rPr>
                <w:rFonts w:ascii="Consolas" w:eastAsia="Consolas" w:hAnsi="Consolas" w:cs="Consolas"/>
                <w:sz w:val="16"/>
                <w:szCs w:val="16"/>
              </w:rPr>
              <w:br/>
              <w:t xml:space="preserve">                                   Clean paired FASTQ files + QC reports</w:t>
            </w:r>
            <w:r>
              <w:rPr>
                <w:rFonts w:ascii="Consolas" w:eastAsia="Consolas" w:hAnsi="Consolas" w:cs="Consolas"/>
                <w:sz w:val="16"/>
                <w:szCs w:val="16"/>
              </w:rPr>
              <w:br/>
              <w:t xml:space="preserve">                                                    ↓</w:t>
            </w:r>
            <w:r>
              <w:rPr>
                <w:rFonts w:ascii="Consolas" w:eastAsia="Consolas" w:hAnsi="Consolas" w:cs="Consolas"/>
                <w:sz w:val="16"/>
                <w:szCs w:val="16"/>
              </w:rPr>
              <w:br/>
              <w:t xml:space="preserve">                                             02_assembly.sh</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final.contigs.fa</w:t>
            </w:r>
            <w:proofErr w:type="spellEnd"/>
            <w:r>
              <w:rPr>
                <w:rFonts w:ascii="Consolas" w:eastAsia="Consolas" w:hAnsi="Consolas" w:cs="Consolas"/>
                <w:sz w:val="16"/>
                <w:szCs w:val="16"/>
              </w:rPr>
              <w:t xml:space="preserve"> + QUAST report</w:t>
            </w:r>
            <w:r>
              <w:rPr>
                <w:rFonts w:ascii="Consolas" w:eastAsia="Consolas" w:hAnsi="Consolas" w:cs="Consolas"/>
                <w:sz w:val="16"/>
                <w:szCs w:val="16"/>
              </w:rPr>
              <w:br/>
              <w:t xml:space="preserve">                                           ↓                      ↓</w:t>
            </w:r>
            <w:r>
              <w:rPr>
                <w:rFonts w:ascii="Consolas" w:eastAsia="Consolas" w:hAnsi="Consolas" w:cs="Consolas"/>
                <w:sz w:val="16"/>
                <w:szCs w:val="16"/>
              </w:rPr>
              <w:br/>
              <w:t xml:space="preserve">                     </w:t>
            </w:r>
            <w:r w:rsidR="006D2B0D">
              <w:rPr>
                <w:rFonts w:ascii="Consolas" w:eastAsia="Consolas" w:hAnsi="Consolas" w:cs="Consolas"/>
                <w:sz w:val="16"/>
                <w:szCs w:val="16"/>
              </w:rPr>
              <w:t>06_prepare_metawrap_reads.sh</w:t>
            </w:r>
            <w:r>
              <w:rPr>
                <w:rFonts w:ascii="Consolas" w:eastAsia="Consolas" w:hAnsi="Consolas" w:cs="Consolas"/>
                <w:sz w:val="16"/>
                <w:szCs w:val="16"/>
              </w:rPr>
              <w:t xml:space="preserve">             03_gene_prediction.</w:t>
            </w:r>
            <w:r>
              <w:rPr>
                <w:rFonts w:ascii="Consolas" w:eastAsia="Consolas" w:hAnsi="Consolas" w:cs="Consolas"/>
                <w:sz w:val="16"/>
                <w:szCs w:val="16"/>
              </w:rPr>
              <w:t>sh</w:t>
            </w:r>
            <w:r>
              <w:rPr>
                <w:rFonts w:ascii="Consolas" w:eastAsia="Consolas" w:hAnsi="Consolas" w:cs="Consolas"/>
                <w:sz w:val="16"/>
                <w:szCs w:val="16"/>
              </w:rPr>
              <w:br/>
              <w:t xml:space="preserve">                                           ↓                      ↓</w:t>
            </w:r>
            <w:r>
              <w:rPr>
                <w:rFonts w:ascii="Consolas" w:eastAsia="Consolas" w:hAnsi="Consolas" w:cs="Consolas"/>
                <w:sz w:val="16"/>
                <w:szCs w:val="16"/>
              </w:rPr>
              <w:br/>
              <w:t xml:space="preserve">         </w:t>
            </w:r>
            <w:r w:rsidR="006D2B0D">
              <w:rPr>
                <w:rFonts w:ascii="Consolas" w:eastAsia="Consolas" w:hAnsi="Consolas" w:cs="Consolas"/>
                <w:sz w:val="16"/>
                <w:szCs w:val="16"/>
              </w:rPr>
              <w:t xml:space="preserve">Uncompressed clean FASTQ files for </w:t>
            </w:r>
            <w:proofErr w:type="spellStart"/>
            <w:r w:rsidR="006D2B0D">
              <w:rPr>
                <w:rFonts w:ascii="Consolas" w:eastAsia="Consolas" w:hAnsi="Consolas" w:cs="Consolas"/>
                <w:sz w:val="16"/>
                <w:szCs w:val="16"/>
              </w:rPr>
              <w:t>metaWRAP</w:t>
            </w:r>
            <w:proofErr w:type="spellEnd"/>
            <w:r>
              <w:rPr>
                <w:rFonts w:ascii="Consolas" w:eastAsia="Consolas" w:hAnsi="Consolas" w:cs="Consolas"/>
                <w:sz w:val="16"/>
                <w:szCs w:val="16"/>
              </w:rPr>
              <w:t xml:space="preserve">         Proteins (.</w:t>
            </w:r>
            <w:proofErr w:type="spellStart"/>
            <w:r>
              <w:rPr>
                <w:rFonts w:ascii="Consolas" w:eastAsia="Consolas" w:hAnsi="Consolas" w:cs="Consolas"/>
                <w:sz w:val="16"/>
                <w:szCs w:val="16"/>
              </w:rPr>
              <w:t>faa</w:t>
            </w:r>
            <w:proofErr w:type="spellEnd"/>
            <w:r>
              <w:rPr>
                <w:rFonts w:ascii="Consolas" w:eastAsia="Consolas" w:hAnsi="Consolas" w:cs="Consolas"/>
                <w:sz w:val="16"/>
                <w:szCs w:val="16"/>
              </w:rPr>
              <w:t>), genes (.</w:t>
            </w:r>
            <w:proofErr w:type="spellStart"/>
            <w:r>
              <w:rPr>
                <w:rFonts w:ascii="Consolas" w:eastAsia="Consolas" w:hAnsi="Consolas" w:cs="Consolas"/>
                <w:sz w:val="16"/>
                <w:szCs w:val="16"/>
              </w:rPr>
              <w:t>fna</w:t>
            </w:r>
            <w:proofErr w:type="spellEnd"/>
            <w:r>
              <w:rPr>
                <w:rFonts w:ascii="Consolas" w:eastAsia="Consolas" w:hAnsi="Consolas" w:cs="Consolas"/>
                <w:sz w:val="16"/>
                <w:szCs w:val="16"/>
              </w:rPr>
              <w:t>), coordinates (.</w:t>
            </w:r>
            <w:proofErr w:type="spellStart"/>
            <w:r>
              <w:rPr>
                <w:rFonts w:ascii="Consolas" w:eastAsia="Consolas" w:hAnsi="Consolas" w:cs="Consolas"/>
                <w:sz w:val="16"/>
                <w:szCs w:val="16"/>
              </w:rPr>
              <w:t>gff</w:t>
            </w:r>
            <w:proofErr w:type="spellEnd"/>
            <w:r>
              <w:rPr>
                <w:rFonts w:ascii="Consolas" w:eastAsia="Consolas" w:hAnsi="Consolas" w:cs="Consolas"/>
                <w:sz w:val="16"/>
                <w:szCs w:val="16"/>
              </w:rPr>
              <w:t>)</w:t>
            </w:r>
            <w:r>
              <w:rPr>
                <w:rFonts w:ascii="Consolas" w:eastAsia="Consolas" w:hAnsi="Consolas" w:cs="Consolas"/>
                <w:sz w:val="16"/>
                <w:szCs w:val="16"/>
              </w:rPr>
              <w:br/>
              <w:t xml:space="preserve">                                           ↓                     ↓                             ↓</w:t>
            </w:r>
            <w:r>
              <w:rPr>
                <w:rFonts w:ascii="Consolas" w:eastAsia="Consolas" w:hAnsi="Consolas" w:cs="Consolas"/>
                <w:sz w:val="16"/>
                <w:szCs w:val="16"/>
              </w:rPr>
              <w:br/>
              <w:t xml:space="preserve">                      </w:t>
            </w:r>
            <w:r w:rsidR="006D2B0D">
              <w:rPr>
                <w:rFonts w:ascii="Consolas" w:eastAsia="Consolas" w:hAnsi="Consolas" w:cs="Consolas"/>
                <w:sz w:val="16"/>
                <w:szCs w:val="16"/>
              </w:rPr>
              <w:t>07_metawrap_binning.sh</w:t>
            </w:r>
            <w:r>
              <w:rPr>
                <w:rFonts w:ascii="Consolas" w:eastAsia="Consolas" w:hAnsi="Consolas" w:cs="Consolas"/>
                <w:sz w:val="16"/>
                <w:szCs w:val="16"/>
              </w:rPr>
              <w:t xml:space="preserve">               04_cdhit.sh              05_rgi_arg_detection.sh  </w:t>
            </w:r>
            <w:r>
              <w:rPr>
                <w:rFonts w:ascii="Consolas" w:eastAsia="Consolas" w:hAnsi="Consolas" w:cs="Consolas"/>
                <w:sz w:val="16"/>
                <w:szCs w:val="16"/>
              </w:rPr>
              <w:br/>
              <w:t xml:space="preserve">                                           ↓                     ↓                             ↓</w:t>
            </w:r>
            <w:r>
              <w:rPr>
                <w:rFonts w:ascii="Consolas" w:eastAsia="Consolas" w:hAnsi="Consolas" w:cs="Consolas"/>
                <w:sz w:val="16"/>
                <w:szCs w:val="16"/>
              </w:rPr>
              <w:br/>
              <w:t xml:space="preserve"> </w:t>
            </w:r>
            <w:r w:rsidR="006D2B0D">
              <w:rPr>
                <w:rFonts w:ascii="Consolas" w:eastAsia="Consolas" w:hAnsi="Consolas" w:cs="Consolas"/>
                <w:sz w:val="16"/>
                <w:szCs w:val="16"/>
              </w:rPr>
              <w:t xml:space="preserve">  MetaBAT2 / MaxBin2 / optional CONCOCT bins</w:t>
            </w:r>
            <w:r>
              <w:rPr>
                <w:rFonts w:ascii="Consolas" w:eastAsia="Consolas" w:hAnsi="Consolas" w:cs="Consolas"/>
                <w:sz w:val="16"/>
                <w:szCs w:val="16"/>
              </w:rPr>
              <w:t xml:space="preserve">   </w:t>
            </w:r>
            <w:r w:rsidR="006D2B0D">
              <w:rPr>
                <w:rFonts w:ascii="Consolas" w:eastAsia="Consolas" w:hAnsi="Consolas" w:cs="Consolas"/>
                <w:sz w:val="16"/>
                <w:szCs w:val="16"/>
              </w:rPr>
              <w:t xml:space="preserve">     </w:t>
            </w:r>
            <w:r>
              <w:rPr>
                <w:rFonts w:ascii="Consolas" w:eastAsia="Consolas" w:hAnsi="Consolas" w:cs="Consolas"/>
                <w:sz w:val="16"/>
                <w:szCs w:val="16"/>
              </w:rPr>
              <w:t xml:space="preserve">Non-redundant protein set    ARG calls from full protein </w:t>
            </w:r>
            <w:r>
              <w:rPr>
                <w:rFonts w:ascii="Consolas" w:eastAsia="Consolas" w:hAnsi="Consolas" w:cs="Consolas"/>
                <w:sz w:val="16"/>
                <w:szCs w:val="16"/>
              </w:rPr>
              <w:br/>
              <w:t xml:space="preserve">                                           ↓          for </w:t>
            </w:r>
            <w:proofErr w:type="spellStart"/>
            <w:r>
              <w:rPr>
                <w:rFonts w:ascii="Consolas" w:eastAsia="Consolas" w:hAnsi="Consolas" w:cs="Consolas"/>
                <w:sz w:val="16"/>
                <w:szCs w:val="16"/>
              </w:rPr>
              <w:t>KOfam</w:t>
            </w:r>
            <w:proofErr w:type="spellEnd"/>
            <w:r>
              <w:rPr>
                <w:rFonts w:ascii="Consolas" w:eastAsia="Consolas" w:hAnsi="Consolas" w:cs="Consolas"/>
                <w:sz w:val="16"/>
                <w:szCs w:val="16"/>
              </w:rPr>
              <w:t xml:space="preserve">/KEGG/functional      </w:t>
            </w:r>
            <w:r w:rsidR="006D2B0D">
              <w:rPr>
                <w:rFonts w:ascii="Consolas" w:eastAsia="Consolas" w:hAnsi="Consolas" w:cs="Consolas"/>
                <w:sz w:val="16"/>
                <w:szCs w:val="16"/>
              </w:rPr>
              <w:t xml:space="preserve">set  </w:t>
            </w:r>
            <w:r>
              <w:rPr>
                <w:rFonts w:ascii="Consolas" w:eastAsia="Consolas" w:hAnsi="Consolas" w:cs="Consolas"/>
                <w:sz w:val="16"/>
                <w:szCs w:val="16"/>
              </w:rPr>
              <w:t>using RGI/CARD</w:t>
            </w:r>
            <w:r>
              <w:rPr>
                <w:rFonts w:ascii="Consolas" w:eastAsia="Consolas" w:hAnsi="Consolas" w:cs="Consolas"/>
                <w:sz w:val="16"/>
                <w:szCs w:val="16"/>
              </w:rPr>
              <w:br/>
              <w:t xml:space="preserve">            </w:t>
            </w:r>
            <w:r w:rsidR="006D2B0D">
              <w:rPr>
                <w:rFonts w:ascii="Consolas" w:eastAsia="Consolas" w:hAnsi="Consolas" w:cs="Consolas"/>
                <w:sz w:val="16"/>
                <w:szCs w:val="16"/>
              </w:rPr>
              <w:t xml:space="preserve">              </w:t>
            </w:r>
            <w:r>
              <w:rPr>
                <w:rFonts w:ascii="Consolas" w:eastAsia="Consolas" w:hAnsi="Consolas" w:cs="Consolas"/>
                <w:sz w:val="16"/>
                <w:szCs w:val="16"/>
              </w:rPr>
              <w:t xml:space="preserve"> </w:t>
            </w:r>
            <w:r w:rsidR="006D2B0D">
              <w:rPr>
                <w:rFonts w:ascii="Consolas" w:eastAsia="Consolas" w:hAnsi="Consolas" w:cs="Consolas"/>
                <w:sz w:val="16"/>
                <w:szCs w:val="16"/>
              </w:rPr>
              <w:t>08_bin_refinement.sh</w:t>
            </w:r>
            <w:r>
              <w:rPr>
                <w:rFonts w:ascii="Consolas" w:eastAsia="Consolas" w:hAnsi="Consolas" w:cs="Consolas"/>
                <w:sz w:val="16"/>
                <w:szCs w:val="16"/>
              </w:rPr>
              <w:t xml:space="preserve">                 Annotation                     ↓</w:t>
            </w:r>
            <w:r>
              <w:rPr>
                <w:rFonts w:ascii="Consolas" w:eastAsia="Consolas" w:hAnsi="Consolas" w:cs="Consolas"/>
                <w:sz w:val="16"/>
                <w:szCs w:val="16"/>
              </w:rPr>
              <w:br/>
              <w:t xml:space="preserve">                                           ↓                                           ARG table for linking</w:t>
            </w:r>
            <w:r>
              <w:rPr>
                <w:rFonts w:ascii="Consolas" w:eastAsia="Consolas" w:hAnsi="Consolas" w:cs="Consolas"/>
                <w:sz w:val="16"/>
                <w:szCs w:val="16"/>
              </w:rPr>
              <w:br/>
              <w:t xml:space="preserve">                             </w:t>
            </w:r>
            <w:r w:rsidR="006D2B0D">
              <w:rPr>
                <w:rFonts w:ascii="Consolas" w:eastAsia="Consolas" w:hAnsi="Consolas" w:cs="Consolas"/>
                <w:sz w:val="16"/>
                <w:szCs w:val="16"/>
              </w:rPr>
              <w:t>metawrap_75_10_bins</w:t>
            </w:r>
            <w:r>
              <w:rPr>
                <w:rFonts w:ascii="Consolas" w:eastAsia="Consolas" w:hAnsi="Consolas" w:cs="Consolas"/>
                <w:sz w:val="16"/>
                <w:szCs w:val="16"/>
              </w:rPr>
              <w:t xml:space="preserve">                                              </w:t>
            </w:r>
            <w:r>
              <w:rPr>
                <w:rFonts w:ascii="Consolas" w:eastAsia="Consolas" w:hAnsi="Consolas" w:cs="Consolas"/>
                <w:sz w:val="16"/>
                <w:szCs w:val="16"/>
              </w:rPr>
              <w:br/>
              <w:t xml:space="preserve">                     </w:t>
            </w:r>
            <w:r>
              <w:rPr>
                <w:rFonts w:ascii="Consolas" w:eastAsia="Consolas" w:hAnsi="Consolas" w:cs="Consolas"/>
                <w:sz w:val="16"/>
                <w:szCs w:val="16"/>
              </w:rPr>
              <w:t xml:space="preserve">                      ↓</w:t>
            </w:r>
            <w:r>
              <w:rPr>
                <w:rFonts w:ascii="Consolas" w:eastAsia="Consolas" w:hAnsi="Consolas" w:cs="Consolas"/>
                <w:sz w:val="16"/>
                <w:szCs w:val="16"/>
              </w:rPr>
              <w:br/>
              <w:t xml:space="preserve">                                09_checkm2.sh</w:t>
            </w:r>
            <w:r>
              <w:rPr>
                <w:rFonts w:ascii="Consolas" w:eastAsia="Consolas" w:hAnsi="Consolas" w:cs="Consolas"/>
                <w:sz w:val="16"/>
                <w:szCs w:val="16"/>
              </w:rPr>
              <w:br/>
              <w:t xml:space="preserve">                                           ↓</w:t>
            </w:r>
            <w:r>
              <w:rPr>
                <w:rFonts w:ascii="Consolas" w:eastAsia="Consolas" w:hAnsi="Consolas" w:cs="Consolas"/>
                <w:sz w:val="16"/>
                <w:szCs w:val="16"/>
              </w:rPr>
              <w:br/>
              <w:t xml:space="preserve">                                good_MAGs_75_10</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sidR="003E1698">
              <w:rPr>
                <w:rFonts w:ascii="Consolas" w:eastAsia="Consolas" w:hAnsi="Consolas" w:cs="Consolas"/>
                <w:sz w:val="16"/>
                <w:szCs w:val="16"/>
              </w:rPr>
              <w:t>1</w:t>
            </w:r>
            <w:r>
              <w:rPr>
                <w:rFonts w:ascii="Consolas" w:eastAsia="Consolas" w:hAnsi="Consolas" w:cs="Consolas"/>
                <w:sz w:val="16"/>
                <w:szCs w:val="16"/>
              </w:rPr>
              <w:t xml:space="preserve">0_gtdbtk.sh + </w:t>
            </w:r>
            <w:r w:rsidR="003E1698" w:rsidRPr="003E1698">
              <w:rPr>
                <w:rFonts w:ascii="Consolas" w:eastAsia="Consolas" w:hAnsi="Consolas" w:cs="Consolas"/>
                <w:sz w:val="16"/>
                <w:szCs w:val="16"/>
              </w:rPr>
              <w:t>11_dram_annotate.sh / 12_dram_distill.sh</w:t>
            </w:r>
            <w:r w:rsidR="003E1698">
              <w:rPr>
                <w:rFonts w:ascii="Consolas" w:eastAsia="Consolas" w:hAnsi="Consolas" w:cs="Consolas"/>
                <w:sz w:val="16"/>
                <w:szCs w:val="16"/>
              </w:rP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Final integration scripts</w:t>
            </w:r>
            <w:r>
              <w:rPr>
                <w:rFonts w:ascii="Consolas" w:eastAsia="Consolas" w:hAnsi="Consolas" w:cs="Consolas"/>
                <w:sz w:val="16"/>
                <w:szCs w:val="16"/>
              </w:rPr>
              <w:br/>
              <w:t xml:space="preserve">                                           ↓</w:t>
            </w:r>
            <w:r>
              <w:rPr>
                <w:rFonts w:ascii="Consolas" w:eastAsia="Consolas" w:hAnsi="Consolas" w:cs="Consolas"/>
                <w:sz w:val="16"/>
                <w:szCs w:val="16"/>
              </w:rPr>
              <w:br/>
              <w:t xml:space="preserve">         ARG -&gt; contig -&gt; MAG/bin -&gt; GTDB taxonomy -&gt; metabolism/bioremediation tables</w:t>
            </w:r>
          </w:p>
        </w:tc>
      </w:tr>
      <w:tr w:rsidR="0010193E" w14:paraId="5E7B6461" w14:textId="77777777">
        <w:trPr>
          <w:jc w:val="center"/>
        </w:trPr>
        <w:tc>
          <w:tcPr>
            <w:tcW w:w="10224" w:type="dxa"/>
            <w:shd w:val="clear" w:color="auto" w:fill="F2F2F2"/>
          </w:tcPr>
          <w:p w14:paraId="4A4BF178" w14:textId="77777777" w:rsidR="0010193E" w:rsidRDefault="0010193E">
            <w:pPr>
              <w:rPr>
                <w:rFonts w:ascii="Consolas" w:eastAsia="Consolas" w:hAnsi="Consolas" w:cs="Consolas"/>
                <w:sz w:val="16"/>
                <w:szCs w:val="16"/>
              </w:rPr>
            </w:pPr>
          </w:p>
        </w:tc>
      </w:tr>
    </w:tbl>
    <w:p w14:paraId="3EC6CAA2" w14:textId="77777777" w:rsidR="0010193E" w:rsidRDefault="007476F0">
      <w:pPr>
        <w:pStyle w:val="Heading1"/>
      </w:pPr>
      <w:r>
        <w:lastRenderedPageBreak/>
        <w:t>Script summary list</w:t>
      </w:r>
    </w:p>
    <w:p w14:paraId="6B588A2E" w14:textId="77777777" w:rsidR="0010193E" w:rsidRDefault="007476F0">
      <w:pPr>
        <w:spacing w:after="40"/>
      </w:pPr>
      <w:r>
        <w:rPr>
          <w:b/>
          <w:bCs/>
        </w:rPr>
        <w:t xml:space="preserve">Project setup check script: </w:t>
      </w:r>
      <w:r>
        <w:t xml:space="preserve">Checks whether the required project folder structure, </w:t>
      </w:r>
      <w:proofErr w:type="spellStart"/>
      <w:r>
        <w:t>conda</w:t>
      </w:r>
      <w:proofErr w:type="spellEnd"/>
      <w:r>
        <w:t xml:space="preserve"> environments, database root, and Kraken2 database files exist before running the pipeline. Handoff: This is not a biological analysis step. It protects the full pipeline by confirming that later scripts will find the folders and databases they expect.</w:t>
      </w:r>
    </w:p>
    <w:p w14:paraId="3EBA050A" w14:textId="77777777" w:rsidR="0010193E" w:rsidRDefault="007476F0">
      <w:pPr>
        <w:spacing w:after="40"/>
      </w:pPr>
      <w:r>
        <w:rPr>
          <w:b/>
          <w:bCs/>
        </w:rPr>
        <w:t xml:space="preserve">01_read_qc.sh: </w:t>
      </w:r>
      <w:r>
        <w:t xml:space="preserve">Performs adapter trimming, quality filtering, paired-end correction, and quality reporting on raw shotgun reads. Handoff: The clean reads become the trusted read input for assembly and for preparing </w:t>
      </w:r>
      <w:proofErr w:type="spellStart"/>
      <w:r>
        <w:t>metaWRAP</w:t>
      </w:r>
      <w:proofErr w:type="spellEnd"/>
      <w:r>
        <w:t xml:space="preserve"> binning reads later.</w:t>
      </w:r>
    </w:p>
    <w:p w14:paraId="01603411" w14:textId="77777777" w:rsidR="0010193E" w:rsidRDefault="007476F0">
      <w:pPr>
        <w:spacing w:after="40"/>
      </w:pPr>
      <w:r>
        <w:rPr>
          <w:b/>
          <w:bCs/>
        </w:rPr>
        <w:t xml:space="preserve">02_assembly.sh: </w:t>
      </w:r>
      <w:r>
        <w:t>Assembles clean paired reads into contigs using MEGAHIT and evaluates assembly quality using QUAST. Handoff: The final contig file is used by gene prediction, binning, and later ARG-contig-bin mapping.</w:t>
      </w:r>
    </w:p>
    <w:p w14:paraId="62BA2513" w14:textId="77777777" w:rsidR="0010193E" w:rsidRDefault="007476F0">
      <w:pPr>
        <w:spacing w:after="40"/>
      </w:pPr>
      <w:r>
        <w:rPr>
          <w:b/>
          <w:bCs/>
        </w:rPr>
        <w:t xml:space="preserve">03_gene_prediction.sh: </w:t>
      </w:r>
      <w:r>
        <w:t>Predicts protein-coding genes from assembled contigs using Prodigal in metagenome mode. Handoff: The protein FASTA is used for RGI/CARD ARG detection. The GFF coordinates are used later to link predicted genes back to contigs and positions.</w:t>
      </w:r>
    </w:p>
    <w:p w14:paraId="1A2D2CE3" w14:textId="77777777" w:rsidR="0010193E" w:rsidRDefault="007476F0">
      <w:pPr>
        <w:spacing w:after="40"/>
      </w:pPr>
      <w:r>
        <w:rPr>
          <w:b/>
          <w:bCs/>
        </w:rPr>
        <w:t xml:space="preserve">04_cdhit.sh: </w:t>
      </w:r>
      <w:r>
        <w:t xml:space="preserve">Filters proteins shorter than 100 amino acids and clusters proteins at 95% identity using CD-HIT to create a non-redundant protein catalogue. Handoff: The non-redundant protein set is useful for functional annotation such as </w:t>
      </w:r>
      <w:proofErr w:type="spellStart"/>
      <w:r>
        <w:t>KOfamScan</w:t>
      </w:r>
      <w:proofErr w:type="spellEnd"/>
      <w:r>
        <w:t>/KEGG. It is not the input for RGI/CARD.</w:t>
      </w:r>
    </w:p>
    <w:p w14:paraId="521FBD61" w14:textId="77777777" w:rsidR="0010193E" w:rsidRDefault="007476F0">
      <w:pPr>
        <w:spacing w:after="40"/>
      </w:pPr>
      <w:r>
        <w:rPr>
          <w:b/>
          <w:bCs/>
        </w:rPr>
        <w:t xml:space="preserve">05_rgi_arg_detection.sh: </w:t>
      </w:r>
      <w:r>
        <w:t>Detects antimicrobial resistance genes from the full predicted protein set using RGI against the local CARD database. Handoff: The RGI table provides ORF IDs, ARG names, drug classes, resistance mechanisms, AMR gene families, and confidence tier. These are later linked to contigs, bins, and taxonomy.</w:t>
      </w:r>
    </w:p>
    <w:p w14:paraId="26B125EE" w14:textId="77777777" w:rsidR="0010193E" w:rsidRDefault="007476F0">
      <w:pPr>
        <w:spacing w:after="40"/>
      </w:pPr>
      <w:r>
        <w:rPr>
          <w:b/>
          <w:bCs/>
        </w:rPr>
        <w:t xml:space="preserve">06_prepare_metawrap_reads.sh: </w:t>
      </w:r>
      <w:r>
        <w:t xml:space="preserve">Decompresses clean paired FASTQ files so </w:t>
      </w:r>
      <w:proofErr w:type="spellStart"/>
      <w:r>
        <w:t>metaWRAP</w:t>
      </w:r>
      <w:proofErr w:type="spellEnd"/>
      <w:r>
        <w:t xml:space="preserve"> can use them for binning. Handoff: These uncompressed reads are used by 07_metawrap_binning.sh together with the assembly contigs.</w:t>
      </w:r>
    </w:p>
    <w:p w14:paraId="7508E051" w14:textId="77777777" w:rsidR="0010193E" w:rsidRDefault="007476F0">
      <w:pPr>
        <w:spacing w:after="40"/>
      </w:pPr>
      <w:r>
        <w:rPr>
          <w:b/>
          <w:bCs/>
        </w:rPr>
        <w:t xml:space="preserve">07_metawrap_binning.sh: </w:t>
      </w:r>
      <w:r>
        <w:t xml:space="preserve">Runs </w:t>
      </w:r>
      <w:proofErr w:type="spellStart"/>
      <w:r>
        <w:t>metaWRAP</w:t>
      </w:r>
      <w:proofErr w:type="spellEnd"/>
      <w:r>
        <w:t xml:space="preserve"> binning on assembled contigs using available </w:t>
      </w:r>
      <w:proofErr w:type="spellStart"/>
      <w:r>
        <w:t>binners</w:t>
      </w:r>
      <w:proofErr w:type="spellEnd"/>
      <w:r>
        <w:t xml:space="preserve"> such as MetaBAT2, MaxBin2, and optional CONCOCT. Handoff: The </w:t>
      </w:r>
      <w:proofErr w:type="spellStart"/>
      <w:r>
        <w:t>binner</w:t>
      </w:r>
      <w:proofErr w:type="spellEnd"/>
      <w:r>
        <w:t xml:space="preserve"> output folders are passed to 08_bin_refinement.sh.</w:t>
      </w:r>
    </w:p>
    <w:p w14:paraId="709280DA" w14:textId="77777777" w:rsidR="0010193E" w:rsidRDefault="007476F0">
      <w:pPr>
        <w:spacing w:after="40"/>
      </w:pPr>
      <w:r>
        <w:rPr>
          <w:b/>
          <w:bCs/>
        </w:rPr>
        <w:t xml:space="preserve">08_bin_refinement.sh: </w:t>
      </w:r>
      <w:r>
        <w:t xml:space="preserve">Refines bin sets using </w:t>
      </w:r>
      <w:proofErr w:type="spellStart"/>
      <w:r>
        <w:t>metaWRAP</w:t>
      </w:r>
      <w:proofErr w:type="spellEnd"/>
      <w:r>
        <w:t xml:space="preserve"> </w:t>
      </w:r>
      <w:proofErr w:type="spellStart"/>
      <w:r>
        <w:t>bin_refinement</w:t>
      </w:r>
      <w:proofErr w:type="spellEnd"/>
      <w:r>
        <w:t xml:space="preserve"> and available </w:t>
      </w:r>
      <w:proofErr w:type="spellStart"/>
      <w:r>
        <w:t>binner</w:t>
      </w:r>
      <w:proofErr w:type="spellEnd"/>
      <w:r>
        <w:t xml:space="preserve"> outputs. Handoff: Refined MAGs are passed to CheckM2 in 09_checkm2.sh.</w:t>
      </w:r>
    </w:p>
    <w:p w14:paraId="3F662E18" w14:textId="77777777" w:rsidR="0010193E" w:rsidRDefault="007476F0">
      <w:pPr>
        <w:spacing w:after="40"/>
      </w:pPr>
      <w:r>
        <w:rPr>
          <w:b/>
          <w:bCs/>
        </w:rPr>
        <w:t xml:space="preserve">09_checkm2.sh: </w:t>
      </w:r>
      <w:r>
        <w:t>Evaluates refined MAG quality using CheckM2 and selects good MAGs. Handoff: Only good MAGs should go into GTDB-Tk taxonomy and MAG functional annotation.</w:t>
      </w:r>
    </w:p>
    <w:p w14:paraId="4E033525" w14:textId="77777777" w:rsidR="0010193E" w:rsidRDefault="007476F0">
      <w:pPr>
        <w:spacing w:after="40"/>
      </w:pPr>
      <w:r>
        <w:rPr>
          <w:b/>
          <w:bCs/>
        </w:rPr>
        <w:t xml:space="preserve">10_gtdbtk.sh: </w:t>
      </w:r>
      <w:r>
        <w:t>Assigns standardized GTDB taxonomy to quality-filtered MAGs. Handoff: Taxonomy is joined to ARG-bin evidence tables so the final result can say which MAG/taxon is associated with which ARG-containing contig.</w:t>
      </w:r>
    </w:p>
    <w:p w14:paraId="6C1AB1E4" w14:textId="4E760A68" w:rsidR="0010193E" w:rsidRDefault="003E1698">
      <w:pPr>
        <w:spacing w:after="40"/>
      </w:pPr>
      <w:r w:rsidRPr="003E1698">
        <w:rPr>
          <w:b/>
          <w:bCs/>
        </w:rPr>
        <w:t>11_dram_annotate.sh / 12_dram_distill.sh</w:t>
      </w:r>
      <w:r w:rsidR="007476F0">
        <w:rPr>
          <w:b/>
          <w:bCs/>
        </w:rPr>
        <w:t xml:space="preserve">: </w:t>
      </w:r>
      <w:r w:rsidR="007476F0">
        <w:t>Annotates MAG proteins and summarizes metabolic or bioremediation pathway potential. Handoff: DRAM distill or pathway summaries are used in the final integrated workbook as MAG-level metabolic and bioremediation potential.</w:t>
      </w:r>
    </w:p>
    <w:p w14:paraId="572775C8" w14:textId="77777777" w:rsidR="0010193E" w:rsidRDefault="007476F0">
      <w:pPr>
        <w:spacing w:after="40"/>
      </w:pPr>
      <w:r>
        <w:rPr>
          <w:b/>
          <w:bCs/>
        </w:rPr>
        <w:t xml:space="preserve">13_make_arg_contig_bin_table.py: </w:t>
      </w:r>
      <w:r>
        <w:t>Builds the core evidence table linking ARG genes to contigs and contigs to bins/MAGs. Handoff: This table is the base table for adding taxonomy and functional interpretation.</w:t>
      </w:r>
    </w:p>
    <w:p w14:paraId="1FDE6089" w14:textId="77777777" w:rsidR="0010193E" w:rsidRDefault="007476F0">
      <w:pPr>
        <w:spacing w:after="40"/>
      </w:pPr>
      <w:r>
        <w:rPr>
          <w:b/>
          <w:bCs/>
        </w:rPr>
        <w:t xml:space="preserve">14_add_gtdb_taxonomy.py: </w:t>
      </w:r>
      <w:r>
        <w:t>Adds GTDB taxonomy to the ARG-contig-bin table. Handoff: The taxonomy-enriched ARG table is used in final integration with DRAM pathways.</w:t>
      </w:r>
    </w:p>
    <w:p w14:paraId="312A2A4F" w14:textId="77777777" w:rsidR="0010193E" w:rsidRDefault="007476F0">
      <w:pPr>
        <w:spacing w:after="40"/>
      </w:pPr>
      <w:r>
        <w:rPr>
          <w:b/>
          <w:bCs/>
        </w:rPr>
        <w:t xml:space="preserve">15_make_final_integrated_tables.py: </w:t>
      </w:r>
      <w:r>
        <w:t>Combines ARG evidence, MAG taxonomy, and DRAM/functional pathway outputs into final interpretation tables. Handoff: This is the final analysis output used for interpretation, figures, thesis tables, or downstream statistics.</w:t>
      </w:r>
    </w:p>
    <w:p w14:paraId="39A5D791" w14:textId="77777777" w:rsidR="0010193E" w:rsidRDefault="007476F0">
      <w:pPr>
        <w:pStyle w:val="Heading1"/>
      </w:pPr>
      <w:r>
        <w:t>Detailed script-by-script notes</w:t>
      </w:r>
    </w:p>
    <w:p w14:paraId="796395FE" w14:textId="77777777" w:rsidR="0010193E" w:rsidRDefault="007476F0">
      <w:pPr>
        <w:pStyle w:val="Heading2"/>
      </w:pPr>
      <w:r>
        <w:t>01_read_qc.sh</w:t>
      </w:r>
    </w:p>
    <w:p w14:paraId="7C7E26E8" w14:textId="77777777" w:rsidR="0010193E" w:rsidRDefault="007476F0" w:rsidP="0059049A">
      <w:pPr>
        <w:spacing w:after="0"/>
      </w:pPr>
      <w:r>
        <w:rPr>
          <w:b/>
          <w:bCs/>
        </w:rPr>
        <w:t xml:space="preserve">Run command: </w:t>
      </w:r>
      <w:r>
        <w:rPr>
          <w:rFonts w:ascii="Consolas" w:eastAsia="Consolas" w:hAnsi="Consolas" w:cs="Consolas"/>
          <w:sz w:val="17"/>
          <w:szCs w:val="17"/>
        </w:rPr>
        <w:t>bash scripts/01_read_qc.sh &lt;SAMPLE_ID&gt;</w:t>
      </w:r>
    </w:p>
    <w:p w14:paraId="0EA79961" w14:textId="77777777" w:rsidR="0010193E" w:rsidRDefault="007476F0" w:rsidP="0059049A">
      <w:pPr>
        <w:spacing w:after="0"/>
      </w:pPr>
      <w:r>
        <w:rPr>
          <w:b/>
          <w:bCs/>
        </w:rPr>
        <w:t xml:space="preserve">Purpose: </w:t>
      </w:r>
      <w:r>
        <w:t>Performs adapter trimming, quality filtering, paired-end correction, and quality reporting on raw shotgun reads.</w:t>
      </w:r>
    </w:p>
    <w:p w14:paraId="4EB3E4E5" w14:textId="77777777" w:rsidR="0010193E" w:rsidRDefault="007476F0" w:rsidP="0059049A">
      <w:pPr>
        <w:spacing w:after="0"/>
      </w:pPr>
      <w:r>
        <w:rPr>
          <w:b/>
          <w:bCs/>
        </w:rPr>
        <w:t xml:space="preserve">Input: </w:t>
      </w:r>
      <w:r>
        <w:t>Raw paired reads: data/raw/&lt;SAMPLE_ID&gt;/&lt;SAMPLE_ID&gt;_1.fastq.gz and data/raw/&lt;SAMPLE_ID&gt;/&lt;SAMPLE_ID&gt;_2.fastq.gz.</w:t>
      </w:r>
    </w:p>
    <w:p w14:paraId="66610A0B" w14:textId="77777777" w:rsidR="0010193E" w:rsidRDefault="007476F0" w:rsidP="0059049A">
      <w:pPr>
        <w:spacing w:after="0"/>
      </w:pPr>
      <w:r>
        <w:rPr>
          <w:b/>
          <w:bCs/>
        </w:rPr>
        <w:lastRenderedPageBreak/>
        <w:t xml:space="preserve">Output: </w:t>
      </w:r>
      <w:r>
        <w:t xml:space="preserve">Clean reads in data/clean/&lt;SAMPLE_ID&gt;/, </w:t>
      </w:r>
      <w:proofErr w:type="spellStart"/>
      <w:r>
        <w:t>fastp</w:t>
      </w:r>
      <w:proofErr w:type="spellEnd"/>
      <w:r>
        <w:t xml:space="preserve"> HTML/JSON reports, FastQC reports, </w:t>
      </w:r>
      <w:proofErr w:type="spellStart"/>
      <w:r>
        <w:t>MultiQC</w:t>
      </w:r>
      <w:proofErr w:type="spellEnd"/>
      <w:r>
        <w:t xml:space="preserve"> report, and a log file.</w:t>
      </w:r>
    </w:p>
    <w:p w14:paraId="33CB3491" w14:textId="77777777" w:rsidR="0010193E" w:rsidRDefault="007476F0" w:rsidP="0059049A">
      <w:pPr>
        <w:spacing w:after="0"/>
      </w:pPr>
      <w:r>
        <w:rPr>
          <w:b/>
          <w:bCs/>
        </w:rPr>
        <w:t xml:space="preserve">Handoff to next step: </w:t>
      </w:r>
      <w:r>
        <w:t xml:space="preserve">The clean reads become the trusted read input for assembly and for preparing </w:t>
      </w:r>
      <w:proofErr w:type="spellStart"/>
      <w:r>
        <w:t>metaWRAP</w:t>
      </w:r>
      <w:proofErr w:type="spellEnd"/>
      <w:r>
        <w:t xml:space="preserve"> binning reads later.</w:t>
      </w:r>
    </w:p>
    <w:p w14:paraId="15AC8016" w14:textId="77777777" w:rsidR="0010193E" w:rsidRDefault="007476F0" w:rsidP="0059049A">
      <w:pPr>
        <w:spacing w:after="0"/>
      </w:pPr>
      <w:r>
        <w:rPr>
          <w:b/>
          <w:bCs/>
        </w:rPr>
        <w:t xml:space="preserve">Rationale: </w:t>
      </w:r>
      <w:r>
        <w:t>Raw sequencing reads often contain adapters, low-quality bases, very short reads, and low-complexity reads. This step improves downstream assembly quality and reduces false biological interpretation from poor-quality reads.</w:t>
      </w:r>
    </w:p>
    <w:p w14:paraId="15BA8491" w14:textId="77777777" w:rsidR="0010193E" w:rsidRDefault="007476F0">
      <w:pPr>
        <w:pStyle w:val="Heading2"/>
      </w:pPr>
      <w:r>
        <w:t>02_assembly.sh</w:t>
      </w:r>
    </w:p>
    <w:p w14:paraId="2F7C6779" w14:textId="77777777" w:rsidR="0010193E" w:rsidRDefault="007476F0" w:rsidP="0059049A">
      <w:pPr>
        <w:spacing w:after="0"/>
      </w:pPr>
      <w:r>
        <w:rPr>
          <w:b/>
          <w:bCs/>
        </w:rPr>
        <w:t xml:space="preserve">Run command: </w:t>
      </w:r>
      <w:r>
        <w:rPr>
          <w:rFonts w:ascii="Consolas" w:eastAsia="Consolas" w:hAnsi="Consolas" w:cs="Consolas"/>
          <w:sz w:val="17"/>
          <w:szCs w:val="17"/>
        </w:rPr>
        <w:t>bash scripts/02_assembly.sh &lt;SAMPLE_ID&gt;</w:t>
      </w:r>
    </w:p>
    <w:p w14:paraId="529A5AA8" w14:textId="77777777" w:rsidR="0010193E" w:rsidRDefault="007476F0" w:rsidP="0059049A">
      <w:pPr>
        <w:spacing w:after="0"/>
      </w:pPr>
      <w:r>
        <w:rPr>
          <w:b/>
          <w:bCs/>
        </w:rPr>
        <w:t xml:space="preserve">Purpose: </w:t>
      </w:r>
      <w:r>
        <w:t>Assembles clean paired reads into contigs using MEGAHIT and evaluates assembly quality using QUAST.</w:t>
      </w:r>
    </w:p>
    <w:p w14:paraId="0694C6BC" w14:textId="77777777" w:rsidR="0010193E" w:rsidRDefault="007476F0" w:rsidP="0059049A">
      <w:pPr>
        <w:spacing w:after="0"/>
      </w:pPr>
      <w:r>
        <w:rPr>
          <w:b/>
          <w:bCs/>
        </w:rPr>
        <w:t xml:space="preserve">Input: </w:t>
      </w:r>
      <w:r>
        <w:t>Clean paired reads from 01_read_qc.sh: data/clean/&lt;SAMPLE_ID&gt;/&lt;SAMPLE_ID&gt;_1.clean.fastq.gz and _2.clean.fastq.gz.</w:t>
      </w:r>
    </w:p>
    <w:p w14:paraId="1498DCC3" w14:textId="77777777" w:rsidR="0010193E" w:rsidRDefault="007476F0" w:rsidP="0059049A">
      <w:pPr>
        <w:spacing w:after="0"/>
      </w:pPr>
      <w:r>
        <w:rPr>
          <w:b/>
          <w:bCs/>
        </w:rPr>
        <w:t xml:space="preserve">Output: </w:t>
      </w:r>
      <w:r>
        <w:t>results/assembly/&lt;SAMPLE_ID&gt;/</w:t>
      </w:r>
      <w:proofErr w:type="spellStart"/>
      <w:r>
        <w:t>final.contigs.fa</w:t>
      </w:r>
      <w:proofErr w:type="spellEnd"/>
      <w:r>
        <w:t>, results/assembly/&lt;SAMPLE_ID&gt;/</w:t>
      </w:r>
      <w:proofErr w:type="spellStart"/>
      <w:r>
        <w:t>quast</w:t>
      </w:r>
      <w:proofErr w:type="spellEnd"/>
      <w:r>
        <w:t>/report.txt, and a success log.</w:t>
      </w:r>
    </w:p>
    <w:p w14:paraId="4759DCBC" w14:textId="77777777" w:rsidR="0010193E" w:rsidRDefault="007476F0" w:rsidP="0059049A">
      <w:pPr>
        <w:spacing w:after="0"/>
      </w:pPr>
      <w:r>
        <w:rPr>
          <w:b/>
          <w:bCs/>
        </w:rPr>
        <w:t xml:space="preserve">Handoff to next step: </w:t>
      </w:r>
      <w:r>
        <w:t>The final contig file is used by gene prediction, binning, and later ARG-contig-bin mapping.</w:t>
      </w:r>
    </w:p>
    <w:p w14:paraId="5D760577" w14:textId="77777777" w:rsidR="0010193E" w:rsidRDefault="007476F0" w:rsidP="0059049A">
      <w:pPr>
        <w:spacing w:after="0"/>
      </w:pPr>
      <w:r>
        <w:rPr>
          <w:b/>
          <w:bCs/>
        </w:rPr>
        <w:t xml:space="preserve">Rationale: </w:t>
      </w:r>
      <w:r>
        <w:t>Contigs provide genomic context. ARG detection from reads alone can show resistance potential, but contigs allow linking genes to genomic fragments and later to MAGs/bins. The script correctly avoids writing MEGAHIT working files directly to /</w:t>
      </w:r>
      <w:proofErr w:type="spellStart"/>
      <w:r>
        <w:t>mnt</w:t>
      </w:r>
      <w:proofErr w:type="spellEnd"/>
      <w:r>
        <w:t>/e because MEGAHIT needs Linux filesystem features such as named pipes.</w:t>
      </w:r>
    </w:p>
    <w:p w14:paraId="13BC9906" w14:textId="77777777" w:rsidR="0010193E" w:rsidRDefault="007476F0">
      <w:pPr>
        <w:pStyle w:val="Heading2"/>
      </w:pPr>
      <w:r>
        <w:t>03_gene_prediction.sh</w:t>
      </w:r>
    </w:p>
    <w:p w14:paraId="45473925" w14:textId="77777777" w:rsidR="0010193E" w:rsidRDefault="007476F0" w:rsidP="0059049A">
      <w:pPr>
        <w:spacing w:after="0"/>
      </w:pPr>
      <w:r>
        <w:rPr>
          <w:b/>
          <w:bCs/>
        </w:rPr>
        <w:t xml:space="preserve">Run command: </w:t>
      </w:r>
      <w:r>
        <w:rPr>
          <w:rFonts w:ascii="Consolas" w:eastAsia="Consolas" w:hAnsi="Consolas" w:cs="Consolas"/>
          <w:sz w:val="17"/>
          <w:szCs w:val="17"/>
        </w:rPr>
        <w:t>bash scripts/03_gene_prediction.sh &lt;SAMPLE_ID&gt;</w:t>
      </w:r>
    </w:p>
    <w:p w14:paraId="58682299" w14:textId="77777777" w:rsidR="0010193E" w:rsidRDefault="007476F0" w:rsidP="0059049A">
      <w:pPr>
        <w:spacing w:after="0"/>
      </w:pPr>
      <w:r>
        <w:rPr>
          <w:b/>
          <w:bCs/>
        </w:rPr>
        <w:t xml:space="preserve">Purpose: </w:t>
      </w:r>
      <w:r>
        <w:t>Predicts protein-coding genes from assembled contigs using Prodigal in metagenome mode.</w:t>
      </w:r>
    </w:p>
    <w:p w14:paraId="2E041F79" w14:textId="77777777" w:rsidR="0010193E" w:rsidRDefault="007476F0" w:rsidP="0059049A">
      <w:pPr>
        <w:spacing w:after="0"/>
      </w:pPr>
      <w:r>
        <w:rPr>
          <w:b/>
          <w:bCs/>
        </w:rPr>
        <w:t xml:space="preserve">Input: </w:t>
      </w:r>
      <w:r>
        <w:t>results/assembly/&lt;SAMPLE_ID&gt;/</w:t>
      </w:r>
      <w:proofErr w:type="spellStart"/>
      <w:r>
        <w:t>final.contigs.fa</w:t>
      </w:r>
      <w:proofErr w:type="spellEnd"/>
      <w:r>
        <w:t xml:space="preserve"> from 02_assembly.sh.</w:t>
      </w:r>
    </w:p>
    <w:p w14:paraId="6F384144" w14:textId="77777777" w:rsidR="0010193E" w:rsidRDefault="007476F0" w:rsidP="0059049A">
      <w:pPr>
        <w:spacing w:after="0"/>
      </w:pPr>
      <w:r>
        <w:rPr>
          <w:b/>
          <w:bCs/>
        </w:rPr>
        <w:t xml:space="preserve">Output: </w:t>
      </w:r>
      <w:r>
        <w:t>results/</w:t>
      </w:r>
      <w:proofErr w:type="spellStart"/>
      <w:r>
        <w:t>gene_prediction</w:t>
      </w:r>
      <w:proofErr w:type="spellEnd"/>
      <w:r>
        <w:t>/&lt;SAMPLE_ID&gt;/&lt;SAMPLE_ID&gt;_</w:t>
      </w:r>
      <w:proofErr w:type="spellStart"/>
      <w:r>
        <w:t>proteins.faa</w:t>
      </w:r>
      <w:proofErr w:type="spellEnd"/>
      <w:r>
        <w:t>, &lt;SAMPLE_ID&gt;_</w:t>
      </w:r>
      <w:proofErr w:type="spellStart"/>
      <w:r>
        <w:t>genes.fna</w:t>
      </w:r>
      <w:proofErr w:type="spellEnd"/>
      <w:r>
        <w:t>, and &lt;SAMPLE_ID&gt;_</w:t>
      </w:r>
      <w:proofErr w:type="spellStart"/>
      <w:r>
        <w:t>annotations.gff</w:t>
      </w:r>
      <w:proofErr w:type="spellEnd"/>
      <w:r>
        <w:t>.</w:t>
      </w:r>
    </w:p>
    <w:p w14:paraId="5C2CC583" w14:textId="77777777" w:rsidR="0010193E" w:rsidRDefault="007476F0" w:rsidP="0059049A">
      <w:pPr>
        <w:spacing w:after="0"/>
      </w:pPr>
      <w:r>
        <w:rPr>
          <w:b/>
          <w:bCs/>
        </w:rPr>
        <w:t xml:space="preserve">Handoff to next step: </w:t>
      </w:r>
      <w:r>
        <w:t>The protein FASTA is used for RGI/CARD ARG detection. The GFF coordinates are used later to link predicted genes back to contigs and positions.</w:t>
      </w:r>
    </w:p>
    <w:p w14:paraId="3CA21D83" w14:textId="77777777" w:rsidR="0010193E" w:rsidRDefault="007476F0" w:rsidP="0059049A">
      <w:pPr>
        <w:spacing w:after="0"/>
      </w:pPr>
      <w:r>
        <w:rPr>
          <w:b/>
          <w:bCs/>
        </w:rPr>
        <w:t xml:space="preserve">Rationale: </w:t>
      </w:r>
      <w:r>
        <w:t>Most annotation tools work on predicted proteins rather than raw contigs. The .</w:t>
      </w:r>
      <w:proofErr w:type="spellStart"/>
      <w:r>
        <w:t>faa</w:t>
      </w:r>
      <w:proofErr w:type="spellEnd"/>
      <w:r>
        <w:t xml:space="preserve"> file represents the translated proteins, the .</w:t>
      </w:r>
      <w:proofErr w:type="spellStart"/>
      <w:r>
        <w:t>fna</w:t>
      </w:r>
      <w:proofErr w:type="spellEnd"/>
      <w:r>
        <w:t xml:space="preserve"> file stores nucleotide gene sequences, and the .</w:t>
      </w:r>
      <w:proofErr w:type="spellStart"/>
      <w:r>
        <w:t>gff</w:t>
      </w:r>
      <w:proofErr w:type="spellEnd"/>
      <w:r>
        <w:t xml:space="preserve"> file preserves gene coordinates needed for evidence tables.</w:t>
      </w:r>
    </w:p>
    <w:p w14:paraId="32530C26" w14:textId="77777777" w:rsidR="0010193E" w:rsidRDefault="007476F0">
      <w:pPr>
        <w:pStyle w:val="Heading2"/>
      </w:pPr>
      <w:r>
        <w:t>04_cdhit.sh</w:t>
      </w:r>
    </w:p>
    <w:p w14:paraId="3705D450" w14:textId="77777777" w:rsidR="0010193E" w:rsidRDefault="007476F0" w:rsidP="0059049A">
      <w:pPr>
        <w:spacing w:after="0"/>
      </w:pPr>
      <w:r>
        <w:rPr>
          <w:b/>
          <w:bCs/>
        </w:rPr>
        <w:t xml:space="preserve">Run command: </w:t>
      </w:r>
      <w:r>
        <w:rPr>
          <w:rFonts w:ascii="Consolas" w:eastAsia="Consolas" w:hAnsi="Consolas" w:cs="Consolas"/>
          <w:sz w:val="17"/>
          <w:szCs w:val="17"/>
        </w:rPr>
        <w:t>bash scripts/04_cdhit.sh &lt;SAMPLE_ID&gt;</w:t>
      </w:r>
    </w:p>
    <w:p w14:paraId="75AED7FA" w14:textId="77777777" w:rsidR="0010193E" w:rsidRDefault="007476F0" w:rsidP="0059049A">
      <w:pPr>
        <w:spacing w:after="0"/>
      </w:pPr>
      <w:r>
        <w:rPr>
          <w:b/>
          <w:bCs/>
        </w:rPr>
        <w:t xml:space="preserve">Purpose: </w:t>
      </w:r>
      <w:r>
        <w:t>Filters proteins shorter than 100 amino acids and clusters proteins at 95% identity using CD-HIT to create a non-redundant protein catalogue.</w:t>
      </w:r>
    </w:p>
    <w:p w14:paraId="4FA086A2" w14:textId="77777777" w:rsidR="0010193E" w:rsidRDefault="007476F0" w:rsidP="0059049A">
      <w:pPr>
        <w:spacing w:after="0"/>
      </w:pPr>
      <w:r>
        <w:rPr>
          <w:b/>
          <w:bCs/>
        </w:rPr>
        <w:t xml:space="preserve">Input: </w:t>
      </w:r>
      <w:r>
        <w:t>Full Prodigal protein file from 03_gene_prediction.sh: results/</w:t>
      </w:r>
      <w:proofErr w:type="spellStart"/>
      <w:r>
        <w:t>gene_prediction</w:t>
      </w:r>
      <w:proofErr w:type="spellEnd"/>
      <w:r>
        <w:t>/&lt;SAMPLE_ID&gt;/&lt;SAMPLE_ID&gt;_</w:t>
      </w:r>
      <w:proofErr w:type="spellStart"/>
      <w:r>
        <w:t>proteins.faa</w:t>
      </w:r>
      <w:proofErr w:type="spellEnd"/>
      <w:r>
        <w:t>.</w:t>
      </w:r>
    </w:p>
    <w:p w14:paraId="5C59D595" w14:textId="77777777" w:rsidR="0010193E" w:rsidRDefault="007476F0" w:rsidP="0059049A">
      <w:pPr>
        <w:spacing w:after="0"/>
      </w:pPr>
      <w:r>
        <w:rPr>
          <w:b/>
          <w:bCs/>
        </w:rPr>
        <w:t xml:space="preserve">Output: </w:t>
      </w:r>
      <w:r>
        <w:t>results/</w:t>
      </w:r>
      <w:proofErr w:type="spellStart"/>
      <w:r>
        <w:t>cdhit</w:t>
      </w:r>
      <w:proofErr w:type="spellEnd"/>
      <w:r>
        <w:t>/&lt;SAMPLE_ID&gt;/&lt;SAMPLE_ID&gt;_proteins_100aa.faa, &lt;SAMPLE_ID&gt;_</w:t>
      </w:r>
      <w:proofErr w:type="spellStart"/>
      <w:r>
        <w:t>proteins_nr.faa</w:t>
      </w:r>
      <w:proofErr w:type="spellEnd"/>
      <w:r>
        <w:t>, and the CD-HIT .</w:t>
      </w:r>
      <w:proofErr w:type="spellStart"/>
      <w:r>
        <w:t>clstr</w:t>
      </w:r>
      <w:proofErr w:type="spellEnd"/>
      <w:r>
        <w:t xml:space="preserve"> cluster file.</w:t>
      </w:r>
    </w:p>
    <w:p w14:paraId="7D63A212" w14:textId="77777777" w:rsidR="0010193E" w:rsidRDefault="007476F0" w:rsidP="0059049A">
      <w:pPr>
        <w:spacing w:after="0"/>
      </w:pPr>
      <w:r>
        <w:rPr>
          <w:b/>
          <w:bCs/>
        </w:rPr>
        <w:t xml:space="preserve">Handoff to next step: </w:t>
      </w:r>
      <w:r>
        <w:t xml:space="preserve">The non-redundant protein set is useful for functional annotation such as </w:t>
      </w:r>
      <w:proofErr w:type="spellStart"/>
      <w:r>
        <w:t>KOfamScan</w:t>
      </w:r>
      <w:proofErr w:type="spellEnd"/>
      <w:r>
        <w:t>/KEGG. It is not the input for RGI/CARD.</w:t>
      </w:r>
    </w:p>
    <w:p w14:paraId="724D90C9" w14:textId="77777777" w:rsidR="0010193E" w:rsidRDefault="007476F0" w:rsidP="0059049A">
      <w:pPr>
        <w:spacing w:after="0"/>
      </w:pPr>
      <w:r>
        <w:rPr>
          <w:b/>
          <w:bCs/>
        </w:rPr>
        <w:t xml:space="preserve">Rationale: </w:t>
      </w:r>
      <w:r>
        <w:t>Clustering reduces redundancy and computation for broad functional annotation. However, ARG variant detection should not be done on clustered proteins because clustering can remove variants that matter biologically. Your script correctly states that RGI/CARD uses the full unfiltered protein file.</w:t>
      </w:r>
    </w:p>
    <w:p w14:paraId="24B85FCA" w14:textId="77777777" w:rsidR="0010193E" w:rsidRDefault="007476F0">
      <w:pPr>
        <w:pStyle w:val="Heading2"/>
      </w:pPr>
      <w:r>
        <w:t>05_rgi_arg_detection.sh</w:t>
      </w:r>
    </w:p>
    <w:p w14:paraId="503F8A18" w14:textId="77777777" w:rsidR="0010193E" w:rsidRDefault="007476F0" w:rsidP="0059049A">
      <w:pPr>
        <w:spacing w:after="0"/>
      </w:pPr>
      <w:r>
        <w:rPr>
          <w:b/>
          <w:bCs/>
        </w:rPr>
        <w:t xml:space="preserve">Run command: </w:t>
      </w:r>
      <w:r>
        <w:rPr>
          <w:rFonts w:ascii="Consolas" w:eastAsia="Consolas" w:hAnsi="Consolas" w:cs="Consolas"/>
          <w:sz w:val="17"/>
          <w:szCs w:val="17"/>
        </w:rPr>
        <w:t>bash scripts/05_rgi_arg_detection.sh &lt;SAMPLE_ID&gt;</w:t>
      </w:r>
    </w:p>
    <w:p w14:paraId="30A1A006" w14:textId="77777777" w:rsidR="0010193E" w:rsidRDefault="007476F0" w:rsidP="0059049A">
      <w:pPr>
        <w:spacing w:after="0"/>
      </w:pPr>
      <w:r>
        <w:rPr>
          <w:b/>
          <w:bCs/>
        </w:rPr>
        <w:t xml:space="preserve">Purpose: </w:t>
      </w:r>
      <w:r>
        <w:t>Detects antimicrobial resistance genes from the full predicted protein set using RGI against the local CARD database.</w:t>
      </w:r>
    </w:p>
    <w:p w14:paraId="4384CFD6" w14:textId="77777777" w:rsidR="0010193E" w:rsidRDefault="007476F0" w:rsidP="0059049A">
      <w:pPr>
        <w:spacing w:after="0"/>
      </w:pPr>
      <w:r>
        <w:rPr>
          <w:b/>
          <w:bCs/>
        </w:rPr>
        <w:t xml:space="preserve">Input: </w:t>
      </w:r>
      <w:r>
        <w:t>Full Prodigal protein file: results/</w:t>
      </w:r>
      <w:proofErr w:type="spellStart"/>
      <w:r>
        <w:t>gene_prediction</w:t>
      </w:r>
      <w:proofErr w:type="spellEnd"/>
      <w:r>
        <w:t>/&lt;SAMPLE_ID&gt;/&lt;SAMPLE_ID&gt;_</w:t>
      </w:r>
      <w:proofErr w:type="spellStart"/>
      <w:r>
        <w:t>proteins.faa</w:t>
      </w:r>
      <w:proofErr w:type="spellEnd"/>
      <w:r>
        <w:t>. It deliberately does not use the CD-HIT output.</w:t>
      </w:r>
    </w:p>
    <w:p w14:paraId="59260D6C" w14:textId="77777777" w:rsidR="0010193E" w:rsidRDefault="007476F0" w:rsidP="0059049A">
      <w:pPr>
        <w:spacing w:after="0"/>
      </w:pPr>
      <w:r>
        <w:rPr>
          <w:b/>
          <w:bCs/>
        </w:rPr>
        <w:lastRenderedPageBreak/>
        <w:t xml:space="preserve">Output: </w:t>
      </w:r>
      <w:r>
        <w:t>results/ARGs/&lt;SAMPLE_ID&gt;/&lt;SAMPLE_ID&gt;_rgi.txt and, when produced, &lt;SAMPLE_ID&gt;_</w:t>
      </w:r>
      <w:proofErr w:type="spellStart"/>
      <w:r>
        <w:t>rgi.json</w:t>
      </w:r>
      <w:proofErr w:type="spellEnd"/>
      <w:r>
        <w:t>, plus log file.</w:t>
      </w:r>
    </w:p>
    <w:p w14:paraId="23DDC96B" w14:textId="77777777" w:rsidR="0010193E" w:rsidRDefault="007476F0" w:rsidP="0059049A">
      <w:pPr>
        <w:spacing w:after="0"/>
      </w:pPr>
      <w:r>
        <w:rPr>
          <w:b/>
          <w:bCs/>
        </w:rPr>
        <w:t xml:space="preserve">Handoff to next step: </w:t>
      </w:r>
      <w:r>
        <w:t>The RGI table provides ORF IDs, ARG names, drug classes, resistance mechanisms, AMR gene families, and confidence tier. These are later linked to contigs, bins, and taxonomy.</w:t>
      </w:r>
    </w:p>
    <w:p w14:paraId="0E84D7E7" w14:textId="77777777" w:rsidR="0010193E" w:rsidRDefault="007476F0" w:rsidP="0059049A">
      <w:pPr>
        <w:spacing w:after="0"/>
      </w:pPr>
      <w:r>
        <w:rPr>
          <w:b/>
          <w:bCs/>
        </w:rPr>
        <w:t xml:space="preserve">Rationale: </w:t>
      </w:r>
      <w:r>
        <w:t>This step answers: which predicted genes look like ARGs? For thesis-level interpretation, Perfect and Strict hits are the safer evidence set; Loose hits should be treated cautiously. The ORF_ID is especially important because it connects RGI hits back to Prodigal gene IDs and then to contigs.</w:t>
      </w:r>
    </w:p>
    <w:p w14:paraId="195B7E14" w14:textId="77777777" w:rsidR="0010193E" w:rsidRDefault="007476F0">
      <w:pPr>
        <w:pStyle w:val="Heading2"/>
      </w:pPr>
      <w:r>
        <w:t>06_prepare_metawrap_reads.sh</w:t>
      </w:r>
    </w:p>
    <w:p w14:paraId="660091D7" w14:textId="77777777" w:rsidR="0010193E" w:rsidRDefault="007476F0" w:rsidP="0059049A">
      <w:pPr>
        <w:spacing w:after="0"/>
      </w:pPr>
      <w:r>
        <w:rPr>
          <w:b/>
          <w:bCs/>
        </w:rPr>
        <w:t xml:space="preserve">Run command: </w:t>
      </w:r>
      <w:r>
        <w:rPr>
          <w:rFonts w:ascii="Consolas" w:eastAsia="Consolas" w:hAnsi="Consolas" w:cs="Consolas"/>
          <w:sz w:val="17"/>
          <w:szCs w:val="17"/>
        </w:rPr>
        <w:t>bash scripts/06_prepare_metawrap_reads.sh &lt;SAMPLE_ID&gt;</w:t>
      </w:r>
    </w:p>
    <w:p w14:paraId="3EE7D75F" w14:textId="77777777" w:rsidR="0010193E" w:rsidRDefault="007476F0" w:rsidP="0059049A">
      <w:pPr>
        <w:spacing w:after="0"/>
      </w:pPr>
      <w:r>
        <w:rPr>
          <w:b/>
          <w:bCs/>
        </w:rPr>
        <w:t xml:space="preserve">Purpose: </w:t>
      </w:r>
      <w:r>
        <w:t xml:space="preserve">Decompresses clean paired FASTQ files so </w:t>
      </w:r>
      <w:proofErr w:type="spellStart"/>
      <w:r>
        <w:t>metaWRAP</w:t>
      </w:r>
      <w:proofErr w:type="spellEnd"/>
      <w:r>
        <w:t xml:space="preserve"> can use them for binning.</w:t>
      </w:r>
    </w:p>
    <w:p w14:paraId="5F3E316D" w14:textId="77777777" w:rsidR="0010193E" w:rsidRDefault="007476F0" w:rsidP="0059049A">
      <w:pPr>
        <w:spacing w:after="0"/>
      </w:pPr>
      <w:r>
        <w:rPr>
          <w:b/>
          <w:bCs/>
        </w:rPr>
        <w:t xml:space="preserve">Input: </w:t>
      </w:r>
      <w:r>
        <w:t>Compressed clean reads from 01_read_qc.sh: data/clean/&lt;SAMPLE_ID&gt;/&lt;SAMPLE_ID&gt;_1.clean.fastq.gz and _2.clean.fastq.gz.</w:t>
      </w:r>
    </w:p>
    <w:p w14:paraId="6FFAFB3C" w14:textId="77777777" w:rsidR="0010193E" w:rsidRDefault="007476F0" w:rsidP="0059049A">
      <w:pPr>
        <w:spacing w:after="0"/>
      </w:pPr>
      <w:r>
        <w:rPr>
          <w:b/>
          <w:bCs/>
        </w:rPr>
        <w:t xml:space="preserve">Output: </w:t>
      </w:r>
      <w:r>
        <w:t>Uncompressed reads in data/</w:t>
      </w:r>
      <w:proofErr w:type="spellStart"/>
      <w:r>
        <w:t>metawrap_reads</w:t>
      </w:r>
      <w:proofErr w:type="spellEnd"/>
      <w:r>
        <w:t>/&lt;SAMPLE_ID&gt;/&lt;SAMPLE_ID&gt;_1.fastq and &lt;SAMPLE_ID&gt;_2.fastq.</w:t>
      </w:r>
    </w:p>
    <w:p w14:paraId="0A85286F" w14:textId="77777777" w:rsidR="0010193E" w:rsidRDefault="007476F0" w:rsidP="0059049A">
      <w:pPr>
        <w:spacing w:after="0"/>
      </w:pPr>
      <w:r>
        <w:rPr>
          <w:b/>
          <w:bCs/>
        </w:rPr>
        <w:t xml:space="preserve">Handoff to next step: </w:t>
      </w:r>
      <w:r>
        <w:t>These uncompressed reads are used by 07_metawrap_binning.sh together with the assembly contigs.</w:t>
      </w:r>
    </w:p>
    <w:p w14:paraId="316CD2B6" w14:textId="77777777" w:rsidR="0010193E" w:rsidRDefault="007476F0" w:rsidP="0059049A">
      <w:pPr>
        <w:spacing w:after="0"/>
      </w:pPr>
      <w:r>
        <w:rPr>
          <w:b/>
          <w:bCs/>
        </w:rPr>
        <w:t xml:space="preserve">Rationale: </w:t>
      </w:r>
      <w:proofErr w:type="spellStart"/>
      <w:r>
        <w:t>metaWRAP</w:t>
      </w:r>
      <w:proofErr w:type="spellEnd"/>
      <w:r>
        <w:t xml:space="preserve"> binning expects uncompressed FASTQ files. The script checks </w:t>
      </w:r>
      <w:proofErr w:type="spellStart"/>
      <w:r>
        <w:t>gzip</w:t>
      </w:r>
      <w:proofErr w:type="spellEnd"/>
      <w:r>
        <w:t xml:space="preserve"> integrity, disk space, and paired-end read count matching before handing the files to binning. Note: the completion echo says “Step 05” and points to “06_binning.sh”; the logical next script in your current pipeline is 07_metawrap_binning.sh.</w:t>
      </w:r>
    </w:p>
    <w:p w14:paraId="36DC6649" w14:textId="77777777" w:rsidR="0010193E" w:rsidRDefault="007476F0">
      <w:pPr>
        <w:pStyle w:val="Heading2"/>
      </w:pPr>
      <w:r>
        <w:t>07_metawrap_binning.sh</w:t>
      </w:r>
    </w:p>
    <w:p w14:paraId="404CD403" w14:textId="77777777" w:rsidR="0010193E" w:rsidRDefault="007476F0" w:rsidP="0059049A">
      <w:pPr>
        <w:spacing w:after="0"/>
      </w:pPr>
      <w:r>
        <w:rPr>
          <w:b/>
          <w:bCs/>
        </w:rPr>
        <w:t xml:space="preserve">Run command: </w:t>
      </w:r>
      <w:r>
        <w:rPr>
          <w:rFonts w:ascii="Consolas" w:eastAsia="Consolas" w:hAnsi="Consolas" w:cs="Consolas"/>
          <w:sz w:val="17"/>
          <w:szCs w:val="17"/>
        </w:rPr>
        <w:t>bash scripts/07_metawrap_binning.sh &lt;SAMPLE_ID&gt;</w:t>
      </w:r>
    </w:p>
    <w:p w14:paraId="5E6E5A98" w14:textId="77777777" w:rsidR="0010193E" w:rsidRDefault="007476F0" w:rsidP="0059049A">
      <w:pPr>
        <w:spacing w:after="0"/>
      </w:pPr>
      <w:r>
        <w:rPr>
          <w:b/>
          <w:bCs/>
        </w:rPr>
        <w:t xml:space="preserve">Purpose: </w:t>
      </w:r>
      <w:r>
        <w:t xml:space="preserve">Runs </w:t>
      </w:r>
      <w:proofErr w:type="spellStart"/>
      <w:r>
        <w:t>metaWRAP</w:t>
      </w:r>
      <w:proofErr w:type="spellEnd"/>
      <w:r>
        <w:t xml:space="preserve"> binning on assembled contigs using available </w:t>
      </w:r>
      <w:proofErr w:type="spellStart"/>
      <w:r>
        <w:t>binners</w:t>
      </w:r>
      <w:proofErr w:type="spellEnd"/>
      <w:r>
        <w:t xml:space="preserve"> such as MetaBAT2, MaxBin2, and optional CONCOCT.</w:t>
      </w:r>
    </w:p>
    <w:p w14:paraId="4A965B73" w14:textId="77777777" w:rsidR="0010193E" w:rsidRDefault="007476F0" w:rsidP="0059049A">
      <w:pPr>
        <w:spacing w:after="0"/>
      </w:pPr>
      <w:r>
        <w:rPr>
          <w:b/>
          <w:bCs/>
        </w:rPr>
        <w:t xml:space="preserve">Input: </w:t>
      </w:r>
      <w:r>
        <w:t>Assembly contigs from 02_assembly.sh and uncompressed clean reads from 06_prepare_metawrap_reads.sh.</w:t>
      </w:r>
    </w:p>
    <w:p w14:paraId="053F29A4" w14:textId="77777777" w:rsidR="0010193E" w:rsidRDefault="007476F0" w:rsidP="0059049A">
      <w:pPr>
        <w:spacing w:after="0"/>
      </w:pPr>
      <w:r>
        <w:rPr>
          <w:b/>
          <w:bCs/>
        </w:rPr>
        <w:t xml:space="preserve">Output: </w:t>
      </w:r>
      <w:r>
        <w:t>Binner-specific output folders under results/binning/&lt;SAMPLE_ID&gt;/, for example MetaBAT2 bins, MaxBin2 bins, and CONCOCT bins if CONCOCT completes successfully.</w:t>
      </w:r>
    </w:p>
    <w:p w14:paraId="632D2A67" w14:textId="77777777" w:rsidR="0010193E" w:rsidRDefault="007476F0" w:rsidP="0059049A">
      <w:pPr>
        <w:spacing w:after="0"/>
      </w:pPr>
      <w:r>
        <w:rPr>
          <w:b/>
          <w:bCs/>
        </w:rPr>
        <w:t xml:space="preserve">Handoff to next step: </w:t>
      </w:r>
      <w:r>
        <w:t xml:space="preserve">The </w:t>
      </w:r>
      <w:proofErr w:type="spellStart"/>
      <w:r>
        <w:t>binner</w:t>
      </w:r>
      <w:proofErr w:type="spellEnd"/>
      <w:r>
        <w:t xml:space="preserve"> output folders are passed to 08_bin_refinement.sh.</w:t>
      </w:r>
    </w:p>
    <w:p w14:paraId="56C0A99A" w14:textId="77777777" w:rsidR="0010193E" w:rsidRDefault="007476F0" w:rsidP="0059049A">
      <w:pPr>
        <w:spacing w:after="0"/>
      </w:pPr>
      <w:r>
        <w:rPr>
          <w:b/>
          <w:bCs/>
        </w:rPr>
        <w:t xml:space="preserve">Rationale: </w:t>
      </w:r>
      <w:r>
        <w:t xml:space="preserve">Binning groups contigs into draft MAGs based on coverage, composition, and other signals. Multiple </w:t>
      </w:r>
      <w:proofErr w:type="spellStart"/>
      <w:r>
        <w:t>binners</w:t>
      </w:r>
      <w:proofErr w:type="spellEnd"/>
      <w:r>
        <w:t xml:space="preserve"> are useful because different algorithms recover different genomes. CONCOCT is optional in your current logic; absence of CONCOCT should not block the pipeline if enough other </w:t>
      </w:r>
      <w:proofErr w:type="spellStart"/>
      <w:r>
        <w:t>binner</w:t>
      </w:r>
      <w:proofErr w:type="spellEnd"/>
      <w:r>
        <w:t xml:space="preserve"> outputs exist.</w:t>
      </w:r>
    </w:p>
    <w:p w14:paraId="38376046" w14:textId="77777777" w:rsidR="0010193E" w:rsidRDefault="007476F0">
      <w:pPr>
        <w:pStyle w:val="Heading2"/>
      </w:pPr>
      <w:r>
        <w:t>08_bin_refinement.sh</w:t>
      </w:r>
    </w:p>
    <w:p w14:paraId="3F75236A" w14:textId="77777777" w:rsidR="0010193E" w:rsidRDefault="007476F0" w:rsidP="0059049A">
      <w:pPr>
        <w:spacing w:after="0"/>
      </w:pPr>
      <w:r>
        <w:rPr>
          <w:b/>
          <w:bCs/>
        </w:rPr>
        <w:t xml:space="preserve">Run command: </w:t>
      </w:r>
      <w:r>
        <w:rPr>
          <w:rFonts w:ascii="Consolas" w:eastAsia="Consolas" w:hAnsi="Consolas" w:cs="Consolas"/>
          <w:sz w:val="17"/>
          <w:szCs w:val="17"/>
        </w:rPr>
        <w:t>bash scripts/08_bin_refinement.sh &lt;SAMPLE_ID&gt;</w:t>
      </w:r>
    </w:p>
    <w:p w14:paraId="0BDC6603" w14:textId="77777777" w:rsidR="0010193E" w:rsidRDefault="007476F0" w:rsidP="0059049A">
      <w:pPr>
        <w:spacing w:after="0"/>
      </w:pPr>
      <w:r>
        <w:rPr>
          <w:b/>
          <w:bCs/>
        </w:rPr>
        <w:t xml:space="preserve">Purpose: </w:t>
      </w:r>
      <w:r>
        <w:t xml:space="preserve">Refines bin sets using </w:t>
      </w:r>
      <w:proofErr w:type="spellStart"/>
      <w:r>
        <w:t>metaWRAP</w:t>
      </w:r>
      <w:proofErr w:type="spellEnd"/>
      <w:r>
        <w:t xml:space="preserve"> </w:t>
      </w:r>
      <w:proofErr w:type="spellStart"/>
      <w:r>
        <w:t>bin_refinement</w:t>
      </w:r>
      <w:proofErr w:type="spellEnd"/>
      <w:r>
        <w:t xml:space="preserve"> and available </w:t>
      </w:r>
      <w:proofErr w:type="spellStart"/>
      <w:r>
        <w:t>binner</w:t>
      </w:r>
      <w:proofErr w:type="spellEnd"/>
      <w:r>
        <w:t xml:space="preserve"> outputs.</w:t>
      </w:r>
    </w:p>
    <w:p w14:paraId="21424607" w14:textId="77777777" w:rsidR="0010193E" w:rsidRDefault="007476F0" w:rsidP="0059049A">
      <w:pPr>
        <w:spacing w:after="0"/>
      </w:pPr>
      <w:r>
        <w:rPr>
          <w:b/>
          <w:bCs/>
        </w:rPr>
        <w:t xml:space="preserve">Input: </w:t>
      </w:r>
      <w:r>
        <w:t xml:space="preserve">At least two valid </w:t>
      </w:r>
      <w:proofErr w:type="spellStart"/>
      <w:r>
        <w:t>binner</w:t>
      </w:r>
      <w:proofErr w:type="spellEnd"/>
      <w:r>
        <w:t xml:space="preserve"> outputs from 07_metawrap_binning.sh. MetaBAT2 + MaxBin2 is enough; CONCOCT can be included only if available and valid.</w:t>
      </w:r>
    </w:p>
    <w:p w14:paraId="06853238" w14:textId="77777777" w:rsidR="0010193E" w:rsidRDefault="007476F0" w:rsidP="0059049A">
      <w:pPr>
        <w:spacing w:after="0"/>
      </w:pPr>
      <w:r>
        <w:rPr>
          <w:b/>
          <w:bCs/>
        </w:rPr>
        <w:t xml:space="preserve">Output: </w:t>
      </w:r>
      <w:r>
        <w:t>results/</w:t>
      </w:r>
      <w:proofErr w:type="spellStart"/>
      <w:r>
        <w:t>bin_refinement</w:t>
      </w:r>
      <w:proofErr w:type="spellEnd"/>
      <w:r>
        <w:t>/&lt;SAMPLE_ID&gt;/metawrap_75_10_bins or equivalent refined MAG folder.</w:t>
      </w:r>
    </w:p>
    <w:p w14:paraId="3EE4403F" w14:textId="77777777" w:rsidR="0010193E" w:rsidRDefault="007476F0" w:rsidP="0059049A">
      <w:pPr>
        <w:spacing w:after="0"/>
      </w:pPr>
      <w:r>
        <w:rPr>
          <w:b/>
          <w:bCs/>
        </w:rPr>
        <w:t xml:space="preserve">Handoff to next step: </w:t>
      </w:r>
      <w:r>
        <w:t>Refined MAGs are passed to CheckM2 in 09_checkm2.sh.</w:t>
      </w:r>
    </w:p>
    <w:p w14:paraId="558189AD" w14:textId="77777777" w:rsidR="0010193E" w:rsidRDefault="007476F0" w:rsidP="0059049A">
      <w:pPr>
        <w:spacing w:after="0"/>
      </w:pPr>
      <w:r>
        <w:rPr>
          <w:b/>
          <w:bCs/>
        </w:rPr>
        <w:t xml:space="preserve">Rationale: </w:t>
      </w:r>
      <w:r>
        <w:t xml:space="preserve">Raw </w:t>
      </w:r>
      <w:proofErr w:type="spellStart"/>
      <w:r>
        <w:t>binner</w:t>
      </w:r>
      <w:proofErr w:type="spellEnd"/>
      <w:r>
        <w:t xml:space="preserve"> outputs can contain incomplete or contaminated bins. Refinement compares bins from multiple tools and keeps improved draft genomes. Your threshold naming 75_10 means the working target is approximately &gt;=75% completeness and &lt;=10% contamination at this stage.</w:t>
      </w:r>
    </w:p>
    <w:p w14:paraId="658B950D" w14:textId="77777777" w:rsidR="0010193E" w:rsidRDefault="007476F0">
      <w:pPr>
        <w:pStyle w:val="Heading2"/>
      </w:pPr>
      <w:r>
        <w:t>09_checkm2.sh</w:t>
      </w:r>
    </w:p>
    <w:p w14:paraId="36E20072" w14:textId="77777777" w:rsidR="0010193E" w:rsidRDefault="007476F0" w:rsidP="0059049A">
      <w:pPr>
        <w:spacing w:after="0"/>
      </w:pPr>
      <w:r>
        <w:rPr>
          <w:b/>
          <w:bCs/>
        </w:rPr>
        <w:t xml:space="preserve">Run command: </w:t>
      </w:r>
      <w:r>
        <w:rPr>
          <w:rFonts w:ascii="Consolas" w:eastAsia="Consolas" w:hAnsi="Consolas" w:cs="Consolas"/>
          <w:sz w:val="17"/>
          <w:szCs w:val="17"/>
        </w:rPr>
        <w:t>bash scripts/09_checkm2.sh &lt;SAMPLE_ID&gt;</w:t>
      </w:r>
    </w:p>
    <w:p w14:paraId="1737DE66" w14:textId="77777777" w:rsidR="0010193E" w:rsidRDefault="007476F0" w:rsidP="0059049A">
      <w:pPr>
        <w:spacing w:after="0"/>
      </w:pPr>
      <w:r>
        <w:rPr>
          <w:b/>
          <w:bCs/>
        </w:rPr>
        <w:t xml:space="preserve">Purpose: </w:t>
      </w:r>
      <w:r>
        <w:t>Evaluates refined MAG quality using CheckM2 and selects good MAGs.</w:t>
      </w:r>
    </w:p>
    <w:p w14:paraId="555B9F62" w14:textId="77777777" w:rsidR="0010193E" w:rsidRDefault="007476F0" w:rsidP="0059049A">
      <w:pPr>
        <w:spacing w:after="0"/>
      </w:pPr>
      <w:r>
        <w:rPr>
          <w:b/>
          <w:bCs/>
        </w:rPr>
        <w:t xml:space="preserve">Input: </w:t>
      </w:r>
      <w:r>
        <w:t>Refined MAGs from metawrap_75_10_bins.</w:t>
      </w:r>
    </w:p>
    <w:p w14:paraId="36FE5283" w14:textId="77777777" w:rsidR="0010193E" w:rsidRDefault="007476F0" w:rsidP="0059049A">
      <w:pPr>
        <w:spacing w:after="0"/>
      </w:pPr>
      <w:r>
        <w:rPr>
          <w:b/>
          <w:bCs/>
        </w:rPr>
        <w:t xml:space="preserve">Output: </w:t>
      </w:r>
      <w:r>
        <w:t>CheckM2 quality reports and good_MAGs_75_10 folder containing MAGs that pass the chosen quality rule.</w:t>
      </w:r>
    </w:p>
    <w:p w14:paraId="55B0323F" w14:textId="77777777" w:rsidR="0010193E" w:rsidRDefault="007476F0" w:rsidP="0059049A">
      <w:pPr>
        <w:spacing w:after="0"/>
      </w:pPr>
      <w:r>
        <w:rPr>
          <w:b/>
          <w:bCs/>
        </w:rPr>
        <w:t xml:space="preserve">Handoff to next step: </w:t>
      </w:r>
      <w:r>
        <w:t>Only good MAGs should go into GTDB-Tk taxonomy and MAG functional annotation.</w:t>
      </w:r>
    </w:p>
    <w:p w14:paraId="63847FBD" w14:textId="77777777" w:rsidR="0010193E" w:rsidRDefault="007476F0" w:rsidP="0059049A">
      <w:pPr>
        <w:spacing w:after="0"/>
      </w:pPr>
      <w:r>
        <w:rPr>
          <w:b/>
          <w:bCs/>
        </w:rPr>
        <w:t xml:space="preserve">Rationale: </w:t>
      </w:r>
      <w:r>
        <w:t xml:space="preserve">This prevents low-quality MAGs from polluting host assignment and metabolic interpretation. The key point is that CheckM2 runs after refinement, not on the raw </w:t>
      </w:r>
      <w:proofErr w:type="spellStart"/>
      <w:r>
        <w:t>binner</w:t>
      </w:r>
      <w:proofErr w:type="spellEnd"/>
      <w:r>
        <w:t xml:space="preserve"> folders.</w:t>
      </w:r>
    </w:p>
    <w:p w14:paraId="6D25623B" w14:textId="77777777" w:rsidR="0010193E" w:rsidRDefault="007476F0">
      <w:pPr>
        <w:pStyle w:val="Heading2"/>
      </w:pPr>
      <w:r>
        <w:lastRenderedPageBreak/>
        <w:t>10_gtdbtk.sh</w:t>
      </w:r>
    </w:p>
    <w:p w14:paraId="4E3652D7" w14:textId="77777777" w:rsidR="0010193E" w:rsidRDefault="007476F0" w:rsidP="0059049A">
      <w:pPr>
        <w:spacing w:after="0"/>
      </w:pPr>
      <w:r>
        <w:rPr>
          <w:b/>
          <w:bCs/>
        </w:rPr>
        <w:t xml:space="preserve">Run command: </w:t>
      </w:r>
      <w:r>
        <w:rPr>
          <w:rFonts w:ascii="Consolas" w:eastAsia="Consolas" w:hAnsi="Consolas" w:cs="Consolas"/>
          <w:sz w:val="17"/>
          <w:szCs w:val="17"/>
        </w:rPr>
        <w:t>bash scripts/10_gtdbtk.sh &lt;SAMPLE_ID&gt;</w:t>
      </w:r>
    </w:p>
    <w:p w14:paraId="1514E10B" w14:textId="77777777" w:rsidR="0010193E" w:rsidRDefault="007476F0" w:rsidP="0059049A">
      <w:pPr>
        <w:spacing w:after="0"/>
      </w:pPr>
      <w:r>
        <w:rPr>
          <w:b/>
          <w:bCs/>
        </w:rPr>
        <w:t xml:space="preserve">Purpose: </w:t>
      </w:r>
      <w:r>
        <w:t>Assigns standardized GTDB taxonomy to quality-filtered MAGs.</w:t>
      </w:r>
    </w:p>
    <w:p w14:paraId="5D0A1BCA" w14:textId="77777777" w:rsidR="0010193E" w:rsidRDefault="007476F0" w:rsidP="0059049A">
      <w:pPr>
        <w:spacing w:after="0"/>
      </w:pPr>
      <w:r>
        <w:rPr>
          <w:b/>
          <w:bCs/>
        </w:rPr>
        <w:t xml:space="preserve">Input: </w:t>
      </w:r>
      <w:r>
        <w:t>good_MAGs_75_10 from 09_checkm2.sh.</w:t>
      </w:r>
    </w:p>
    <w:p w14:paraId="67D90872" w14:textId="77777777" w:rsidR="0010193E" w:rsidRDefault="007476F0" w:rsidP="0059049A">
      <w:pPr>
        <w:spacing w:after="0"/>
      </w:pPr>
      <w:r>
        <w:rPr>
          <w:b/>
          <w:bCs/>
        </w:rPr>
        <w:t xml:space="preserve">Output: </w:t>
      </w:r>
      <w:r>
        <w:t>GTDB-Tk classification tables, usually including a summary table with MAG ID and GTDB taxonomy.</w:t>
      </w:r>
    </w:p>
    <w:p w14:paraId="0C25E51E" w14:textId="77777777" w:rsidR="0010193E" w:rsidRDefault="007476F0" w:rsidP="0059049A">
      <w:pPr>
        <w:spacing w:after="0"/>
      </w:pPr>
      <w:r>
        <w:rPr>
          <w:b/>
          <w:bCs/>
        </w:rPr>
        <w:t xml:space="preserve">Handoff to next step: </w:t>
      </w:r>
      <w:r>
        <w:t>Taxonomy is joined to ARG-bin evidence tables so the final result can say which MAG/taxon is associated with which ARG-containing contig.</w:t>
      </w:r>
    </w:p>
    <w:p w14:paraId="24D3725D" w14:textId="77777777" w:rsidR="0010193E" w:rsidRDefault="007476F0" w:rsidP="0059049A">
      <w:pPr>
        <w:spacing w:after="0"/>
      </w:pPr>
      <w:r>
        <w:rPr>
          <w:b/>
          <w:bCs/>
        </w:rPr>
        <w:t xml:space="preserve">Rationale: </w:t>
      </w:r>
      <w:r>
        <w:t>Bin IDs alone are not biologically interpretable. GTDB-Tk converts MAGs into standardized bacterial/archaeal taxonomy, making host-level interpretation possible.</w:t>
      </w:r>
    </w:p>
    <w:p w14:paraId="5ED711AE" w14:textId="07E54D34" w:rsidR="0010193E" w:rsidRDefault="006E0F3B">
      <w:pPr>
        <w:pStyle w:val="Heading2"/>
      </w:pPr>
      <w:r>
        <w:t>11_dram_annotate.sh</w:t>
      </w:r>
      <w:r w:rsidR="007476F0">
        <w:t xml:space="preserve"> / </w:t>
      </w:r>
      <w:r>
        <w:t>12_dram_distill.sh</w:t>
      </w:r>
    </w:p>
    <w:p w14:paraId="7BCE2D61" w14:textId="3F725EDD" w:rsidR="0010193E" w:rsidRDefault="007476F0" w:rsidP="0059049A">
      <w:pPr>
        <w:spacing w:after="0"/>
      </w:pPr>
      <w:r>
        <w:rPr>
          <w:b/>
          <w:bCs/>
        </w:rPr>
        <w:t xml:space="preserve">Run command: </w:t>
      </w:r>
      <w:r>
        <w:rPr>
          <w:rFonts w:ascii="Consolas" w:eastAsia="Consolas" w:hAnsi="Consolas" w:cs="Consolas"/>
          <w:sz w:val="17"/>
          <w:szCs w:val="17"/>
        </w:rPr>
        <w:t>bash scripts/&lt;</w:t>
      </w:r>
      <w:proofErr w:type="spellStart"/>
      <w:r>
        <w:rPr>
          <w:rFonts w:ascii="Consolas" w:eastAsia="Consolas" w:hAnsi="Consolas" w:cs="Consolas"/>
          <w:sz w:val="17"/>
          <w:szCs w:val="17"/>
        </w:rPr>
        <w:t>dram_annotat</w:t>
      </w:r>
      <w:r w:rsidR="006E0F3B">
        <w:rPr>
          <w:rFonts w:ascii="Consolas" w:eastAsia="Consolas" w:hAnsi="Consolas" w:cs="Consolas"/>
          <w:sz w:val="17"/>
          <w:szCs w:val="17"/>
        </w:rPr>
        <w:t>e</w:t>
      </w:r>
      <w:r>
        <w:rPr>
          <w:rFonts w:ascii="Consolas" w:eastAsia="Consolas" w:hAnsi="Consolas" w:cs="Consolas"/>
          <w:sz w:val="17"/>
          <w:szCs w:val="17"/>
        </w:rPr>
        <w:t>_or_distill</w:t>
      </w:r>
      <w:proofErr w:type="spellEnd"/>
      <w:r>
        <w:rPr>
          <w:rFonts w:ascii="Consolas" w:eastAsia="Consolas" w:hAnsi="Consolas" w:cs="Consolas"/>
          <w:sz w:val="17"/>
          <w:szCs w:val="17"/>
        </w:rPr>
        <w:t>&gt;.</w:t>
      </w:r>
      <w:proofErr w:type="spellStart"/>
      <w:r>
        <w:rPr>
          <w:rFonts w:ascii="Consolas" w:eastAsia="Consolas" w:hAnsi="Consolas" w:cs="Consolas"/>
          <w:sz w:val="17"/>
          <w:szCs w:val="17"/>
        </w:rPr>
        <w:t>sh</w:t>
      </w:r>
      <w:proofErr w:type="spellEnd"/>
      <w:r>
        <w:rPr>
          <w:rFonts w:ascii="Consolas" w:eastAsia="Consolas" w:hAnsi="Consolas" w:cs="Consolas"/>
          <w:sz w:val="17"/>
          <w:szCs w:val="17"/>
        </w:rPr>
        <w:t xml:space="preserve"> &lt;SAMPLE_ID&gt;</w:t>
      </w:r>
    </w:p>
    <w:p w14:paraId="2FAFD508" w14:textId="77777777" w:rsidR="0010193E" w:rsidRDefault="007476F0" w:rsidP="0059049A">
      <w:pPr>
        <w:spacing w:after="0"/>
      </w:pPr>
      <w:r>
        <w:rPr>
          <w:b/>
          <w:bCs/>
        </w:rPr>
        <w:t xml:space="preserve">Purpose: </w:t>
      </w:r>
      <w:r>
        <w:t>Annotates MAG proteins and summarizes metabolic or bioremediation pathway potential.</w:t>
      </w:r>
    </w:p>
    <w:p w14:paraId="078C51E0" w14:textId="77777777" w:rsidR="0010193E" w:rsidRDefault="007476F0" w:rsidP="0059049A">
      <w:pPr>
        <w:spacing w:after="0"/>
      </w:pPr>
      <w:r>
        <w:rPr>
          <w:b/>
          <w:bCs/>
        </w:rPr>
        <w:t xml:space="preserve">Input: </w:t>
      </w:r>
      <w:r>
        <w:t xml:space="preserve">Quality-filtered MAGs, and depending on your exact script, DRAM databases such as </w:t>
      </w:r>
      <w:proofErr w:type="spellStart"/>
      <w:r>
        <w:t>KOfam</w:t>
      </w:r>
      <w:proofErr w:type="spellEnd"/>
      <w:r>
        <w:t xml:space="preserve">, </w:t>
      </w:r>
      <w:proofErr w:type="spellStart"/>
      <w:r>
        <w:t>Pfam</w:t>
      </w:r>
      <w:proofErr w:type="spellEnd"/>
      <w:r>
        <w:t xml:space="preserve">, </w:t>
      </w:r>
      <w:proofErr w:type="spellStart"/>
      <w:r>
        <w:t>CAZy</w:t>
      </w:r>
      <w:proofErr w:type="spellEnd"/>
      <w:r>
        <w:t>, MEROPS, VOGDB, and related local annotation resources.</w:t>
      </w:r>
    </w:p>
    <w:p w14:paraId="2D2DBA2B" w14:textId="77777777" w:rsidR="0010193E" w:rsidRDefault="007476F0" w:rsidP="0059049A">
      <w:pPr>
        <w:spacing w:after="0"/>
      </w:pPr>
      <w:r>
        <w:rPr>
          <w:b/>
          <w:bCs/>
        </w:rPr>
        <w:t xml:space="preserve">Output: </w:t>
      </w:r>
      <w:r>
        <w:t>DRAM annotation tables and distill summaries linking MAGs to genes, modules, and pathways.</w:t>
      </w:r>
    </w:p>
    <w:p w14:paraId="4E4BDB83" w14:textId="77777777" w:rsidR="0010193E" w:rsidRDefault="007476F0" w:rsidP="0059049A">
      <w:pPr>
        <w:spacing w:after="0"/>
      </w:pPr>
      <w:r>
        <w:rPr>
          <w:b/>
          <w:bCs/>
        </w:rPr>
        <w:t xml:space="preserve">Handoff to next step: </w:t>
      </w:r>
      <w:r>
        <w:t>DRAM distill or pathway summaries are used in the final integrated workbook as MAG-level metabolic and bioremediation potential.</w:t>
      </w:r>
    </w:p>
    <w:p w14:paraId="4F310CE7" w14:textId="77777777" w:rsidR="0010193E" w:rsidRDefault="007476F0" w:rsidP="0059049A">
      <w:pPr>
        <w:spacing w:after="0"/>
      </w:pPr>
      <w:r>
        <w:rPr>
          <w:b/>
          <w:bCs/>
        </w:rPr>
        <w:t xml:space="preserve">Rationale: </w:t>
      </w:r>
      <w:r>
        <w:t>ARG host identity alone gives risk context. DRAM adds ecological and functional context: what this MAG may be capable of metabolically, including nutrient cycling or degradation-related pathways.</w:t>
      </w:r>
    </w:p>
    <w:p w14:paraId="27C8CB5E" w14:textId="77777777" w:rsidR="0010193E" w:rsidRDefault="007476F0">
      <w:pPr>
        <w:pStyle w:val="Heading2"/>
      </w:pPr>
      <w:r>
        <w:t>13_make_arg_contig_bin_table.py</w:t>
      </w:r>
    </w:p>
    <w:p w14:paraId="5D2E99A2" w14:textId="77777777" w:rsidR="0010193E" w:rsidRDefault="007476F0" w:rsidP="0059049A">
      <w:pPr>
        <w:spacing w:after="0"/>
      </w:pPr>
      <w:r>
        <w:rPr>
          <w:b/>
          <w:bCs/>
        </w:rPr>
        <w:t xml:space="preserve">Run command: </w:t>
      </w:r>
      <w:r>
        <w:rPr>
          <w:rFonts w:ascii="Consolas" w:eastAsia="Consolas" w:hAnsi="Consolas" w:cs="Consolas"/>
          <w:sz w:val="17"/>
          <w:szCs w:val="17"/>
        </w:rPr>
        <w:t>python scripts/13_make_arg_contig_bin_table.py &lt;SAMPLE_ID&gt;</w:t>
      </w:r>
    </w:p>
    <w:p w14:paraId="5FC8B670" w14:textId="77777777" w:rsidR="0010193E" w:rsidRDefault="007476F0" w:rsidP="0059049A">
      <w:pPr>
        <w:spacing w:after="0"/>
      </w:pPr>
      <w:r>
        <w:rPr>
          <w:b/>
          <w:bCs/>
        </w:rPr>
        <w:t xml:space="preserve">Purpose: </w:t>
      </w:r>
      <w:r>
        <w:t>Builds the core evidence table linking ARG genes to contigs and contigs to bins/MAGs.</w:t>
      </w:r>
    </w:p>
    <w:p w14:paraId="320BD7AE" w14:textId="77777777" w:rsidR="0010193E" w:rsidRDefault="007476F0" w:rsidP="0059049A">
      <w:pPr>
        <w:spacing w:after="0"/>
      </w:pPr>
      <w:r>
        <w:rPr>
          <w:b/>
          <w:bCs/>
        </w:rPr>
        <w:t xml:space="preserve">Input: </w:t>
      </w:r>
      <w:r>
        <w:t>RGI output, Prodigal/GFF information, contig IDs, and bin membership information from refined bins.</w:t>
      </w:r>
    </w:p>
    <w:p w14:paraId="0B5E04C2" w14:textId="77777777" w:rsidR="0010193E" w:rsidRDefault="007476F0" w:rsidP="0059049A">
      <w:pPr>
        <w:spacing w:after="0"/>
      </w:pPr>
      <w:r>
        <w:rPr>
          <w:b/>
          <w:bCs/>
        </w:rPr>
        <w:t xml:space="preserve">Output: </w:t>
      </w:r>
      <w:r>
        <w:t>Table 1: ARG gene -&gt; contig -&gt; bin evidence table.</w:t>
      </w:r>
    </w:p>
    <w:p w14:paraId="30E93216" w14:textId="77777777" w:rsidR="0010193E" w:rsidRDefault="007476F0" w:rsidP="0059049A">
      <w:pPr>
        <w:spacing w:after="0"/>
      </w:pPr>
      <w:r>
        <w:rPr>
          <w:b/>
          <w:bCs/>
        </w:rPr>
        <w:t xml:space="preserve">Handoff to next step: </w:t>
      </w:r>
      <w:r>
        <w:t>This table is the base table for adding taxonomy and functional interpretation.</w:t>
      </w:r>
    </w:p>
    <w:p w14:paraId="7D3344E3" w14:textId="77777777" w:rsidR="0010193E" w:rsidRDefault="007476F0" w:rsidP="0059049A">
      <w:pPr>
        <w:spacing w:after="0"/>
      </w:pPr>
      <w:r>
        <w:rPr>
          <w:b/>
          <w:bCs/>
        </w:rPr>
        <w:t xml:space="preserve">Rationale: </w:t>
      </w:r>
      <w:r>
        <w:t>This is the most important proof chain in the project: ARG gene is on contig X; contig X belongs to bin Y; therefore bin Y contains that ARG-bearing contig. This should still be worded as metagenomic evidence, not culture-confirmed proof.</w:t>
      </w:r>
    </w:p>
    <w:p w14:paraId="32E6C2EF" w14:textId="77777777" w:rsidR="0010193E" w:rsidRDefault="007476F0">
      <w:pPr>
        <w:pStyle w:val="Heading2"/>
      </w:pPr>
      <w:r>
        <w:t>14_add_gtdb_taxonomy.py</w:t>
      </w:r>
    </w:p>
    <w:p w14:paraId="59D11813" w14:textId="77777777" w:rsidR="0010193E" w:rsidRDefault="007476F0" w:rsidP="0059049A">
      <w:pPr>
        <w:spacing w:after="0"/>
      </w:pPr>
      <w:r>
        <w:rPr>
          <w:b/>
          <w:bCs/>
        </w:rPr>
        <w:t xml:space="preserve">Run command: </w:t>
      </w:r>
      <w:r>
        <w:rPr>
          <w:rFonts w:ascii="Consolas" w:eastAsia="Consolas" w:hAnsi="Consolas" w:cs="Consolas"/>
          <w:sz w:val="17"/>
          <w:szCs w:val="17"/>
        </w:rPr>
        <w:t>python scripts/14_add_gtdb_taxonomy.py &lt;SAMPLE_ID&gt;</w:t>
      </w:r>
    </w:p>
    <w:p w14:paraId="45957528" w14:textId="77777777" w:rsidR="0010193E" w:rsidRDefault="007476F0" w:rsidP="0059049A">
      <w:pPr>
        <w:spacing w:after="0"/>
      </w:pPr>
      <w:r>
        <w:rPr>
          <w:b/>
          <w:bCs/>
        </w:rPr>
        <w:t xml:space="preserve">Purpose: </w:t>
      </w:r>
      <w:r>
        <w:t>Adds GTDB taxonomy to the ARG-contig-bin table.</w:t>
      </w:r>
    </w:p>
    <w:p w14:paraId="11BC5AB9" w14:textId="77777777" w:rsidR="0010193E" w:rsidRDefault="007476F0" w:rsidP="0059049A">
      <w:pPr>
        <w:spacing w:after="0"/>
      </w:pPr>
      <w:r>
        <w:rPr>
          <w:b/>
          <w:bCs/>
        </w:rPr>
        <w:t xml:space="preserve">Input: </w:t>
      </w:r>
      <w:r>
        <w:t>Table 1 from script 13 and GTDB-Tk taxonomy summary from script 10.</w:t>
      </w:r>
    </w:p>
    <w:p w14:paraId="01F120DC" w14:textId="77777777" w:rsidR="0010193E" w:rsidRDefault="007476F0" w:rsidP="0059049A">
      <w:pPr>
        <w:spacing w:after="0"/>
      </w:pPr>
      <w:r>
        <w:rPr>
          <w:b/>
          <w:bCs/>
        </w:rPr>
        <w:t xml:space="preserve">Output: </w:t>
      </w:r>
      <w:r>
        <w:t>ARG-host taxonomy table.</w:t>
      </w:r>
    </w:p>
    <w:p w14:paraId="1A864D80" w14:textId="77777777" w:rsidR="0010193E" w:rsidRDefault="007476F0" w:rsidP="0059049A">
      <w:pPr>
        <w:spacing w:after="0"/>
      </w:pPr>
      <w:r>
        <w:rPr>
          <w:b/>
          <w:bCs/>
        </w:rPr>
        <w:t xml:space="preserve">Handoff to next step: </w:t>
      </w:r>
      <w:r>
        <w:t>The taxonomy-enriched ARG table is used in final integration with DRAM pathways.</w:t>
      </w:r>
    </w:p>
    <w:p w14:paraId="2D57D61C" w14:textId="77777777" w:rsidR="0010193E" w:rsidRDefault="007476F0" w:rsidP="0059049A">
      <w:pPr>
        <w:spacing w:after="0"/>
      </w:pPr>
      <w:r>
        <w:rPr>
          <w:b/>
          <w:bCs/>
        </w:rPr>
        <w:t xml:space="preserve">Rationale: </w:t>
      </w:r>
      <w:r>
        <w:t>This converts a bin-level ARG association into a biological host-context table. The reader can see not only which bin contains an ARG, but what taxon that MAG likely belongs to.</w:t>
      </w:r>
    </w:p>
    <w:p w14:paraId="1DBDB9E7" w14:textId="77777777" w:rsidR="0010193E" w:rsidRDefault="007476F0">
      <w:pPr>
        <w:pStyle w:val="Heading2"/>
      </w:pPr>
      <w:r>
        <w:t>15_make_final_integrated_tables.py</w:t>
      </w:r>
    </w:p>
    <w:p w14:paraId="1291A292" w14:textId="77777777" w:rsidR="0010193E" w:rsidRDefault="007476F0" w:rsidP="0059049A">
      <w:pPr>
        <w:spacing w:after="0"/>
      </w:pPr>
      <w:r>
        <w:rPr>
          <w:b/>
          <w:bCs/>
        </w:rPr>
        <w:t xml:space="preserve">Run command: </w:t>
      </w:r>
      <w:r>
        <w:rPr>
          <w:rFonts w:ascii="Consolas" w:eastAsia="Consolas" w:hAnsi="Consolas" w:cs="Consolas"/>
          <w:sz w:val="17"/>
          <w:szCs w:val="17"/>
        </w:rPr>
        <w:t>python scripts/15_make_final_integrated_tables.py &lt;SAMPLE_ID&gt;</w:t>
      </w:r>
    </w:p>
    <w:p w14:paraId="781671BC" w14:textId="77777777" w:rsidR="0010193E" w:rsidRDefault="007476F0" w:rsidP="0059049A">
      <w:pPr>
        <w:spacing w:after="0"/>
      </w:pPr>
      <w:r>
        <w:rPr>
          <w:b/>
          <w:bCs/>
        </w:rPr>
        <w:t xml:space="preserve">Purpose: </w:t>
      </w:r>
      <w:r>
        <w:t>Combines ARG evidence, MAG taxonomy, and DRAM/functional pathway outputs into final interpretation tables.</w:t>
      </w:r>
    </w:p>
    <w:p w14:paraId="10162A11" w14:textId="77777777" w:rsidR="0010193E" w:rsidRDefault="007476F0" w:rsidP="0059049A">
      <w:pPr>
        <w:spacing w:after="0"/>
      </w:pPr>
      <w:r>
        <w:rPr>
          <w:b/>
          <w:bCs/>
        </w:rPr>
        <w:t xml:space="preserve">Input: </w:t>
      </w:r>
      <w:r>
        <w:t>ARG-contig-bin table, GTDB taxonomy table, and DRAM metabolism/pathway summaries.</w:t>
      </w:r>
    </w:p>
    <w:p w14:paraId="3D588FE3" w14:textId="77777777" w:rsidR="0010193E" w:rsidRDefault="007476F0" w:rsidP="0059049A">
      <w:pPr>
        <w:spacing w:after="0"/>
      </w:pPr>
      <w:r>
        <w:rPr>
          <w:b/>
          <w:bCs/>
        </w:rPr>
        <w:t xml:space="preserve">Output: </w:t>
      </w:r>
      <w:r>
        <w:t>Final multi-sheet workbook/tables for thesis analysis and publication-style reporting.</w:t>
      </w:r>
    </w:p>
    <w:p w14:paraId="0994DCC6" w14:textId="77777777" w:rsidR="0010193E" w:rsidRDefault="007476F0" w:rsidP="0059049A">
      <w:pPr>
        <w:spacing w:after="0"/>
      </w:pPr>
      <w:r>
        <w:rPr>
          <w:b/>
          <w:bCs/>
        </w:rPr>
        <w:t xml:space="preserve">Handoff to next step: </w:t>
      </w:r>
      <w:r>
        <w:t>This is the final analysis output used for interpretation, figures, thesis tables, or downstream statistics.</w:t>
      </w:r>
    </w:p>
    <w:p w14:paraId="2EE63B39" w14:textId="77777777" w:rsidR="0010193E" w:rsidRDefault="007476F0" w:rsidP="0059049A">
      <w:pPr>
        <w:spacing w:after="0"/>
      </w:pPr>
      <w:r>
        <w:rPr>
          <w:b/>
          <w:bCs/>
        </w:rPr>
        <w:t xml:space="preserve">Rationale: </w:t>
      </w:r>
      <w:r>
        <w:t>The final research question is not only “what ARGs are present?” but “which MAGs/taxa carry ARG-containing contigs, and what functional or bioremediation potential do those MAGs have?”</w:t>
      </w:r>
    </w:p>
    <w:p w14:paraId="517AC263" w14:textId="77777777" w:rsidR="0010193E" w:rsidRDefault="007476F0">
      <w:pPr>
        <w:pStyle w:val="Heading1"/>
      </w:pPr>
      <w:r>
        <w:lastRenderedPageBreak/>
        <w:t>Critical handoff rules</w:t>
      </w:r>
    </w:p>
    <w:p w14:paraId="6D803125" w14:textId="77777777" w:rsidR="0010193E" w:rsidRDefault="007476F0">
      <w:pPr>
        <w:pStyle w:val="Heading2"/>
      </w:pPr>
      <w:r>
        <w:t>RGI uses full proteins, not CD-HIT proteins</w:t>
      </w:r>
    </w:p>
    <w:p w14:paraId="69EA48D5" w14:textId="77777777" w:rsidR="0010193E" w:rsidRDefault="007476F0">
      <w:r>
        <w:t>CD-HIT is useful for reducing redundancy before broad functional annotation, but it should not be used as the input for RGI/CARD ARG detection. ARG variants may be biologically meaningful, and clustering can remove or collapse them. Script 05 correctly uses the full Prodigal protein file.</w:t>
      </w:r>
    </w:p>
    <w:p w14:paraId="5BF8FEE6" w14:textId="77777777" w:rsidR="0010193E" w:rsidRDefault="007476F0">
      <w:pPr>
        <w:pStyle w:val="Heading2"/>
      </w:pPr>
      <w:proofErr w:type="spellStart"/>
      <w:r>
        <w:t>metaWRAP</w:t>
      </w:r>
      <w:proofErr w:type="spellEnd"/>
      <w:r>
        <w:t xml:space="preserve"> needs uncompressed reads</w:t>
      </w:r>
    </w:p>
    <w:p w14:paraId="7A57B07E" w14:textId="77777777" w:rsidR="0010193E" w:rsidRDefault="007476F0">
      <w:r>
        <w:t xml:space="preserve">Clean reads after QC are compressed .fastq.gz files. Script 06 creates temporary uncompressed FASTQ files because </w:t>
      </w:r>
      <w:proofErr w:type="spellStart"/>
      <w:r>
        <w:t>metaWRAP</w:t>
      </w:r>
      <w:proofErr w:type="spellEnd"/>
      <w:r>
        <w:t xml:space="preserve"> binning needs those files. Delete them after binning to save disk space.</w:t>
      </w:r>
    </w:p>
    <w:p w14:paraId="7D48EC5E" w14:textId="77777777" w:rsidR="0010193E" w:rsidRDefault="007476F0">
      <w:pPr>
        <w:pStyle w:val="Heading2"/>
      </w:pPr>
      <w:r>
        <w:t>CheckM2 should run after bin refinement</w:t>
      </w:r>
    </w:p>
    <w:p w14:paraId="71A0C9A8" w14:textId="77777777" w:rsidR="0010193E" w:rsidRDefault="007476F0">
      <w:r>
        <w:t xml:space="preserve">Do not use raw </w:t>
      </w:r>
      <w:proofErr w:type="spellStart"/>
      <w:r>
        <w:t>binner</w:t>
      </w:r>
      <w:proofErr w:type="spellEnd"/>
      <w:r>
        <w:t xml:space="preserve"> outputs directly for final taxonomy. First refine bins, then use CheckM2 to assess MAG quality, then pass only good MAGs to GTDB-Tk and DRAM.</w:t>
      </w:r>
    </w:p>
    <w:tbl>
      <w:tblPr>
        <w:tblStyle w:val="a1"/>
        <w:tblW w:w="10224" w:type="dxa"/>
        <w:jc w:val="center"/>
        <w:tblInd w:w="0" w:type="dxa"/>
        <w:tblLayout w:type="fixed"/>
        <w:tblLook w:val="0400" w:firstRow="0" w:lastRow="0" w:firstColumn="0" w:lastColumn="0" w:noHBand="0" w:noVBand="1"/>
      </w:tblPr>
      <w:tblGrid>
        <w:gridCol w:w="10224"/>
      </w:tblGrid>
      <w:tr w:rsidR="0010193E" w14:paraId="03A70C2C" w14:textId="77777777">
        <w:trPr>
          <w:jc w:val="center"/>
        </w:trPr>
        <w:tc>
          <w:tcPr>
            <w:tcW w:w="10224" w:type="dxa"/>
            <w:shd w:val="clear" w:color="auto" w:fill="F2F2F2"/>
          </w:tcPr>
          <w:p w14:paraId="40652772" w14:textId="3C5C5E83" w:rsidR="0010193E" w:rsidRDefault="007476F0">
            <w:r>
              <w:rPr>
                <w:rFonts w:ascii="Consolas" w:eastAsia="Consolas" w:hAnsi="Consolas" w:cs="Consolas"/>
                <w:sz w:val="16"/>
                <w:szCs w:val="16"/>
              </w:rPr>
              <w:t>07_metawrap_binning.sh</w:t>
            </w:r>
            <w:r>
              <w:rPr>
                <w:rFonts w:ascii="Consolas" w:eastAsia="Consolas" w:hAnsi="Consolas" w:cs="Consolas"/>
                <w:sz w:val="16"/>
                <w:szCs w:val="16"/>
              </w:rPr>
              <w:br/>
              <w:t xml:space="preserve">        ↓</w:t>
            </w:r>
            <w:r>
              <w:rPr>
                <w:rFonts w:ascii="Consolas" w:eastAsia="Consolas" w:hAnsi="Consolas" w:cs="Consolas"/>
                <w:sz w:val="16"/>
                <w:szCs w:val="16"/>
              </w:rPr>
              <w:br/>
              <w:t>MetaBAT2 bins + MaxBin2 bins + CONCOCT bins</w:t>
            </w:r>
            <w:r>
              <w:rPr>
                <w:rFonts w:ascii="Consolas" w:eastAsia="Consolas" w:hAnsi="Consolas" w:cs="Consolas"/>
                <w:sz w:val="16"/>
                <w:szCs w:val="16"/>
              </w:rPr>
              <w:br/>
              <w:t xml:space="preserve">        ↓</w:t>
            </w:r>
            <w:r>
              <w:rPr>
                <w:rFonts w:ascii="Consolas" w:eastAsia="Consolas" w:hAnsi="Consolas" w:cs="Consolas"/>
                <w:sz w:val="16"/>
                <w:szCs w:val="16"/>
              </w:rPr>
              <w:br/>
              <w:t>08_bin_refinement.sh</w:t>
            </w:r>
            <w:r>
              <w:rPr>
                <w:rFonts w:ascii="Consolas" w:eastAsia="Consolas" w:hAnsi="Consolas" w:cs="Consolas"/>
                <w:sz w:val="16"/>
                <w:szCs w:val="16"/>
              </w:rPr>
              <w:br/>
              <w:t xml:space="preserve">requires at least two valid </w:t>
            </w:r>
            <w:proofErr w:type="spellStart"/>
            <w:r>
              <w:rPr>
                <w:rFonts w:ascii="Consolas" w:eastAsia="Consolas" w:hAnsi="Consolas" w:cs="Consolas"/>
                <w:sz w:val="16"/>
                <w:szCs w:val="16"/>
              </w:rPr>
              <w:t>binner</w:t>
            </w:r>
            <w:proofErr w:type="spellEnd"/>
            <w:r>
              <w:rPr>
                <w:rFonts w:ascii="Consolas" w:eastAsia="Consolas" w:hAnsi="Consolas" w:cs="Consolas"/>
                <w:sz w:val="16"/>
                <w:szCs w:val="16"/>
              </w:rPr>
              <w:t xml:space="preserve"> outputs</w:t>
            </w:r>
            <w:r>
              <w:rPr>
                <w:rFonts w:ascii="Consolas" w:eastAsia="Consolas" w:hAnsi="Consolas" w:cs="Consolas"/>
                <w:sz w:val="16"/>
                <w:szCs w:val="16"/>
              </w:rPr>
              <w:br/>
              <w:t xml:space="preserve">        ↓</w:t>
            </w:r>
            <w:r>
              <w:rPr>
                <w:rFonts w:ascii="Consolas" w:eastAsia="Consolas" w:hAnsi="Consolas" w:cs="Consolas"/>
                <w:sz w:val="16"/>
                <w:szCs w:val="16"/>
              </w:rPr>
              <w:br/>
              <w:t>metawrap_75_10_bins</w:t>
            </w:r>
            <w:r>
              <w:rPr>
                <w:rFonts w:ascii="Consolas" w:eastAsia="Consolas" w:hAnsi="Consolas" w:cs="Consolas"/>
                <w:sz w:val="16"/>
                <w:szCs w:val="16"/>
              </w:rPr>
              <w:br/>
              <w:t xml:space="preserve">        ↓</w:t>
            </w:r>
            <w:r>
              <w:rPr>
                <w:rFonts w:ascii="Consolas" w:eastAsia="Consolas" w:hAnsi="Consolas" w:cs="Consolas"/>
                <w:sz w:val="16"/>
                <w:szCs w:val="16"/>
              </w:rPr>
              <w:br/>
              <w:t>09_checkm2.sh</w:t>
            </w:r>
            <w:r>
              <w:rPr>
                <w:rFonts w:ascii="Consolas" w:eastAsia="Consolas" w:hAnsi="Consolas" w:cs="Consolas"/>
                <w:sz w:val="16"/>
                <w:szCs w:val="16"/>
              </w:rPr>
              <w:br/>
              <w:t xml:space="preserve">        ↓</w:t>
            </w:r>
            <w:r>
              <w:rPr>
                <w:rFonts w:ascii="Consolas" w:eastAsia="Consolas" w:hAnsi="Consolas" w:cs="Consolas"/>
                <w:sz w:val="16"/>
                <w:szCs w:val="16"/>
              </w:rPr>
              <w:br/>
              <w:t>good_MAGs_75_10</w:t>
            </w:r>
            <w:r>
              <w:rPr>
                <w:rFonts w:ascii="Consolas" w:eastAsia="Consolas" w:hAnsi="Consolas" w:cs="Consolas"/>
                <w:sz w:val="16"/>
                <w:szCs w:val="16"/>
              </w:rPr>
              <w:br/>
              <w:t xml:space="preserve">        ↓</w:t>
            </w:r>
            <w:r>
              <w:rPr>
                <w:rFonts w:ascii="Consolas" w:eastAsia="Consolas" w:hAnsi="Consolas" w:cs="Consolas"/>
                <w:sz w:val="16"/>
                <w:szCs w:val="16"/>
              </w:rPr>
              <w:br/>
              <w:t>10_gtdbtk.sh + DRAM</w:t>
            </w:r>
          </w:p>
        </w:tc>
      </w:tr>
    </w:tbl>
    <w:p w14:paraId="3A8A9999" w14:textId="77777777" w:rsidR="0010193E" w:rsidRDefault="007476F0">
      <w:pPr>
        <w:pStyle w:val="Heading1"/>
      </w:pPr>
      <w:r>
        <w:t>Final expected tables</w:t>
      </w:r>
    </w:p>
    <w:p w14:paraId="72336376" w14:textId="77777777" w:rsidR="0010193E" w:rsidRDefault="007476F0">
      <w:pPr>
        <w:pStyle w:val="Heading2"/>
      </w:pPr>
      <w:r>
        <w:t>Table 1: ARG gene -&gt; contig -&gt; bin evidence table</w:t>
      </w:r>
    </w:p>
    <w:p w14:paraId="387BA0C0" w14:textId="77777777" w:rsidR="0010193E" w:rsidRDefault="007476F0">
      <w:r>
        <w:t>This is the main proof table. It shows exactly which predicted ARG is located on which contig, and whether that contig belongs to a refined bin/MAG.</w:t>
      </w:r>
    </w:p>
    <w:tbl>
      <w:tblPr>
        <w:tblStyle w:val="a2"/>
        <w:tblW w:w="10224" w:type="dxa"/>
        <w:jc w:val="center"/>
        <w:tblInd w:w="0" w:type="dxa"/>
        <w:tblLayout w:type="fixed"/>
        <w:tblLook w:val="0400" w:firstRow="0" w:lastRow="0" w:firstColumn="0" w:lastColumn="0" w:noHBand="0" w:noVBand="1"/>
      </w:tblPr>
      <w:tblGrid>
        <w:gridCol w:w="10224"/>
      </w:tblGrid>
      <w:tr w:rsidR="0010193E" w14:paraId="246BDCC6" w14:textId="77777777">
        <w:trPr>
          <w:jc w:val="center"/>
        </w:trPr>
        <w:tc>
          <w:tcPr>
            <w:tcW w:w="10224" w:type="dxa"/>
            <w:shd w:val="clear" w:color="auto" w:fill="F2F2F2"/>
          </w:tcPr>
          <w:p w14:paraId="79D2BB64" w14:textId="364A1C7F" w:rsidR="0010193E" w:rsidRDefault="007476F0">
            <w:proofErr w:type="spellStart"/>
            <w:r>
              <w:rPr>
                <w:rFonts w:ascii="Consolas" w:eastAsia="Consolas" w:hAnsi="Consolas" w:cs="Consolas"/>
                <w:sz w:val="16"/>
                <w:szCs w:val="16"/>
              </w:rPr>
              <w:t>sample_id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arg_gene_id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drug_class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resistance_mechanism</w:t>
            </w:r>
            <w:proofErr w:type="spellEnd"/>
            <w:r>
              <w:rPr>
                <w:rFonts w:ascii="Consolas" w:eastAsia="Consolas" w:hAnsi="Consolas" w:cs="Consolas"/>
                <w:sz w:val="16"/>
                <w:szCs w:val="16"/>
              </w:rPr>
              <w:t>,</w:t>
            </w:r>
            <w:r w:rsidR="009B228E">
              <w:rPr>
                <w:rFonts w:ascii="Consolas" w:eastAsia="Consolas" w:hAnsi="Consolas" w:cs="Consolas"/>
                <w:sz w:val="16"/>
                <w:szCs w:val="16"/>
              </w:rPr>
              <w:t xml:space="preserve"> </w:t>
            </w:r>
            <w:proofErr w:type="spellStart"/>
            <w:r>
              <w:rPr>
                <w:rFonts w:ascii="Consolas" w:eastAsia="Consolas" w:hAnsi="Consolas" w:cs="Consolas"/>
                <w:sz w:val="16"/>
                <w:szCs w:val="16"/>
              </w:rPr>
              <w:t>arg_contig_id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arg_start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arg_end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binned_status</w:t>
            </w:r>
            <w:proofErr w:type="spellEnd"/>
          </w:p>
        </w:tc>
      </w:tr>
    </w:tbl>
    <w:p w14:paraId="59014BB4" w14:textId="77777777" w:rsidR="0010193E" w:rsidRDefault="007476F0">
      <w:pPr>
        <w:pStyle w:val="Heading2"/>
      </w:pPr>
      <w:r>
        <w:t>Table 2: MAG -&gt; DRAM pathway/metabolism table</w:t>
      </w:r>
    </w:p>
    <w:p w14:paraId="21C225F0" w14:textId="77777777" w:rsidR="0010193E" w:rsidRDefault="007476F0">
      <w:r>
        <w:t>This table summarizes metabolic and bioremediation potential for each MAG.</w:t>
      </w:r>
    </w:p>
    <w:tbl>
      <w:tblPr>
        <w:tblStyle w:val="a3"/>
        <w:tblW w:w="10224" w:type="dxa"/>
        <w:jc w:val="center"/>
        <w:tblInd w:w="0" w:type="dxa"/>
        <w:tblLayout w:type="fixed"/>
        <w:tblLook w:val="0400" w:firstRow="0" w:lastRow="0" w:firstColumn="0" w:lastColumn="0" w:noHBand="0" w:noVBand="1"/>
      </w:tblPr>
      <w:tblGrid>
        <w:gridCol w:w="10224"/>
      </w:tblGrid>
      <w:tr w:rsidR="0010193E" w14:paraId="2A063572" w14:textId="77777777">
        <w:trPr>
          <w:jc w:val="center"/>
        </w:trPr>
        <w:tc>
          <w:tcPr>
            <w:tcW w:w="10224" w:type="dxa"/>
            <w:shd w:val="clear" w:color="auto" w:fill="F2F2F2"/>
          </w:tcPr>
          <w:p w14:paraId="30363118" w14:textId="6C791C72" w:rsidR="0010193E" w:rsidRDefault="007476F0">
            <w:proofErr w:type="spellStart"/>
            <w:r>
              <w:rPr>
                <w:rFonts w:ascii="Consolas" w:eastAsia="Consolas" w:hAnsi="Consolas" w:cs="Consolas"/>
                <w:sz w:val="16"/>
                <w:szCs w:val="16"/>
              </w:rPr>
              <w:t>sample_id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mag_id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gtdb_taxonomy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pathway_category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pathway_name</w:t>
            </w:r>
            <w:proofErr w:type="spellEnd"/>
            <w:r>
              <w:rPr>
                <w:rFonts w:ascii="Consolas" w:eastAsia="Consolas" w:hAnsi="Consolas" w:cs="Consolas"/>
                <w:sz w:val="16"/>
                <w:szCs w:val="16"/>
              </w:rPr>
              <w:t>,</w:t>
            </w:r>
            <w:r w:rsidR="009B228E">
              <w:rPr>
                <w:rFonts w:ascii="Consolas" w:eastAsia="Consolas" w:hAnsi="Consolas" w:cs="Consolas"/>
                <w:sz w:val="16"/>
                <w:szCs w:val="16"/>
              </w:rPr>
              <w:t xml:space="preserve"> </w:t>
            </w:r>
            <w:proofErr w:type="spellStart"/>
            <w:r>
              <w:rPr>
                <w:rFonts w:ascii="Consolas" w:eastAsia="Consolas" w:hAnsi="Consolas" w:cs="Consolas"/>
                <w:sz w:val="16"/>
                <w:szCs w:val="16"/>
              </w:rPr>
              <w:t>gene_or_module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ko_id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detected_gene_count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completeness_or_presence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evidence_source</w:t>
            </w:r>
            <w:proofErr w:type="spellEnd"/>
          </w:p>
        </w:tc>
      </w:tr>
    </w:tbl>
    <w:p w14:paraId="4B3D1414" w14:textId="77777777" w:rsidR="0010193E" w:rsidRDefault="007476F0">
      <w:pPr>
        <w:pStyle w:val="Heading2"/>
      </w:pPr>
      <w:r>
        <w:t>Table 3: Integrated ARG-host-bioremediation table</w:t>
      </w:r>
    </w:p>
    <w:p w14:paraId="01382FEA" w14:textId="77777777" w:rsidR="0010193E" w:rsidRDefault="007476F0">
      <w:r>
        <w:t>This final interpretation table combines resistance genes, host MAG taxonomy, and functional potential.</w:t>
      </w:r>
    </w:p>
    <w:tbl>
      <w:tblPr>
        <w:tblStyle w:val="a4"/>
        <w:tblW w:w="10224" w:type="dxa"/>
        <w:jc w:val="center"/>
        <w:tblInd w:w="0" w:type="dxa"/>
        <w:tblLayout w:type="fixed"/>
        <w:tblLook w:val="0400" w:firstRow="0" w:lastRow="0" w:firstColumn="0" w:lastColumn="0" w:noHBand="0" w:noVBand="1"/>
      </w:tblPr>
      <w:tblGrid>
        <w:gridCol w:w="10224"/>
      </w:tblGrid>
      <w:tr w:rsidR="0010193E" w14:paraId="158F28A2" w14:textId="77777777">
        <w:trPr>
          <w:jc w:val="center"/>
        </w:trPr>
        <w:tc>
          <w:tcPr>
            <w:tcW w:w="10224" w:type="dxa"/>
            <w:shd w:val="clear" w:color="auto" w:fill="F2F2F2"/>
          </w:tcPr>
          <w:p w14:paraId="6392E605" w14:textId="63CB0964" w:rsidR="0010193E" w:rsidRDefault="007476F0">
            <w:proofErr w:type="spellStart"/>
            <w:r>
              <w:rPr>
                <w:rFonts w:ascii="Consolas" w:eastAsia="Consolas" w:hAnsi="Consolas" w:cs="Consolas"/>
                <w:sz w:val="16"/>
                <w:szCs w:val="16"/>
              </w:rPr>
              <w:t>sample_id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mag_id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gtdb_taxonomy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arg_names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drug_classes</w:t>
            </w:r>
            <w:proofErr w:type="spellEnd"/>
            <w:r>
              <w:rPr>
                <w:rFonts w:ascii="Consolas" w:eastAsia="Consolas" w:hAnsi="Consolas" w:cs="Consolas"/>
                <w:sz w:val="16"/>
                <w:szCs w:val="16"/>
              </w:rPr>
              <w:t>,</w:t>
            </w:r>
            <w:r w:rsidR="009B228E">
              <w:rPr>
                <w:rFonts w:ascii="Consolas" w:eastAsia="Consolas" w:hAnsi="Consolas" w:cs="Consolas"/>
                <w:sz w:val="16"/>
                <w:szCs w:val="16"/>
              </w:rPr>
              <w:t xml:space="preserve"> </w:t>
            </w:r>
            <w:proofErr w:type="spellStart"/>
            <w:r>
              <w:rPr>
                <w:rFonts w:ascii="Consolas" w:eastAsia="Consolas" w:hAnsi="Consolas" w:cs="Consolas"/>
                <w:sz w:val="16"/>
                <w:szCs w:val="16"/>
              </w:rPr>
              <w:t>resistance_mechanisms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key_dram_pathways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bioremediation_category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evidence_notes</w:t>
            </w:r>
            <w:proofErr w:type="spellEnd"/>
          </w:p>
        </w:tc>
      </w:tr>
    </w:tbl>
    <w:p w14:paraId="3016937D" w14:textId="77777777" w:rsidR="0010193E" w:rsidRDefault="007476F0">
      <w:pPr>
        <w:pStyle w:val="Heading1"/>
      </w:pPr>
      <w:r>
        <w:lastRenderedPageBreak/>
        <w:t>Recommended execution order</w:t>
      </w:r>
    </w:p>
    <w:tbl>
      <w:tblPr>
        <w:tblStyle w:val="a5"/>
        <w:tblW w:w="10224" w:type="dxa"/>
        <w:jc w:val="center"/>
        <w:tblInd w:w="0" w:type="dxa"/>
        <w:tblLayout w:type="fixed"/>
        <w:tblLook w:val="0400" w:firstRow="0" w:lastRow="0" w:firstColumn="0" w:lastColumn="0" w:noHBand="0" w:noVBand="1"/>
      </w:tblPr>
      <w:tblGrid>
        <w:gridCol w:w="10224"/>
      </w:tblGrid>
      <w:tr w:rsidR="0010193E" w14:paraId="3B619DCA" w14:textId="77777777">
        <w:trPr>
          <w:jc w:val="center"/>
        </w:trPr>
        <w:tc>
          <w:tcPr>
            <w:tcW w:w="10224" w:type="dxa"/>
            <w:shd w:val="clear" w:color="auto" w:fill="F2F2F2"/>
          </w:tcPr>
          <w:p w14:paraId="4CA670AD" w14:textId="78709835" w:rsidR="009B228E" w:rsidRDefault="007476F0" w:rsidP="009B228E">
            <w:pPr>
              <w:spacing w:after="0"/>
              <w:rPr>
                <w:rFonts w:ascii="Consolas" w:eastAsia="Consolas" w:hAnsi="Consolas" w:cs="Consolas"/>
                <w:sz w:val="16"/>
                <w:szCs w:val="16"/>
              </w:rPr>
            </w:pPr>
            <w:r>
              <w:rPr>
                <w:rFonts w:ascii="Consolas" w:eastAsia="Consolas" w:hAnsi="Consolas" w:cs="Consolas"/>
                <w:sz w:val="16"/>
                <w:szCs w:val="16"/>
              </w:rPr>
              <w:t># Optional setup check</w:t>
            </w:r>
            <w:r>
              <w:rPr>
                <w:rFonts w:ascii="Consolas" w:eastAsia="Consolas" w:hAnsi="Consolas" w:cs="Consolas"/>
                <w:sz w:val="16"/>
                <w:szCs w:val="16"/>
              </w:rPr>
              <w:br/>
              <w:t>bash scripts/</w:t>
            </w:r>
            <w:r w:rsidR="00D633CD">
              <w:rPr>
                <w:rFonts w:ascii="Consolas" w:eastAsia="Consolas" w:hAnsi="Consolas" w:cs="Consolas"/>
                <w:sz w:val="16"/>
                <w:szCs w:val="16"/>
              </w:rPr>
              <w:t>00_setup_project.</w:t>
            </w:r>
            <w:r>
              <w:rPr>
                <w:rFonts w:ascii="Consolas" w:eastAsia="Consolas" w:hAnsi="Consolas" w:cs="Consolas"/>
                <w:sz w:val="16"/>
                <w:szCs w:val="16"/>
              </w:rPr>
              <w:t>sh</w:t>
            </w:r>
            <w:r>
              <w:rPr>
                <w:rFonts w:ascii="Consolas" w:eastAsia="Consolas" w:hAnsi="Consolas" w:cs="Consolas"/>
                <w:sz w:val="16"/>
                <w:szCs w:val="16"/>
              </w:rPr>
              <w:br/>
            </w:r>
            <w:r>
              <w:rPr>
                <w:rFonts w:ascii="Consolas" w:eastAsia="Consolas" w:hAnsi="Consolas" w:cs="Consolas"/>
                <w:sz w:val="16"/>
                <w:szCs w:val="16"/>
              </w:rPr>
              <w:br/>
              <w:t># Sample-specific pipeline</w:t>
            </w:r>
            <w:r>
              <w:rPr>
                <w:rFonts w:ascii="Consolas" w:eastAsia="Consolas" w:hAnsi="Consolas" w:cs="Consolas"/>
                <w:sz w:val="16"/>
                <w:szCs w:val="16"/>
              </w:rPr>
              <w:br/>
              <w:t>bash scripts/01_read_qc.sh &lt;SAMPLE_ID&gt;</w:t>
            </w:r>
            <w:r>
              <w:rPr>
                <w:rFonts w:ascii="Consolas" w:eastAsia="Consolas" w:hAnsi="Consolas" w:cs="Consolas"/>
                <w:sz w:val="16"/>
                <w:szCs w:val="16"/>
              </w:rPr>
              <w:br/>
              <w:t>bash scripts/02_assembly.sh &lt;SAMPLE_ID&gt;</w:t>
            </w:r>
            <w:r>
              <w:rPr>
                <w:rFonts w:ascii="Consolas" w:eastAsia="Consolas" w:hAnsi="Consolas" w:cs="Consolas"/>
                <w:sz w:val="16"/>
                <w:szCs w:val="16"/>
              </w:rPr>
              <w:br/>
              <w:t>bash scripts/03_gene_prediction.sh &lt;SAMPLE_ID&gt;</w:t>
            </w:r>
            <w:r>
              <w:rPr>
                <w:rFonts w:ascii="Consolas" w:eastAsia="Consolas" w:hAnsi="Consolas" w:cs="Consolas"/>
                <w:sz w:val="16"/>
                <w:szCs w:val="16"/>
              </w:rPr>
              <w:br/>
              <w:t>bash scripts/04_cdhit.sh &lt;SAMPLE_ID&gt;</w:t>
            </w:r>
            <w:r>
              <w:rPr>
                <w:rFonts w:ascii="Consolas" w:eastAsia="Consolas" w:hAnsi="Consolas" w:cs="Consolas"/>
                <w:sz w:val="16"/>
                <w:szCs w:val="16"/>
              </w:rPr>
              <w:br/>
              <w:t>bash scripts/05_rgi_arg_detection.sh &lt;SAMPLE_ID&gt;</w:t>
            </w:r>
            <w:r>
              <w:rPr>
                <w:rFonts w:ascii="Consolas" w:eastAsia="Consolas" w:hAnsi="Consolas" w:cs="Consolas"/>
                <w:sz w:val="16"/>
                <w:szCs w:val="16"/>
              </w:rPr>
              <w:br/>
              <w:t>bash scripts/06_prepare_metawrap_reads.sh &lt;SAMPLE_ID&gt;</w:t>
            </w:r>
            <w:r>
              <w:rPr>
                <w:rFonts w:ascii="Consolas" w:eastAsia="Consolas" w:hAnsi="Consolas" w:cs="Consolas"/>
                <w:sz w:val="16"/>
                <w:szCs w:val="16"/>
              </w:rPr>
              <w:br/>
              <w:t>bash scripts/07_metawrap_binning.sh &lt;SAMPLE_ID&gt;</w:t>
            </w:r>
            <w:r>
              <w:rPr>
                <w:rFonts w:ascii="Consolas" w:eastAsia="Consolas" w:hAnsi="Consolas" w:cs="Consolas"/>
                <w:sz w:val="16"/>
                <w:szCs w:val="16"/>
              </w:rPr>
              <w:br/>
              <w:t>bash scripts/08_bin_refinement.sh &lt;SAMPLE_ID&gt;</w:t>
            </w:r>
            <w:r>
              <w:rPr>
                <w:rFonts w:ascii="Consolas" w:eastAsia="Consolas" w:hAnsi="Consolas" w:cs="Consolas"/>
                <w:sz w:val="16"/>
                <w:szCs w:val="16"/>
              </w:rPr>
              <w:br/>
              <w:t>bash scripts/09_checkm2.sh &lt;SAMPLE_ID&gt;</w:t>
            </w:r>
            <w:r>
              <w:rPr>
                <w:rFonts w:ascii="Consolas" w:eastAsia="Consolas" w:hAnsi="Consolas" w:cs="Consolas"/>
                <w:sz w:val="16"/>
                <w:szCs w:val="16"/>
              </w:rPr>
              <w:br/>
              <w:t>bash scripts/10_gtdbtk.sh &lt;SAMPLE_ID&gt;</w:t>
            </w:r>
            <w:r>
              <w:rPr>
                <w:rFonts w:ascii="Consolas" w:eastAsia="Consolas" w:hAnsi="Consolas" w:cs="Consolas"/>
                <w:sz w:val="16"/>
                <w:szCs w:val="16"/>
              </w:rPr>
              <w:br/>
              <w:t>bash scripts/</w:t>
            </w:r>
            <w:r w:rsidR="009B228E">
              <w:rPr>
                <w:rFonts w:ascii="Consolas" w:eastAsia="Consolas" w:hAnsi="Consolas" w:cs="Consolas"/>
                <w:sz w:val="16"/>
                <w:szCs w:val="16"/>
              </w:rPr>
              <w:t>11_</w:t>
            </w:r>
            <w:r>
              <w:rPr>
                <w:rFonts w:ascii="Consolas" w:eastAsia="Consolas" w:hAnsi="Consolas" w:cs="Consolas"/>
                <w:sz w:val="16"/>
                <w:szCs w:val="16"/>
              </w:rPr>
              <w:t>dram_annotat</w:t>
            </w:r>
            <w:r w:rsidR="006E0F3B">
              <w:rPr>
                <w:rFonts w:ascii="Consolas" w:eastAsia="Consolas" w:hAnsi="Consolas" w:cs="Consolas"/>
                <w:sz w:val="16"/>
                <w:szCs w:val="16"/>
              </w:rPr>
              <w:t>e</w:t>
            </w:r>
            <w:r>
              <w:rPr>
                <w:rFonts w:ascii="Consolas" w:eastAsia="Consolas" w:hAnsi="Consolas" w:cs="Consolas"/>
                <w:sz w:val="16"/>
                <w:szCs w:val="16"/>
              </w:rPr>
              <w:t>.sh &lt;SAMPLE_ID&gt;</w:t>
            </w:r>
          </w:p>
          <w:p w14:paraId="6D24E492" w14:textId="4FFA6C95" w:rsidR="0010193E" w:rsidRDefault="009B228E">
            <w:r>
              <w:rPr>
                <w:rFonts w:ascii="Consolas" w:eastAsia="Consolas" w:hAnsi="Consolas" w:cs="Consolas"/>
                <w:sz w:val="16"/>
                <w:szCs w:val="16"/>
              </w:rPr>
              <w:t>bash scripts/1</w:t>
            </w:r>
            <w:r>
              <w:rPr>
                <w:rFonts w:ascii="Consolas" w:eastAsia="Consolas" w:hAnsi="Consolas" w:cs="Consolas"/>
                <w:sz w:val="16"/>
                <w:szCs w:val="16"/>
              </w:rPr>
              <w:t>2</w:t>
            </w:r>
            <w:r>
              <w:rPr>
                <w:rFonts w:ascii="Consolas" w:eastAsia="Consolas" w:hAnsi="Consolas" w:cs="Consolas"/>
                <w:sz w:val="16"/>
                <w:szCs w:val="16"/>
              </w:rPr>
              <w:t>_dram_</w:t>
            </w:r>
            <w:r>
              <w:rPr>
                <w:rFonts w:ascii="Consolas" w:eastAsia="Consolas" w:hAnsi="Consolas" w:cs="Consolas"/>
                <w:sz w:val="16"/>
                <w:szCs w:val="16"/>
              </w:rPr>
              <w:t>distill</w:t>
            </w:r>
            <w:r>
              <w:rPr>
                <w:rFonts w:ascii="Consolas" w:eastAsia="Consolas" w:hAnsi="Consolas" w:cs="Consolas"/>
                <w:sz w:val="16"/>
                <w:szCs w:val="16"/>
              </w:rPr>
              <w:t>.sh &lt;SAMPLE_ID&gt;</w:t>
            </w:r>
            <w:r>
              <w:rPr>
                <w:rFonts w:ascii="Consolas" w:eastAsia="Consolas" w:hAnsi="Consolas" w:cs="Consolas"/>
                <w:sz w:val="16"/>
                <w:szCs w:val="16"/>
              </w:rPr>
              <w:t xml:space="preserve"> </w:t>
            </w:r>
            <w:r w:rsidR="007476F0">
              <w:rPr>
                <w:rFonts w:ascii="Consolas" w:eastAsia="Consolas" w:hAnsi="Consolas" w:cs="Consolas"/>
                <w:sz w:val="16"/>
                <w:szCs w:val="16"/>
              </w:rPr>
              <w:br/>
            </w:r>
            <w:r w:rsidR="007476F0">
              <w:rPr>
                <w:rFonts w:ascii="Consolas" w:eastAsia="Consolas" w:hAnsi="Consolas" w:cs="Consolas"/>
                <w:sz w:val="16"/>
                <w:szCs w:val="16"/>
              </w:rPr>
              <w:t>python scripts/13_make_arg_contig_bin_table.py &lt;SAMPLE_ID&gt;</w:t>
            </w:r>
            <w:r w:rsidR="007476F0">
              <w:rPr>
                <w:rFonts w:ascii="Consolas" w:eastAsia="Consolas" w:hAnsi="Consolas" w:cs="Consolas"/>
                <w:sz w:val="16"/>
                <w:szCs w:val="16"/>
              </w:rPr>
              <w:br/>
              <w:t>python scripts/14_add_gtdb_taxonomy.py &lt;SAMPLE_ID&gt;</w:t>
            </w:r>
            <w:r w:rsidR="007476F0">
              <w:rPr>
                <w:rFonts w:ascii="Consolas" w:eastAsia="Consolas" w:hAnsi="Consolas" w:cs="Consolas"/>
                <w:sz w:val="16"/>
                <w:szCs w:val="16"/>
              </w:rPr>
              <w:br/>
              <w:t>python scripts/15_make_final_integrated_tables.py &lt;SAMPLE_ID&gt;</w:t>
            </w:r>
          </w:p>
        </w:tc>
      </w:tr>
    </w:tbl>
    <w:p w14:paraId="2AEF25D3" w14:textId="77777777" w:rsidR="0010193E" w:rsidRDefault="007476F0">
      <w:pPr>
        <w:pStyle w:val="Heading1"/>
      </w:pPr>
      <w:r>
        <w:t>Interpretation boundaries</w:t>
      </w:r>
    </w:p>
    <w:p w14:paraId="338AE885" w14:textId="699E00EB" w:rsidR="0010193E" w:rsidRDefault="007476F0">
      <w:r>
        <w:t>This pipeline supports statements such as:</w:t>
      </w:r>
    </w:p>
    <w:p w14:paraId="7306FA20" w14:textId="77777777" w:rsidR="0010193E" w:rsidRDefault="007476F0">
      <w:pPr>
        <w:ind w:left="360"/>
      </w:pPr>
      <w:r>
        <w:rPr>
          <w:i/>
          <w:iCs/>
        </w:rPr>
        <w:t>ARG X was detected on contig Y, and contig Y was assigned to MAG/bin Z, which GTDB-Tk classified as taxon T.</w:t>
      </w:r>
    </w:p>
    <w:p w14:paraId="6DB68639" w14:textId="029EA965" w:rsidR="0010193E" w:rsidRDefault="00D633CD">
      <w:r>
        <w:t>It does</w:t>
      </w:r>
      <w:r w:rsidR="007476F0">
        <w:t xml:space="preserve"> </w:t>
      </w:r>
      <w:r>
        <w:t>not overclaim</w:t>
      </w:r>
      <w:r w:rsidR="007476F0">
        <w:t xml:space="preserve"> with wording </w:t>
      </w:r>
      <w:r>
        <w:t xml:space="preserve">such </w:t>
      </w:r>
      <w:r w:rsidR="007476F0">
        <w:t xml:space="preserve">as “organism T definitely carries ARG X” unless there is independent validation. This is metagenomic evidence based on assembly, gene prediction, ARG annotation, and binning. DRAM output </w:t>
      </w:r>
      <w:r>
        <w:t>is</w:t>
      </w:r>
      <w:r w:rsidR="007476F0">
        <w:t xml:space="preserve"> also </w:t>
      </w:r>
      <w:r w:rsidR="007476F0">
        <w:t>described as functional potential</w:t>
      </w:r>
      <w:r>
        <w:t xml:space="preserve"> rather than</w:t>
      </w:r>
      <w:r w:rsidR="007476F0">
        <w:t xml:space="preserve"> confirmed biochemical activity.</w:t>
      </w:r>
    </w:p>
    <w:sectPr w:rsidR="0010193E" w:rsidSect="00DA22C2">
      <w:headerReference w:type="default" r:id="rId7"/>
      <w:footerReference w:type="default" r:id="rId8"/>
      <w:headerReference w:type="first" r:id="rId9"/>
      <w:footerReference w:type="first" r:id="rId10"/>
      <w:pgSz w:w="12240" w:h="15840"/>
      <w:pgMar w:top="936" w:right="1008" w:bottom="936" w:left="1008" w:header="576" w:footer="576"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E8C81" w14:textId="77777777" w:rsidR="007476F0" w:rsidRDefault="007476F0">
      <w:pPr>
        <w:spacing w:after="0" w:line="240" w:lineRule="auto"/>
      </w:pPr>
      <w:r>
        <w:separator/>
      </w:r>
    </w:p>
  </w:endnote>
  <w:endnote w:type="continuationSeparator" w:id="0">
    <w:p w14:paraId="68A9D5C8" w14:textId="77777777" w:rsidR="007476F0" w:rsidRDefault="00747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0945BE0-9EAA-42E1-A992-98FF43855F36}"/>
    <w:embedBold r:id="rId2" w:fontKey="{F42CD420-EA80-4FBF-8270-941AF25E1C51}"/>
    <w:embedItalic r:id="rId3" w:fontKey="{8DC1D509-889C-4AD4-A5E1-8549F6E3031D}"/>
  </w:font>
  <w:font w:name="Play">
    <w:charset w:val="00"/>
    <w:family w:val="auto"/>
    <w:pitch w:val="default"/>
    <w:embedRegular r:id="rId4" w:fontKey="{C696AFE7-E7F7-4550-AFCB-B8571DE5DF27}"/>
    <w:embedBold r:id="rId5" w:fontKey="{7B0B2DBD-25BE-40BB-BAA6-DFE633EAF762}"/>
  </w:font>
  <w:font w:name="Calibri">
    <w:panose1 w:val="020F0502020204030204"/>
    <w:charset w:val="00"/>
    <w:family w:val="swiss"/>
    <w:pitch w:val="variable"/>
    <w:sig w:usb0="E4002EFF" w:usb1="C200247B" w:usb2="00000009" w:usb3="00000000" w:csb0="000001FF" w:csb1="00000000"/>
    <w:embedRegular r:id="rId6" w:fontKey="{4C79EC27-6D2A-4CCD-B615-9138B25B3B6C}"/>
    <w:embedItalic r:id="rId7" w:fontKey="{7DC9B438-F7F9-4803-9051-89B436597E49}"/>
    <w:embedBoldItalic r:id="rId8" w:fontKey="{635679F1-CEA0-4C76-9C47-04B62D183B26}"/>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E6760901-1EBA-43CF-9AEB-A50CBCF62E0D}"/>
  </w:font>
  <w:font w:name="Cambria">
    <w:panose1 w:val="02040503050406030204"/>
    <w:charset w:val="00"/>
    <w:family w:val="roman"/>
    <w:pitch w:val="variable"/>
    <w:sig w:usb0="E00006FF" w:usb1="420024FF" w:usb2="02000000" w:usb3="00000000" w:csb0="0000019F" w:csb1="00000000"/>
    <w:embedRegular r:id="rId10" w:fontKey="{5DFFBE2A-66FA-45F7-91E0-0D9D5DDCF2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BCF0" w14:textId="48E809C6" w:rsidR="0010193E" w:rsidRDefault="006D2B0D" w:rsidP="00356173">
    <w:pPr>
      <w:tabs>
        <w:tab w:val="center" w:pos="4680"/>
        <w:tab w:val="right" w:pos="9360"/>
      </w:tabs>
      <w:spacing w:after="0" w:line="240" w:lineRule="auto"/>
      <w:jc w:val="center"/>
      <w:rPr>
        <w:sz w:val="16"/>
        <w:szCs w:val="16"/>
      </w:rPr>
    </w:pPr>
    <w:proofErr w:type="spellStart"/>
    <w:r>
      <w:rPr>
        <w:sz w:val="16"/>
        <w:szCs w:val="16"/>
      </w:rPr>
      <w:t>Ms.Kshiteeja</w:t>
    </w:r>
    <w:proofErr w:type="spellEnd"/>
    <w:r>
      <w:rPr>
        <w:sz w:val="16"/>
        <w:szCs w:val="16"/>
      </w:rPr>
      <w:t xml:space="preserve"> Dushing</w:t>
    </w:r>
    <w:r w:rsidRPr="006D2B0D">
      <w:rPr>
        <w:sz w:val="16"/>
        <w:szCs w:val="16"/>
      </w:rPr>
      <w:ptab w:relativeTo="margin" w:alignment="center" w:leader="none"/>
    </w:r>
    <w:r>
      <w:rPr>
        <w:sz w:val="16"/>
        <w:szCs w:val="16"/>
      </w:rPr>
      <w:t>Version 01.1</w:t>
    </w:r>
    <w:r w:rsidRPr="006D2B0D">
      <w:rPr>
        <w:sz w:val="16"/>
        <w:szCs w:val="16"/>
      </w:rPr>
      <w:ptab w:relativeTo="margin" w:alignment="right" w:leader="none"/>
    </w:r>
    <w:r>
      <w:rPr>
        <w:sz w:val="16"/>
        <w:szCs w:val="16"/>
      </w:rPr>
      <w:t>2</w:t>
    </w:r>
    <w:r w:rsidR="00356173">
      <w:rPr>
        <w:sz w:val="16"/>
        <w:szCs w:val="16"/>
      </w:rPr>
      <w:t xml:space="preserve">6 </w:t>
    </w:r>
    <w:r>
      <w:rPr>
        <w:sz w:val="16"/>
        <w:szCs w:val="16"/>
      </w:rPr>
      <w:t>March 2026</w:t>
    </w:r>
  </w:p>
  <w:p w14:paraId="3E515562" w14:textId="77777777" w:rsidR="006D2B0D" w:rsidRDefault="006D2B0D">
    <w:pPr>
      <w:tabs>
        <w:tab w:val="center" w:pos="4680"/>
        <w:tab w:val="right" w:pos="9360"/>
      </w:tabs>
      <w:spacing w:after="0" w:line="240" w:lineRule="auto"/>
      <w:jc w:val="center"/>
      <w:rPr>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210B" w14:textId="2FD1D042" w:rsidR="006D2B0D" w:rsidRPr="006D2B0D" w:rsidRDefault="006D2B0D" w:rsidP="006D2B0D">
    <w:pPr>
      <w:tabs>
        <w:tab w:val="center" w:pos="4680"/>
        <w:tab w:val="right" w:pos="9360"/>
      </w:tabs>
      <w:spacing w:after="0" w:line="240" w:lineRule="auto"/>
      <w:jc w:val="center"/>
      <w:rPr>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DFCF" w14:textId="77777777" w:rsidR="007476F0" w:rsidRDefault="007476F0">
      <w:pPr>
        <w:spacing w:after="0" w:line="240" w:lineRule="auto"/>
      </w:pPr>
      <w:r>
        <w:separator/>
      </w:r>
    </w:p>
  </w:footnote>
  <w:footnote w:type="continuationSeparator" w:id="0">
    <w:p w14:paraId="0AE25CD3" w14:textId="77777777" w:rsidR="007476F0" w:rsidRDefault="00747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824478"/>
      <w:docPartObj>
        <w:docPartGallery w:val="Page Numbers (Top of Page)"/>
        <w:docPartUnique/>
      </w:docPartObj>
    </w:sdtPr>
    <w:sdtEndPr>
      <w:rPr>
        <w:noProof/>
      </w:rPr>
    </w:sdtEndPr>
    <w:sdtContent>
      <w:p w14:paraId="739DFB7B" w14:textId="0C6A523E" w:rsidR="005F391C" w:rsidRDefault="005F391C" w:rsidP="005F391C">
        <w:pPr>
          <w:pStyle w:val="Head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3F0A2D7A" w14:textId="038B80C8" w:rsidR="0010193E" w:rsidRPr="005F391C" w:rsidRDefault="005F391C" w:rsidP="005F391C">
    <w:r>
      <w:t xml:space="preserve">ARG–Pharmaceutical Degradation Metagenomics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450609"/>
      <w:docPartObj>
        <w:docPartGallery w:val="Page Numbers (Top of Page)"/>
        <w:docPartUnique/>
      </w:docPartObj>
    </w:sdtPr>
    <w:sdtEndPr>
      <w:rPr>
        <w:noProof/>
      </w:rPr>
    </w:sdtEndPr>
    <w:sdtContent>
      <w:p w14:paraId="20D75FB6" w14:textId="13FB17F6" w:rsidR="006D2B0D" w:rsidRDefault="006D2B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9890E4" w14:textId="77777777" w:rsidR="006D2B0D" w:rsidRDefault="006D2B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93E"/>
    <w:rsid w:val="0010193E"/>
    <w:rsid w:val="00356173"/>
    <w:rsid w:val="003E1698"/>
    <w:rsid w:val="00432A0C"/>
    <w:rsid w:val="00454BB0"/>
    <w:rsid w:val="0059049A"/>
    <w:rsid w:val="005F391C"/>
    <w:rsid w:val="00680734"/>
    <w:rsid w:val="006A4E4F"/>
    <w:rsid w:val="006D2B0D"/>
    <w:rsid w:val="006E0F3B"/>
    <w:rsid w:val="007476F0"/>
    <w:rsid w:val="007D495C"/>
    <w:rsid w:val="00915465"/>
    <w:rsid w:val="009B228E"/>
    <w:rsid w:val="00CD7946"/>
    <w:rsid w:val="00D633CD"/>
    <w:rsid w:val="00DA2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E5421"/>
  <w15:docId w15:val="{BAB5A7A0-A257-45DF-AD22-DE0ADA53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9"/>
        <w:szCs w:val="19"/>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B0D"/>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366091"/>
      <w:sz w:val="32"/>
      <w:szCs w:val="32"/>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6D2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B0D"/>
  </w:style>
  <w:style w:type="paragraph" w:styleId="Footer">
    <w:name w:val="footer"/>
    <w:basedOn w:val="Normal"/>
    <w:link w:val="FooterChar"/>
    <w:uiPriority w:val="99"/>
    <w:unhideWhenUsed/>
    <w:rsid w:val="006D2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AH25zq3ozW44KAOjcpjACpIOw==">CgMxLjA4AHIhMWtFNFE4el9xTjBlUU9hRndpRFBEaTdndnd5VkVXZjlu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3099</Words>
  <Characters>17669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Kshiteeja Grace</cp:lastModifiedBy>
  <cp:revision>15</cp:revision>
  <dcterms:created xsi:type="dcterms:W3CDTF">2026-05-31T09:32:00Z</dcterms:created>
  <dcterms:modified xsi:type="dcterms:W3CDTF">2026-06-01T08:53:00Z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e45f45b3-658b-4770-bcff-1a7e83c60b53</vt:lpwstr>
  </property>
</Properties>
</file>