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{{ first_name }},</w:t>
      </w:r>
    </w:p>
    <w:p>
      <w:r>
        <w:t>Your revised CTC is Rs. {{ ctc | indian_comma }}.</w:t>
      </w:r>
    </w:p>
    <w:p>
      <w:r>
        <w:t>{%- if (custom_schema.old_basic | float) &gt; 0 -%}</w:t>
      </w:r>
    </w:p>
    <w:p>
      <w:r>
        <w:t>Old basic: {{ custom_schema.old_basic | indian_comma }}</w:t>
      </w:r>
    </w:p>
    <w:p>
      <w:r>
        <w:t>{%- endif -%}</w:t>
      </w:r>
    </w:p>
    <w:p>
      <w:r>
        <w:t>Department: {{ dept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