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ACME Industries Ltd.</w:t>
      </w:r>
    </w:p>
    <w:p>
      <w:r>
        <w:fldChar w:fldCharType="begin"/>
      </w:r>
      <w:r>
        <w:instrText xml:space="preserve"> MERGEFIELD Emp_Name </w:instrText>
      </w:r>
      <w:r>
        <w:fldChar w:fldCharType="separate"/>
      </w:r>
      <w:r>
        <w:t>«Emp_Name»</w:t>
      </w:r>
      <w:r>
        <w:fldChar w:fldCharType="end"/>
      </w:r>
    </w:p>
    <w:p>
      <w:r>
        <w:t xml:space="preserve">Dear </w:t>
      </w:r>
      <w:r>
        <w:fldChar w:fldCharType="begin"/>
      </w:r>
      <w:r>
        <w:instrText xml:space="preserve"> MERGEFIELD First_Name </w:instrText>
      </w:r>
      <w:r>
        <w:fldChar w:fldCharType="separate"/>
      </w:r>
      <w:r>
        <w:t>«First_Name»</w:t>
      </w:r>
      <w:r>
        <w:fldChar w:fldCharType="end"/>
      </w:r>
      <w:r>
        <w:t>,</w:t>
      </w:r>
    </w:p>
    <w:p>
      <w:r>
        <w:t xml:space="preserve">We are pleased to revise your compensation from INR </w:t>
      </w:r>
      <w:r>
        <w:fldChar w:fldCharType="begin"/>
      </w:r>
      <w:r>
        <w:instrText xml:space="preserve"> MERGEFIELD Old_Total </w:instrText>
      </w:r>
      <w:r>
        <w:fldChar w:fldCharType="separate"/>
      </w:r>
      <w:r>
        <w:t>«Old_Total»</w:t>
      </w:r>
      <w:r>
        <w:fldChar w:fldCharType="end"/>
      </w:r>
      <w:r>
        <w:t xml:space="preserve">/- to </w:t>
      </w:r>
      <w:r>
        <w:fldChar w:fldCharType="begin"/>
      </w:r>
      <w:r>
        <w:instrText xml:space="preserve"> MERGEFIELD Total </w:instrText>
      </w:r>
      <w:r>
        <w:fldChar w:fldCharType="separate"/>
      </w:r>
      <w:r>
        <w:t>«Total»</w:t>
      </w:r>
      <w:r>
        <w:fldChar w:fldCharType="end"/>
      </w:r>
      <w:r>
        <w:t xml:space="preserve">/-, effective </w:t>
      </w:r>
      <w:r>
        <w:fldChar w:fldCharType="begin"/>
      </w:r>
      <w:r>
        <w:instrText xml:space="preserve"> MERGEFIELD Eff_Date </w:instrText>
      </w:r>
      <w:r>
        <w:fldChar w:fldCharType="separate"/>
      </w:r>
      <w:r>
        <w:t>«Eff_Date»</w:t>
      </w:r>
      <w:r>
        <w:fldChar w:fldCharType="end"/>
      </w:r>
      <w:r>
        <w:t>.</w:t>
      </w:r>
    </w:p>
    <w:p>
      <w:r>
        <w:t xml:space="preserve">You are promoted to </w:t>
      </w:r>
      <w:r>
        <w:fldChar w:fldCharType="begin"/>
      </w:r>
      <w:r>
        <w:instrText xml:space="preserve"> MERGEFIELD New_Designation </w:instrText>
      </w:r>
      <w:r>
        <w:fldChar w:fldCharType="separate"/>
      </w:r>
      <w:r>
        <w:t>«New_Designation»</w:t>
      </w:r>
      <w:r>
        <w:fldChar w:fldCharType="end"/>
      </w:r>
      <w:r>
        <w:t>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Salary Details</w:t>
            </w:r>
          </w:p>
        </w:tc>
        <w:tc>
          <w:tcPr>
            <w:tcW w:type="dxa" w:w="2880"/>
          </w:tcPr>
          <w:p>
            <w:r>
              <w:t>Last Drawn</w:t>
            </w:r>
          </w:p>
        </w:tc>
        <w:tc>
          <w:tcPr>
            <w:tcW w:type="dxa" w:w="2880"/>
          </w:tcPr>
          <w:p>
            <w:r>
              <w:t>Revised</w:t>
            </w:r>
          </w:p>
        </w:tc>
      </w:tr>
      <w:tr>
        <w:tc>
          <w:tcPr>
            <w:tcW w:type="dxa" w:w="2880"/>
          </w:tcPr>
          <w:p>
            <w:r>
              <w:t>Basic Salary</w:t>
            </w:r>
          </w:p>
        </w:tc>
        <w:tc>
          <w:tcPr>
            <w:tcW w:type="dxa" w:w="2880"/>
          </w:tcPr>
          <w:p>
            <w:r>
              <w:fldChar w:fldCharType="begin"/>
            </w:r>
            <w:r>
              <w:instrText xml:space="preserve"> MERGEFIELD BASIC </w:instrText>
            </w:r>
            <w:r>
              <w:fldChar w:fldCharType="separate"/>
            </w:r>
            <w:r>
              <w:t>«BASIC»</w:t>
            </w:r>
            <w:r>
              <w:fldChar w:fldCharType="end"/>
            </w:r>
          </w:p>
        </w:tc>
        <w:tc>
          <w:tcPr>
            <w:tcW w:type="dxa" w:w="2880"/>
          </w:tcPr>
          <w:p>
            <w:r>
              <w:fldChar w:fldCharType="begin"/>
            </w:r>
            <w:r>
              <w:instrText xml:space="preserve"> MERGEFIELD Basic1 </w:instrText>
            </w:r>
            <w:r>
              <w:fldChar w:fldCharType="separate"/>
            </w:r>
            <w:r>
              <w:t>«Basic1»</w:t>
            </w:r>
            <w:r>
              <w:fldChar w:fldCharType="end"/>
            </w:r>
          </w:p>
        </w:tc>
      </w:tr>
      <w:tr>
        <w:tc>
          <w:tcPr>
            <w:tcW w:type="dxa" w:w="2880"/>
          </w:tcPr>
          <w:p>
            <w:r>
              <w:t>HRA</w:t>
            </w:r>
          </w:p>
        </w:tc>
        <w:tc>
          <w:tcPr>
            <w:tcW w:type="dxa" w:w="2880"/>
          </w:tcPr>
          <w:p>
            <w:r>
              <w:fldChar w:fldCharType="begin"/>
            </w:r>
            <w:r>
              <w:instrText xml:space="preserve"> MERGEFIELD BASIC </w:instrText>
            </w:r>
            <w:r>
              <w:fldChar w:fldCharType="separate"/>
            </w:r>
            <w:r>
              <w:t>«HRA»</w:t>
            </w:r>
            <w:r>
              <w:fldChar w:fldCharType="end"/>
            </w:r>
          </w:p>
        </w:tc>
        <w:tc>
          <w:tcPr>
            <w:tcW w:type="dxa" w:w="2880"/>
          </w:tcPr>
          <w:p>
            <w:r>
              <w:fldChar w:fldCharType="begin"/>
            </w:r>
            <w:r>
              <w:instrText xml:space="preserve"> MERGEFIELD Basic1 </w:instrText>
            </w:r>
            <w:r>
              <w:fldChar w:fldCharType="separate"/>
            </w:r>
            <w:r>
              <w:t>«HRAc1»</w:t>
            </w:r>
            <w:r>
              <w:fldChar w:fldCharType="end"/>
            </w:r>
          </w:p>
        </w:tc>
      </w:tr>
      <w:tr>
        <w:tc>
          <w:tcPr>
            <w:tcW w:type="dxa" w:w="2880"/>
          </w:tcPr>
          <w:p>
            <w:r>
              <w:t>Grand Total</w:t>
            </w:r>
          </w:p>
        </w:tc>
        <w:tc>
          <w:tcPr>
            <w:tcW w:type="dxa" w:w="2880"/>
          </w:tcPr>
          <w:p>
            <w:r>
              <w:fldChar w:fldCharType="begin"/>
            </w:r>
            <w:r>
              <w:instrText xml:space="preserve"> MERGEFIELD Old_Total </w:instrText>
            </w:r>
            <w:r>
              <w:fldChar w:fldCharType="separate"/>
            </w:r>
            <w:r>
              <w:t>«Old_Total»</w:t>
            </w:r>
            <w:r>
              <w:fldChar w:fldCharType="end"/>
            </w:r>
          </w:p>
        </w:tc>
        <w:tc>
          <w:tcPr>
            <w:tcW w:type="dxa" w:w="2880"/>
          </w:tcPr>
          <w:p>
            <w:r>
              <w:fldChar w:fldCharType="begin"/>
            </w:r>
            <w:r>
              <w:instrText xml:space="preserve"> MERGEFIELD Total </w:instrText>
            </w:r>
            <w:r>
              <w:fldChar w:fldCharType="separate"/>
            </w:r>
            <w:r>
              <w:t>«Total»</w:t>
            </w:r>
            <w:r>
              <w:fldChar w:fldCharType="end"/>
            </w:r>
          </w:p>
        </w:tc>
      </w:tr>
    </w:tbl>
    <w:p>
      <w:r>
        <w:t>Regards,</w:t>
      </w:r>
    </w:p>
    <w:p>
      <w:r>
        <w:t>HR Team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