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ACME INDUSTRIES LTD.</w:t>
      </w:r>
    </w:p>
    <w:p>
      <w:r>
        <w:t>Date: &lt;&lt;Letter Date&gt;&gt;</w:t>
      </w:r>
    </w:p>
    <w:p>
      <w:r>
        <w:t>Dear [Employee Name],</w:t>
      </w:r>
    </w:p>
    <w:p>
      <w:r>
        <w:t>Following the annual review, your revised annual CTC is Rs. XXXX with effect from 1st April 2026.</w:t>
      </w:r>
    </w:p>
    <w:p>
      <w:r>
        <w:t>We appreciate your continued contribution to the team.</w:t>
      </w:r>
    </w:p>
    <w:p>
      <w:r>
        <w:t>Your increment has been processed as per the company policy.</w:t>
      </w:r>
    </w:p>
    <w:p>
      <w:r>
        <w:t>Your department is [Department].</w:t>
      </w:r>
    </w:p>
    <w:p>
      <w:r>
        <w:br w:type="page"/>
      </w:r>
    </w:p>
    <w:p>
      <w:r>
        <w:t>Annexure 1</w:t>
      </w:r>
    </w:p>
    <w:p>
      <w:r>
        <w:t>Revised salary for [Employee Name]: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Components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  <w:tc>
          <w:tcPr>
            <w:tcW w:type="dxa" w:w="2880"/>
          </w:tcPr>
          <w:p>
            <w:r>
              <w:t>Annual</w:t>
            </w:r>
          </w:p>
        </w:tc>
      </w:tr>
      <w:tr>
        <w:tc>
          <w:tcPr>
            <w:tcW w:type="dxa" w:w="2880"/>
          </w:tcPr>
          <w:p>
            <w:r>
              <w:t>Basic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HRA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Special Allowance*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Gratuity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Total CTC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t>Regards,</w:t>
      </w:r>
    </w:p>
    <w:p>
      <w:r>
        <w:t>HR Team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Employee code [Employee Code]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[Employee Name] · Strictly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