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D3310" w:rsidRDefault="0053600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Kshitija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Karkar</w:t>
      </w:r>
      <w:proofErr w:type="spellEnd"/>
    </w:p>
    <w:p w14:paraId="00000002" w14:textId="77777777" w:rsidR="008D3310" w:rsidRDefault="0053600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Contact: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(530) 566 5476 |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Email: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kshitijakarkar@gmail.com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| </w:t>
      </w:r>
    </w:p>
    <w:p w14:paraId="00000003" w14:textId="77777777" w:rsidR="008D3310" w:rsidRDefault="00536007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GitHub: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00"/>
            <w:sz w:val="22"/>
            <w:szCs w:val="22"/>
            <w:u w:val="single"/>
          </w:rPr>
          <w:t>https://github.com/kshitijakarkar</w:t>
        </w:r>
      </w:hyperlink>
      <w:r>
        <w:rPr>
          <w:rFonts w:ascii="Times New Roman" w:eastAsia="Times New Roman" w:hAnsi="Times New Roman" w:cs="Times New Roman"/>
          <w:color w:val="0563C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|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LinkedIn: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00"/>
            <w:sz w:val="22"/>
            <w:szCs w:val="22"/>
            <w:u w:val="single"/>
          </w:rPr>
          <w:t>https://www.linkedin.com/in/kshitijakarkar</w:t>
        </w:r>
      </w:hyperlink>
    </w:p>
    <w:p w14:paraId="00000004" w14:textId="77777777" w:rsidR="008D3310" w:rsidRDefault="008D3310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00000005" w14:textId="77777777" w:rsidR="008D3310" w:rsidRDefault="008D331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6" w14:textId="77777777" w:rsidR="008D3310" w:rsidRDefault="00536007" w:rsidP="005420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EXPERIENCE</w:t>
      </w:r>
    </w:p>
    <w:p w14:paraId="00000007" w14:textId="27D8E9E8" w:rsidR="008D3310" w:rsidRDefault="00536007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</w:t>
      </w:r>
      <w:r w:rsidR="0054203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>Data Engineer at Self Financial Inc (formerly known as Self Lender), Austin, Texas          July 2020 - Present</w:t>
      </w:r>
    </w:p>
    <w:p w14:paraId="00000008" w14:textId="4253B055" w:rsidR="008D3310" w:rsidRDefault="005360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Design data model for our new product to perform risk assessments.</w:t>
      </w:r>
    </w:p>
    <w:p w14:paraId="1FA0800D" w14:textId="3C1FF5CF" w:rsidR="009F0644" w:rsidRDefault="009F0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Provide marketing analysis and create forecasting models to measure business growth and customer acquisition.</w:t>
      </w:r>
    </w:p>
    <w:p w14:paraId="0000000A" w14:textId="02608627" w:rsidR="008D3310" w:rsidRDefault="005360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 and validat</w:t>
      </w:r>
      <w:r>
        <w:rPr>
          <w:rFonts w:ascii="Times New Roman" w:eastAsia="Times New Roman" w:hAnsi="Times New Roman" w:cs="Times New Roman"/>
          <w:sz w:val="22"/>
          <w:szCs w:val="22"/>
        </w:rPr>
        <w:t>e data accuracy</w:t>
      </w:r>
      <w:r w:rsidR="00BF3F59">
        <w:rPr>
          <w:rFonts w:ascii="Times New Roman" w:eastAsia="Times New Roman" w:hAnsi="Times New Roman" w:cs="Times New Roman"/>
          <w:sz w:val="22"/>
          <w:szCs w:val="22"/>
        </w:rPr>
        <w:t xml:space="preserve"> and automate jobs on airflow.</w:t>
      </w:r>
    </w:p>
    <w:p w14:paraId="0000000B" w14:textId="77777777" w:rsidR="008D3310" w:rsidRDefault="005360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 data pipelines and fix failures</w:t>
      </w:r>
    </w:p>
    <w:p w14:paraId="0000000C" w14:textId="4792308A" w:rsidR="008D3310" w:rsidRDefault="00536007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</w:t>
      </w:r>
      <w:r w:rsidR="0054203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Software Engineer, Operations at Self Lender, Austin, Texas                                                 July 2017 –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July 2020</w:t>
      </w:r>
    </w:p>
    <w:p w14:paraId="0000000D" w14:textId="77777777" w:rsidR="008D3310" w:rsidRDefault="005360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Developing system using python to monitor and track working of recon engine and detect irregularities</w:t>
      </w:r>
    </w:p>
    <w:p w14:paraId="0000000E" w14:textId="77777777" w:rsidR="008D3310" w:rsidRDefault="005360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python scripts to minimize manual interaction with database</w:t>
      </w:r>
    </w:p>
    <w:p w14:paraId="0000000F" w14:textId="77777777" w:rsidR="008D3310" w:rsidRDefault="005360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Perform the Unit, Integration and Regression Testing to ensure the integrity and acc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uracy of the existing system. </w:t>
      </w:r>
    </w:p>
    <w:p w14:paraId="00000010" w14:textId="77777777" w:rsidR="008D3310" w:rsidRDefault="005360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Handling launching of promotional offers, new products, product duration and site traffic for each product.</w:t>
      </w:r>
    </w:p>
    <w:p w14:paraId="00000011" w14:textId="77777777" w:rsidR="008D3310" w:rsidRDefault="005360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Efficient and optimize querying of product performance data to make business related decisions</w:t>
      </w:r>
    </w:p>
    <w:p w14:paraId="00000012" w14:textId="77777777" w:rsidR="008D3310" w:rsidRDefault="00536007" w:rsidP="005420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SQL Developer Intern a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 Fusion Advertising, New York                                                         Feb 2017- July 2017</w:t>
      </w:r>
    </w:p>
    <w:p w14:paraId="00000013" w14:textId="77777777" w:rsidR="008D3310" w:rsidRDefault="005360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database for Coupon System where vendors can add coupons on their products and users can access it</w:t>
      </w:r>
    </w:p>
    <w:p w14:paraId="00000014" w14:textId="77777777" w:rsidR="008D3310" w:rsidRDefault="005360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Microsoft Azure and SSMS to de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velop and maintain </w:t>
      </w:r>
      <w:r>
        <w:rPr>
          <w:rFonts w:ascii="Times New Roman" w:eastAsia="Times New Roman" w:hAnsi="Times New Roman" w:cs="Times New Roman"/>
          <w:sz w:val="22"/>
          <w:szCs w:val="22"/>
        </w:rPr>
        <w:t>databases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0000015" w14:textId="77777777" w:rsidR="008D3310" w:rsidRDefault="00536007" w:rsidP="005420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Intern at Distributed Learning Technologies (DLT), CSU Chico                                            Jan 2016 – Dec 2016</w:t>
      </w:r>
    </w:p>
    <w:p w14:paraId="00000016" w14:textId="77777777" w:rsidR="008D3310" w:rsidRDefault="0053600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Improved the data analyzing tool to predict the future resource requirements for more than 90000 users by writing efficient SQL queries in Oracle 11g and 12c, also generated reports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PowerBI</w:t>
      </w:r>
      <w:proofErr w:type="spellEnd"/>
    </w:p>
    <w:p w14:paraId="00000017" w14:textId="77777777" w:rsidR="008D3310" w:rsidRDefault="0053600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Reduced the data and relation redundancy by reengineering 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</w:p>
    <w:p w14:paraId="00000018" w14:textId="77777777" w:rsidR="008D3310" w:rsidRDefault="0053600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Implemented Version control using GitHub and project management tools like Trello and Slack</w:t>
      </w:r>
    </w:p>
    <w:p w14:paraId="00000019" w14:textId="377089A6" w:rsidR="008D3310" w:rsidRDefault="00536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Tutor at Student Learning Center (SLC),</w:t>
      </w:r>
      <w:r w:rsidR="0017574D">
        <w:rPr>
          <w:rFonts w:ascii="Times New Roman" w:eastAsia="Times New Roman" w:hAnsi="Times New Roman" w:cs="Times New Roman"/>
          <w:b/>
          <w:sz w:val="22"/>
          <w:szCs w:val="22"/>
        </w:rPr>
        <w:t xml:space="preserve"> CSU Chico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7574D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7574D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Aug 2015 – Dec 2016</w:t>
      </w:r>
    </w:p>
    <w:p w14:paraId="0000001A" w14:textId="77777777" w:rsidR="008D3310" w:rsidRDefault="005360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Tutored Intermediate Math, GMATH and Computer Science to more than 100 students.</w:t>
      </w:r>
    </w:p>
    <w:p w14:paraId="0000001B" w14:textId="77777777" w:rsidR="008D3310" w:rsidRDefault="005360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Kurzweil software to convert books </w:t>
      </w:r>
      <w:r>
        <w:rPr>
          <w:rFonts w:ascii="Times New Roman" w:eastAsia="Times New Roman" w:hAnsi="Times New Roman" w:cs="Times New Roman"/>
          <w:sz w:val="22"/>
          <w:szCs w:val="22"/>
        </w:rPr>
        <w:t>into a listenable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format for special </w:t>
      </w:r>
      <w:r>
        <w:rPr>
          <w:rFonts w:ascii="Times New Roman" w:eastAsia="Times New Roman" w:hAnsi="Times New Roman" w:cs="Times New Roman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0000001C" w14:textId="77777777" w:rsidR="008D3310" w:rsidRDefault="008D3310">
      <w:pPr>
        <w:jc w:val="both"/>
        <w:rPr>
          <w:sz w:val="22"/>
          <w:szCs w:val="22"/>
        </w:rPr>
      </w:pPr>
    </w:p>
    <w:p w14:paraId="0000001D" w14:textId="77777777" w:rsidR="008D3310" w:rsidRDefault="00536007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</w:p>
    <w:p w14:paraId="0000001E" w14:textId="332194B8" w:rsidR="008D3310" w:rsidRDefault="00536007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M.S. </w:t>
      </w:r>
      <w:r>
        <w:rPr>
          <w:rFonts w:ascii="Times New Roman" w:eastAsia="Times New Roman" w:hAnsi="Times New Roman" w:cs="Times New Roman"/>
          <w:sz w:val="22"/>
          <w:szCs w:val="22"/>
        </w:rPr>
        <w:t>in Computer Science, California State University–Chico, California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</w:t>
      </w:r>
      <w:r w:rsidR="009F0644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GPA </w:t>
      </w:r>
      <w:r w:rsidR="009F0644">
        <w:rPr>
          <w:rFonts w:ascii="Times New Roman" w:eastAsia="Times New Roman" w:hAnsi="Times New Roman" w:cs="Times New Roman"/>
          <w:b/>
          <w:sz w:val="22"/>
          <w:szCs w:val="22"/>
        </w:rPr>
        <w:t>3.</w:t>
      </w:r>
      <w:r w:rsidR="00E572D9">
        <w:rPr>
          <w:rFonts w:ascii="Times New Roman" w:eastAsia="Times New Roman" w:hAnsi="Times New Roman" w:cs="Times New Roman"/>
          <w:b/>
          <w:sz w:val="22"/>
          <w:szCs w:val="22"/>
        </w:rPr>
        <w:t>49</w:t>
      </w:r>
      <w:r w:rsidR="009F064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F0644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Aug 2014 – Dec 2016</w:t>
      </w:r>
    </w:p>
    <w:p w14:paraId="0000001F" w14:textId="77777777" w:rsidR="008D3310" w:rsidRDefault="00536007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B.E. </w:t>
      </w:r>
      <w:r>
        <w:rPr>
          <w:rFonts w:ascii="Times New Roman" w:eastAsia="Times New Roman" w:hAnsi="Times New Roman" w:cs="Times New Roman"/>
          <w:sz w:val="22"/>
          <w:szCs w:val="22"/>
        </w:rPr>
        <w:t>in Computer Engineering, University of Pune, Maharashtra, India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GPA 3.50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Aug 2009 – Aug 2013</w:t>
      </w:r>
    </w:p>
    <w:p w14:paraId="00000020" w14:textId="77777777" w:rsidR="008D3310" w:rsidRDefault="008D3310">
      <w:pPr>
        <w:jc w:val="both"/>
        <w:rPr>
          <w:sz w:val="22"/>
          <w:szCs w:val="22"/>
        </w:rPr>
      </w:pPr>
    </w:p>
    <w:p w14:paraId="00000021" w14:textId="77777777" w:rsidR="008D3310" w:rsidRDefault="00536007" w:rsidP="005420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PROJECTS</w:t>
      </w:r>
    </w:p>
    <w:p w14:paraId="00000022" w14:textId="77777777" w:rsidR="008D3310" w:rsidRDefault="00536007" w:rsidP="00542034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Predict Student Success Rate Using Naïve Bayes                                                                       Aug 2016 -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Dec 2016</w:t>
      </w:r>
    </w:p>
    <w:p w14:paraId="00000023" w14:textId="77777777" w:rsidR="008D3310" w:rsidRDefault="0053600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Proficiently predicted student grades beforehand which helped students to analyze their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own performance</w:t>
      </w:r>
    </w:p>
    <w:p w14:paraId="00000024" w14:textId="77777777" w:rsidR="008D3310" w:rsidRDefault="0053600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Analyzed the data of 10,000 students from two different disciplines: Math and Portugal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 predict the final grades</w:t>
      </w:r>
    </w:p>
    <w:p w14:paraId="00000025" w14:textId="77777777" w:rsidR="008D3310" w:rsidRDefault="0053600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Achieved an accuracy of 85%</w:t>
      </w:r>
    </w:p>
    <w:p w14:paraId="00000026" w14:textId="77777777" w:rsidR="008D3310" w:rsidRDefault="00536007" w:rsidP="00542034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Mozilla Open Source Project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            Jan 2016 - May 2016</w:t>
      </w:r>
    </w:p>
    <w:p w14:paraId="00000027" w14:textId="77777777" w:rsidR="008D3310" w:rsidRDefault="005360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72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Contributed significantly in Quality assurance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of the Mozilla products by applying Unit Testing, A/B Testing and System Testing methodologies using python scripts</w:t>
      </w:r>
    </w:p>
    <w:p w14:paraId="00000028" w14:textId="77777777" w:rsidR="008D3310" w:rsidRDefault="005360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72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Successfully resolved core product bugs in C++</w:t>
      </w:r>
    </w:p>
    <w:p w14:paraId="00000029" w14:textId="77777777" w:rsidR="008D3310" w:rsidRDefault="008D3310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2A" w14:textId="77777777" w:rsidR="008D3310" w:rsidRDefault="00536007">
      <w:pPr>
        <w:ind w:firstLine="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SKILLS</w:t>
      </w:r>
    </w:p>
    <w:p w14:paraId="0000002B" w14:textId="5BF03C6D" w:rsidR="008D3310" w:rsidRDefault="00536007">
      <w:pPr>
        <w:ind w:left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Programming Languages: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F3F59">
        <w:rPr>
          <w:rFonts w:ascii="Times New Roman" w:eastAsia="Times New Roman" w:hAnsi="Times New Roman" w:cs="Times New Roman"/>
          <w:sz w:val="22"/>
          <w:szCs w:val="22"/>
        </w:rPr>
        <w:t xml:space="preserve">Python,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SQL, PL/SQL,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JavaScript, .NET, Agile Methodologies, MySQL, CSS,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JQuery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Bootstrap and HTML</w:t>
      </w:r>
    </w:p>
    <w:p w14:paraId="0000002C" w14:textId="4B2AF5A2" w:rsidR="008D3310" w:rsidRDefault="00536007">
      <w:pPr>
        <w:ind w:left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DBMS and Data Science: </w:t>
      </w:r>
      <w:r w:rsidR="00BF3F59">
        <w:rPr>
          <w:rFonts w:ascii="Times New Roman" w:eastAsia="Times New Roman" w:hAnsi="Times New Roman" w:cs="Times New Roman"/>
          <w:bCs/>
          <w:sz w:val="22"/>
          <w:szCs w:val="22"/>
        </w:rPr>
        <w:t xml:space="preserve">Amazon Redshift, </w:t>
      </w:r>
      <w:proofErr w:type="spellStart"/>
      <w:r w:rsidR="00BF3F59">
        <w:rPr>
          <w:rFonts w:ascii="Times New Roman" w:eastAsia="Times New Roman" w:hAnsi="Times New Roman" w:cs="Times New Roman"/>
          <w:bCs/>
          <w:sz w:val="22"/>
          <w:szCs w:val="22"/>
        </w:rPr>
        <w:t>DataGrip</w:t>
      </w:r>
      <w:proofErr w:type="spellEnd"/>
      <w:r w:rsidR="00BF3F59">
        <w:rPr>
          <w:rFonts w:ascii="Times New Roman" w:eastAsia="Times New Roman" w:hAnsi="Times New Roman" w:cs="Times New Roman"/>
          <w:bCs/>
          <w:sz w:val="22"/>
          <w:szCs w:val="22"/>
        </w:rPr>
        <w:t xml:space="preserve">, Tableau,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Oracle 11g and 12c, SQL Data Developer and Modeler, RapidMiner, Visual Studio. </w:t>
      </w:r>
    </w:p>
    <w:p w14:paraId="0000002D" w14:textId="23DB0DEC" w:rsidR="008D3310" w:rsidRDefault="00536007">
      <w:pPr>
        <w:ind w:firstLine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Tools and IDE: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Cmake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ctest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BF3F59">
        <w:rPr>
          <w:rFonts w:ascii="Times New Roman" w:eastAsia="Times New Roman" w:hAnsi="Times New Roman" w:cs="Times New Roman"/>
          <w:sz w:val="22"/>
          <w:szCs w:val="22"/>
        </w:rPr>
        <w:t xml:space="preserve">Airflow,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Google test, Travis CI, Eclipse, NetBeans, Jenkins and Selenium,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Sumologic</w:t>
      </w:r>
      <w:proofErr w:type="spellEnd"/>
    </w:p>
    <w:p w14:paraId="0000002E" w14:textId="77777777" w:rsidR="008D3310" w:rsidRDefault="00536007">
      <w:pPr>
        <w:ind w:firstLine="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Operating System: </w:t>
      </w:r>
      <w:r>
        <w:rPr>
          <w:rFonts w:ascii="Times New Roman" w:eastAsia="Times New Roman" w:hAnsi="Times New Roman" w:cs="Times New Roman"/>
          <w:sz w:val="22"/>
          <w:szCs w:val="22"/>
        </w:rPr>
        <w:t>Linux, Ubuntu, Windows and Mac</w:t>
      </w:r>
    </w:p>
    <w:p w14:paraId="0000002F" w14:textId="77777777" w:rsidR="008D3310" w:rsidRDefault="008D3310">
      <w:pPr>
        <w:ind w:hanging="9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30" w14:textId="77777777" w:rsidR="008D3310" w:rsidRDefault="00536007">
      <w:pPr>
        <w:ind w:firstLine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ACHIEVEMENTS AND ACCOL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ADES</w:t>
      </w:r>
    </w:p>
    <w:p w14:paraId="00000031" w14:textId="77777777" w:rsidR="008D3310" w:rsidRDefault="005360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hanging="270"/>
        <w:jc w:val="both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Research Paper “Predict Student Success Rate” got accepted at The American Association for Advancement of   Science (AAAS) – 2017 Boston conference. Received an aid of $1100 from Graduate Studies, CSU Chico </w:t>
      </w:r>
    </w:p>
    <w:p w14:paraId="00000032" w14:textId="77777777" w:rsidR="008D3310" w:rsidRDefault="005360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hanging="270"/>
        <w:jc w:val="both"/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CSU Chico certified Master level teaching c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ertificate</w:t>
      </w:r>
    </w:p>
    <w:p w14:paraId="00000033" w14:textId="77777777" w:rsidR="008D3310" w:rsidRDefault="008D3310">
      <w:pPr>
        <w:tabs>
          <w:tab w:val="left" w:pos="630"/>
        </w:tabs>
        <w:jc w:val="both"/>
        <w:rPr>
          <w:sz w:val="22"/>
          <w:szCs w:val="22"/>
        </w:rPr>
      </w:pPr>
    </w:p>
    <w:sectPr w:rsidR="008D3310"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B615A"/>
    <w:multiLevelType w:val="multilevel"/>
    <w:tmpl w:val="0F4077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3905C1"/>
    <w:multiLevelType w:val="multilevel"/>
    <w:tmpl w:val="BB5AE2F8"/>
    <w:lvl w:ilvl="0">
      <w:start w:val="1"/>
      <w:numFmt w:val="bullet"/>
      <w:lvlText w:val="●"/>
      <w:lvlJc w:val="left"/>
      <w:pPr>
        <w:ind w:left="1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6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374FE9"/>
    <w:multiLevelType w:val="multilevel"/>
    <w:tmpl w:val="C7BE44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1E4BE5"/>
    <w:multiLevelType w:val="multilevel"/>
    <w:tmpl w:val="D05265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B31F6D"/>
    <w:multiLevelType w:val="multilevel"/>
    <w:tmpl w:val="AE86DF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225998"/>
    <w:multiLevelType w:val="multilevel"/>
    <w:tmpl w:val="AE4083A8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807509"/>
    <w:multiLevelType w:val="multilevel"/>
    <w:tmpl w:val="34424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39774F"/>
    <w:multiLevelType w:val="multilevel"/>
    <w:tmpl w:val="AD1C9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10"/>
    <w:rsid w:val="0017574D"/>
    <w:rsid w:val="0048736D"/>
    <w:rsid w:val="00536007"/>
    <w:rsid w:val="00542034"/>
    <w:rsid w:val="008D3310"/>
    <w:rsid w:val="009F0644"/>
    <w:rsid w:val="00BF3F59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DF41"/>
  <w15:docId w15:val="{324698F2-861B-264C-BC11-AA4CEB82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shitijakar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shitijakarkar" TargetMode="External"/><Relationship Id="rId5" Type="http://schemas.openxmlformats.org/officeDocument/2006/relationships/hyperlink" Target="mailto:kshitijakark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Kshitjia Karkar</cp:lastModifiedBy>
  <cp:revision>9</cp:revision>
  <dcterms:created xsi:type="dcterms:W3CDTF">2020-08-04T16:25:00Z</dcterms:created>
  <dcterms:modified xsi:type="dcterms:W3CDTF">2020-08-04T16:38:00Z</dcterms:modified>
</cp:coreProperties>
</file>