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E7C4" w14:textId="77777777" w:rsidR="00130FD6" w:rsidRDefault="00000000">
      <w:pPr>
        <w:pStyle w:val="Heading1"/>
      </w:pPr>
      <w:r>
        <w:t>Administration Department Policies (Non-Common)</w:t>
      </w:r>
    </w:p>
    <w:p w14:paraId="007020C0" w14:textId="77777777" w:rsidR="00130FD6" w:rsidRDefault="00000000">
      <w:pPr>
        <w:pStyle w:val="Heading2"/>
      </w:pPr>
      <w:r>
        <w:t>Office Access &amp; Security Policy</w:t>
      </w:r>
    </w:p>
    <w:p w14:paraId="68A5115B" w14:textId="77777777" w:rsidR="00130FD6" w:rsidRDefault="00000000">
      <w:pPr>
        <w:pStyle w:val="ListBullet"/>
      </w:pPr>
      <w:r>
        <w:t>Office premises are accessible only to authorized employees.</w:t>
      </w:r>
    </w:p>
    <w:p w14:paraId="1F97C553" w14:textId="77777777" w:rsidR="00130FD6" w:rsidRDefault="00000000">
      <w:pPr>
        <w:pStyle w:val="ListBullet"/>
      </w:pPr>
      <w:r>
        <w:t>ID cards must be worn at all times within office premises.</w:t>
      </w:r>
    </w:p>
    <w:p w14:paraId="1C79CA5C" w14:textId="77777777" w:rsidR="00130FD6" w:rsidRDefault="00000000">
      <w:pPr>
        <w:pStyle w:val="ListBullet"/>
      </w:pPr>
      <w:r>
        <w:t>Security personnel are authorized to verify identity at entry points.</w:t>
      </w:r>
    </w:p>
    <w:p w14:paraId="0754F0A9" w14:textId="77777777" w:rsidR="00130FD6" w:rsidRDefault="00000000">
      <w:pPr>
        <w:pStyle w:val="Heading2"/>
      </w:pPr>
      <w:r>
        <w:t>Visitor Management Policy</w:t>
      </w:r>
    </w:p>
    <w:p w14:paraId="60A13093" w14:textId="77777777" w:rsidR="00130FD6" w:rsidRDefault="00000000">
      <w:pPr>
        <w:pStyle w:val="ListBullet"/>
      </w:pPr>
      <w:r>
        <w:t>All visitors must be registered at reception.</w:t>
      </w:r>
    </w:p>
    <w:p w14:paraId="22D1658D" w14:textId="77777777" w:rsidR="00130FD6" w:rsidRDefault="00000000">
      <w:pPr>
        <w:pStyle w:val="ListBullet"/>
      </w:pPr>
      <w:r>
        <w:t>Visitors must be escorted by the host employee.</w:t>
      </w:r>
    </w:p>
    <w:p w14:paraId="56318626" w14:textId="77777777" w:rsidR="00130FD6" w:rsidRDefault="00000000">
      <w:pPr>
        <w:pStyle w:val="ListBullet"/>
      </w:pPr>
      <w:r>
        <w:t>Visitor access is restricted to approved areas only.</w:t>
      </w:r>
    </w:p>
    <w:p w14:paraId="44F434EC" w14:textId="77777777" w:rsidR="00130FD6" w:rsidRDefault="00000000">
      <w:pPr>
        <w:pStyle w:val="Heading2"/>
      </w:pPr>
      <w:r>
        <w:t>Facility Management Policy</w:t>
      </w:r>
    </w:p>
    <w:p w14:paraId="679F28C2" w14:textId="77777777" w:rsidR="00130FD6" w:rsidRDefault="00000000">
      <w:pPr>
        <w:pStyle w:val="ListBullet"/>
      </w:pPr>
      <w:r>
        <w:t>Office facilities must be used responsibly.</w:t>
      </w:r>
    </w:p>
    <w:p w14:paraId="5FEB9150" w14:textId="77777777" w:rsidR="00130FD6" w:rsidRDefault="00000000">
      <w:pPr>
        <w:pStyle w:val="ListBullet"/>
      </w:pPr>
      <w:r>
        <w:t>Any damage to company property must be reported immediately.</w:t>
      </w:r>
    </w:p>
    <w:p w14:paraId="6B32870C" w14:textId="77777777" w:rsidR="00130FD6" w:rsidRDefault="00000000">
      <w:pPr>
        <w:pStyle w:val="ListBullet"/>
      </w:pPr>
      <w:r>
        <w:t>Admin team oversees maintenance and facility operations.</w:t>
      </w:r>
    </w:p>
    <w:p w14:paraId="0C73C129" w14:textId="77777777" w:rsidR="00130FD6" w:rsidRDefault="00000000">
      <w:pPr>
        <w:pStyle w:val="Heading2"/>
      </w:pPr>
      <w:r>
        <w:t>Asset Management Policy</w:t>
      </w:r>
    </w:p>
    <w:p w14:paraId="4FC607A7" w14:textId="77777777" w:rsidR="00130FD6" w:rsidRDefault="00000000">
      <w:pPr>
        <w:pStyle w:val="ListBullet"/>
      </w:pPr>
      <w:r>
        <w:t>Company assets are issued based on role requirements.</w:t>
      </w:r>
    </w:p>
    <w:p w14:paraId="7B206FA0" w14:textId="77777777" w:rsidR="00130FD6" w:rsidRDefault="00000000">
      <w:pPr>
        <w:pStyle w:val="ListBullet"/>
      </w:pPr>
      <w:r>
        <w:t>Assets must be returned upon resignation or transfer.</w:t>
      </w:r>
    </w:p>
    <w:p w14:paraId="266744CA" w14:textId="77777777" w:rsidR="00130FD6" w:rsidRDefault="00000000">
      <w:pPr>
        <w:pStyle w:val="ListBullet"/>
      </w:pPr>
      <w:r>
        <w:t>Loss or damage of assets may lead to recovery costs.</w:t>
      </w:r>
    </w:p>
    <w:p w14:paraId="62C6B001" w14:textId="77777777" w:rsidR="00130FD6" w:rsidRDefault="00000000">
      <w:pPr>
        <w:pStyle w:val="Heading2"/>
      </w:pPr>
      <w:r>
        <w:t>Housekeeping &amp; Clean Desk Policy</w:t>
      </w:r>
    </w:p>
    <w:p w14:paraId="7B5B0029" w14:textId="77777777" w:rsidR="00130FD6" w:rsidRDefault="00000000">
      <w:pPr>
        <w:pStyle w:val="ListBullet"/>
      </w:pPr>
      <w:r>
        <w:t>Employees must maintain cleanliness at their workstations.</w:t>
      </w:r>
    </w:p>
    <w:p w14:paraId="6D221103" w14:textId="77777777" w:rsidR="00130FD6" w:rsidRDefault="00000000">
      <w:pPr>
        <w:pStyle w:val="ListBullet"/>
      </w:pPr>
      <w:r>
        <w:t>Confidential documents must not be left unattended.</w:t>
      </w:r>
    </w:p>
    <w:p w14:paraId="4EF3A47D" w14:textId="77777777" w:rsidR="00130FD6" w:rsidRDefault="00000000">
      <w:pPr>
        <w:pStyle w:val="ListBullet"/>
      </w:pPr>
      <w:r>
        <w:t>Admin conducts periodic cleanliness audits.</w:t>
      </w:r>
    </w:p>
    <w:p w14:paraId="73FA27BF" w14:textId="77777777" w:rsidR="00130FD6" w:rsidRDefault="00000000">
      <w:pPr>
        <w:pStyle w:val="Heading2"/>
      </w:pPr>
      <w:r>
        <w:t>Cafeteria &amp; Common Area Usage Policy</w:t>
      </w:r>
    </w:p>
    <w:p w14:paraId="5ED3D082" w14:textId="77777777" w:rsidR="00130FD6" w:rsidRDefault="00000000">
      <w:pPr>
        <w:pStyle w:val="ListBullet"/>
      </w:pPr>
      <w:r>
        <w:t>Cafeteria facilities must be used only during designated hours.</w:t>
      </w:r>
    </w:p>
    <w:p w14:paraId="7EF2EA75" w14:textId="77777777" w:rsidR="00130FD6" w:rsidRDefault="00000000">
      <w:pPr>
        <w:pStyle w:val="ListBullet"/>
      </w:pPr>
      <w:r>
        <w:t>Employees must maintain hygiene and discipline.</w:t>
      </w:r>
    </w:p>
    <w:p w14:paraId="48198589" w14:textId="77777777" w:rsidR="00130FD6" w:rsidRDefault="00000000">
      <w:pPr>
        <w:pStyle w:val="ListBullet"/>
      </w:pPr>
      <w:r>
        <w:t>Misuse of facilities may result in disciplinary action.</w:t>
      </w:r>
    </w:p>
    <w:p w14:paraId="1624BC81" w14:textId="77777777" w:rsidR="00130FD6" w:rsidRDefault="00000000">
      <w:pPr>
        <w:pStyle w:val="Heading2"/>
      </w:pPr>
      <w:r>
        <w:t>Travel &amp; Transport Administration Policy</w:t>
      </w:r>
    </w:p>
    <w:p w14:paraId="1A604B46" w14:textId="77777777" w:rsidR="00130FD6" w:rsidRDefault="00000000">
      <w:pPr>
        <w:pStyle w:val="ListBullet"/>
      </w:pPr>
      <w:r>
        <w:t>Office transport is subject to availability and approval.</w:t>
      </w:r>
    </w:p>
    <w:p w14:paraId="7B348EEC" w14:textId="77777777" w:rsidR="00130FD6" w:rsidRDefault="00000000">
      <w:pPr>
        <w:pStyle w:val="ListBullet"/>
      </w:pPr>
      <w:r>
        <w:t>Travel arrangements are coordinated by the Admin team.</w:t>
      </w:r>
    </w:p>
    <w:p w14:paraId="2A5BF36A" w14:textId="77777777" w:rsidR="00130FD6" w:rsidRDefault="00000000">
      <w:pPr>
        <w:pStyle w:val="ListBullet"/>
      </w:pPr>
      <w:r>
        <w:t>Employees must adhere to approved travel schedules.</w:t>
      </w:r>
    </w:p>
    <w:p w14:paraId="2495F0C4" w14:textId="77777777" w:rsidR="00130FD6" w:rsidRDefault="00000000">
      <w:pPr>
        <w:pStyle w:val="Heading2"/>
      </w:pPr>
      <w:r>
        <w:t>Workplace Safety &amp; Health Policy</w:t>
      </w:r>
    </w:p>
    <w:p w14:paraId="27425F14" w14:textId="77777777" w:rsidR="00130FD6" w:rsidRDefault="00000000">
      <w:pPr>
        <w:pStyle w:val="ListBullet"/>
      </w:pPr>
      <w:r>
        <w:t>Employees must comply with workplace safety guidelines.</w:t>
      </w:r>
    </w:p>
    <w:p w14:paraId="38464DDE" w14:textId="77777777" w:rsidR="00130FD6" w:rsidRDefault="00000000">
      <w:pPr>
        <w:pStyle w:val="ListBullet"/>
      </w:pPr>
      <w:r>
        <w:t>Emergency exits and safety equipment must not be obstructed.</w:t>
      </w:r>
    </w:p>
    <w:p w14:paraId="7C26220D" w14:textId="77777777" w:rsidR="00130FD6" w:rsidRDefault="00000000">
      <w:pPr>
        <w:pStyle w:val="ListBullet"/>
      </w:pPr>
      <w:r>
        <w:t>All safety incidents must be reported to Admin immediately.</w:t>
      </w:r>
    </w:p>
    <w:p w14:paraId="5DF535D8" w14:textId="77777777" w:rsidR="00130FD6" w:rsidRDefault="00000000">
      <w:pPr>
        <w:pStyle w:val="Heading2"/>
      </w:pPr>
      <w:r>
        <w:lastRenderedPageBreak/>
        <w:t>Emergency &amp; Disaster Management Policy</w:t>
      </w:r>
    </w:p>
    <w:p w14:paraId="231F99AE" w14:textId="77777777" w:rsidR="00130FD6" w:rsidRDefault="00000000">
      <w:pPr>
        <w:pStyle w:val="ListBullet"/>
      </w:pPr>
      <w:r>
        <w:t>Emergency drills will be conducted periodically.</w:t>
      </w:r>
    </w:p>
    <w:p w14:paraId="0E576581" w14:textId="77777777" w:rsidR="00130FD6" w:rsidRDefault="00000000">
      <w:pPr>
        <w:pStyle w:val="ListBullet"/>
      </w:pPr>
      <w:r>
        <w:t>Employees must follow evacuation and safety procedures.</w:t>
      </w:r>
    </w:p>
    <w:p w14:paraId="49DDCFAB" w14:textId="77777777" w:rsidR="00130FD6" w:rsidRDefault="00000000">
      <w:pPr>
        <w:pStyle w:val="ListBullet"/>
      </w:pPr>
      <w:r>
        <w:t>Admin coordinates emergency response activities.</w:t>
      </w:r>
    </w:p>
    <w:p w14:paraId="5D74A9BD" w14:textId="77777777" w:rsidR="00130FD6" w:rsidRDefault="00000000">
      <w:pPr>
        <w:pStyle w:val="Heading2"/>
      </w:pPr>
      <w:r>
        <w:t>Vendor &amp; Third-Party Management Policy</w:t>
      </w:r>
    </w:p>
    <w:p w14:paraId="5FA09099" w14:textId="77777777" w:rsidR="00130FD6" w:rsidRDefault="00000000">
      <w:pPr>
        <w:pStyle w:val="ListBullet"/>
      </w:pPr>
      <w:r>
        <w:t>All vendors must comply with company rules and standards.</w:t>
      </w:r>
    </w:p>
    <w:p w14:paraId="2DD82EBA" w14:textId="77777777" w:rsidR="00130FD6" w:rsidRDefault="00000000">
      <w:pPr>
        <w:pStyle w:val="ListBullet"/>
      </w:pPr>
      <w:r>
        <w:t>Vendor access to office premises is controlled by Admin.</w:t>
      </w:r>
    </w:p>
    <w:p w14:paraId="598553AF" w14:textId="77777777" w:rsidR="00130FD6" w:rsidRDefault="00000000">
      <w:pPr>
        <w:pStyle w:val="ListBullet"/>
      </w:pPr>
      <w:r>
        <w:t>Admin evaluates vendor performance periodically.</w:t>
      </w:r>
    </w:p>
    <w:p w14:paraId="6AE850AA" w14:textId="77777777" w:rsidR="00130FD6" w:rsidRDefault="00000000">
      <w:pPr>
        <w:pStyle w:val="Heading2"/>
      </w:pPr>
      <w:r>
        <w:t>Office Seating &amp; Space Allocation Policy</w:t>
      </w:r>
    </w:p>
    <w:p w14:paraId="6D6B7FC4" w14:textId="77777777" w:rsidR="00130FD6" w:rsidRDefault="00000000">
      <w:pPr>
        <w:pStyle w:val="ListBullet"/>
      </w:pPr>
      <w:r>
        <w:t>Seating is allocated based on department and role.</w:t>
      </w:r>
    </w:p>
    <w:p w14:paraId="501185B4" w14:textId="77777777" w:rsidR="00130FD6" w:rsidRDefault="00000000">
      <w:pPr>
        <w:pStyle w:val="ListBullet"/>
      </w:pPr>
      <w:r>
        <w:t>Unauthorized seat changes are not permitted.</w:t>
      </w:r>
    </w:p>
    <w:p w14:paraId="4B431BD6" w14:textId="77777777" w:rsidR="00130FD6" w:rsidRDefault="00000000">
      <w:pPr>
        <w:pStyle w:val="ListBullet"/>
      </w:pPr>
      <w:r>
        <w:t>Admin reserves the right to reallocate space.</w:t>
      </w:r>
    </w:p>
    <w:p w14:paraId="688FCB96" w14:textId="77777777" w:rsidR="00130FD6" w:rsidRDefault="00000000">
      <w:pPr>
        <w:pStyle w:val="Heading2"/>
      </w:pPr>
      <w:r>
        <w:t>Parking Management Policy</w:t>
      </w:r>
    </w:p>
    <w:p w14:paraId="6F823A71" w14:textId="77777777" w:rsidR="00130FD6" w:rsidRDefault="00000000">
      <w:pPr>
        <w:pStyle w:val="ListBullet"/>
      </w:pPr>
      <w:r>
        <w:t>Parking spaces are allotted on a first-come or approval basis.</w:t>
      </w:r>
    </w:p>
    <w:p w14:paraId="7208F20A" w14:textId="77777777" w:rsidR="00130FD6" w:rsidRDefault="00000000">
      <w:pPr>
        <w:pStyle w:val="ListBullet"/>
      </w:pPr>
      <w:r>
        <w:t>Parking rules must be followed strictly.</w:t>
      </w:r>
    </w:p>
    <w:p w14:paraId="5C3A6689" w14:textId="77777777" w:rsidR="00130FD6" w:rsidRDefault="00000000">
      <w:pPr>
        <w:pStyle w:val="ListBullet"/>
      </w:pPr>
      <w:r>
        <w:t>Admin manages parking allocation and disputes.</w:t>
      </w:r>
    </w:p>
    <w:sectPr w:rsidR="00130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800201">
    <w:abstractNumId w:val="8"/>
  </w:num>
  <w:num w:numId="2" w16cid:durableId="841625993">
    <w:abstractNumId w:val="6"/>
  </w:num>
  <w:num w:numId="3" w16cid:durableId="552077823">
    <w:abstractNumId w:val="5"/>
  </w:num>
  <w:num w:numId="4" w16cid:durableId="1722286456">
    <w:abstractNumId w:val="4"/>
  </w:num>
  <w:num w:numId="5" w16cid:durableId="1100485952">
    <w:abstractNumId w:val="7"/>
  </w:num>
  <w:num w:numId="6" w16cid:durableId="965239053">
    <w:abstractNumId w:val="3"/>
  </w:num>
  <w:num w:numId="7" w16cid:durableId="216361442">
    <w:abstractNumId w:val="2"/>
  </w:num>
  <w:num w:numId="8" w16cid:durableId="2142378646">
    <w:abstractNumId w:val="1"/>
  </w:num>
  <w:num w:numId="9" w16cid:durableId="80682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FD6"/>
    <w:rsid w:val="0015074B"/>
    <w:rsid w:val="0029639D"/>
    <w:rsid w:val="00326F90"/>
    <w:rsid w:val="00AA1D8D"/>
    <w:rsid w:val="00B47730"/>
    <w:rsid w:val="00CA629F"/>
    <w:rsid w:val="00CB0664"/>
    <w:rsid w:val="00DC4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11C61"/>
  <w14:defaultImageDpi w14:val="300"/>
  <w15:docId w15:val="{E29C3D62-3ABE-4994-885E-0F148235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Kothari</cp:lastModifiedBy>
  <cp:revision>2</cp:revision>
  <dcterms:created xsi:type="dcterms:W3CDTF">2025-12-18T06:15:00Z</dcterms:created>
  <dcterms:modified xsi:type="dcterms:W3CDTF">2025-12-18T06:15:00Z</dcterms:modified>
  <cp:category/>
</cp:coreProperties>
</file>