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21748" w14:textId="77777777" w:rsidR="000A047C" w:rsidRPr="00A3318C" w:rsidRDefault="000A047C" w:rsidP="000A047C">
      <w:pPr>
        <w:pStyle w:val="Title"/>
        <w:rPr>
          <w:rFonts w:ascii="Times New Roman" w:hAnsi="Times New Roman" w:cs="Times New Roman"/>
          <w:b/>
          <w:bCs/>
          <w:sz w:val="24"/>
          <w:szCs w:val="24"/>
        </w:rPr>
      </w:pPr>
      <w:r w:rsidRPr="00A3318C">
        <w:rPr>
          <w:rFonts w:ascii="Times New Roman" w:hAnsi="Times New Roman" w:cs="Times New Roman"/>
          <w:b/>
          <w:bCs/>
          <w:sz w:val="24"/>
          <w:szCs w:val="24"/>
        </w:rPr>
        <w:t>VOLATILITY FORECASTING AND SECTORAL RISK</w:t>
      </w:r>
    </w:p>
    <w:p w14:paraId="1E34170D" w14:textId="77777777" w:rsidR="000A047C" w:rsidRPr="00A3318C" w:rsidRDefault="000A047C" w:rsidP="000A047C">
      <w:pPr>
        <w:pStyle w:val="Title"/>
        <w:rPr>
          <w:rFonts w:ascii="Times New Roman" w:hAnsi="Times New Roman" w:cs="Times New Roman"/>
          <w:b/>
          <w:bCs/>
          <w:sz w:val="24"/>
          <w:szCs w:val="24"/>
        </w:rPr>
      </w:pPr>
      <w:r w:rsidRPr="00A3318C">
        <w:rPr>
          <w:rFonts w:ascii="Times New Roman" w:hAnsi="Times New Roman" w:cs="Times New Roman"/>
          <w:b/>
          <w:bCs/>
          <w:sz w:val="24"/>
          <w:szCs w:val="24"/>
        </w:rPr>
        <w:t xml:space="preserve">PROPOGATION IN INDIAN </w:t>
      </w:r>
      <w:proofErr w:type="gramStart"/>
      <w:r w:rsidRPr="00A3318C">
        <w:rPr>
          <w:rFonts w:ascii="Times New Roman" w:hAnsi="Times New Roman" w:cs="Times New Roman"/>
          <w:b/>
          <w:bCs/>
          <w:sz w:val="24"/>
          <w:szCs w:val="24"/>
        </w:rPr>
        <w:t>MARKETS :</w:t>
      </w:r>
      <w:proofErr w:type="gramEnd"/>
      <w:r w:rsidRPr="00A3318C">
        <w:rPr>
          <w:rFonts w:ascii="Times New Roman" w:hAnsi="Times New Roman" w:cs="Times New Roman"/>
          <w:b/>
          <w:bCs/>
          <w:sz w:val="24"/>
          <w:szCs w:val="24"/>
        </w:rPr>
        <w:t xml:space="preserve"> A GARCH</w:t>
      </w:r>
    </w:p>
    <w:p w14:paraId="0B4A22A3" w14:textId="4F6504CB" w:rsidR="001609D0" w:rsidRPr="00A3318C" w:rsidRDefault="000A047C" w:rsidP="000A047C">
      <w:pPr>
        <w:pStyle w:val="Title"/>
        <w:rPr>
          <w:rFonts w:ascii="Times New Roman" w:hAnsi="Times New Roman" w:cs="Times New Roman"/>
          <w:b/>
          <w:bCs/>
          <w:sz w:val="24"/>
          <w:szCs w:val="24"/>
        </w:rPr>
      </w:pPr>
      <w:r w:rsidRPr="00A3318C">
        <w:rPr>
          <w:rFonts w:ascii="Times New Roman" w:hAnsi="Times New Roman" w:cs="Times New Roman"/>
          <w:b/>
          <w:bCs/>
          <w:sz w:val="24"/>
          <w:szCs w:val="24"/>
        </w:rPr>
        <w:t>PERSPECTIVE</w:t>
      </w:r>
    </w:p>
    <w:p w14:paraId="361F712D" w14:textId="36B6CDAE" w:rsidR="001609D0" w:rsidRPr="00A3318C" w:rsidRDefault="000A047C">
      <w:pPr>
        <w:pStyle w:val="Author"/>
        <w:rPr>
          <w:rFonts w:ascii="Times New Roman" w:hAnsi="Times New Roman" w:cs="Times New Roman"/>
          <w:b/>
          <w:bCs/>
        </w:rPr>
      </w:pPr>
      <w:r w:rsidRPr="00A3318C">
        <w:rPr>
          <w:rFonts w:ascii="Times New Roman" w:hAnsi="Times New Roman" w:cs="Times New Roman"/>
          <w:b/>
          <w:bCs/>
        </w:rPr>
        <w:t>Kshitij Bhandari</w:t>
      </w:r>
    </w:p>
    <w:p w14:paraId="6F459A65" w14:textId="77777777" w:rsidR="001609D0" w:rsidRPr="00A3318C" w:rsidRDefault="00000000">
      <w:pPr>
        <w:pStyle w:val="Date"/>
        <w:rPr>
          <w:rFonts w:ascii="Times New Roman" w:hAnsi="Times New Roman" w:cs="Times New Roman"/>
        </w:rPr>
      </w:pPr>
      <w:r w:rsidRPr="00A3318C">
        <w:rPr>
          <w:rFonts w:ascii="Times New Roman" w:hAnsi="Times New Roman" w:cs="Times New Roman"/>
        </w:rPr>
        <w:t>2025-12-14</w:t>
      </w:r>
    </w:p>
    <w:p w14:paraId="5474EA56" w14:textId="6489F42D" w:rsidR="00F24C7D" w:rsidRPr="00A3318C" w:rsidRDefault="006C53DF" w:rsidP="00F24C7D">
      <w:pPr>
        <w:pStyle w:val="BodyText"/>
        <w:rPr>
          <w:rFonts w:ascii="Times New Roman" w:hAnsi="Times New Roman" w:cs="Times New Roman"/>
          <w:b/>
          <w:bCs/>
        </w:rPr>
      </w:pPr>
      <w:r w:rsidRPr="00A3318C">
        <w:rPr>
          <w:rFonts w:ascii="Times New Roman" w:hAnsi="Times New Roman" w:cs="Times New Roman"/>
          <w:b/>
          <w:bCs/>
        </w:rPr>
        <w:t>Project Objective and Analytical Framework</w:t>
      </w:r>
    </w:p>
    <w:p w14:paraId="4EFF6EF8" w14:textId="6400544B" w:rsidR="006C53DF" w:rsidRPr="00744CA1" w:rsidRDefault="006C53DF" w:rsidP="00F24C7D">
      <w:pPr>
        <w:pStyle w:val="BodyText"/>
        <w:rPr>
          <w:rFonts w:ascii="Times New Roman" w:hAnsi="Times New Roman" w:cs="Times New Roman"/>
          <w:sz w:val="22"/>
          <w:szCs w:val="22"/>
        </w:rPr>
      </w:pPr>
      <w:r w:rsidRPr="00744CA1">
        <w:rPr>
          <w:rFonts w:ascii="Times New Roman" w:hAnsi="Times New Roman" w:cs="Times New Roman"/>
          <w:sz w:val="22"/>
          <w:szCs w:val="22"/>
        </w:rPr>
        <w:t>The objective of this project is to examine how volatility behaves across major Indian equity sectors and to understand whether volatility shocks propagate differently across sectors during normal and crisis periods. Rather than focusing solely on return predictability, the emphasis is on risk dynamics, volatility persistence, and asymmetric responses to shocks, which are central to portfolio risk management and systemic risk assessment.</w:t>
      </w:r>
    </w:p>
    <w:p w14:paraId="7963B753" w14:textId="6380D2F4" w:rsidR="006C53DF" w:rsidRPr="00744CA1" w:rsidRDefault="006C53DF" w:rsidP="00F24C7D">
      <w:pPr>
        <w:pStyle w:val="BodyText"/>
        <w:rPr>
          <w:rFonts w:ascii="Times New Roman" w:hAnsi="Times New Roman" w:cs="Times New Roman"/>
          <w:sz w:val="22"/>
          <w:szCs w:val="22"/>
        </w:rPr>
      </w:pPr>
      <w:r w:rsidRPr="00744CA1">
        <w:rPr>
          <w:rFonts w:ascii="Times New Roman" w:hAnsi="Times New Roman" w:cs="Times New Roman"/>
          <w:sz w:val="22"/>
          <w:szCs w:val="22"/>
        </w:rPr>
        <w:t xml:space="preserve">To achieve this, five NIFTY sector </w:t>
      </w:r>
      <w:r w:rsidR="00800351" w:rsidRPr="00744CA1">
        <w:rPr>
          <w:rFonts w:ascii="Times New Roman" w:hAnsi="Times New Roman" w:cs="Times New Roman"/>
          <w:sz w:val="22"/>
          <w:szCs w:val="22"/>
        </w:rPr>
        <w:t>indices:</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Bank, IT, Pharma, Auto, and FMCG—are analyzed using a unified time-series framework. The analysis proceeds in a structured manner: (</w:t>
      </w:r>
      <w:proofErr w:type="spellStart"/>
      <w:r w:rsidRPr="00744CA1">
        <w:rPr>
          <w:rFonts w:ascii="Times New Roman" w:hAnsi="Times New Roman" w:cs="Times New Roman"/>
          <w:sz w:val="22"/>
          <w:szCs w:val="22"/>
        </w:rPr>
        <w:t>i</w:t>
      </w:r>
      <w:proofErr w:type="spellEnd"/>
      <w:r w:rsidRPr="00744CA1">
        <w:rPr>
          <w:rFonts w:ascii="Times New Roman" w:hAnsi="Times New Roman" w:cs="Times New Roman"/>
          <w:sz w:val="22"/>
          <w:szCs w:val="22"/>
        </w:rPr>
        <w:t>) preprocessing and return construction, (ii) seasonality and stationarity diagnostics, (iii) mean-process validation, (iv) volatility modeling using GARCH-type models, (v) crisis-period volatility comparison, and (vi) out-of-sample volatility forecasting. Each step is motivated by economic reasoning and directly supports the project’s overarching goal of understanding sector-level risk transmission.</w:t>
      </w:r>
    </w:p>
    <w:p w14:paraId="1469F4A8" w14:textId="21BC968A" w:rsidR="006C53DF" w:rsidRPr="00A3318C" w:rsidRDefault="006C53DF" w:rsidP="00F24C7D">
      <w:pPr>
        <w:pStyle w:val="BodyText"/>
        <w:rPr>
          <w:rFonts w:ascii="Times New Roman" w:hAnsi="Times New Roman" w:cs="Times New Roman"/>
          <w:b/>
          <w:bCs/>
        </w:rPr>
      </w:pPr>
      <w:r w:rsidRPr="00A3318C">
        <w:rPr>
          <w:rFonts w:ascii="Times New Roman" w:hAnsi="Times New Roman" w:cs="Times New Roman"/>
          <w:b/>
          <w:bCs/>
        </w:rPr>
        <w:t>Data Preparation and Return Construction</w:t>
      </w:r>
    </w:p>
    <w:p w14:paraId="2AD30AAE" w14:textId="7E57335A" w:rsidR="006C53DF" w:rsidRPr="00744CA1" w:rsidRDefault="006E69D8" w:rsidP="00F24C7D">
      <w:pPr>
        <w:pStyle w:val="BodyText"/>
        <w:rPr>
          <w:rFonts w:ascii="Times New Roman" w:hAnsi="Times New Roman" w:cs="Times New Roman"/>
          <w:sz w:val="22"/>
          <w:szCs w:val="22"/>
        </w:rPr>
      </w:pPr>
      <w:r w:rsidRPr="00744CA1">
        <w:rPr>
          <w:rFonts w:ascii="Times New Roman" w:hAnsi="Times New Roman" w:cs="Times New Roman"/>
          <w:sz w:val="22"/>
          <w:szCs w:val="22"/>
        </w:rPr>
        <w:t xml:space="preserve">The analysis uses daily closing prices for five NIFTY sector </w:t>
      </w:r>
      <w:r w:rsidR="00800351" w:rsidRPr="00744CA1">
        <w:rPr>
          <w:rFonts w:ascii="Times New Roman" w:hAnsi="Times New Roman" w:cs="Times New Roman"/>
          <w:sz w:val="22"/>
          <w:szCs w:val="22"/>
        </w:rPr>
        <w:t>indices:</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Bank, IT, Pharma, Auto, and FMCG</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processed through a uniform data pipeline to ensure cross-sector comparability. Daily data capture immediate market reactions to news and shocks, which is essential for studying volatility behavior</w:t>
      </w:r>
      <w:r w:rsidR="006C53DF" w:rsidRPr="00744CA1">
        <w:rPr>
          <w:rFonts w:ascii="Times New Roman" w:hAnsi="Times New Roman" w:cs="Times New Roman"/>
          <w:sz w:val="22"/>
          <w:szCs w:val="22"/>
        </w:rPr>
        <w:t>.</w:t>
      </w:r>
    </w:p>
    <w:p w14:paraId="266ABE97" w14:textId="0FFB844E" w:rsidR="006C53DF" w:rsidRPr="00744CA1" w:rsidRDefault="006E69D8" w:rsidP="00F24C7D">
      <w:pPr>
        <w:pStyle w:val="BodyText"/>
        <w:rPr>
          <w:rFonts w:ascii="Times New Roman" w:hAnsi="Times New Roman" w:cs="Times New Roman"/>
          <w:sz w:val="22"/>
          <w:szCs w:val="22"/>
        </w:rPr>
      </w:pPr>
      <w:r w:rsidRPr="00744CA1">
        <w:rPr>
          <w:rFonts w:ascii="Times New Roman" w:hAnsi="Times New Roman" w:cs="Times New Roman"/>
          <w:sz w:val="22"/>
          <w:szCs w:val="22"/>
        </w:rPr>
        <w:t xml:space="preserve">Prices are converted into logarithmic returns, a standard choice in financial time-series analysis due to their additive property over time and favorable statistical characteristics. To focus on medium-term risk dynamics, daily log returns are aggregated to the monthly frequency by summation. Monthly aggregation reduces high-frequency noise, facilitates interpretation of macroeconomic and crisis-period effects, and improves the stability of volatility model </w:t>
      </w:r>
      <w:r w:rsidR="00C00773" w:rsidRPr="00744CA1">
        <w:rPr>
          <w:rFonts w:ascii="Times New Roman" w:hAnsi="Times New Roman" w:cs="Times New Roman"/>
          <w:sz w:val="22"/>
          <w:szCs w:val="22"/>
        </w:rPr>
        <w:t>estimation. Seasonality</w:t>
      </w:r>
      <w:r w:rsidR="006C53DF" w:rsidRPr="00744CA1">
        <w:rPr>
          <w:rFonts w:ascii="Times New Roman" w:hAnsi="Times New Roman" w:cs="Times New Roman"/>
          <w:sz w:val="22"/>
          <w:szCs w:val="22"/>
        </w:rPr>
        <w:t xml:space="preserve"> Diagnostics Across Sectors</w:t>
      </w:r>
      <w:r w:rsidRPr="00744CA1">
        <w:rPr>
          <w:rFonts w:ascii="Times New Roman" w:hAnsi="Times New Roman" w:cs="Times New Roman"/>
          <w:sz w:val="22"/>
          <w:szCs w:val="22"/>
        </w:rPr>
        <w:t>.</w:t>
      </w:r>
    </w:p>
    <w:p w14:paraId="1AB4B0D7" w14:textId="585E52D0" w:rsidR="006E69D8" w:rsidRPr="00744CA1" w:rsidRDefault="006E69D8" w:rsidP="00F24C7D">
      <w:pPr>
        <w:pStyle w:val="BodyText"/>
        <w:rPr>
          <w:rFonts w:ascii="Times New Roman" w:hAnsi="Times New Roman" w:cs="Times New Roman"/>
          <w:sz w:val="22"/>
          <w:szCs w:val="22"/>
        </w:rPr>
      </w:pPr>
      <w:r w:rsidRPr="00744CA1">
        <w:rPr>
          <w:rFonts w:ascii="Times New Roman" w:hAnsi="Times New Roman" w:cs="Times New Roman"/>
          <w:sz w:val="22"/>
          <w:szCs w:val="22"/>
        </w:rPr>
        <w:t>A consistent train–test split is applied across all sectors, with the final year of data reserved for out-of-sample analysis. This separation ensures that later volatility forecasts are evaluated without look-ahead bias.</w:t>
      </w:r>
      <w:r w:rsidRPr="00744CA1">
        <w:rPr>
          <w:rFonts w:ascii="Times New Roman" w:hAnsi="Times New Roman" w:cs="Times New Roman"/>
          <w:sz w:val="22"/>
          <w:szCs w:val="22"/>
        </w:rPr>
        <w:t xml:space="preserve"> </w:t>
      </w:r>
      <w:r w:rsidRPr="00744CA1">
        <w:rPr>
          <w:rFonts w:ascii="Times New Roman" w:hAnsi="Times New Roman" w:cs="Times New Roman"/>
          <w:sz w:val="22"/>
          <w:szCs w:val="22"/>
        </w:rPr>
        <w:t>The resulting monthly log return series form the foundation for all subsequent diagnostics and modeling. At this stage, no assumptions are made regarding predictability or risk behavior; instead, the prepared data are carried forward for formal testing of seasonality, stationarity, and mean dynamics, ensuring that later volatility results reflect genuine economic behavior rather than data construction choices.</w:t>
      </w:r>
    </w:p>
    <w:p w14:paraId="542CF190" w14:textId="5E33CD14" w:rsidR="006E69D8" w:rsidRPr="00A3318C" w:rsidRDefault="006E69D8" w:rsidP="00F24C7D">
      <w:pPr>
        <w:pStyle w:val="BodyText"/>
        <w:rPr>
          <w:rFonts w:ascii="Times New Roman" w:hAnsi="Times New Roman" w:cs="Times New Roman"/>
          <w:b/>
          <w:bCs/>
        </w:rPr>
      </w:pPr>
      <w:r w:rsidRPr="00A3318C">
        <w:rPr>
          <w:rFonts w:ascii="Times New Roman" w:hAnsi="Times New Roman" w:cs="Times New Roman"/>
          <w:b/>
          <w:bCs/>
        </w:rPr>
        <w:t>Seasonality Diagnostics</w:t>
      </w:r>
    </w:p>
    <w:p w14:paraId="02C07935" w14:textId="5B29B514" w:rsidR="006E69D8" w:rsidRPr="00744CA1" w:rsidRDefault="006E69D8" w:rsidP="00F24C7D">
      <w:pPr>
        <w:pStyle w:val="BodyText"/>
        <w:rPr>
          <w:rFonts w:ascii="Times New Roman" w:hAnsi="Times New Roman" w:cs="Times New Roman"/>
          <w:sz w:val="22"/>
          <w:szCs w:val="22"/>
        </w:rPr>
      </w:pPr>
      <w:r w:rsidRPr="00744CA1">
        <w:rPr>
          <w:rFonts w:ascii="Times New Roman" w:hAnsi="Times New Roman" w:cs="Times New Roman"/>
          <w:sz w:val="22"/>
          <w:szCs w:val="22"/>
        </w:rPr>
        <w:t xml:space="preserve">The first empirical step of the analysis examines whether sectoral returns exhibit calendar-based seasonality, which could distort volatility estimates if left unaccounted for. Seasonality is assessed using a combination of </w:t>
      </w:r>
      <w:proofErr w:type="gramStart"/>
      <w:r w:rsidRPr="00744CA1">
        <w:rPr>
          <w:rFonts w:ascii="Times New Roman" w:hAnsi="Times New Roman" w:cs="Times New Roman"/>
          <w:sz w:val="22"/>
          <w:szCs w:val="22"/>
        </w:rPr>
        <w:t>month</w:t>
      </w:r>
      <w:proofErr w:type="gramEnd"/>
      <w:r w:rsidRPr="00744CA1">
        <w:rPr>
          <w:rFonts w:ascii="Times New Roman" w:hAnsi="Times New Roman" w:cs="Times New Roman"/>
          <w:sz w:val="22"/>
          <w:szCs w:val="22"/>
        </w:rPr>
        <w:t xml:space="preserve"> plots, spectral analysis, and the Friedman non-parametric test, applied uniformly across all five NIFTY sector indices.</w:t>
      </w:r>
    </w:p>
    <w:p w14:paraId="142E782D" w14:textId="1AF9292F" w:rsidR="006E69D8" w:rsidRPr="00A3318C" w:rsidRDefault="006C53DF" w:rsidP="006E69D8">
      <w:pPr>
        <w:pStyle w:val="BodyText"/>
        <w:numPr>
          <w:ilvl w:val="0"/>
          <w:numId w:val="2"/>
        </w:numPr>
        <w:rPr>
          <w:rFonts w:ascii="Times New Roman" w:hAnsi="Times New Roman" w:cs="Times New Roman"/>
          <w:b/>
          <w:bCs/>
          <w:i/>
          <w:iCs/>
        </w:rPr>
      </w:pPr>
      <w:r w:rsidRPr="00A3318C">
        <w:rPr>
          <w:rFonts w:ascii="Times New Roman" w:hAnsi="Times New Roman" w:cs="Times New Roman"/>
          <w:b/>
          <w:bCs/>
          <w:i/>
          <w:iCs/>
        </w:rPr>
        <w:t>Visual Seasonality: Month Plots</w:t>
      </w:r>
    </w:p>
    <w:p w14:paraId="1A0E8B60" w14:textId="3CA7734C" w:rsidR="006E69D8" w:rsidRPr="00744CA1" w:rsidRDefault="00F32B30" w:rsidP="006E69D8">
      <w:pPr>
        <w:pStyle w:val="BodyText"/>
        <w:ind w:left="720"/>
        <w:rPr>
          <w:rFonts w:ascii="Times New Roman" w:hAnsi="Times New Roman" w:cs="Times New Roman"/>
          <w:sz w:val="22"/>
          <w:szCs w:val="22"/>
        </w:rPr>
      </w:pPr>
      <w:r>
        <w:rPr>
          <w:rFonts w:ascii="Times New Roman" w:hAnsi="Times New Roman" w:cs="Times New Roman"/>
          <w:sz w:val="22"/>
          <w:szCs w:val="22"/>
        </w:rPr>
        <w:t xml:space="preserve">The plot </w:t>
      </w:r>
      <w:r w:rsidR="006E69D8" w:rsidRPr="00744CA1">
        <w:rPr>
          <w:rFonts w:ascii="Times New Roman" w:hAnsi="Times New Roman" w:cs="Times New Roman"/>
          <w:sz w:val="22"/>
          <w:szCs w:val="22"/>
        </w:rPr>
        <w:t>re</w:t>
      </w:r>
      <w:r w:rsidR="006E69D8" w:rsidRPr="00744CA1">
        <w:rPr>
          <w:rFonts w:ascii="Times New Roman" w:hAnsi="Times New Roman" w:cs="Times New Roman"/>
          <w:sz w:val="22"/>
          <w:szCs w:val="22"/>
        </w:rPr>
        <w:t xml:space="preserve">presents </w:t>
      </w:r>
      <w:proofErr w:type="gramStart"/>
      <w:r w:rsidR="006E69D8" w:rsidRPr="00744CA1">
        <w:rPr>
          <w:rFonts w:ascii="Times New Roman" w:hAnsi="Times New Roman" w:cs="Times New Roman"/>
          <w:sz w:val="22"/>
          <w:szCs w:val="22"/>
        </w:rPr>
        <w:t>month plots of monthly</w:t>
      </w:r>
      <w:proofErr w:type="gramEnd"/>
      <w:r w:rsidR="006E69D8" w:rsidRPr="00744CA1">
        <w:rPr>
          <w:rFonts w:ascii="Times New Roman" w:hAnsi="Times New Roman" w:cs="Times New Roman"/>
          <w:sz w:val="22"/>
          <w:szCs w:val="22"/>
        </w:rPr>
        <w:t xml:space="preserve"> log returns for all five sectors. Across sectors, returns fluctuate around zero with no month consistently exhibiting higher or lower returns across years. </w:t>
      </w:r>
      <w:r w:rsidR="006E69D8" w:rsidRPr="00744CA1">
        <w:rPr>
          <w:rFonts w:ascii="Times New Roman" w:hAnsi="Times New Roman" w:cs="Times New Roman"/>
          <w:sz w:val="22"/>
          <w:szCs w:val="22"/>
        </w:rPr>
        <w:lastRenderedPageBreak/>
        <w:t>While individual months occasionally show large positive or negative realizations</w:t>
      </w:r>
      <w:r w:rsidR="00C00773" w:rsidRPr="00744CA1">
        <w:rPr>
          <w:rFonts w:ascii="Times New Roman" w:hAnsi="Times New Roman" w:cs="Times New Roman"/>
          <w:sz w:val="22"/>
          <w:szCs w:val="22"/>
        </w:rPr>
        <w:t xml:space="preserve"> </w:t>
      </w:r>
      <w:r w:rsidR="006E69D8" w:rsidRPr="00744CA1">
        <w:rPr>
          <w:rFonts w:ascii="Times New Roman" w:hAnsi="Times New Roman" w:cs="Times New Roman"/>
          <w:sz w:val="22"/>
          <w:szCs w:val="22"/>
        </w:rPr>
        <w:t>particularly in Bank, IT, and Auto</w:t>
      </w:r>
      <w:r w:rsidR="00C00773" w:rsidRPr="00744CA1">
        <w:rPr>
          <w:rFonts w:ascii="Times New Roman" w:hAnsi="Times New Roman" w:cs="Times New Roman"/>
          <w:sz w:val="22"/>
          <w:szCs w:val="22"/>
        </w:rPr>
        <w:t xml:space="preserve"> </w:t>
      </w:r>
      <w:r w:rsidR="006E69D8" w:rsidRPr="00744CA1">
        <w:rPr>
          <w:rFonts w:ascii="Times New Roman" w:hAnsi="Times New Roman" w:cs="Times New Roman"/>
          <w:sz w:val="22"/>
          <w:szCs w:val="22"/>
        </w:rPr>
        <w:t>these spikes are irregular and not repeated systematically year after year.</w:t>
      </w:r>
    </w:p>
    <w:p w14:paraId="788364AE" w14:textId="7AF0B607"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The IT sector displays a few extreme monthly observations, reflecting exposure to global technology cycles and crisis episodes rather than seasonal behavior. In contrast, Pharma and FMCG show relatively tighter dispersion across months, consistent with their defensive nature. However, even in these sectors, no stable month-of-year pattern emerges.</w:t>
      </w:r>
    </w:p>
    <w:p w14:paraId="1E93A067" w14:textId="45A579BE"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 xml:space="preserve">Overall, the </w:t>
      </w:r>
      <w:proofErr w:type="gramStart"/>
      <w:r w:rsidRPr="00744CA1">
        <w:rPr>
          <w:rFonts w:ascii="Times New Roman" w:hAnsi="Times New Roman" w:cs="Times New Roman"/>
          <w:sz w:val="22"/>
          <w:szCs w:val="22"/>
        </w:rPr>
        <w:t>month</w:t>
      </w:r>
      <w:proofErr w:type="gramEnd"/>
      <w:r w:rsidRPr="00744CA1">
        <w:rPr>
          <w:rFonts w:ascii="Times New Roman" w:hAnsi="Times New Roman" w:cs="Times New Roman"/>
          <w:sz w:val="22"/>
          <w:szCs w:val="22"/>
        </w:rPr>
        <w:t xml:space="preserve"> plots suggest that observed variability is driven by episodic shocks and market conditions, not by deterministic calendar effects.</w:t>
      </w:r>
    </w:p>
    <w:p w14:paraId="437874A2" w14:textId="3CA7B471" w:rsidR="006C53DF" w:rsidRPr="00A3318C" w:rsidRDefault="006C53DF" w:rsidP="006C53DF">
      <w:pPr>
        <w:pStyle w:val="BodyText"/>
        <w:numPr>
          <w:ilvl w:val="0"/>
          <w:numId w:val="2"/>
        </w:numPr>
        <w:rPr>
          <w:rFonts w:ascii="Times New Roman" w:hAnsi="Times New Roman" w:cs="Times New Roman"/>
          <w:b/>
          <w:bCs/>
          <w:i/>
          <w:iCs/>
        </w:rPr>
      </w:pPr>
      <w:r w:rsidRPr="00A3318C">
        <w:rPr>
          <w:rFonts w:ascii="Times New Roman" w:hAnsi="Times New Roman" w:cs="Times New Roman"/>
          <w:b/>
          <w:bCs/>
          <w:i/>
          <w:iCs/>
        </w:rPr>
        <w:t>Frequency-Domain Evidence: Sample Spectrum</w:t>
      </w:r>
    </w:p>
    <w:p w14:paraId="525CF783" w14:textId="49894AD2" w:rsidR="006C53DF"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 xml:space="preserve">The sample spectra for all sectors further </w:t>
      </w:r>
      <w:r w:rsidR="00C00773" w:rsidRPr="00744CA1">
        <w:rPr>
          <w:rFonts w:ascii="Times New Roman" w:hAnsi="Times New Roman" w:cs="Times New Roman"/>
          <w:sz w:val="22"/>
          <w:szCs w:val="22"/>
        </w:rPr>
        <w:t>supports</w:t>
      </w:r>
      <w:r w:rsidRPr="00744CA1">
        <w:rPr>
          <w:rFonts w:ascii="Times New Roman" w:hAnsi="Times New Roman" w:cs="Times New Roman"/>
          <w:sz w:val="22"/>
          <w:szCs w:val="22"/>
        </w:rPr>
        <w:t xml:space="preserve"> the absence of seasonality. Importantly, none of the spectra display a dominant peak at the annual frequency (1/12), which would indicate month-of-year seasonality. Instead, power is distributed across higher frequencies, reflecting short-lived volatility bursts rather than periodic cycles.</w:t>
      </w:r>
    </w:p>
    <w:p w14:paraId="2CA5AC4B" w14:textId="091EA1AB"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Sectors such as Bank and IT show elevated spectral density at multiple frequencies, consistent with clustered volatility and abrupt market reactions. Pharma and FMCG exhibit lower overall spectral power, aligning with their more stable return behavior. Crucially, these frequency-domain patterns reinforce the conclusion that volatility clustering originates from shocks, not seasonal repetition.</w:t>
      </w:r>
    </w:p>
    <w:p w14:paraId="729A270C" w14:textId="38D19D27" w:rsidR="006E69D8" w:rsidRPr="00A3318C" w:rsidRDefault="006E69D8" w:rsidP="006E69D8">
      <w:pPr>
        <w:pStyle w:val="BodyText"/>
        <w:numPr>
          <w:ilvl w:val="0"/>
          <w:numId w:val="2"/>
        </w:numPr>
        <w:rPr>
          <w:rFonts w:ascii="Times New Roman" w:hAnsi="Times New Roman" w:cs="Times New Roman"/>
          <w:b/>
          <w:bCs/>
          <w:i/>
          <w:iCs/>
        </w:rPr>
      </w:pPr>
      <w:r w:rsidRPr="00A3318C">
        <w:rPr>
          <w:rFonts w:ascii="Times New Roman" w:hAnsi="Times New Roman" w:cs="Times New Roman"/>
          <w:b/>
          <w:bCs/>
          <w:i/>
          <w:iCs/>
        </w:rPr>
        <w:t>Friedman Test: Statistical Confirmation</w:t>
      </w:r>
    </w:p>
    <w:p w14:paraId="5AAB3DF1" w14:textId="1A5FEA2C"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 xml:space="preserve">The Friedman test formally evaluates whether monthly return distributions differ significantly. Table summarizes the results across all sectors. For each index, the test </w:t>
      </w:r>
      <w:r w:rsidR="00C00773" w:rsidRPr="00744CA1">
        <w:rPr>
          <w:rFonts w:ascii="Times New Roman" w:hAnsi="Times New Roman" w:cs="Times New Roman"/>
          <w:sz w:val="22"/>
          <w:szCs w:val="22"/>
        </w:rPr>
        <w:t>statistics are</w:t>
      </w:r>
      <w:r w:rsidRPr="00744CA1">
        <w:rPr>
          <w:rFonts w:ascii="Times New Roman" w:hAnsi="Times New Roman" w:cs="Times New Roman"/>
          <w:sz w:val="22"/>
          <w:szCs w:val="22"/>
        </w:rPr>
        <w:t xml:space="preserve"> </w:t>
      </w:r>
      <w:r w:rsidR="00800351" w:rsidRPr="00744CA1">
        <w:rPr>
          <w:rFonts w:ascii="Times New Roman" w:hAnsi="Times New Roman" w:cs="Times New Roman"/>
          <w:sz w:val="22"/>
          <w:szCs w:val="22"/>
        </w:rPr>
        <w:t>small,</w:t>
      </w:r>
      <w:r w:rsidRPr="00744CA1">
        <w:rPr>
          <w:rFonts w:ascii="Times New Roman" w:hAnsi="Times New Roman" w:cs="Times New Roman"/>
          <w:sz w:val="22"/>
          <w:szCs w:val="22"/>
        </w:rPr>
        <w:t xml:space="preserve"> and the p-value is well above conventional significance levels. As a result, the null hypothesis of equal monthly distributions cannot be rejected for any sector.</w:t>
      </w:r>
    </w:p>
    <w:p w14:paraId="5E8C16EB" w14:textId="7CA5A793"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 xml:space="preserve">This statistical evidence confirms the visual findings from the </w:t>
      </w:r>
      <w:proofErr w:type="gramStart"/>
      <w:r w:rsidRPr="00744CA1">
        <w:rPr>
          <w:rFonts w:ascii="Times New Roman" w:hAnsi="Times New Roman" w:cs="Times New Roman"/>
          <w:sz w:val="22"/>
          <w:szCs w:val="22"/>
        </w:rPr>
        <w:t>month</w:t>
      </w:r>
      <w:proofErr w:type="gramEnd"/>
      <w:r w:rsidRPr="00744CA1">
        <w:rPr>
          <w:rFonts w:ascii="Times New Roman" w:hAnsi="Times New Roman" w:cs="Times New Roman"/>
          <w:sz w:val="22"/>
          <w:szCs w:val="22"/>
        </w:rPr>
        <w:t xml:space="preserve"> plots and spectra. Even where occasional large monthly returns are observed, they do not occur with sufficient regularity to constitute true seasonality.</w:t>
      </w:r>
    </w:p>
    <w:p w14:paraId="6FC1CECF" w14:textId="746709A9" w:rsidR="006E69D8" w:rsidRPr="00A3318C" w:rsidRDefault="006E69D8" w:rsidP="006E69D8">
      <w:pPr>
        <w:pStyle w:val="BodyText"/>
        <w:numPr>
          <w:ilvl w:val="0"/>
          <w:numId w:val="2"/>
        </w:numPr>
        <w:rPr>
          <w:rFonts w:ascii="Times New Roman" w:hAnsi="Times New Roman" w:cs="Times New Roman"/>
          <w:b/>
          <w:bCs/>
          <w:i/>
          <w:iCs/>
        </w:rPr>
      </w:pPr>
      <w:r w:rsidRPr="00A3318C">
        <w:rPr>
          <w:rFonts w:ascii="Times New Roman" w:hAnsi="Times New Roman" w:cs="Times New Roman"/>
          <w:b/>
          <w:bCs/>
          <w:i/>
          <w:iCs/>
        </w:rPr>
        <w:t>Implications for the Project Goal</w:t>
      </w:r>
    </w:p>
    <w:p w14:paraId="52ED79C8" w14:textId="25400FCD"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Taken together, the seasonality diagnostics provide strong and consistent evidence that calendar effects do not drive sectoral return behavior. This finding is critical for the project’s broader objective. By ruling out seasonality, the analysis ensures that subsequent volatility patterns</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particularly persistence, asymmetry, and crisis-driven spikes</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reflect genuine risk dynamics rather than unmodeled seasonal structure.</w:t>
      </w:r>
    </w:p>
    <w:p w14:paraId="1018B558" w14:textId="57CD3CBD" w:rsidR="006E69D8" w:rsidRPr="00744CA1" w:rsidRDefault="006E69D8" w:rsidP="006E69D8">
      <w:pPr>
        <w:pStyle w:val="BodyText"/>
        <w:ind w:left="720"/>
        <w:rPr>
          <w:rFonts w:ascii="Times New Roman" w:hAnsi="Times New Roman" w:cs="Times New Roman"/>
          <w:sz w:val="22"/>
          <w:szCs w:val="22"/>
        </w:rPr>
      </w:pPr>
      <w:r w:rsidRPr="00744CA1">
        <w:rPr>
          <w:rFonts w:ascii="Times New Roman" w:hAnsi="Times New Roman" w:cs="Times New Roman"/>
          <w:sz w:val="22"/>
          <w:szCs w:val="22"/>
        </w:rPr>
        <w:t>Consequently, the modeling framework proceeds without seasonal components in the mean equation, allowing volatility models to focus solely on shock transmission and time-varying risk, which are central to understanding sector-level risk propagation in Indian equity markets.</w:t>
      </w:r>
    </w:p>
    <w:p w14:paraId="41B1A502" w14:textId="391EAE2E" w:rsidR="00457AA1" w:rsidRPr="00A3318C" w:rsidRDefault="00457AA1" w:rsidP="00457AA1">
      <w:pPr>
        <w:pStyle w:val="BodyText"/>
        <w:rPr>
          <w:rFonts w:ascii="Times New Roman" w:hAnsi="Times New Roman" w:cs="Times New Roman"/>
          <w:b/>
          <w:bCs/>
        </w:rPr>
      </w:pPr>
      <w:r w:rsidRPr="00A3318C">
        <w:rPr>
          <w:rFonts w:ascii="Times New Roman" w:hAnsi="Times New Roman" w:cs="Times New Roman"/>
          <w:b/>
          <w:bCs/>
        </w:rPr>
        <w:t>Stationarity and Mean Dynamics</w:t>
      </w:r>
    </w:p>
    <w:p w14:paraId="283DBAF7" w14:textId="1A582D61" w:rsidR="00457AA1" w:rsidRDefault="00457AA1" w:rsidP="00457AA1">
      <w:pPr>
        <w:pStyle w:val="BodyText"/>
        <w:rPr>
          <w:rFonts w:ascii="Times New Roman" w:hAnsi="Times New Roman" w:cs="Times New Roman"/>
          <w:sz w:val="22"/>
          <w:szCs w:val="22"/>
        </w:rPr>
      </w:pPr>
      <w:r w:rsidRPr="00744CA1">
        <w:rPr>
          <w:rFonts w:ascii="Times New Roman" w:hAnsi="Times New Roman" w:cs="Times New Roman"/>
          <w:sz w:val="22"/>
          <w:szCs w:val="22"/>
        </w:rPr>
        <w:t>After ruling out seasonality, the next step evaluates whether sectoral returns exhibit persistent mean dynamics or serial dependence, which would require explicit modeling in the mean equation before volatility analysis.</w:t>
      </w:r>
    </w:p>
    <w:p w14:paraId="6D194E15" w14:textId="77777777" w:rsidR="00F32B30" w:rsidRPr="00744CA1" w:rsidRDefault="00F32B30" w:rsidP="00457AA1">
      <w:pPr>
        <w:pStyle w:val="BodyText"/>
        <w:rPr>
          <w:rFonts w:ascii="Times New Roman" w:hAnsi="Times New Roman" w:cs="Times New Roman"/>
          <w:sz w:val="22"/>
          <w:szCs w:val="22"/>
        </w:rPr>
      </w:pPr>
    </w:p>
    <w:p w14:paraId="4E6BC3FE" w14:textId="43B2AE79" w:rsidR="00457AA1" w:rsidRPr="00A3318C" w:rsidRDefault="00457AA1" w:rsidP="00457AA1">
      <w:pPr>
        <w:pStyle w:val="BodyText"/>
        <w:numPr>
          <w:ilvl w:val="0"/>
          <w:numId w:val="3"/>
        </w:numPr>
        <w:rPr>
          <w:rFonts w:ascii="Times New Roman" w:hAnsi="Times New Roman" w:cs="Times New Roman"/>
          <w:b/>
          <w:bCs/>
          <w:i/>
          <w:iCs/>
        </w:rPr>
      </w:pPr>
      <w:r w:rsidRPr="00A3318C">
        <w:rPr>
          <w:rFonts w:ascii="Times New Roman" w:hAnsi="Times New Roman" w:cs="Times New Roman"/>
          <w:b/>
          <w:bCs/>
          <w:i/>
          <w:iCs/>
        </w:rPr>
        <w:lastRenderedPageBreak/>
        <w:t>Stationarity Tests</w:t>
      </w:r>
    </w:p>
    <w:p w14:paraId="37AEC63C" w14:textId="5A32E3E7"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T</w:t>
      </w:r>
      <w:r w:rsidR="00F32B30">
        <w:rPr>
          <w:rFonts w:ascii="Times New Roman" w:hAnsi="Times New Roman" w:cs="Times New Roman"/>
          <w:sz w:val="22"/>
          <w:szCs w:val="22"/>
        </w:rPr>
        <w:t xml:space="preserve">he table </w:t>
      </w:r>
      <w:r w:rsidRPr="00744CA1">
        <w:rPr>
          <w:rFonts w:ascii="Times New Roman" w:hAnsi="Times New Roman" w:cs="Times New Roman"/>
          <w:sz w:val="22"/>
          <w:szCs w:val="22"/>
        </w:rPr>
        <w:t>summarizes the results of the ADF, Phillips–Perron, and KPSS tests for all five sectors. For every index, both ADF and PP tests reject the null hypothesis of a unit root at the 5% level, while the KPSS test fails to reject the null of level stationarity. The consistency across all three tests provides strong evidence that monthly log returns are stationary for every sector.</w:t>
      </w:r>
    </w:p>
    <w:p w14:paraId="1966EE63" w14:textId="7AC6D086"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From an economic perspective, this implies that shocks to returns do not have permanent effects on expected returns. Even large market events cause temporary deviations that eventually revert toward a stable mean near zero. This behavior is typical of financial return series and supports the use of stationary time-series models without differencing.</w:t>
      </w:r>
    </w:p>
    <w:p w14:paraId="4B104AD0" w14:textId="7F395404" w:rsidR="00457AA1" w:rsidRPr="00A3318C" w:rsidRDefault="00457AA1" w:rsidP="00457AA1">
      <w:pPr>
        <w:pStyle w:val="BodyText"/>
        <w:numPr>
          <w:ilvl w:val="0"/>
          <w:numId w:val="3"/>
        </w:numPr>
        <w:rPr>
          <w:rFonts w:ascii="Times New Roman" w:hAnsi="Times New Roman" w:cs="Times New Roman"/>
          <w:b/>
          <w:bCs/>
          <w:i/>
          <w:iCs/>
        </w:rPr>
      </w:pPr>
      <w:r w:rsidRPr="00A3318C">
        <w:rPr>
          <w:rFonts w:ascii="Times New Roman" w:hAnsi="Times New Roman" w:cs="Times New Roman"/>
          <w:b/>
          <w:bCs/>
          <w:i/>
          <w:iCs/>
        </w:rPr>
        <w:t>Autocorrelation Structure: ACF and PACF</w:t>
      </w:r>
    </w:p>
    <w:p w14:paraId="26DDBFDE" w14:textId="208E659B" w:rsidR="00457AA1" w:rsidRPr="00744CA1" w:rsidRDefault="00F32B30" w:rsidP="00457AA1">
      <w:pPr>
        <w:pStyle w:val="BodyText"/>
        <w:ind w:left="720"/>
        <w:rPr>
          <w:rFonts w:ascii="Times New Roman" w:hAnsi="Times New Roman" w:cs="Times New Roman"/>
          <w:sz w:val="22"/>
          <w:szCs w:val="22"/>
        </w:rPr>
      </w:pPr>
      <w:r>
        <w:rPr>
          <w:rFonts w:ascii="Times New Roman" w:hAnsi="Times New Roman" w:cs="Times New Roman"/>
          <w:sz w:val="22"/>
          <w:szCs w:val="22"/>
        </w:rPr>
        <w:t xml:space="preserve">The plot </w:t>
      </w:r>
      <w:r w:rsidR="00457AA1" w:rsidRPr="00744CA1">
        <w:rPr>
          <w:rFonts w:ascii="Times New Roman" w:hAnsi="Times New Roman" w:cs="Times New Roman"/>
          <w:sz w:val="22"/>
          <w:szCs w:val="22"/>
        </w:rPr>
        <w:t>presents ACF and PACF plots for all sectors. Across indices, autocorrelations beyond lag zero are extremely small and lie well within the 95% confidence bounds. No sector shows a systematic decay pattern or isolated significant spikes that would indicate persistent autoregressive or moving-average structure.</w:t>
      </w:r>
    </w:p>
    <w:p w14:paraId="7452546F" w14:textId="3971E392"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The PACF plots similarly show no dominant lags across sectors. Occasional small spikes appear at isolated lags, particularly for Bank and IT, but these are neither statistically strong nor consistent across time. Such behavior is characteristic of noise-driven fluctuations rather than genuine predictability.</w:t>
      </w:r>
    </w:p>
    <w:p w14:paraId="6F7E9C20" w14:textId="7F32E17A"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Importantly, this lack of serial dependence holds across economically diverse sectors</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from highly cyclical (Bank, Auto) to defensive (Pharma, FMCG)</w:t>
      </w:r>
      <w:r w:rsidR="00C00773" w:rsidRPr="00744CA1">
        <w:rPr>
          <w:rFonts w:ascii="Times New Roman" w:hAnsi="Times New Roman" w:cs="Times New Roman"/>
          <w:sz w:val="22"/>
          <w:szCs w:val="22"/>
        </w:rPr>
        <w:t xml:space="preserve"> </w:t>
      </w:r>
      <w:r w:rsidRPr="00744CA1">
        <w:rPr>
          <w:rFonts w:ascii="Times New Roman" w:hAnsi="Times New Roman" w:cs="Times New Roman"/>
          <w:sz w:val="22"/>
          <w:szCs w:val="22"/>
        </w:rPr>
        <w:t>suggesting that mean return predictability is uniformly weak in the Indian equity market at the monthly frequency.</w:t>
      </w:r>
    </w:p>
    <w:p w14:paraId="69631983" w14:textId="776AC0EC" w:rsidR="00457AA1" w:rsidRPr="00A3318C" w:rsidRDefault="00457AA1" w:rsidP="00457AA1">
      <w:pPr>
        <w:pStyle w:val="BodyText"/>
        <w:numPr>
          <w:ilvl w:val="0"/>
          <w:numId w:val="3"/>
        </w:numPr>
        <w:rPr>
          <w:rFonts w:ascii="Times New Roman" w:hAnsi="Times New Roman" w:cs="Times New Roman"/>
          <w:b/>
          <w:bCs/>
          <w:i/>
          <w:iCs/>
        </w:rPr>
      </w:pPr>
      <w:r w:rsidRPr="00A3318C">
        <w:rPr>
          <w:rFonts w:ascii="Times New Roman" w:hAnsi="Times New Roman" w:cs="Times New Roman"/>
          <w:b/>
          <w:bCs/>
          <w:i/>
          <w:iCs/>
        </w:rPr>
        <w:t>Implications for Model Design</w:t>
      </w:r>
    </w:p>
    <w:p w14:paraId="58F453C4" w14:textId="08BBA0EB"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Together, the stationarity tests and autocorrelation diagnostics indicate that monthly sectoral returns behave approximately like white noise around a constant mean. This finding has two key implications for the project.</w:t>
      </w:r>
    </w:p>
    <w:p w14:paraId="51107044" w14:textId="16362A90"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 xml:space="preserve">First, it justifies the use of very simple mean specifications, such as </w:t>
      </w:r>
      <w:proofErr w:type="gramStart"/>
      <w:r w:rsidRPr="00744CA1">
        <w:rPr>
          <w:rFonts w:ascii="Times New Roman" w:hAnsi="Times New Roman" w:cs="Times New Roman"/>
          <w:sz w:val="22"/>
          <w:szCs w:val="22"/>
        </w:rPr>
        <w:t>ARIMA(</w:t>
      </w:r>
      <w:proofErr w:type="gramEnd"/>
      <w:r w:rsidRPr="00744CA1">
        <w:rPr>
          <w:rFonts w:ascii="Times New Roman" w:hAnsi="Times New Roman" w:cs="Times New Roman"/>
          <w:sz w:val="22"/>
          <w:szCs w:val="22"/>
        </w:rPr>
        <w:t>0,0,0), avoiding unnecessary parameters that could contaminate volatility estimation. Second, it confirms that any persistence observed later in the analysis must originate from time-varying volatility rather than from the mean process.</w:t>
      </w:r>
    </w:p>
    <w:p w14:paraId="6E51929B" w14:textId="5A494D2F" w:rsidR="00457AA1" w:rsidRPr="00744CA1" w:rsidRDefault="00457AA1" w:rsidP="00457AA1">
      <w:pPr>
        <w:pStyle w:val="BodyText"/>
        <w:ind w:left="720"/>
        <w:rPr>
          <w:rFonts w:ascii="Times New Roman" w:hAnsi="Times New Roman" w:cs="Times New Roman"/>
          <w:sz w:val="22"/>
          <w:szCs w:val="22"/>
        </w:rPr>
      </w:pPr>
      <w:r w:rsidRPr="00744CA1">
        <w:rPr>
          <w:rFonts w:ascii="Times New Roman" w:hAnsi="Times New Roman" w:cs="Times New Roman"/>
          <w:sz w:val="22"/>
          <w:szCs w:val="22"/>
        </w:rPr>
        <w:t>As a result, the analysis can proceed by treating the mean equation as a baseline filter and shifting attention to volatility dynamics, which are central to the project’s objective of understanding sector-level risk behavior.</w:t>
      </w:r>
    </w:p>
    <w:p w14:paraId="591B39F3" w14:textId="549F56DB" w:rsidR="006C53DF" w:rsidRPr="00A3318C" w:rsidRDefault="00FE432A" w:rsidP="00457AA1">
      <w:pPr>
        <w:pStyle w:val="BodyText"/>
        <w:rPr>
          <w:rFonts w:ascii="Times New Roman" w:hAnsi="Times New Roman" w:cs="Times New Roman"/>
          <w:b/>
          <w:bCs/>
        </w:rPr>
      </w:pPr>
      <w:r w:rsidRPr="00A3318C">
        <w:rPr>
          <w:rFonts w:ascii="Times New Roman" w:hAnsi="Times New Roman" w:cs="Times New Roman"/>
          <w:b/>
          <w:bCs/>
        </w:rPr>
        <w:t>Mean Model Selection and Residual Diagnostics</w:t>
      </w:r>
    </w:p>
    <w:p w14:paraId="54BFF86A" w14:textId="6DA11465" w:rsidR="00FE432A" w:rsidRPr="00744CA1" w:rsidRDefault="00FE432A" w:rsidP="00457AA1">
      <w:pPr>
        <w:pStyle w:val="BodyText"/>
        <w:rPr>
          <w:rFonts w:ascii="Times New Roman" w:hAnsi="Times New Roman" w:cs="Times New Roman"/>
          <w:sz w:val="22"/>
          <w:szCs w:val="22"/>
        </w:rPr>
      </w:pPr>
      <w:r w:rsidRPr="00744CA1">
        <w:rPr>
          <w:rFonts w:ascii="Times New Roman" w:hAnsi="Times New Roman" w:cs="Times New Roman"/>
          <w:sz w:val="22"/>
          <w:szCs w:val="22"/>
        </w:rPr>
        <w:t>Having established that returns are stationary and exhibit negligible serial dependence, the next step is to select an appropriate mean model and verify that it adequately filters out any remaining linear structure before volatility modeling.</w:t>
      </w:r>
    </w:p>
    <w:p w14:paraId="76AE6C8E" w14:textId="38808C81" w:rsidR="00FE432A" w:rsidRPr="00A3318C" w:rsidRDefault="00FE432A" w:rsidP="00FE432A">
      <w:pPr>
        <w:pStyle w:val="BodyText"/>
        <w:numPr>
          <w:ilvl w:val="0"/>
          <w:numId w:val="4"/>
        </w:numPr>
        <w:rPr>
          <w:rFonts w:ascii="Times New Roman" w:hAnsi="Times New Roman" w:cs="Times New Roman"/>
          <w:b/>
          <w:bCs/>
          <w:i/>
          <w:iCs/>
        </w:rPr>
      </w:pPr>
      <w:r w:rsidRPr="00A3318C">
        <w:rPr>
          <w:rFonts w:ascii="Times New Roman" w:hAnsi="Times New Roman" w:cs="Times New Roman"/>
          <w:b/>
          <w:bCs/>
          <w:i/>
          <w:iCs/>
        </w:rPr>
        <w:t>ARIMA Model Selection</w:t>
      </w:r>
    </w:p>
    <w:p w14:paraId="3A532B45" w14:textId="5663B90C" w:rsidR="00FE432A" w:rsidRPr="00744CA1" w:rsidRDefault="00FE432A" w:rsidP="00FE432A">
      <w:pPr>
        <w:pStyle w:val="NormalWeb"/>
        <w:ind w:left="720"/>
        <w:rPr>
          <w:sz w:val="22"/>
          <w:szCs w:val="22"/>
        </w:rPr>
      </w:pPr>
      <w:r w:rsidRPr="00744CA1">
        <w:rPr>
          <w:sz w:val="22"/>
          <w:szCs w:val="22"/>
        </w:rPr>
        <w:t>T</w:t>
      </w:r>
      <w:r w:rsidR="00755176">
        <w:rPr>
          <w:sz w:val="22"/>
          <w:szCs w:val="22"/>
        </w:rPr>
        <w:t xml:space="preserve">he table </w:t>
      </w:r>
      <w:r w:rsidRPr="00744CA1">
        <w:rPr>
          <w:sz w:val="22"/>
          <w:szCs w:val="22"/>
        </w:rPr>
        <w:t>reports the best-fitting ARIMA model for each sector based on the Bayesian Information Criterion (BIC). For all five indices</w:t>
      </w:r>
      <w:r w:rsidR="00C00773" w:rsidRPr="00744CA1">
        <w:rPr>
          <w:sz w:val="22"/>
          <w:szCs w:val="22"/>
        </w:rPr>
        <w:t xml:space="preserve"> </w:t>
      </w:r>
      <w:r w:rsidRPr="00744CA1">
        <w:rPr>
          <w:sz w:val="22"/>
          <w:szCs w:val="22"/>
        </w:rPr>
        <w:t>Bank, IT, Pharma, Auto, and FMCG</w:t>
      </w:r>
      <w:r w:rsidR="00C00773" w:rsidRPr="00744CA1">
        <w:rPr>
          <w:sz w:val="22"/>
          <w:szCs w:val="22"/>
        </w:rPr>
        <w:t xml:space="preserve"> </w:t>
      </w:r>
      <w:proofErr w:type="gramStart"/>
      <w:r w:rsidRPr="00744CA1">
        <w:rPr>
          <w:rStyle w:val="Strong"/>
          <w:sz w:val="22"/>
          <w:szCs w:val="22"/>
        </w:rPr>
        <w:t>ARIMA(</w:t>
      </w:r>
      <w:proofErr w:type="gramEnd"/>
      <w:r w:rsidRPr="00744CA1">
        <w:rPr>
          <w:rStyle w:val="Strong"/>
          <w:sz w:val="22"/>
          <w:szCs w:val="22"/>
        </w:rPr>
        <w:t>0,0,0)</w:t>
      </w:r>
      <w:r w:rsidRPr="00744CA1">
        <w:rPr>
          <w:sz w:val="22"/>
          <w:szCs w:val="22"/>
        </w:rPr>
        <w:t xml:space="preserve"> is selected as the optimal specification. This result indicates that adding </w:t>
      </w:r>
      <w:r w:rsidRPr="00744CA1">
        <w:rPr>
          <w:sz w:val="22"/>
          <w:szCs w:val="22"/>
        </w:rPr>
        <w:lastRenderedPageBreak/>
        <w:t xml:space="preserve">autoregressive or moving-average terms does not improve model fit once parsimony is </w:t>
      </w:r>
      <w:r w:rsidR="00C00773" w:rsidRPr="00744CA1">
        <w:rPr>
          <w:sz w:val="22"/>
          <w:szCs w:val="22"/>
        </w:rPr>
        <w:t>considered</w:t>
      </w:r>
      <w:r w:rsidRPr="00744CA1">
        <w:rPr>
          <w:sz w:val="22"/>
          <w:szCs w:val="22"/>
        </w:rPr>
        <w:t>.</w:t>
      </w:r>
    </w:p>
    <w:p w14:paraId="23AFC199" w14:textId="7EAF61B4" w:rsidR="00FE432A" w:rsidRPr="00744CA1" w:rsidRDefault="00FE432A" w:rsidP="00FE432A">
      <w:pPr>
        <w:pStyle w:val="NormalWeb"/>
        <w:ind w:left="720"/>
        <w:rPr>
          <w:sz w:val="22"/>
          <w:szCs w:val="22"/>
        </w:rPr>
      </w:pPr>
      <w:r w:rsidRPr="00744CA1">
        <w:rPr>
          <w:sz w:val="22"/>
          <w:szCs w:val="22"/>
        </w:rPr>
        <w:t xml:space="preserve">Economically, this finding reinforces the notion that </w:t>
      </w:r>
      <w:r w:rsidRPr="00744CA1">
        <w:rPr>
          <w:rStyle w:val="Strong"/>
          <w:b w:val="0"/>
          <w:bCs w:val="0"/>
          <w:sz w:val="22"/>
          <w:szCs w:val="22"/>
        </w:rPr>
        <w:t>monthly sectoral returns are unpredictable in the mean</w:t>
      </w:r>
      <w:r w:rsidRPr="00744CA1">
        <w:rPr>
          <w:sz w:val="22"/>
          <w:szCs w:val="22"/>
        </w:rPr>
        <w:t xml:space="preserve">, consistent with weak-form market efficiency. Differences in BIC magnitudes across sectors reflect differences in volatility levels rather than mean </w:t>
      </w:r>
      <w:r w:rsidR="00C00773" w:rsidRPr="00744CA1">
        <w:rPr>
          <w:sz w:val="22"/>
          <w:szCs w:val="22"/>
        </w:rPr>
        <w:t>dynamics and</w:t>
      </w:r>
      <w:r w:rsidRPr="00744CA1">
        <w:rPr>
          <w:sz w:val="22"/>
          <w:szCs w:val="22"/>
        </w:rPr>
        <w:t xml:space="preserve"> therefore do not alter the conclusion that a constant-mean specification is sufficient across all indices.</w:t>
      </w:r>
    </w:p>
    <w:p w14:paraId="4C431028" w14:textId="5848E8E7" w:rsidR="00FE432A" w:rsidRPr="00A3318C" w:rsidRDefault="00FE432A" w:rsidP="00FE432A">
      <w:pPr>
        <w:pStyle w:val="NormalWeb"/>
        <w:numPr>
          <w:ilvl w:val="0"/>
          <w:numId w:val="4"/>
        </w:numPr>
        <w:rPr>
          <w:b/>
          <w:bCs/>
          <w:i/>
          <w:iCs/>
        </w:rPr>
      </w:pPr>
      <w:r w:rsidRPr="00A3318C">
        <w:rPr>
          <w:b/>
          <w:bCs/>
          <w:i/>
          <w:iCs/>
          <w:lang w:val="en-US"/>
        </w:rPr>
        <w:t>Residual Time-Series Behavior</w:t>
      </w:r>
    </w:p>
    <w:p w14:paraId="3C90234C" w14:textId="1D389AC7" w:rsidR="00FE432A" w:rsidRPr="00744CA1" w:rsidRDefault="00755176" w:rsidP="00FE432A">
      <w:pPr>
        <w:pStyle w:val="NormalWeb"/>
        <w:ind w:left="720"/>
        <w:rPr>
          <w:sz w:val="22"/>
          <w:szCs w:val="22"/>
          <w:lang w:val="en-US"/>
        </w:rPr>
      </w:pPr>
      <w:r>
        <w:rPr>
          <w:sz w:val="22"/>
          <w:szCs w:val="22"/>
          <w:lang w:val="en-US"/>
        </w:rPr>
        <w:t>The plot</w:t>
      </w:r>
      <w:r w:rsidR="00FE432A" w:rsidRPr="00744CA1">
        <w:rPr>
          <w:sz w:val="22"/>
          <w:szCs w:val="22"/>
          <w:lang w:val="en-US"/>
        </w:rPr>
        <w:t xml:space="preserve"> presents the ARIMA residuals for all sectors. In each case, residuals fluctuate randomly around zero without visible trends or persistent patterns. While large shocks are present</w:t>
      </w:r>
      <w:r w:rsidR="00C00773" w:rsidRPr="00744CA1">
        <w:rPr>
          <w:sz w:val="22"/>
          <w:szCs w:val="22"/>
          <w:lang w:val="en-US"/>
        </w:rPr>
        <w:t xml:space="preserve"> </w:t>
      </w:r>
      <w:r w:rsidR="00FE432A" w:rsidRPr="00744CA1">
        <w:rPr>
          <w:sz w:val="22"/>
          <w:szCs w:val="22"/>
          <w:lang w:val="en-US"/>
        </w:rPr>
        <w:t xml:space="preserve">particularly during known crisis </w:t>
      </w:r>
      <w:r w:rsidR="00800351" w:rsidRPr="00744CA1">
        <w:rPr>
          <w:sz w:val="22"/>
          <w:szCs w:val="22"/>
          <w:lang w:val="en-US"/>
        </w:rPr>
        <w:t>periods,</w:t>
      </w:r>
      <w:r w:rsidR="00C00773" w:rsidRPr="00744CA1">
        <w:rPr>
          <w:sz w:val="22"/>
          <w:szCs w:val="22"/>
          <w:lang w:val="en-US"/>
        </w:rPr>
        <w:t xml:space="preserve"> </w:t>
      </w:r>
      <w:r w:rsidR="00FE432A" w:rsidRPr="00744CA1">
        <w:rPr>
          <w:sz w:val="22"/>
          <w:szCs w:val="22"/>
          <w:lang w:val="en-US"/>
        </w:rPr>
        <w:t>their occurrence is sporadic and does not exhibit systematic structure.</w:t>
      </w:r>
    </w:p>
    <w:p w14:paraId="480D2810" w14:textId="0AAB56AA" w:rsidR="00FE432A" w:rsidRPr="00744CA1" w:rsidRDefault="00FE432A" w:rsidP="00FE432A">
      <w:pPr>
        <w:pStyle w:val="NormalWeb"/>
        <w:ind w:left="720"/>
        <w:rPr>
          <w:sz w:val="22"/>
          <w:szCs w:val="22"/>
          <w:lang w:val="en-US"/>
        </w:rPr>
      </w:pPr>
      <w:r w:rsidRPr="00744CA1">
        <w:rPr>
          <w:sz w:val="22"/>
          <w:szCs w:val="22"/>
          <w:lang w:val="en-US"/>
        </w:rPr>
        <w:t>Sectors such as Bank and IT display occasional extreme residuals, reflecting exposure to global financial and technology-related shocks. In contrast, Pharma and FMCG residuals appear more tightly clustered, consistent with their relatively defensive return profiles. Importantly, none of the residual series shows evidence of sustained autocorrelation or mean drift.</w:t>
      </w:r>
    </w:p>
    <w:p w14:paraId="1F545877" w14:textId="05DBAD17" w:rsidR="00FE432A" w:rsidRPr="00A3318C" w:rsidRDefault="00FE432A" w:rsidP="00FE432A">
      <w:pPr>
        <w:pStyle w:val="NormalWeb"/>
        <w:numPr>
          <w:ilvl w:val="0"/>
          <w:numId w:val="4"/>
        </w:numPr>
        <w:rPr>
          <w:b/>
          <w:bCs/>
          <w:i/>
          <w:iCs/>
        </w:rPr>
      </w:pPr>
      <w:r w:rsidRPr="00A3318C">
        <w:rPr>
          <w:b/>
          <w:bCs/>
          <w:i/>
          <w:iCs/>
          <w:lang w:val="en-US"/>
        </w:rPr>
        <w:t>Residual Distribution and Normality</w:t>
      </w:r>
    </w:p>
    <w:p w14:paraId="5F2F4A10" w14:textId="1A9AB01B" w:rsidR="00FE432A" w:rsidRPr="00744CA1" w:rsidRDefault="00FE432A" w:rsidP="00FE432A">
      <w:pPr>
        <w:pStyle w:val="NormalWeb"/>
        <w:ind w:left="720"/>
        <w:rPr>
          <w:sz w:val="22"/>
          <w:szCs w:val="22"/>
          <w:lang w:val="en-US"/>
        </w:rPr>
      </w:pPr>
      <w:r w:rsidRPr="00744CA1">
        <w:rPr>
          <w:sz w:val="22"/>
          <w:szCs w:val="22"/>
          <w:lang w:val="en-US"/>
        </w:rPr>
        <w:t>The residual histograms show approximately symmetric distributions centered near zero, with mild fat tails across sectors. These deviations from normality are typical in financial return data and are not indicative of mean misspecification. Instead, they suggest the presence of time-varying volatility, which motivates the use of conditional heteroskedasticity models in the next stage of the analysis.</w:t>
      </w:r>
    </w:p>
    <w:p w14:paraId="2316C358" w14:textId="0CD18451" w:rsidR="00FE432A" w:rsidRPr="00A3318C" w:rsidRDefault="00FE432A" w:rsidP="00FE432A">
      <w:pPr>
        <w:pStyle w:val="NormalWeb"/>
        <w:numPr>
          <w:ilvl w:val="0"/>
          <w:numId w:val="4"/>
        </w:numPr>
        <w:rPr>
          <w:b/>
          <w:bCs/>
          <w:i/>
          <w:iCs/>
        </w:rPr>
      </w:pPr>
      <w:r w:rsidRPr="00A3318C">
        <w:rPr>
          <w:b/>
          <w:bCs/>
          <w:i/>
          <w:iCs/>
          <w:lang w:val="en-US"/>
        </w:rPr>
        <w:t>Ljung–Box Tests and White-Noise Validation</w:t>
      </w:r>
    </w:p>
    <w:p w14:paraId="79C7F7EA" w14:textId="43A2DE1F" w:rsidR="00FE432A" w:rsidRPr="00744CA1" w:rsidRDefault="00755176" w:rsidP="00FE432A">
      <w:pPr>
        <w:pStyle w:val="NormalWeb"/>
        <w:ind w:left="720"/>
        <w:rPr>
          <w:sz w:val="22"/>
          <w:szCs w:val="22"/>
          <w:lang w:val="en-US"/>
        </w:rPr>
      </w:pPr>
      <w:r>
        <w:rPr>
          <w:sz w:val="22"/>
          <w:szCs w:val="22"/>
          <w:lang w:val="en-US"/>
        </w:rPr>
        <w:t>The table</w:t>
      </w:r>
      <w:r w:rsidR="00FE432A" w:rsidRPr="00744CA1">
        <w:rPr>
          <w:sz w:val="22"/>
          <w:szCs w:val="22"/>
          <w:lang w:val="en-US"/>
        </w:rPr>
        <w:t xml:space="preserve"> reports Ljung–Box test results for the ARIMA residuals. For all sectors, the test fails to reject the null hypothesis of no serial correlation, with p-values comfortably above conventional significance thresholds. This confirms that the residuals behave as white noise after filtering through the </w:t>
      </w:r>
      <w:proofErr w:type="gramStart"/>
      <w:r w:rsidR="00FE432A" w:rsidRPr="00744CA1">
        <w:rPr>
          <w:sz w:val="22"/>
          <w:szCs w:val="22"/>
          <w:lang w:val="en-US"/>
        </w:rPr>
        <w:t>ARIMA(</w:t>
      </w:r>
      <w:proofErr w:type="gramEnd"/>
      <w:r w:rsidR="00FE432A" w:rsidRPr="00744CA1">
        <w:rPr>
          <w:sz w:val="22"/>
          <w:szCs w:val="22"/>
          <w:lang w:val="en-US"/>
        </w:rPr>
        <w:t>0,0,0) model.</w:t>
      </w:r>
    </w:p>
    <w:p w14:paraId="13803116" w14:textId="08928FC2" w:rsidR="00FE432A" w:rsidRPr="00744CA1" w:rsidRDefault="00FE432A" w:rsidP="00FE432A">
      <w:pPr>
        <w:pStyle w:val="NormalWeb"/>
        <w:ind w:left="720"/>
        <w:rPr>
          <w:sz w:val="22"/>
          <w:szCs w:val="22"/>
          <w:lang w:val="en-US"/>
        </w:rPr>
      </w:pPr>
      <w:r w:rsidRPr="00744CA1">
        <w:rPr>
          <w:sz w:val="22"/>
          <w:szCs w:val="22"/>
          <w:lang w:val="en-US"/>
        </w:rPr>
        <w:t>This diagnostic step is crucial. It confirms that any remaining structure in the data is not due to unmodeled mean dynamics, ensuring that subsequent volatility modeling captures genuine risk behavior rather than artifacts of poor mean specification.</w:t>
      </w:r>
    </w:p>
    <w:p w14:paraId="02AF38EF" w14:textId="685F2042" w:rsidR="00FE432A" w:rsidRPr="00A3318C" w:rsidRDefault="00FE432A" w:rsidP="00FE432A">
      <w:pPr>
        <w:pStyle w:val="NormalWeb"/>
        <w:numPr>
          <w:ilvl w:val="0"/>
          <w:numId w:val="4"/>
        </w:numPr>
        <w:rPr>
          <w:b/>
          <w:bCs/>
          <w:i/>
          <w:iCs/>
        </w:rPr>
      </w:pPr>
      <w:r w:rsidRPr="00A3318C">
        <w:rPr>
          <w:b/>
          <w:bCs/>
          <w:i/>
          <w:iCs/>
          <w:lang w:val="en-US"/>
        </w:rPr>
        <w:t>Implications for Volatility Modeling</w:t>
      </w:r>
    </w:p>
    <w:p w14:paraId="0797352D" w14:textId="7152B8D9" w:rsidR="00FE432A" w:rsidRDefault="00FE432A" w:rsidP="00FE432A">
      <w:pPr>
        <w:pStyle w:val="NormalWeb"/>
        <w:ind w:left="720"/>
        <w:rPr>
          <w:sz w:val="22"/>
          <w:szCs w:val="22"/>
          <w:lang w:val="en-US"/>
        </w:rPr>
      </w:pPr>
      <w:r w:rsidRPr="00744CA1">
        <w:rPr>
          <w:sz w:val="22"/>
          <w:szCs w:val="22"/>
          <w:lang w:val="en-US"/>
        </w:rPr>
        <w:t>Together, the ARIMA selection and residual diagnostics establish a clean baseline for volatility analysis. The mean process has been adequately filtered, residuals are serially uncorrelated, and deviations from normality are consistent with heteroskedasticity rather than predictability. As a result, the analysis can confidently proceed to modeling time-varying volatility, where persistence, asymmetry, and crisis-driven risk dynamics are expected to play a central role.</w:t>
      </w:r>
    </w:p>
    <w:p w14:paraId="0487C28F" w14:textId="77777777" w:rsidR="00755176" w:rsidRPr="00744CA1" w:rsidRDefault="00755176" w:rsidP="00FE432A">
      <w:pPr>
        <w:pStyle w:val="NormalWeb"/>
        <w:ind w:left="720"/>
        <w:rPr>
          <w:sz w:val="22"/>
          <w:szCs w:val="22"/>
          <w:lang w:val="en-US"/>
        </w:rPr>
      </w:pPr>
    </w:p>
    <w:p w14:paraId="20F5604C" w14:textId="629EFC30" w:rsidR="00FE432A" w:rsidRPr="00A3318C" w:rsidRDefault="00FE432A" w:rsidP="00FE432A">
      <w:pPr>
        <w:pStyle w:val="NormalWeb"/>
        <w:numPr>
          <w:ilvl w:val="0"/>
          <w:numId w:val="4"/>
        </w:numPr>
        <w:rPr>
          <w:b/>
          <w:bCs/>
          <w:i/>
          <w:iCs/>
          <w:lang w:val="en-US"/>
        </w:rPr>
      </w:pPr>
      <w:r w:rsidRPr="00A3318C">
        <w:rPr>
          <w:b/>
          <w:bCs/>
          <w:i/>
          <w:iCs/>
          <w:lang w:val="en-US"/>
        </w:rPr>
        <w:lastRenderedPageBreak/>
        <w:t>Exponential Smoothing Benchmarks (SES and Holt)</w:t>
      </w:r>
    </w:p>
    <w:p w14:paraId="732ADC15" w14:textId="56B8EE9E" w:rsidR="00FE432A" w:rsidRPr="00744CA1" w:rsidRDefault="00B17D24" w:rsidP="00FE432A">
      <w:pPr>
        <w:pStyle w:val="NormalWeb"/>
        <w:ind w:left="720"/>
        <w:rPr>
          <w:sz w:val="22"/>
          <w:szCs w:val="22"/>
          <w:lang w:val="en-US"/>
        </w:rPr>
      </w:pPr>
      <w:r w:rsidRPr="00744CA1">
        <w:rPr>
          <w:sz w:val="22"/>
          <w:szCs w:val="22"/>
          <w:lang w:val="en-US"/>
        </w:rPr>
        <w:t>As an additional benchmark, Simple Exponential Smoothing (SES) and Holt’s linear trend method are applied to the monthly return series to assess whether smoothing-based models can extract meaningful level or trend structure in sectoral returns. These models are designed to capture deterministic components in the mean process and therefore serve as a useful contrast to ARIMA-based specifications.</w:t>
      </w:r>
    </w:p>
    <w:p w14:paraId="77071083" w14:textId="50AA1AC8" w:rsidR="00B17D24" w:rsidRPr="00744CA1" w:rsidRDefault="00B17D24" w:rsidP="00FE432A">
      <w:pPr>
        <w:pStyle w:val="NormalWeb"/>
        <w:ind w:left="720"/>
        <w:rPr>
          <w:sz w:val="22"/>
          <w:szCs w:val="22"/>
          <w:lang w:val="en-US"/>
        </w:rPr>
      </w:pPr>
      <w:r w:rsidRPr="00744CA1">
        <w:rPr>
          <w:sz w:val="22"/>
          <w:szCs w:val="22"/>
          <w:lang w:val="en-US"/>
        </w:rPr>
        <w:t>Across all five sectors, the SES and Holt residual plots show behavior that is qualitatively similar to ARIMA residuals: residuals fluctuate randomly around zero, with occasional large shocks during known crisis periods but no persistent structure. Sectors such as Bank and IT display larger isolated residuals, reflecting exposure to systemic and global shocks, while Pharma and FMCG exhibit tighter residual dispersion, consistent with their defensive characteristics. Importantly, Holt’s inclusion of a trend component does not visibly reduce residual variation relative to SES, indicating that monthly returns do not follow a stable deterministic trend.</w:t>
      </w:r>
    </w:p>
    <w:p w14:paraId="65EA9321" w14:textId="5E7672DB" w:rsidR="00B17D24" w:rsidRPr="00744CA1" w:rsidRDefault="00B17D24" w:rsidP="00FE432A">
      <w:pPr>
        <w:pStyle w:val="NormalWeb"/>
        <w:ind w:left="720"/>
        <w:rPr>
          <w:sz w:val="22"/>
          <w:szCs w:val="22"/>
          <w:lang w:val="en-US"/>
        </w:rPr>
      </w:pPr>
      <w:r w:rsidRPr="00744CA1">
        <w:rPr>
          <w:sz w:val="22"/>
          <w:szCs w:val="22"/>
          <w:lang w:val="en-US"/>
        </w:rPr>
        <w:t>The Ljung–Box test results summarized in Table X provide formal confirmation. For both SES and Holt models, the null hypothesis of no serial correlation in residuals cannot be rejected for any sector, with p-values well above conventional significance levels. As indicated in the ETS summary table, neither SES nor Holt is classified as useful for modeling the mean dynamics of returns.</w:t>
      </w:r>
    </w:p>
    <w:p w14:paraId="3C0C6B74" w14:textId="59D368E9" w:rsidR="00B17D24" w:rsidRPr="00B17D24" w:rsidRDefault="00B17D24" w:rsidP="00B17D24">
      <w:pPr>
        <w:pStyle w:val="NormalWeb"/>
        <w:ind w:left="720"/>
        <w:rPr>
          <w:sz w:val="22"/>
          <w:szCs w:val="22"/>
        </w:rPr>
      </w:pPr>
      <w:r w:rsidRPr="00B17D24">
        <w:rPr>
          <w:sz w:val="22"/>
          <w:szCs w:val="22"/>
        </w:rPr>
        <w:t xml:space="preserve">The implication is clear and consistent with earlier findings: monthly sectoral returns do not contain exploitable level or trend structure, regardless of whether ARIMA or exponential smoothing methods are used. Consequently, smoothing-based models offer no advantage over a constant-mean specification. This reinforces the project’s </w:t>
      </w:r>
      <w:proofErr w:type="spellStart"/>
      <w:r w:rsidRPr="00B17D24">
        <w:rPr>
          <w:sz w:val="22"/>
          <w:szCs w:val="22"/>
        </w:rPr>
        <w:t>modeling</w:t>
      </w:r>
      <w:proofErr w:type="spellEnd"/>
      <w:r w:rsidRPr="00B17D24">
        <w:rPr>
          <w:sz w:val="22"/>
          <w:szCs w:val="22"/>
        </w:rPr>
        <w:t xml:space="preserve"> direction</w:t>
      </w:r>
      <w:r w:rsidR="00C00773" w:rsidRPr="00744CA1">
        <w:rPr>
          <w:sz w:val="22"/>
          <w:szCs w:val="22"/>
        </w:rPr>
        <w:t xml:space="preserve"> </w:t>
      </w:r>
      <w:r w:rsidRPr="00B17D24">
        <w:rPr>
          <w:sz w:val="22"/>
          <w:szCs w:val="22"/>
        </w:rPr>
        <w:t>having ruled out seasonality, autocorrelation, and trend effects in the mean, the dominant empirical structure lies in time-varying volatility, which motivates the transition to rolling volatility analysis and GARCH-type models in the subsequent sections.</w:t>
      </w:r>
    </w:p>
    <w:p w14:paraId="773F18B3" w14:textId="4473AEE7" w:rsidR="00B17D24" w:rsidRPr="00A3318C" w:rsidRDefault="00B17D24" w:rsidP="00B17D24">
      <w:pPr>
        <w:pStyle w:val="NormalWeb"/>
        <w:rPr>
          <w:b/>
          <w:bCs/>
          <w:lang w:val="en-US"/>
        </w:rPr>
      </w:pPr>
      <w:r w:rsidRPr="00A3318C">
        <w:rPr>
          <w:b/>
          <w:bCs/>
          <w:lang w:val="en-US"/>
        </w:rPr>
        <w:t>Rolling Volatility and Crisis-Period Risk Dynamics</w:t>
      </w:r>
    </w:p>
    <w:p w14:paraId="6784C47E" w14:textId="59A2C1C6" w:rsidR="00B17D24" w:rsidRPr="00744CA1" w:rsidRDefault="00B17D24" w:rsidP="00B17D24">
      <w:pPr>
        <w:pStyle w:val="NormalWeb"/>
        <w:rPr>
          <w:sz w:val="22"/>
          <w:szCs w:val="22"/>
          <w:lang w:val="en-US"/>
        </w:rPr>
      </w:pPr>
      <w:r w:rsidRPr="00744CA1">
        <w:rPr>
          <w:sz w:val="22"/>
          <w:szCs w:val="22"/>
          <w:lang w:val="en-US"/>
        </w:rPr>
        <w:t>To study time-varying risk behavior beyond the mean, the analysis computes rolling volatility measures using a 12-month window for cross-sector comparison and a 6-month window for crisis-focused analysis. Rolling volatility provides a non-parametric view of volatility clustering and regime shifts, serving as an important diagnostic before formal GARCH modeling.</w:t>
      </w:r>
    </w:p>
    <w:p w14:paraId="39ACD1E5" w14:textId="2303F91E" w:rsidR="00B17D24" w:rsidRPr="00A3318C" w:rsidRDefault="00B17D24" w:rsidP="00B17D24">
      <w:pPr>
        <w:pStyle w:val="NormalWeb"/>
        <w:numPr>
          <w:ilvl w:val="0"/>
          <w:numId w:val="5"/>
        </w:numPr>
        <w:rPr>
          <w:b/>
          <w:bCs/>
          <w:i/>
          <w:iCs/>
          <w:lang w:val="en-US"/>
        </w:rPr>
      </w:pPr>
      <w:r w:rsidRPr="00A3318C">
        <w:rPr>
          <w:b/>
          <w:bCs/>
          <w:i/>
          <w:iCs/>
          <w:lang w:val="en-US"/>
        </w:rPr>
        <w:t>Cross-Sector Rolling Volatility</w:t>
      </w:r>
    </w:p>
    <w:p w14:paraId="3B73D7BC" w14:textId="02615C7A" w:rsidR="00B17D24" w:rsidRPr="00744CA1" w:rsidRDefault="00B17D24" w:rsidP="00B17D24">
      <w:pPr>
        <w:pStyle w:val="NormalWeb"/>
        <w:ind w:left="720"/>
        <w:rPr>
          <w:sz w:val="22"/>
          <w:szCs w:val="22"/>
          <w:lang w:val="en-US"/>
        </w:rPr>
      </w:pPr>
      <w:r w:rsidRPr="00744CA1">
        <w:rPr>
          <w:sz w:val="22"/>
          <w:szCs w:val="22"/>
          <w:lang w:val="en-US"/>
        </w:rPr>
        <w:t>The 12-month rolling volatility plot reveals clear heterogeneity in risk profiles across sectors. Financially and cyclically sensitive sectors</w:t>
      </w:r>
      <w:r w:rsidR="00C00773" w:rsidRPr="00744CA1">
        <w:rPr>
          <w:sz w:val="22"/>
          <w:szCs w:val="22"/>
          <w:lang w:val="en-US"/>
        </w:rPr>
        <w:t xml:space="preserve"> </w:t>
      </w:r>
      <w:r w:rsidRPr="00744CA1">
        <w:rPr>
          <w:sz w:val="22"/>
          <w:szCs w:val="22"/>
          <w:lang w:val="en-US"/>
        </w:rPr>
        <w:t>Bank, Auto, and IT</w:t>
      </w:r>
      <w:r w:rsidR="00C00773" w:rsidRPr="00744CA1">
        <w:rPr>
          <w:sz w:val="22"/>
          <w:szCs w:val="22"/>
          <w:lang w:val="en-US"/>
        </w:rPr>
        <w:t xml:space="preserve"> </w:t>
      </w:r>
      <w:r w:rsidRPr="00744CA1">
        <w:rPr>
          <w:sz w:val="22"/>
          <w:szCs w:val="22"/>
          <w:lang w:val="en-US"/>
        </w:rPr>
        <w:t>exhibit higher and more variable volatility over time, while Pharma and FMCG display relatively lower and more stable volatility, consistent with their defensive nature.</w:t>
      </w:r>
    </w:p>
    <w:p w14:paraId="423203D8" w14:textId="360C6619" w:rsidR="00B17D24" w:rsidRPr="00744CA1" w:rsidRDefault="00B17D24" w:rsidP="00B17D24">
      <w:pPr>
        <w:pStyle w:val="NormalWeb"/>
        <w:ind w:left="720"/>
        <w:rPr>
          <w:sz w:val="22"/>
          <w:szCs w:val="22"/>
          <w:lang w:val="en-US"/>
        </w:rPr>
      </w:pPr>
      <w:r w:rsidRPr="00744CA1">
        <w:rPr>
          <w:sz w:val="22"/>
          <w:szCs w:val="22"/>
          <w:lang w:val="en-US"/>
        </w:rPr>
        <w:t>Major global and domestic shocks generate synchronized volatility spikes, most notably during the Global Financial Crisis (2008) and COVID-19 (2020). However, the magnitude of these spikes differs substantially across sectors, indicating incomplete but meaningful risk transmission. Notably, IT shows unusually elevated volatility in the early 2000s, reflecting sector-specific structural shocks rather than economy-wide stress.</w:t>
      </w:r>
    </w:p>
    <w:p w14:paraId="19465CC7" w14:textId="34E9DEBC" w:rsidR="00B17D24" w:rsidRPr="00A3318C" w:rsidRDefault="00B17D24" w:rsidP="00B17D24">
      <w:pPr>
        <w:pStyle w:val="NormalWeb"/>
        <w:numPr>
          <w:ilvl w:val="0"/>
          <w:numId w:val="5"/>
        </w:numPr>
        <w:rPr>
          <w:b/>
          <w:bCs/>
          <w:i/>
          <w:iCs/>
          <w:lang w:val="en-US"/>
        </w:rPr>
      </w:pPr>
      <w:r w:rsidRPr="00A3318C">
        <w:rPr>
          <w:b/>
          <w:bCs/>
          <w:i/>
          <w:iCs/>
          <w:lang w:val="en-US"/>
        </w:rPr>
        <w:lastRenderedPageBreak/>
        <w:t>Crisis-Period Volatility Behavior</w:t>
      </w:r>
    </w:p>
    <w:p w14:paraId="765A0E1D" w14:textId="5ADCD62F" w:rsidR="00B17D24" w:rsidRPr="00744CA1" w:rsidRDefault="00EE7D00" w:rsidP="00B17D24">
      <w:pPr>
        <w:pStyle w:val="NormalWeb"/>
        <w:ind w:left="720"/>
        <w:rPr>
          <w:sz w:val="22"/>
          <w:szCs w:val="22"/>
          <w:lang w:val="en-US"/>
        </w:rPr>
      </w:pPr>
      <w:r w:rsidRPr="00744CA1">
        <w:rPr>
          <w:sz w:val="22"/>
          <w:szCs w:val="22"/>
          <w:lang w:val="en-US"/>
        </w:rPr>
        <w:t>Crisis-segmented 6-month rolling volatility plots allow direct comparison of sectoral responses during distinct stress events. Across all sectors, COVID-19 emerges as the most severe volatility shock, with especially large spikes in Auto and Bank, highlighting their sensitivity to demand collapse and financial stress. In contrast, FMCG exhibits the smallest volatility response, underscoring its defensive role during extreme uncertainty.</w:t>
      </w:r>
    </w:p>
    <w:p w14:paraId="1D0AE522" w14:textId="1B49A7A1" w:rsidR="00EE7D00" w:rsidRPr="00800351" w:rsidRDefault="00EE7D00" w:rsidP="00B17D24">
      <w:pPr>
        <w:pStyle w:val="NormalWeb"/>
        <w:ind w:left="720"/>
        <w:rPr>
          <w:lang w:val="en-US"/>
        </w:rPr>
      </w:pPr>
      <w:r w:rsidRPr="00744CA1">
        <w:rPr>
          <w:sz w:val="22"/>
          <w:szCs w:val="22"/>
          <w:lang w:val="en-US"/>
        </w:rPr>
        <w:t xml:space="preserve">The GFC (2008) produces sustained but less extreme volatility relative to COVID-19, particularly in Bank and IT, suggesting prolonged stress rather than abrupt dislocation. Domestic events such as Taper Tantrum (2013) and Demonetization (2016) lead to moderate and short-lived volatility increases, with limited </w:t>
      </w:r>
      <w:r w:rsidR="00260E96" w:rsidRPr="00744CA1">
        <w:rPr>
          <w:sz w:val="22"/>
          <w:szCs w:val="22"/>
          <w:lang w:val="en-US"/>
        </w:rPr>
        <w:t>spillovers</w:t>
      </w:r>
      <w:r w:rsidRPr="00744CA1">
        <w:rPr>
          <w:sz w:val="22"/>
          <w:szCs w:val="22"/>
          <w:lang w:val="en-US"/>
        </w:rPr>
        <w:t xml:space="preserve"> across sectors.</w:t>
      </w:r>
    </w:p>
    <w:p w14:paraId="3D8D9D57" w14:textId="78C06D89" w:rsidR="00EE7D00" w:rsidRPr="00A3318C" w:rsidRDefault="00EE7D00" w:rsidP="00744CA1">
      <w:pPr>
        <w:pStyle w:val="NormalWeb"/>
        <w:numPr>
          <w:ilvl w:val="0"/>
          <w:numId w:val="5"/>
        </w:numPr>
        <w:rPr>
          <w:b/>
          <w:bCs/>
          <w:i/>
          <w:iCs/>
          <w:lang w:val="en-US"/>
        </w:rPr>
      </w:pPr>
      <w:r w:rsidRPr="00A3318C">
        <w:rPr>
          <w:b/>
          <w:bCs/>
          <w:i/>
          <w:iCs/>
          <w:lang w:val="en-US"/>
        </w:rPr>
        <w:t>Quantitative Crisis Comparison</w:t>
      </w:r>
    </w:p>
    <w:p w14:paraId="4C4ECA66" w14:textId="69F45081" w:rsidR="00EE7D00" w:rsidRPr="00744CA1" w:rsidRDefault="00EE7D00" w:rsidP="00EE7D00">
      <w:pPr>
        <w:pStyle w:val="NormalWeb"/>
        <w:ind w:left="720"/>
        <w:rPr>
          <w:sz w:val="22"/>
          <w:szCs w:val="22"/>
          <w:lang w:val="en-US"/>
        </w:rPr>
      </w:pPr>
      <w:r w:rsidRPr="00744CA1">
        <w:rPr>
          <w:sz w:val="22"/>
          <w:szCs w:val="22"/>
          <w:lang w:val="en-US"/>
        </w:rPr>
        <w:t xml:space="preserve">The crisis summary tables reinforce the visual evidence. Average and median volatility levels are consistently highest during COVID-19 across all sectors, with Auto and Bank recording the largest values, while Pharma and FMCG remain comparatively resilient. Normal periods exhibit substantially lower volatility, confirming strong regime dependence </w:t>
      </w:r>
      <w:r w:rsidR="00800351" w:rsidRPr="00744CA1">
        <w:rPr>
          <w:sz w:val="22"/>
          <w:szCs w:val="22"/>
          <w:lang w:val="en-US"/>
        </w:rPr>
        <w:t>on</w:t>
      </w:r>
      <w:r w:rsidRPr="00744CA1">
        <w:rPr>
          <w:sz w:val="22"/>
          <w:szCs w:val="22"/>
          <w:lang w:val="en-US"/>
        </w:rPr>
        <w:t xml:space="preserve"> risk behavior.</w:t>
      </w:r>
    </w:p>
    <w:p w14:paraId="4BAD32E8" w14:textId="7BC940A5" w:rsidR="00EE7D00" w:rsidRPr="00A3318C" w:rsidRDefault="00EE7D00" w:rsidP="00EE7D00">
      <w:pPr>
        <w:pStyle w:val="NormalWeb"/>
        <w:numPr>
          <w:ilvl w:val="0"/>
          <w:numId w:val="5"/>
        </w:numPr>
        <w:rPr>
          <w:b/>
          <w:bCs/>
          <w:i/>
          <w:iCs/>
          <w:lang w:val="en-US"/>
        </w:rPr>
      </w:pPr>
      <w:r w:rsidRPr="00A3318C">
        <w:rPr>
          <w:b/>
          <w:bCs/>
          <w:i/>
          <w:iCs/>
          <w:lang w:val="en-US"/>
        </w:rPr>
        <w:t>Implication for the Project</w:t>
      </w:r>
    </w:p>
    <w:p w14:paraId="0662E668" w14:textId="4E9C2698" w:rsidR="00EE7D00" w:rsidRPr="00744CA1" w:rsidRDefault="00EE7D00" w:rsidP="00EE7D00">
      <w:pPr>
        <w:pStyle w:val="NormalWeb"/>
        <w:ind w:left="720"/>
        <w:rPr>
          <w:sz w:val="22"/>
          <w:szCs w:val="22"/>
          <w:lang w:val="en-US"/>
        </w:rPr>
      </w:pPr>
      <w:r w:rsidRPr="00744CA1">
        <w:rPr>
          <w:sz w:val="22"/>
          <w:szCs w:val="22"/>
          <w:lang w:val="en-US"/>
        </w:rPr>
        <w:t>These findings establish three key facts:</w:t>
      </w:r>
    </w:p>
    <w:p w14:paraId="1DBEEAE8" w14:textId="74801BD8" w:rsidR="00EE7D00" w:rsidRPr="00744CA1" w:rsidRDefault="00EE7D00" w:rsidP="00EE7D00">
      <w:pPr>
        <w:pStyle w:val="NormalWeb"/>
        <w:numPr>
          <w:ilvl w:val="0"/>
          <w:numId w:val="7"/>
        </w:numPr>
        <w:rPr>
          <w:sz w:val="22"/>
          <w:szCs w:val="22"/>
          <w:lang w:val="en-US"/>
        </w:rPr>
      </w:pPr>
      <w:r w:rsidRPr="00744CA1">
        <w:rPr>
          <w:sz w:val="22"/>
          <w:szCs w:val="22"/>
          <w:lang w:val="en-US"/>
        </w:rPr>
        <w:t>volatility is persistent and clustered</w:t>
      </w:r>
    </w:p>
    <w:p w14:paraId="7BF6F0B7" w14:textId="2358B948" w:rsidR="00EE7D00" w:rsidRPr="00744CA1" w:rsidRDefault="00EE7D00" w:rsidP="00EE7D00">
      <w:pPr>
        <w:pStyle w:val="NormalWeb"/>
        <w:numPr>
          <w:ilvl w:val="0"/>
          <w:numId w:val="7"/>
        </w:numPr>
        <w:rPr>
          <w:sz w:val="22"/>
          <w:szCs w:val="22"/>
          <w:lang w:val="en-US"/>
        </w:rPr>
      </w:pPr>
      <w:r w:rsidRPr="00744CA1">
        <w:rPr>
          <w:sz w:val="22"/>
          <w:szCs w:val="22"/>
          <w:lang w:val="en-US"/>
        </w:rPr>
        <w:t>crisis shocks transmit unevenly across sectors, and</w:t>
      </w:r>
    </w:p>
    <w:p w14:paraId="31B7B362" w14:textId="754D92A6" w:rsidR="00EE7D00" w:rsidRPr="00744CA1" w:rsidRDefault="00EE7D00" w:rsidP="00EE7D00">
      <w:pPr>
        <w:pStyle w:val="NormalWeb"/>
        <w:numPr>
          <w:ilvl w:val="0"/>
          <w:numId w:val="7"/>
        </w:numPr>
        <w:rPr>
          <w:sz w:val="22"/>
          <w:szCs w:val="22"/>
          <w:lang w:val="en-US"/>
        </w:rPr>
      </w:pPr>
      <w:r w:rsidRPr="00744CA1">
        <w:rPr>
          <w:sz w:val="22"/>
          <w:szCs w:val="22"/>
          <w:lang w:val="en-US"/>
        </w:rPr>
        <w:t>mean dynamics alone cannot explain risk behavior</w:t>
      </w:r>
    </w:p>
    <w:p w14:paraId="568D69AF" w14:textId="27E76C48" w:rsidR="00260E96" w:rsidRPr="00A3318C" w:rsidRDefault="00260E96" w:rsidP="00260E96">
      <w:pPr>
        <w:pStyle w:val="NormalWeb"/>
        <w:rPr>
          <w:b/>
          <w:bCs/>
          <w:lang w:val="en-US"/>
        </w:rPr>
      </w:pPr>
      <w:r w:rsidRPr="00A3318C">
        <w:rPr>
          <w:b/>
          <w:bCs/>
          <w:lang w:val="en-US"/>
        </w:rPr>
        <w:t>GARCH and EGARCH Results: Volatility Persistence and Asymmetry</w:t>
      </w:r>
    </w:p>
    <w:p w14:paraId="5242A190" w14:textId="4E91AF3E" w:rsidR="00260E96" w:rsidRPr="00744CA1" w:rsidRDefault="00260E96" w:rsidP="00260E96">
      <w:pPr>
        <w:pStyle w:val="NormalWeb"/>
        <w:rPr>
          <w:sz w:val="22"/>
          <w:szCs w:val="22"/>
          <w:lang w:val="en-US"/>
        </w:rPr>
      </w:pPr>
      <w:r w:rsidRPr="00744CA1">
        <w:rPr>
          <w:sz w:val="22"/>
          <w:szCs w:val="22"/>
          <w:lang w:val="en-US"/>
        </w:rPr>
        <w:t xml:space="preserve">To formally model time-varying volatility and risk transmission, </w:t>
      </w:r>
      <w:proofErr w:type="gramStart"/>
      <w:r w:rsidRPr="00744CA1">
        <w:rPr>
          <w:sz w:val="22"/>
          <w:szCs w:val="22"/>
          <w:lang w:val="en-US"/>
        </w:rPr>
        <w:t>GARCH(</w:t>
      </w:r>
      <w:proofErr w:type="gramEnd"/>
      <w:r w:rsidRPr="00744CA1">
        <w:rPr>
          <w:sz w:val="22"/>
          <w:szCs w:val="22"/>
          <w:lang w:val="en-US"/>
        </w:rPr>
        <w:t xml:space="preserve">1,1) and </w:t>
      </w:r>
      <w:proofErr w:type="gramStart"/>
      <w:r w:rsidRPr="00744CA1">
        <w:rPr>
          <w:sz w:val="22"/>
          <w:szCs w:val="22"/>
          <w:lang w:val="en-US"/>
        </w:rPr>
        <w:t>EGARCH(</w:t>
      </w:r>
      <w:proofErr w:type="gramEnd"/>
      <w:r w:rsidRPr="00744CA1">
        <w:rPr>
          <w:sz w:val="22"/>
          <w:szCs w:val="22"/>
          <w:lang w:val="en-US"/>
        </w:rPr>
        <w:t>1,1) specifications are estimated for each sector. Model selection is based on the Bayesian Information Criterion (BIC), ensuring parsimony while capturing key volatility dynamics.</w:t>
      </w:r>
    </w:p>
    <w:p w14:paraId="7347EEAE" w14:textId="1ECEB5DA" w:rsidR="00260E96" w:rsidRPr="00A3318C" w:rsidRDefault="00260E96" w:rsidP="00566DB8">
      <w:pPr>
        <w:pStyle w:val="NormalWeb"/>
        <w:numPr>
          <w:ilvl w:val="0"/>
          <w:numId w:val="9"/>
        </w:numPr>
        <w:rPr>
          <w:b/>
          <w:bCs/>
          <w:i/>
          <w:iCs/>
          <w:lang w:val="en-US"/>
        </w:rPr>
      </w:pPr>
      <w:r w:rsidRPr="00A3318C">
        <w:rPr>
          <w:b/>
          <w:bCs/>
          <w:i/>
          <w:iCs/>
          <w:lang w:val="en-US"/>
        </w:rPr>
        <w:t>Model Selection</w:t>
      </w:r>
    </w:p>
    <w:p w14:paraId="195DC1DD" w14:textId="2007A4F5" w:rsidR="00260E96" w:rsidRPr="00744CA1" w:rsidRDefault="00566DB8" w:rsidP="00260E96">
      <w:pPr>
        <w:pStyle w:val="NormalWeb"/>
        <w:rPr>
          <w:sz w:val="22"/>
          <w:szCs w:val="22"/>
          <w:lang w:val="en-US"/>
        </w:rPr>
      </w:pPr>
      <w:r w:rsidRPr="00744CA1">
        <w:rPr>
          <w:sz w:val="22"/>
          <w:szCs w:val="22"/>
          <w:lang w:val="en-US"/>
        </w:rPr>
        <w:t xml:space="preserve">The BIC comparison indicates that </w:t>
      </w:r>
      <w:proofErr w:type="gramStart"/>
      <w:r w:rsidRPr="00744CA1">
        <w:rPr>
          <w:sz w:val="22"/>
          <w:szCs w:val="22"/>
          <w:lang w:val="en-US"/>
        </w:rPr>
        <w:t>EGARCH(</w:t>
      </w:r>
      <w:proofErr w:type="gramEnd"/>
      <w:r w:rsidRPr="00744CA1">
        <w:rPr>
          <w:sz w:val="22"/>
          <w:szCs w:val="22"/>
          <w:lang w:val="en-US"/>
        </w:rPr>
        <w:t xml:space="preserve">1,1) is preferred for Bank, IT, and Auto, while </w:t>
      </w:r>
      <w:proofErr w:type="gramStart"/>
      <w:r w:rsidRPr="00744CA1">
        <w:rPr>
          <w:sz w:val="22"/>
          <w:szCs w:val="22"/>
          <w:lang w:val="en-US"/>
        </w:rPr>
        <w:t>GARCH(</w:t>
      </w:r>
      <w:proofErr w:type="gramEnd"/>
      <w:r w:rsidRPr="00744CA1">
        <w:rPr>
          <w:sz w:val="22"/>
          <w:szCs w:val="22"/>
          <w:lang w:val="en-US"/>
        </w:rPr>
        <w:t>1,1) is marginally preferred for Pharma and FMCG. This distinction aligns with sectoral characteristics: cyclically sensitive sectors benefit from asymmetric volatility modeling, whereas defensive sectors are adequately described by symmetric volatility dynamics.</w:t>
      </w:r>
    </w:p>
    <w:p w14:paraId="194C54E3" w14:textId="3235A7EA" w:rsidR="00566DB8" w:rsidRPr="00A3318C" w:rsidRDefault="00566DB8" w:rsidP="00566DB8">
      <w:pPr>
        <w:pStyle w:val="NormalWeb"/>
        <w:numPr>
          <w:ilvl w:val="0"/>
          <w:numId w:val="9"/>
        </w:numPr>
        <w:rPr>
          <w:b/>
          <w:bCs/>
          <w:i/>
          <w:iCs/>
          <w:lang w:val="en-US"/>
        </w:rPr>
      </w:pPr>
      <w:r w:rsidRPr="00A3318C">
        <w:rPr>
          <w:b/>
          <w:bCs/>
          <w:i/>
          <w:iCs/>
          <w:lang w:val="en-US"/>
        </w:rPr>
        <w:t>Volatility Persistence</w:t>
      </w:r>
    </w:p>
    <w:p w14:paraId="5DD43BCA" w14:textId="77777777" w:rsidR="00755176" w:rsidRDefault="00566DB8" w:rsidP="00755176">
      <w:pPr>
        <w:pStyle w:val="NormalWeb"/>
        <w:rPr>
          <w:sz w:val="22"/>
          <w:szCs w:val="22"/>
          <w:lang w:val="en-US"/>
        </w:rPr>
      </w:pPr>
      <w:r w:rsidRPr="00744CA1">
        <w:rPr>
          <w:sz w:val="22"/>
          <w:szCs w:val="22"/>
          <w:lang w:val="en-US"/>
        </w:rPr>
        <w:t>Estimated persistence parameters reveal strong volatility clustering across all sectors. Bank, Pharma, and Auto exhibit high but mean-reverting persistence, consistent with prolonged stress following crises such as the GFC and COVID-19. IT and FMCG show persistence values close to or exceeding unity, suggesting extremely slow decay of volatility shocks, particularly during structural or global stress periods. These findings are consistent with the rolling volatility plots, where elevated risk regimes persist well beyond the initial shock.</w:t>
      </w:r>
    </w:p>
    <w:p w14:paraId="3B10080F" w14:textId="6944A315" w:rsidR="00566DB8" w:rsidRPr="00755176" w:rsidRDefault="00566DB8" w:rsidP="00755176">
      <w:pPr>
        <w:pStyle w:val="NormalWeb"/>
        <w:numPr>
          <w:ilvl w:val="0"/>
          <w:numId w:val="9"/>
        </w:numPr>
        <w:rPr>
          <w:sz w:val="22"/>
          <w:szCs w:val="22"/>
          <w:lang w:val="en-US"/>
        </w:rPr>
      </w:pPr>
      <w:r w:rsidRPr="00A3318C">
        <w:rPr>
          <w:b/>
          <w:bCs/>
          <w:i/>
          <w:iCs/>
          <w:lang w:val="en-US"/>
        </w:rPr>
        <w:lastRenderedPageBreak/>
        <w:t>Asymmetric Shock Effects</w:t>
      </w:r>
    </w:p>
    <w:p w14:paraId="5CECE579" w14:textId="00E4DF26" w:rsidR="00566DB8" w:rsidRPr="00566DB8" w:rsidRDefault="00566DB8" w:rsidP="00566DB8">
      <w:pPr>
        <w:pStyle w:val="NormalWeb"/>
        <w:rPr>
          <w:sz w:val="22"/>
          <w:szCs w:val="22"/>
        </w:rPr>
      </w:pPr>
      <w:r w:rsidRPr="00566DB8">
        <w:rPr>
          <w:sz w:val="22"/>
          <w:szCs w:val="22"/>
        </w:rPr>
        <w:t>The EGARCH asymmetry parameter (γ) provides evidence of sector-specific shock responses. Bank and IT display positive asymmetry, indicating that negative shocks (“bad news”) generate larger volatility responses than positive shocks of the same magnitude</w:t>
      </w:r>
      <w:r w:rsidR="00800351" w:rsidRPr="00744CA1">
        <w:rPr>
          <w:sz w:val="22"/>
          <w:szCs w:val="22"/>
        </w:rPr>
        <w:t xml:space="preserve"> </w:t>
      </w:r>
      <w:r w:rsidRPr="00566DB8">
        <w:rPr>
          <w:sz w:val="22"/>
          <w:szCs w:val="22"/>
        </w:rPr>
        <w:t>an expected result given their exposure to leverage, funding risk, and global sentiment. Auto exhibits negative asymmetry, reflecting sensitivity to demand-side collapses where recovery shocks may increase uncertainty. Pharma and FMCG show weaker asymmetry, reinforcing their defensive classification.</w:t>
      </w:r>
    </w:p>
    <w:p w14:paraId="472A9173" w14:textId="4D1C8766" w:rsidR="00566DB8" w:rsidRPr="00A3318C" w:rsidRDefault="00566DB8" w:rsidP="00566DB8">
      <w:pPr>
        <w:pStyle w:val="NormalWeb"/>
        <w:numPr>
          <w:ilvl w:val="0"/>
          <w:numId w:val="9"/>
        </w:numPr>
        <w:rPr>
          <w:b/>
          <w:bCs/>
          <w:i/>
          <w:iCs/>
          <w:lang w:val="en-US"/>
        </w:rPr>
      </w:pPr>
      <w:r w:rsidRPr="00A3318C">
        <w:rPr>
          <w:b/>
          <w:bCs/>
          <w:i/>
          <w:iCs/>
          <w:lang w:val="en-US"/>
        </w:rPr>
        <w:t>Implication for the Project</w:t>
      </w:r>
    </w:p>
    <w:p w14:paraId="3540729B" w14:textId="3B4D48D9" w:rsidR="00566DB8" w:rsidRPr="00744CA1" w:rsidRDefault="00566DB8" w:rsidP="00260E96">
      <w:pPr>
        <w:pStyle w:val="NormalWeb"/>
        <w:rPr>
          <w:sz w:val="22"/>
          <w:szCs w:val="22"/>
          <w:lang w:val="en-US"/>
        </w:rPr>
      </w:pPr>
      <w:r w:rsidRPr="00744CA1">
        <w:rPr>
          <w:sz w:val="22"/>
          <w:szCs w:val="22"/>
          <w:lang w:val="en-US"/>
        </w:rPr>
        <w:t>Together, these results confirm that volatility</w:t>
      </w:r>
      <w:r w:rsidR="00800351" w:rsidRPr="00744CA1">
        <w:rPr>
          <w:sz w:val="22"/>
          <w:szCs w:val="22"/>
          <w:lang w:val="en-US"/>
        </w:rPr>
        <w:t xml:space="preserve">, </w:t>
      </w:r>
      <w:r w:rsidRPr="00744CA1">
        <w:rPr>
          <w:sz w:val="22"/>
          <w:szCs w:val="22"/>
          <w:lang w:val="en-US"/>
        </w:rPr>
        <w:t>not returns</w:t>
      </w:r>
      <w:r w:rsidR="00800351" w:rsidRPr="00744CA1">
        <w:rPr>
          <w:sz w:val="22"/>
          <w:szCs w:val="22"/>
          <w:lang w:val="en-US"/>
        </w:rPr>
        <w:t xml:space="preserve">, </w:t>
      </w:r>
      <w:r w:rsidRPr="00744CA1">
        <w:rPr>
          <w:sz w:val="22"/>
          <w:szCs w:val="22"/>
          <w:lang w:val="en-US"/>
        </w:rPr>
        <w:t>is the dominant channel of risk transmission across Indian equity sectors. Persistence explains why crises have long-lasting effects, while asymmetry explains why the same shock impacts sectors differently. This validates the project’s progression from descriptive rolling volatility to parametric GARCH modeling and provides a robust empirical foundation for analyzing sectoral risk propagation during extreme market events.</w:t>
      </w:r>
    </w:p>
    <w:p w14:paraId="5812F1FA" w14:textId="1EF92FD2" w:rsidR="00FE432A" w:rsidRPr="00A3318C" w:rsidRDefault="00566DB8" w:rsidP="00566DB8">
      <w:pPr>
        <w:pStyle w:val="NormalWeb"/>
        <w:rPr>
          <w:b/>
          <w:bCs/>
          <w:lang w:val="en-US"/>
        </w:rPr>
      </w:pPr>
      <w:r w:rsidRPr="00A3318C">
        <w:rPr>
          <w:b/>
          <w:bCs/>
          <w:lang w:val="en-US"/>
        </w:rPr>
        <w:t>Volatility Forecasting Using EGARCH Models</w:t>
      </w:r>
    </w:p>
    <w:p w14:paraId="641309D0" w14:textId="10193A7A" w:rsidR="00566DB8" w:rsidRPr="00744CA1" w:rsidRDefault="00566DB8" w:rsidP="00566DB8">
      <w:pPr>
        <w:pStyle w:val="NormalWeb"/>
        <w:rPr>
          <w:sz w:val="22"/>
          <w:szCs w:val="22"/>
          <w:lang w:val="en-US"/>
        </w:rPr>
      </w:pPr>
      <w:r w:rsidRPr="00744CA1">
        <w:rPr>
          <w:sz w:val="22"/>
          <w:szCs w:val="22"/>
          <w:lang w:val="en-US"/>
        </w:rPr>
        <w:t xml:space="preserve">After evaluating both </w:t>
      </w:r>
      <w:proofErr w:type="gramStart"/>
      <w:r w:rsidRPr="00744CA1">
        <w:rPr>
          <w:sz w:val="22"/>
          <w:szCs w:val="22"/>
          <w:lang w:val="en-US"/>
        </w:rPr>
        <w:t>GARCH(</w:t>
      </w:r>
      <w:proofErr w:type="gramEnd"/>
      <w:r w:rsidRPr="00744CA1">
        <w:rPr>
          <w:sz w:val="22"/>
          <w:szCs w:val="22"/>
          <w:lang w:val="en-US"/>
        </w:rPr>
        <w:t xml:space="preserve">1,1) and </w:t>
      </w:r>
      <w:proofErr w:type="gramStart"/>
      <w:r w:rsidRPr="00744CA1">
        <w:rPr>
          <w:sz w:val="22"/>
          <w:szCs w:val="22"/>
          <w:lang w:val="en-US"/>
        </w:rPr>
        <w:t>EGARCH(</w:t>
      </w:r>
      <w:proofErr w:type="gramEnd"/>
      <w:r w:rsidRPr="00744CA1">
        <w:rPr>
          <w:sz w:val="22"/>
          <w:szCs w:val="22"/>
          <w:lang w:val="en-US"/>
        </w:rPr>
        <w:t>1,1) specifications across sectors, EGARCH is adopted uniformly for all five indices for volatility forecasting. While GARCH marginally outperforms EGARCH for Pharma and FMCG based on BIC, the differences are economically and statistically negligible. Given the project’s focus on crisis behavior, asymmetry, and risk transmission, a consistent EGARCH framework is preferred.</w:t>
      </w:r>
    </w:p>
    <w:p w14:paraId="634F0AE4" w14:textId="27BA3AAF" w:rsidR="00566DB8" w:rsidRPr="00800351" w:rsidRDefault="00566DB8" w:rsidP="00566DB8">
      <w:pPr>
        <w:pStyle w:val="NormalWeb"/>
        <w:numPr>
          <w:ilvl w:val="0"/>
          <w:numId w:val="11"/>
        </w:numPr>
        <w:rPr>
          <w:b/>
          <w:bCs/>
          <w:i/>
          <w:iCs/>
          <w:lang w:val="en-US"/>
        </w:rPr>
      </w:pPr>
      <w:r w:rsidRPr="00800351">
        <w:rPr>
          <w:b/>
          <w:bCs/>
          <w:i/>
          <w:iCs/>
          <w:lang w:val="en-US"/>
        </w:rPr>
        <w:t>Rationale for Uniform EGARCH Choice</w:t>
      </w:r>
    </w:p>
    <w:p w14:paraId="4CF16E19" w14:textId="50F1CE6A" w:rsidR="00566DB8" w:rsidRPr="00744CA1" w:rsidRDefault="00566DB8" w:rsidP="00566DB8">
      <w:pPr>
        <w:pStyle w:val="NormalWeb"/>
        <w:ind w:left="720"/>
        <w:rPr>
          <w:sz w:val="22"/>
          <w:szCs w:val="22"/>
          <w:lang w:val="en-US"/>
        </w:rPr>
      </w:pPr>
      <w:r w:rsidRPr="00744CA1">
        <w:rPr>
          <w:sz w:val="22"/>
          <w:szCs w:val="22"/>
          <w:lang w:val="en-US"/>
        </w:rPr>
        <w:t>The BIC differences between GARCH and EGARCH for Pharma and FMCG are extremely small, indicating no meaningful loss of fit when using EGARCH. In contrast, EGARCH offers clear structural advantages:</w:t>
      </w:r>
    </w:p>
    <w:p w14:paraId="39BF2191" w14:textId="757F96DF" w:rsidR="00566DB8" w:rsidRPr="00744CA1" w:rsidRDefault="00566DB8" w:rsidP="00566DB8">
      <w:pPr>
        <w:pStyle w:val="NormalWeb"/>
        <w:numPr>
          <w:ilvl w:val="0"/>
          <w:numId w:val="12"/>
        </w:numPr>
        <w:rPr>
          <w:sz w:val="22"/>
          <w:szCs w:val="22"/>
          <w:lang w:val="en-US"/>
        </w:rPr>
      </w:pPr>
      <w:r w:rsidRPr="00744CA1">
        <w:rPr>
          <w:sz w:val="22"/>
          <w:szCs w:val="22"/>
          <w:lang w:val="en-US"/>
        </w:rPr>
        <w:t>It captures volatility asymmetry, allowing negative return shocks to have a different impact than positive shocks.</w:t>
      </w:r>
    </w:p>
    <w:p w14:paraId="35AD3871" w14:textId="2215D459" w:rsidR="00566DB8" w:rsidRPr="00744CA1" w:rsidRDefault="00566DB8" w:rsidP="00566DB8">
      <w:pPr>
        <w:pStyle w:val="NormalWeb"/>
        <w:numPr>
          <w:ilvl w:val="0"/>
          <w:numId w:val="12"/>
        </w:numPr>
        <w:rPr>
          <w:sz w:val="22"/>
          <w:szCs w:val="22"/>
          <w:lang w:val="en-US"/>
        </w:rPr>
      </w:pPr>
      <w:r w:rsidRPr="00744CA1">
        <w:rPr>
          <w:sz w:val="22"/>
          <w:szCs w:val="22"/>
          <w:lang w:val="en-US"/>
        </w:rPr>
        <w:t>It avoids non-negativity constraints on parameters through log-variance modeling.</w:t>
      </w:r>
    </w:p>
    <w:p w14:paraId="0591F7EA" w14:textId="77777777" w:rsidR="00566DB8" w:rsidRPr="00744CA1" w:rsidRDefault="00566DB8" w:rsidP="00566DB8">
      <w:pPr>
        <w:pStyle w:val="NormalWeb"/>
        <w:numPr>
          <w:ilvl w:val="0"/>
          <w:numId w:val="12"/>
        </w:numPr>
        <w:rPr>
          <w:sz w:val="22"/>
          <w:szCs w:val="22"/>
        </w:rPr>
      </w:pPr>
      <w:r w:rsidRPr="00744CA1">
        <w:rPr>
          <w:sz w:val="22"/>
          <w:szCs w:val="22"/>
        </w:rPr>
        <w:t xml:space="preserve">It provides </w:t>
      </w:r>
      <w:r w:rsidRPr="00744CA1">
        <w:rPr>
          <w:rStyle w:val="Strong"/>
          <w:b w:val="0"/>
          <w:bCs w:val="0"/>
          <w:sz w:val="22"/>
          <w:szCs w:val="22"/>
        </w:rPr>
        <w:t>interpretability of shock transmission</w:t>
      </w:r>
      <w:r w:rsidRPr="00744CA1">
        <w:rPr>
          <w:sz w:val="22"/>
          <w:szCs w:val="22"/>
        </w:rPr>
        <w:t>, which is central to this project’s objectives.</w:t>
      </w:r>
    </w:p>
    <w:p w14:paraId="1E6DBE4B" w14:textId="2BFAA731" w:rsidR="00566DB8" w:rsidRPr="00744CA1" w:rsidRDefault="00566DB8" w:rsidP="00566DB8">
      <w:pPr>
        <w:pStyle w:val="NormalWeb"/>
        <w:ind w:left="720"/>
        <w:rPr>
          <w:sz w:val="22"/>
          <w:szCs w:val="22"/>
          <w:lang w:val="en-US"/>
        </w:rPr>
      </w:pPr>
      <w:r w:rsidRPr="00744CA1">
        <w:rPr>
          <w:sz w:val="22"/>
          <w:szCs w:val="22"/>
          <w:lang w:val="en-US"/>
        </w:rPr>
        <w:t>Using a single volatility framework ensures comparability across sectors, particularly when analyzing crisis periods and cross-sector volatility spillovers.</w:t>
      </w:r>
    </w:p>
    <w:p w14:paraId="2C34C2B1" w14:textId="34465F45" w:rsidR="00566DB8" w:rsidRPr="00800351" w:rsidRDefault="00566DB8" w:rsidP="00566DB8">
      <w:pPr>
        <w:pStyle w:val="NormalWeb"/>
        <w:numPr>
          <w:ilvl w:val="0"/>
          <w:numId w:val="11"/>
        </w:numPr>
        <w:rPr>
          <w:b/>
          <w:bCs/>
          <w:i/>
          <w:iCs/>
          <w:lang w:val="en-US"/>
        </w:rPr>
      </w:pPr>
      <w:r w:rsidRPr="00800351">
        <w:rPr>
          <w:b/>
          <w:bCs/>
          <w:i/>
          <w:iCs/>
          <w:lang w:val="en-US"/>
        </w:rPr>
        <w:t>Forecasting Framework</w:t>
      </w:r>
    </w:p>
    <w:p w14:paraId="4F387BAC" w14:textId="1EF08A58" w:rsidR="00566DB8" w:rsidRPr="00744CA1" w:rsidRDefault="00566DB8" w:rsidP="00566DB8">
      <w:pPr>
        <w:pStyle w:val="NormalWeb"/>
        <w:ind w:left="720"/>
        <w:rPr>
          <w:sz w:val="22"/>
          <w:szCs w:val="22"/>
          <w:lang w:val="en-US"/>
        </w:rPr>
      </w:pPr>
      <w:r w:rsidRPr="00744CA1">
        <w:rPr>
          <w:sz w:val="22"/>
          <w:szCs w:val="22"/>
          <w:lang w:val="en-US"/>
        </w:rPr>
        <w:t xml:space="preserve">Volatility forecasts are generated using rolling </w:t>
      </w:r>
      <w:proofErr w:type="gramStart"/>
      <w:r w:rsidRPr="00744CA1">
        <w:rPr>
          <w:sz w:val="22"/>
          <w:szCs w:val="22"/>
          <w:lang w:val="en-US"/>
        </w:rPr>
        <w:t>EGARCH(</w:t>
      </w:r>
      <w:proofErr w:type="gramEnd"/>
      <w:r w:rsidRPr="00744CA1">
        <w:rPr>
          <w:sz w:val="22"/>
          <w:szCs w:val="22"/>
          <w:lang w:val="en-US"/>
        </w:rPr>
        <w:t>1,1) models trained on expanding historical windows. Forecasted conditional volatility is compared against realized volatility computed from rolling windows of returns</w:t>
      </w:r>
      <w:r w:rsidRPr="00744CA1">
        <w:rPr>
          <w:sz w:val="22"/>
          <w:szCs w:val="22"/>
          <w:lang w:val="en-US"/>
        </w:rPr>
        <w:t xml:space="preserve"> (20 days = 30</w:t>
      </w:r>
      <w:r w:rsidR="00800351" w:rsidRPr="00744CA1">
        <w:rPr>
          <w:sz w:val="22"/>
          <w:szCs w:val="22"/>
          <w:lang w:val="en-US"/>
        </w:rPr>
        <w:t xml:space="preserve"> </w:t>
      </w:r>
      <w:r w:rsidRPr="00744CA1">
        <w:rPr>
          <w:sz w:val="22"/>
          <w:szCs w:val="22"/>
          <w:lang w:val="en-US"/>
        </w:rPr>
        <w:t>days trading activity)</w:t>
      </w:r>
      <w:r w:rsidRPr="00744CA1">
        <w:rPr>
          <w:sz w:val="22"/>
          <w:szCs w:val="22"/>
          <w:lang w:val="en-US"/>
        </w:rPr>
        <w:t>. This design replicates real-world risk forecasting while avoiding look-ahead bias.</w:t>
      </w:r>
    </w:p>
    <w:p w14:paraId="6F87FEFF" w14:textId="77777777" w:rsidR="00F13CB2" w:rsidRPr="00A3318C" w:rsidRDefault="00F13CB2" w:rsidP="005F3484">
      <w:pPr>
        <w:pStyle w:val="NormalWeb"/>
        <w:rPr>
          <w:b/>
          <w:bCs/>
          <w:lang w:val="en-US"/>
        </w:rPr>
      </w:pPr>
    </w:p>
    <w:p w14:paraId="0CD3C700" w14:textId="77777777" w:rsidR="00F13CB2" w:rsidRPr="00A3318C" w:rsidRDefault="00F13CB2" w:rsidP="005F3484">
      <w:pPr>
        <w:pStyle w:val="NormalWeb"/>
        <w:rPr>
          <w:b/>
          <w:bCs/>
          <w:lang w:val="en-US"/>
        </w:rPr>
      </w:pPr>
    </w:p>
    <w:p w14:paraId="4530FA9A" w14:textId="4F4E605E" w:rsidR="00566DB8" w:rsidRPr="00A3318C" w:rsidRDefault="005F3484" w:rsidP="005F3484">
      <w:pPr>
        <w:pStyle w:val="NormalWeb"/>
        <w:rPr>
          <w:b/>
          <w:bCs/>
          <w:lang w:val="en-US"/>
        </w:rPr>
      </w:pPr>
      <w:r w:rsidRPr="00A3318C">
        <w:rPr>
          <w:b/>
          <w:bCs/>
          <w:lang w:val="en-US"/>
        </w:rPr>
        <w:lastRenderedPageBreak/>
        <w:t>Volatility Forecasting Performance</w:t>
      </w:r>
    </w:p>
    <w:p w14:paraId="63DF41F7" w14:textId="3CA5727B" w:rsidR="005F3484" w:rsidRPr="00744CA1" w:rsidRDefault="00F13CB2" w:rsidP="005F3484">
      <w:pPr>
        <w:pStyle w:val="NormalWeb"/>
        <w:rPr>
          <w:sz w:val="22"/>
          <w:szCs w:val="22"/>
          <w:lang w:val="en-US"/>
        </w:rPr>
      </w:pPr>
      <w:r w:rsidRPr="00744CA1">
        <w:rPr>
          <w:sz w:val="22"/>
          <w:szCs w:val="22"/>
          <w:lang w:val="en-US"/>
        </w:rPr>
        <w:t xml:space="preserve">To evaluate the effectiveness of the </w:t>
      </w:r>
      <w:proofErr w:type="gramStart"/>
      <w:r w:rsidRPr="00744CA1">
        <w:rPr>
          <w:sz w:val="22"/>
          <w:szCs w:val="22"/>
          <w:lang w:val="en-US"/>
        </w:rPr>
        <w:t>EGARCH(</w:t>
      </w:r>
      <w:proofErr w:type="gramEnd"/>
      <w:r w:rsidRPr="00744CA1">
        <w:rPr>
          <w:sz w:val="22"/>
          <w:szCs w:val="22"/>
          <w:lang w:val="en-US"/>
        </w:rPr>
        <w:t>1,1) specification, rolling one-step-ahead volatility forecasts are compared against realized volatility for all five NIFTY sector indices. Forecast evaluation focuses on both visual tracking performance and quantitative error metrics, ensuring consistency between model behavior and economic interpretation.</w:t>
      </w:r>
    </w:p>
    <w:p w14:paraId="367200A4" w14:textId="7E08FE90" w:rsidR="00F13CB2" w:rsidRPr="00A3318C" w:rsidRDefault="00F13CB2" w:rsidP="00F13CB2">
      <w:pPr>
        <w:pStyle w:val="NormalWeb"/>
        <w:numPr>
          <w:ilvl w:val="0"/>
          <w:numId w:val="14"/>
        </w:numPr>
        <w:rPr>
          <w:b/>
          <w:bCs/>
          <w:i/>
          <w:iCs/>
          <w:lang w:val="en-US"/>
        </w:rPr>
      </w:pPr>
      <w:r w:rsidRPr="00A3318C">
        <w:rPr>
          <w:b/>
          <w:bCs/>
          <w:i/>
          <w:iCs/>
          <w:lang w:val="en-US"/>
        </w:rPr>
        <w:t>Visual Forecast Tracking</w:t>
      </w:r>
    </w:p>
    <w:p w14:paraId="6FADFCF0" w14:textId="3EA82DB3" w:rsidR="00F13CB2" w:rsidRPr="00744CA1" w:rsidRDefault="00F13CB2" w:rsidP="00F13CB2">
      <w:pPr>
        <w:pStyle w:val="NormalWeb"/>
        <w:ind w:left="720"/>
        <w:rPr>
          <w:sz w:val="22"/>
          <w:szCs w:val="22"/>
          <w:lang w:val="en-US"/>
        </w:rPr>
      </w:pPr>
      <w:r w:rsidRPr="00744CA1">
        <w:rPr>
          <w:sz w:val="22"/>
          <w:szCs w:val="22"/>
          <w:lang w:val="en-US"/>
        </w:rPr>
        <w:t>Across sectors, the rolling EGARCH forecasts closely track the level and direction of realized volatility, particularly during high-volatility regimes. In Bank and Auto, forecasted volatility responds quickly to sharp increases, capturing both the magnitude and persistence of volatility spikes. This is especially evident during post-COVID normalization, where EGARCH adjusts smoothly without overshooting.</w:t>
      </w:r>
    </w:p>
    <w:p w14:paraId="29A79D22" w14:textId="2BE53F08" w:rsidR="00F13CB2" w:rsidRPr="00744CA1" w:rsidRDefault="00F13CB2" w:rsidP="00F13CB2">
      <w:pPr>
        <w:pStyle w:val="NormalWeb"/>
        <w:ind w:left="720"/>
        <w:rPr>
          <w:sz w:val="22"/>
          <w:szCs w:val="22"/>
          <w:lang w:val="en-US"/>
        </w:rPr>
      </w:pPr>
      <w:r w:rsidRPr="00744CA1">
        <w:rPr>
          <w:sz w:val="22"/>
          <w:szCs w:val="22"/>
          <w:lang w:val="en-US"/>
        </w:rPr>
        <w:t>IT and Pharma exhibit more gradual volatility cycles, and EGARCH forecasts mirror these medium-term fluctuations with limited lag. While short-term realized volatility occasionally exceeds forecasts, the overall trend alignment remains strong, indicating that EGARCH successfully captures persistent volatility dynamics rather than short-lived noise</w:t>
      </w:r>
      <w:r w:rsidRPr="00744CA1">
        <w:rPr>
          <w:sz w:val="22"/>
          <w:szCs w:val="22"/>
          <w:lang w:val="en-US"/>
        </w:rPr>
        <w:t>.</w:t>
      </w:r>
    </w:p>
    <w:p w14:paraId="6C5F838A" w14:textId="77777777" w:rsidR="00F13CB2" w:rsidRPr="00744CA1" w:rsidRDefault="00F13CB2" w:rsidP="00F13CB2">
      <w:pPr>
        <w:pStyle w:val="NormalWeb"/>
        <w:ind w:left="720"/>
        <w:rPr>
          <w:sz w:val="22"/>
          <w:szCs w:val="22"/>
        </w:rPr>
      </w:pPr>
      <w:r w:rsidRPr="00F13CB2">
        <w:rPr>
          <w:sz w:val="22"/>
          <w:szCs w:val="22"/>
        </w:rPr>
        <w:t xml:space="preserve">In FMCG, forecasted volatility is smoother and consistently higher than realized volatility during calm periods, reflecting the sector’s lower realized risk but persistent conditional variance. This </w:t>
      </w:r>
      <w:proofErr w:type="spellStart"/>
      <w:r w:rsidRPr="00F13CB2">
        <w:rPr>
          <w:sz w:val="22"/>
          <w:szCs w:val="22"/>
        </w:rPr>
        <w:t>behavior</w:t>
      </w:r>
      <w:proofErr w:type="spellEnd"/>
      <w:r w:rsidRPr="00F13CB2">
        <w:rPr>
          <w:sz w:val="22"/>
          <w:szCs w:val="22"/>
        </w:rPr>
        <w:t xml:space="preserve"> is expected and indicates conservative volatility estimation rather than model misspecification.</w:t>
      </w:r>
    </w:p>
    <w:p w14:paraId="7FFEAB4C" w14:textId="21A34D51" w:rsidR="00F13CB2" w:rsidRPr="00A3318C" w:rsidRDefault="00F13CB2" w:rsidP="00F13CB2">
      <w:pPr>
        <w:pStyle w:val="NormalWeb"/>
        <w:numPr>
          <w:ilvl w:val="0"/>
          <w:numId w:val="14"/>
        </w:numPr>
        <w:rPr>
          <w:b/>
          <w:bCs/>
          <w:i/>
          <w:iCs/>
        </w:rPr>
      </w:pPr>
      <w:r w:rsidRPr="00A3318C">
        <w:rPr>
          <w:b/>
          <w:bCs/>
          <w:i/>
          <w:iCs/>
          <w:lang w:val="en-US"/>
        </w:rPr>
        <w:t>Forecast Accuracy Metrics</w:t>
      </w:r>
    </w:p>
    <w:p w14:paraId="7B1C1178" w14:textId="6C91576B" w:rsidR="00F13CB2" w:rsidRPr="00744CA1" w:rsidRDefault="00F13CB2" w:rsidP="00F13CB2">
      <w:pPr>
        <w:pStyle w:val="NormalWeb"/>
        <w:ind w:left="720"/>
        <w:rPr>
          <w:sz w:val="22"/>
          <w:szCs w:val="22"/>
          <w:lang w:val="en-US"/>
        </w:rPr>
      </w:pPr>
      <w:r w:rsidRPr="00744CA1">
        <w:rPr>
          <w:sz w:val="22"/>
          <w:szCs w:val="22"/>
          <w:lang w:val="en-US"/>
        </w:rPr>
        <w:t xml:space="preserve">The forecast error table reinforces the visual findings. FMCG and </w:t>
      </w:r>
      <w:proofErr w:type="gramStart"/>
      <w:r w:rsidRPr="00744CA1">
        <w:rPr>
          <w:sz w:val="22"/>
          <w:szCs w:val="22"/>
          <w:lang w:val="en-US"/>
        </w:rPr>
        <w:t>Auto</w:t>
      </w:r>
      <w:proofErr w:type="gramEnd"/>
      <w:r w:rsidRPr="00744CA1">
        <w:rPr>
          <w:sz w:val="22"/>
          <w:szCs w:val="22"/>
          <w:lang w:val="en-US"/>
        </w:rPr>
        <w:t xml:space="preserve"> achieve the lowest RMSE and MAE, indicating strong forecast stability in structurally lower-risk or less noisy sectors. Bank and Pharma display moderate forecast errors, reflecting higher volatility clustering and crisis sensitivity. IT shows the highest MAPE, largely due to sudden volatility collapses following extreme spikes, which mechanically inflate percentage errors despite reasonable absolute tracking.</w:t>
      </w:r>
    </w:p>
    <w:p w14:paraId="4288F032" w14:textId="074B898C" w:rsidR="00F13CB2" w:rsidRPr="00744CA1" w:rsidRDefault="00F13CB2" w:rsidP="00F13CB2">
      <w:pPr>
        <w:pStyle w:val="NormalWeb"/>
        <w:ind w:left="720"/>
        <w:rPr>
          <w:sz w:val="22"/>
          <w:szCs w:val="22"/>
          <w:lang w:val="en-US"/>
        </w:rPr>
      </w:pPr>
      <w:r w:rsidRPr="00744CA1">
        <w:rPr>
          <w:sz w:val="22"/>
          <w:szCs w:val="22"/>
          <w:lang w:val="en-US"/>
        </w:rPr>
        <w:t>Importantly, error levels are economically small across all sectors, confirming that EGARCH provides reliable short-horizon volatility forecasts even in heterogeneous market environments.</w:t>
      </w:r>
    </w:p>
    <w:p w14:paraId="1CA5C5D6" w14:textId="663FD60D" w:rsidR="00F13CB2" w:rsidRPr="00A3318C" w:rsidRDefault="00F13CB2" w:rsidP="00F13CB2">
      <w:pPr>
        <w:pStyle w:val="NormalWeb"/>
        <w:numPr>
          <w:ilvl w:val="0"/>
          <w:numId w:val="14"/>
        </w:numPr>
        <w:rPr>
          <w:b/>
          <w:bCs/>
          <w:i/>
          <w:iCs/>
        </w:rPr>
      </w:pPr>
      <w:r w:rsidRPr="00A3318C">
        <w:rPr>
          <w:b/>
          <w:bCs/>
          <w:i/>
          <w:iCs/>
          <w:lang w:val="en-US"/>
        </w:rPr>
        <w:t>Interpretation and Project Relevance</w:t>
      </w:r>
    </w:p>
    <w:p w14:paraId="252E1A04" w14:textId="5E705164" w:rsidR="00F13CB2" w:rsidRPr="00744CA1" w:rsidRDefault="00F13CB2" w:rsidP="00F13CB2">
      <w:pPr>
        <w:pStyle w:val="NormalWeb"/>
        <w:ind w:left="720"/>
        <w:rPr>
          <w:sz w:val="22"/>
          <w:szCs w:val="22"/>
          <w:lang w:val="en-US"/>
        </w:rPr>
      </w:pPr>
      <w:r w:rsidRPr="00744CA1">
        <w:rPr>
          <w:sz w:val="22"/>
          <w:szCs w:val="22"/>
          <w:lang w:val="en-US"/>
        </w:rPr>
        <w:t>Taken together, the rolling plots and error metrics confirm that EGARCH consistently balances responsiveness and stability across sectors. The model performs particularly well during regime shifts, validating the decision to use EGARCH uniformly despite marginal BIC differences with GARCH in some sectors. More importantly, EGARCH enables a coherent comparison of volatility transmission and persistence, which is central to the project’s objective.</w:t>
      </w:r>
    </w:p>
    <w:p w14:paraId="3561AC7D" w14:textId="0F5303AF" w:rsidR="00F13CB2" w:rsidRPr="00744CA1" w:rsidRDefault="00F13CB2" w:rsidP="00F13CB2">
      <w:pPr>
        <w:pStyle w:val="NormalWeb"/>
        <w:ind w:left="720"/>
        <w:rPr>
          <w:sz w:val="22"/>
          <w:szCs w:val="22"/>
          <w:lang w:val="en-US"/>
        </w:rPr>
      </w:pPr>
      <w:r w:rsidRPr="00744CA1">
        <w:rPr>
          <w:sz w:val="22"/>
          <w:szCs w:val="22"/>
          <w:lang w:val="en-US"/>
        </w:rPr>
        <w:t xml:space="preserve">These results reinforce the key empirical insight of the study: while returns exhibit little predictability, volatility dynamics are both persistent and asymmetric, and this </w:t>
      </w:r>
      <w:proofErr w:type="gramStart"/>
      <w:r w:rsidRPr="00744CA1">
        <w:rPr>
          <w:sz w:val="22"/>
          <w:szCs w:val="22"/>
          <w:lang w:val="en-US"/>
        </w:rPr>
        <w:t>asymmetry</w:t>
      </w:r>
      <w:proofErr w:type="gramEnd"/>
      <w:r w:rsidRPr="00744CA1">
        <w:rPr>
          <w:sz w:val="22"/>
          <w:szCs w:val="22"/>
          <w:lang w:val="en-US"/>
        </w:rPr>
        <w:t xml:space="preserve"> plays a critical role in shaping sector-level risk during crises.</w:t>
      </w:r>
    </w:p>
    <w:p w14:paraId="05FAE0B5" w14:textId="4E88044F" w:rsidR="00F13CB2" w:rsidRPr="00A3318C" w:rsidRDefault="00F13CB2" w:rsidP="00F13CB2">
      <w:pPr>
        <w:pStyle w:val="NormalWeb"/>
        <w:rPr>
          <w:b/>
          <w:bCs/>
          <w:lang w:val="en-US"/>
        </w:rPr>
      </w:pPr>
      <w:r w:rsidRPr="00A3318C">
        <w:rPr>
          <w:b/>
          <w:bCs/>
          <w:lang w:val="en-US"/>
        </w:rPr>
        <w:lastRenderedPageBreak/>
        <w:t>Sectoral Risk Transmission and Crisis Sensitivity</w:t>
      </w:r>
    </w:p>
    <w:p w14:paraId="194681DE" w14:textId="13F8CCDD" w:rsidR="00F13CB2" w:rsidRPr="00744CA1" w:rsidRDefault="00F13CB2" w:rsidP="00F13CB2">
      <w:pPr>
        <w:pStyle w:val="NormalWeb"/>
        <w:rPr>
          <w:sz w:val="22"/>
          <w:szCs w:val="22"/>
          <w:lang w:val="en-US"/>
        </w:rPr>
      </w:pPr>
      <w:r w:rsidRPr="00744CA1">
        <w:rPr>
          <w:sz w:val="22"/>
          <w:szCs w:val="22"/>
          <w:lang w:val="en-US"/>
        </w:rPr>
        <w:t>Having established robust volatility forecasts using EGARCH, this section analyzes how volatility propagates across sectors during systemic stress. The objective is to identify which sectors amplify shocks, which absorb them, and how crisis-specific dynamics differ across events.</w:t>
      </w:r>
    </w:p>
    <w:p w14:paraId="12A5D4D9" w14:textId="52574F5A" w:rsidR="00F13CB2" w:rsidRPr="00800351" w:rsidRDefault="00F13CB2" w:rsidP="00F13CB2">
      <w:pPr>
        <w:pStyle w:val="NormalWeb"/>
        <w:numPr>
          <w:ilvl w:val="0"/>
          <w:numId w:val="15"/>
        </w:numPr>
        <w:rPr>
          <w:b/>
          <w:bCs/>
          <w:i/>
          <w:iCs/>
        </w:rPr>
      </w:pPr>
      <w:r w:rsidRPr="00800351">
        <w:rPr>
          <w:b/>
          <w:bCs/>
          <w:i/>
          <w:iCs/>
          <w:lang w:val="en-US"/>
        </w:rPr>
        <w:t>Cross-Sector Volatility Ranking During Crises</w:t>
      </w:r>
    </w:p>
    <w:p w14:paraId="39B69438" w14:textId="1E2E7579" w:rsidR="00F13CB2" w:rsidRPr="00744CA1" w:rsidRDefault="00F13CB2" w:rsidP="00F13CB2">
      <w:pPr>
        <w:pStyle w:val="NormalWeb"/>
        <w:ind w:left="720"/>
        <w:rPr>
          <w:sz w:val="22"/>
          <w:szCs w:val="22"/>
        </w:rPr>
      </w:pPr>
      <w:r w:rsidRPr="00F13CB2">
        <w:rPr>
          <w:sz w:val="22"/>
          <w:szCs w:val="22"/>
        </w:rPr>
        <w:t>Crisis-period volatility summaries reveal clear and economically meaningful heterogeneity across sectors.</w:t>
      </w:r>
    </w:p>
    <w:p w14:paraId="5727DFB0" w14:textId="7F29FA53" w:rsidR="00F13CB2" w:rsidRPr="00744CA1" w:rsidRDefault="00F13CB2" w:rsidP="00F13CB2">
      <w:pPr>
        <w:pStyle w:val="NormalWeb"/>
        <w:numPr>
          <w:ilvl w:val="0"/>
          <w:numId w:val="17"/>
        </w:numPr>
        <w:rPr>
          <w:sz w:val="22"/>
          <w:szCs w:val="22"/>
        </w:rPr>
      </w:pPr>
      <w:r w:rsidRPr="00744CA1">
        <w:rPr>
          <w:sz w:val="22"/>
          <w:szCs w:val="22"/>
          <w:lang w:val="en-US"/>
        </w:rPr>
        <w:t xml:space="preserve">Bank and </w:t>
      </w:r>
      <w:proofErr w:type="gramStart"/>
      <w:r w:rsidRPr="00744CA1">
        <w:rPr>
          <w:sz w:val="22"/>
          <w:szCs w:val="22"/>
          <w:lang w:val="en-US"/>
        </w:rPr>
        <w:t>Auto</w:t>
      </w:r>
      <w:proofErr w:type="gramEnd"/>
      <w:r w:rsidRPr="00744CA1">
        <w:rPr>
          <w:sz w:val="22"/>
          <w:szCs w:val="22"/>
          <w:lang w:val="en-US"/>
        </w:rPr>
        <w:t xml:space="preserve"> consistently exhibit the highest average and median volatility during major crises, particularly during COVID-19 and the Global Financial Crisis (GFC). This reflects their direct exposure to credit conditions, liquidity stress, and demand collapse.</w:t>
      </w:r>
    </w:p>
    <w:p w14:paraId="016E1B09" w14:textId="5F91BC31" w:rsidR="00F13CB2" w:rsidRPr="00744CA1" w:rsidRDefault="00F13CB2" w:rsidP="00F13CB2">
      <w:pPr>
        <w:pStyle w:val="NormalWeb"/>
        <w:numPr>
          <w:ilvl w:val="0"/>
          <w:numId w:val="17"/>
        </w:numPr>
        <w:rPr>
          <w:sz w:val="22"/>
          <w:szCs w:val="22"/>
        </w:rPr>
      </w:pPr>
      <w:r w:rsidRPr="00744CA1">
        <w:rPr>
          <w:sz w:val="22"/>
          <w:szCs w:val="22"/>
          <w:lang w:val="en-US"/>
        </w:rPr>
        <w:t>IT shows elevated volatility during the GFC but comparatively muted responses during domestic shocks such as Demonetization, suggesting stronger linkage to global rather than domestic macro risk.</w:t>
      </w:r>
    </w:p>
    <w:p w14:paraId="089B2B93" w14:textId="1EEA8F93" w:rsidR="00F13CB2" w:rsidRPr="00744CA1" w:rsidRDefault="00F13CB2" w:rsidP="00F13CB2">
      <w:pPr>
        <w:pStyle w:val="NormalWeb"/>
        <w:numPr>
          <w:ilvl w:val="0"/>
          <w:numId w:val="17"/>
        </w:numPr>
        <w:rPr>
          <w:sz w:val="22"/>
          <w:szCs w:val="22"/>
        </w:rPr>
      </w:pPr>
      <w:r w:rsidRPr="00744CA1">
        <w:rPr>
          <w:sz w:val="22"/>
          <w:szCs w:val="22"/>
          <w:lang w:val="en-US"/>
        </w:rPr>
        <w:t>Pharma and FMCG display the lowest crisis volatility across all events, confirming their defensive nature. Even during COVID-19, their volatility increase is moderate relative to cyclical sectors.</w:t>
      </w:r>
    </w:p>
    <w:p w14:paraId="1F977452" w14:textId="5E54F92C" w:rsidR="00F13CB2" w:rsidRPr="00744CA1" w:rsidRDefault="00F13CB2" w:rsidP="00F13CB2">
      <w:pPr>
        <w:pStyle w:val="NormalWeb"/>
        <w:ind w:left="720"/>
        <w:rPr>
          <w:sz w:val="22"/>
          <w:szCs w:val="22"/>
          <w:lang w:val="en-US"/>
        </w:rPr>
      </w:pPr>
      <w:r w:rsidRPr="00744CA1">
        <w:rPr>
          <w:sz w:val="22"/>
          <w:szCs w:val="22"/>
          <w:lang w:val="en-US"/>
        </w:rPr>
        <w:t>This ranking is stable across crisis definitions, indicating structural differences rather than event-specific noise.</w:t>
      </w:r>
    </w:p>
    <w:p w14:paraId="18314674" w14:textId="76A51366" w:rsidR="00F13CB2" w:rsidRPr="00800351" w:rsidRDefault="00F13CB2" w:rsidP="00F13CB2">
      <w:pPr>
        <w:pStyle w:val="NormalWeb"/>
        <w:numPr>
          <w:ilvl w:val="0"/>
          <w:numId w:val="15"/>
        </w:numPr>
        <w:rPr>
          <w:b/>
          <w:bCs/>
          <w:i/>
          <w:iCs/>
        </w:rPr>
      </w:pPr>
      <w:r w:rsidRPr="00800351">
        <w:rPr>
          <w:b/>
          <w:bCs/>
          <w:i/>
          <w:iCs/>
          <w:lang w:val="en-US"/>
        </w:rPr>
        <w:t>Crisis-Specific Dynamics</w:t>
      </w:r>
    </w:p>
    <w:p w14:paraId="63B6A561" w14:textId="1705B753" w:rsidR="00F13CB2" w:rsidRPr="00744CA1" w:rsidRDefault="00F13CB2" w:rsidP="00F13CB2">
      <w:pPr>
        <w:pStyle w:val="NormalWeb"/>
        <w:ind w:left="720"/>
        <w:rPr>
          <w:sz w:val="22"/>
          <w:szCs w:val="22"/>
        </w:rPr>
      </w:pPr>
      <w:r w:rsidRPr="00F13CB2">
        <w:rPr>
          <w:sz w:val="22"/>
          <w:szCs w:val="22"/>
        </w:rPr>
        <w:t>The rolling crisis volatility plots highlight important differences in shock transmission mechanisms:</w:t>
      </w:r>
    </w:p>
    <w:p w14:paraId="403B2BDA" w14:textId="22DA3A84" w:rsidR="00F13CB2" w:rsidRPr="00744CA1" w:rsidRDefault="00F13CB2" w:rsidP="00F13CB2">
      <w:pPr>
        <w:pStyle w:val="NormalWeb"/>
        <w:numPr>
          <w:ilvl w:val="0"/>
          <w:numId w:val="19"/>
        </w:numPr>
        <w:rPr>
          <w:sz w:val="22"/>
          <w:szCs w:val="22"/>
        </w:rPr>
      </w:pPr>
      <w:r w:rsidRPr="00744CA1">
        <w:rPr>
          <w:sz w:val="22"/>
          <w:szCs w:val="22"/>
          <w:lang w:val="en-US"/>
        </w:rPr>
        <w:t>GFC 2008 produces prolonged volatility persistence in Bank, Auto, and IT, consistent with a global financial shock that affected balance sheets and capital flows.</w:t>
      </w:r>
    </w:p>
    <w:p w14:paraId="05CB86A2" w14:textId="4AB4BBA1" w:rsidR="00F13CB2" w:rsidRPr="00744CA1" w:rsidRDefault="00F13CB2" w:rsidP="00F13CB2">
      <w:pPr>
        <w:pStyle w:val="NormalWeb"/>
        <w:numPr>
          <w:ilvl w:val="0"/>
          <w:numId w:val="19"/>
        </w:numPr>
        <w:rPr>
          <w:sz w:val="22"/>
          <w:szCs w:val="22"/>
        </w:rPr>
      </w:pPr>
      <w:r w:rsidRPr="00744CA1">
        <w:rPr>
          <w:sz w:val="22"/>
          <w:szCs w:val="22"/>
          <w:lang w:val="en-US"/>
        </w:rPr>
        <w:t>Taper Tantrum 2013 results in short-lived but sharp volatility spikes, particularly in Bank and Auto, reflecting sensitivity to global liquidity tightening.</w:t>
      </w:r>
    </w:p>
    <w:p w14:paraId="63D14B1D" w14:textId="21F5274F" w:rsidR="00F13CB2" w:rsidRPr="00744CA1" w:rsidRDefault="00F13CB2" w:rsidP="00F13CB2">
      <w:pPr>
        <w:pStyle w:val="NormalWeb"/>
        <w:numPr>
          <w:ilvl w:val="0"/>
          <w:numId w:val="19"/>
        </w:numPr>
        <w:rPr>
          <w:sz w:val="22"/>
          <w:szCs w:val="22"/>
        </w:rPr>
      </w:pPr>
      <w:r w:rsidRPr="00744CA1">
        <w:rPr>
          <w:sz w:val="22"/>
          <w:szCs w:val="22"/>
          <w:lang w:val="en-US"/>
        </w:rPr>
        <w:t>Demonetization 2016 has a sector-specific impact, with limited volatility transmission to IT and Pharma but noticeable disruption in consumption-linked sectors.</w:t>
      </w:r>
    </w:p>
    <w:p w14:paraId="5A8D8B7D" w14:textId="391477AD" w:rsidR="00F13CB2" w:rsidRPr="00744CA1" w:rsidRDefault="00F13CB2" w:rsidP="00F13CB2">
      <w:pPr>
        <w:pStyle w:val="NormalWeb"/>
        <w:numPr>
          <w:ilvl w:val="0"/>
          <w:numId w:val="19"/>
        </w:numPr>
        <w:rPr>
          <w:sz w:val="22"/>
          <w:szCs w:val="22"/>
        </w:rPr>
      </w:pPr>
      <w:r w:rsidRPr="00744CA1">
        <w:rPr>
          <w:sz w:val="22"/>
          <w:szCs w:val="22"/>
          <w:lang w:val="en-US"/>
        </w:rPr>
        <w:t>COVID-19 generates the largest and fastest volatility escalation across all sectors, but the magnitude differs sharply</w:t>
      </w:r>
      <w:r w:rsidR="00800351" w:rsidRPr="00744CA1">
        <w:rPr>
          <w:sz w:val="22"/>
          <w:szCs w:val="22"/>
          <w:lang w:val="en-US"/>
        </w:rPr>
        <w:t xml:space="preserve"> </w:t>
      </w:r>
      <w:r w:rsidRPr="00744CA1">
        <w:rPr>
          <w:sz w:val="22"/>
          <w:szCs w:val="22"/>
          <w:lang w:val="en-US"/>
        </w:rPr>
        <w:t>Auto and Bank peak highest, while FMCG remains comparatively insulated.</w:t>
      </w:r>
    </w:p>
    <w:p w14:paraId="17351A3A" w14:textId="400385BF" w:rsidR="00F13CB2" w:rsidRPr="00744CA1" w:rsidRDefault="00F13CB2" w:rsidP="00F13CB2">
      <w:pPr>
        <w:pStyle w:val="NormalWeb"/>
        <w:ind w:left="720"/>
        <w:rPr>
          <w:sz w:val="22"/>
          <w:szCs w:val="22"/>
          <w:lang w:val="en-US"/>
        </w:rPr>
      </w:pPr>
      <w:r w:rsidRPr="00744CA1">
        <w:rPr>
          <w:sz w:val="22"/>
          <w:szCs w:val="22"/>
          <w:lang w:val="en-US"/>
        </w:rPr>
        <w:t>These patterns confirm that volatility transmission is nonlinear and regime-dependent, rather than uniform across shocks.</w:t>
      </w:r>
    </w:p>
    <w:p w14:paraId="79BA757E" w14:textId="48375A0D" w:rsidR="00F13CB2" w:rsidRPr="00800351" w:rsidRDefault="00F13CB2" w:rsidP="00F13CB2">
      <w:pPr>
        <w:pStyle w:val="NormalWeb"/>
        <w:numPr>
          <w:ilvl w:val="0"/>
          <w:numId w:val="15"/>
        </w:numPr>
        <w:rPr>
          <w:b/>
          <w:bCs/>
          <w:i/>
          <w:iCs/>
        </w:rPr>
      </w:pPr>
      <w:r w:rsidRPr="00800351">
        <w:rPr>
          <w:b/>
          <w:bCs/>
          <w:i/>
          <w:iCs/>
          <w:lang w:val="en-US"/>
        </w:rPr>
        <w:t>Persistence and Asymmetry as Transmission Channels</w:t>
      </w:r>
    </w:p>
    <w:p w14:paraId="4FE0FB72" w14:textId="6E2AAB13" w:rsidR="00F13CB2" w:rsidRPr="00744CA1" w:rsidRDefault="00F13CB2" w:rsidP="00F13CB2">
      <w:pPr>
        <w:pStyle w:val="NormalWeb"/>
        <w:ind w:left="720"/>
        <w:rPr>
          <w:sz w:val="22"/>
          <w:szCs w:val="22"/>
          <w:lang w:val="en-US"/>
        </w:rPr>
      </w:pPr>
      <w:r w:rsidRPr="00744CA1">
        <w:rPr>
          <w:sz w:val="22"/>
          <w:szCs w:val="22"/>
          <w:lang w:val="en-US"/>
        </w:rPr>
        <w:t>The EGARCH parameter estimates reinforce the crisis evidence:</w:t>
      </w:r>
    </w:p>
    <w:p w14:paraId="45391EA5" w14:textId="6F2E4F40" w:rsidR="00F13CB2" w:rsidRPr="00744CA1" w:rsidRDefault="00F13CB2" w:rsidP="00F13CB2">
      <w:pPr>
        <w:pStyle w:val="NormalWeb"/>
        <w:numPr>
          <w:ilvl w:val="0"/>
          <w:numId w:val="20"/>
        </w:numPr>
        <w:rPr>
          <w:sz w:val="22"/>
          <w:szCs w:val="22"/>
        </w:rPr>
      </w:pPr>
      <w:r w:rsidRPr="00744CA1">
        <w:rPr>
          <w:sz w:val="22"/>
          <w:szCs w:val="22"/>
          <w:lang w:val="en-US"/>
        </w:rPr>
        <w:t>High persistence in Bank and IT indicates slow volatility decay, meaning shocks propagate over longer horizons.</w:t>
      </w:r>
    </w:p>
    <w:p w14:paraId="52AAAB91" w14:textId="699C2039" w:rsidR="00F13CB2" w:rsidRPr="00744CA1" w:rsidRDefault="00F13CB2" w:rsidP="00F13CB2">
      <w:pPr>
        <w:pStyle w:val="NormalWeb"/>
        <w:numPr>
          <w:ilvl w:val="0"/>
          <w:numId w:val="20"/>
        </w:numPr>
        <w:rPr>
          <w:sz w:val="22"/>
          <w:szCs w:val="22"/>
        </w:rPr>
      </w:pPr>
      <w:r w:rsidRPr="00744CA1">
        <w:rPr>
          <w:sz w:val="22"/>
          <w:szCs w:val="22"/>
          <w:lang w:val="en-US"/>
        </w:rPr>
        <w:lastRenderedPageBreak/>
        <w:t>Positive asymmetry (γ) in most sectors implies that negative returns disproportionately increase volatility, intensifying downside risk transmission.</w:t>
      </w:r>
    </w:p>
    <w:p w14:paraId="0C22B614" w14:textId="23C5328F" w:rsidR="00F13CB2" w:rsidRPr="00744CA1" w:rsidRDefault="00F13CB2" w:rsidP="00F13CB2">
      <w:pPr>
        <w:pStyle w:val="NormalWeb"/>
        <w:numPr>
          <w:ilvl w:val="0"/>
          <w:numId w:val="20"/>
        </w:numPr>
        <w:rPr>
          <w:sz w:val="22"/>
          <w:szCs w:val="22"/>
        </w:rPr>
      </w:pPr>
      <w:r w:rsidRPr="00744CA1">
        <w:rPr>
          <w:sz w:val="22"/>
          <w:szCs w:val="22"/>
        </w:rPr>
        <w:t>Defensive sectors show lower effective asymmetry, limiting spillover effects.</w:t>
      </w:r>
    </w:p>
    <w:p w14:paraId="0668A9C0" w14:textId="72BB9CF7" w:rsidR="00F13CB2" w:rsidRPr="00800351" w:rsidRDefault="00F13CB2" w:rsidP="00F13CB2">
      <w:pPr>
        <w:pStyle w:val="NormalWeb"/>
        <w:ind w:left="720"/>
        <w:rPr>
          <w:lang w:val="en-US"/>
        </w:rPr>
      </w:pPr>
      <w:r w:rsidRPr="00744CA1">
        <w:rPr>
          <w:sz w:val="22"/>
          <w:szCs w:val="22"/>
          <w:lang w:val="en-US"/>
        </w:rPr>
        <w:t>Thus, risk transmission occurs primarily through volatility persistence and asymmetric shock amplification, not through predictable returns</w:t>
      </w:r>
      <w:r w:rsidRPr="00800351">
        <w:rPr>
          <w:lang w:val="en-US"/>
        </w:rPr>
        <w:t>.</w:t>
      </w:r>
    </w:p>
    <w:p w14:paraId="6D16D551" w14:textId="1CB2E779" w:rsidR="00F13CB2" w:rsidRPr="00800351" w:rsidRDefault="00F13CB2" w:rsidP="00F13CB2">
      <w:pPr>
        <w:pStyle w:val="NormalWeb"/>
        <w:numPr>
          <w:ilvl w:val="0"/>
          <w:numId w:val="15"/>
        </w:numPr>
        <w:rPr>
          <w:b/>
          <w:bCs/>
          <w:i/>
          <w:iCs/>
        </w:rPr>
      </w:pPr>
      <w:r w:rsidRPr="00800351">
        <w:rPr>
          <w:b/>
          <w:bCs/>
          <w:i/>
          <w:iCs/>
          <w:lang w:val="en-US"/>
        </w:rPr>
        <w:t>Implications for the Project</w:t>
      </w:r>
    </w:p>
    <w:p w14:paraId="2736CF9F" w14:textId="55AEAE55" w:rsidR="00F13CB2" w:rsidRPr="00744CA1" w:rsidRDefault="00CF0EC4" w:rsidP="00F13CB2">
      <w:pPr>
        <w:pStyle w:val="NormalWeb"/>
        <w:ind w:left="720"/>
        <w:rPr>
          <w:sz w:val="22"/>
          <w:szCs w:val="22"/>
          <w:lang w:val="en-US"/>
        </w:rPr>
      </w:pPr>
      <w:r w:rsidRPr="00744CA1">
        <w:rPr>
          <w:sz w:val="22"/>
          <w:szCs w:val="22"/>
          <w:lang w:val="en-US"/>
        </w:rPr>
        <w:t>This section establishes a central empirical contribution of the study: Indian equity sectors transmit systemic risk unevenly, with financial and cyclical sectors acting as volatility amplifiers, while defensive sectors dampen shocks. These findings directly motivate the use of sector-aware volatility modeling and risk-sensitive portfolio construction, aligning with the project’s broader goal of understanding risk transmission mechanics rather than return predictability.</w:t>
      </w:r>
    </w:p>
    <w:p w14:paraId="1D53AA7F" w14:textId="352313D4" w:rsidR="00CF0EC4" w:rsidRPr="00A3318C" w:rsidRDefault="00CF0EC4" w:rsidP="00CF0EC4">
      <w:pPr>
        <w:pStyle w:val="NormalWeb"/>
        <w:rPr>
          <w:b/>
          <w:bCs/>
          <w:lang w:val="en-US"/>
        </w:rPr>
      </w:pPr>
      <w:r w:rsidRPr="00A3318C">
        <w:rPr>
          <w:b/>
          <w:bCs/>
          <w:lang w:val="en-US"/>
        </w:rPr>
        <w:t>Conclusion</w:t>
      </w:r>
    </w:p>
    <w:p w14:paraId="640358C1" w14:textId="08FDC3A4" w:rsidR="00CF0EC4" w:rsidRPr="00744CA1" w:rsidRDefault="00CF0EC4" w:rsidP="00CF0EC4">
      <w:pPr>
        <w:pStyle w:val="NormalWeb"/>
        <w:rPr>
          <w:sz w:val="22"/>
          <w:szCs w:val="22"/>
          <w:lang w:val="en-US"/>
        </w:rPr>
      </w:pPr>
      <w:r w:rsidRPr="00744CA1">
        <w:rPr>
          <w:sz w:val="22"/>
          <w:szCs w:val="22"/>
          <w:lang w:val="en-US"/>
        </w:rPr>
        <w:t xml:space="preserve">This study examined the dynamics of returns and volatility across major NIFTY sector indices with the objective of understanding how risk propagates through Indian equity markets, particularly during periods of systemic stress. The empirical analysis yields a clear and consistent conclusion: sectoral returns exhibit little predictability, while volatility dynamics are persistent, asymmetric, and </w:t>
      </w:r>
      <w:r w:rsidRPr="00744CA1">
        <w:rPr>
          <w:sz w:val="22"/>
          <w:szCs w:val="22"/>
          <w:lang w:val="en-US"/>
        </w:rPr>
        <w:t>crisis dependent</w:t>
      </w:r>
      <w:r w:rsidRPr="00744CA1">
        <w:rPr>
          <w:sz w:val="22"/>
          <w:szCs w:val="22"/>
          <w:lang w:val="en-US"/>
        </w:rPr>
        <w:t>.</w:t>
      </w:r>
    </w:p>
    <w:p w14:paraId="77BE22F6" w14:textId="3E47E253" w:rsidR="00CF0EC4" w:rsidRPr="00744CA1" w:rsidRDefault="00CF0EC4" w:rsidP="00CF0EC4">
      <w:pPr>
        <w:pStyle w:val="NormalWeb"/>
        <w:rPr>
          <w:sz w:val="22"/>
          <w:szCs w:val="22"/>
          <w:lang w:val="en-US"/>
        </w:rPr>
      </w:pPr>
      <w:r w:rsidRPr="00744CA1">
        <w:rPr>
          <w:sz w:val="22"/>
          <w:szCs w:val="22"/>
          <w:lang w:val="en-US"/>
        </w:rPr>
        <w:t>Return-based analysis shows that all sectors are stationary, lack meaningful seasonality, and display negligible autocorrelation. The absence of predictable patterns in month plots, spectral density estimates, ACF–PACF structures, and formal seasonality tests supports weak-form market efficiency across sectors. Consequently, linear time-series models such as ARIMA reduce to white-noise processes, confirming that returns are not the primary channel through which risk is transmitted.</w:t>
      </w:r>
    </w:p>
    <w:p w14:paraId="07A432CA" w14:textId="7D2A4363" w:rsidR="00CF0EC4" w:rsidRPr="00744CA1" w:rsidRDefault="00CF0EC4" w:rsidP="00CF0EC4">
      <w:pPr>
        <w:pStyle w:val="NormalWeb"/>
        <w:rPr>
          <w:sz w:val="22"/>
          <w:szCs w:val="22"/>
          <w:lang w:val="en-US"/>
        </w:rPr>
      </w:pPr>
      <w:r w:rsidRPr="00744CA1">
        <w:rPr>
          <w:sz w:val="22"/>
          <w:szCs w:val="22"/>
          <w:lang w:val="en-US"/>
        </w:rPr>
        <w:t>In contrast, volatility behavior reveals strong and economically meaningful structure. Rolling volatility measures and crisis-specific analysis demonstrate pronounced volatility clustering, persistence, and asymmetric responses to negative shocks, particularly in cyclical sectors such as Banking and Automobiles. Defensive sectors such as FMCG and Pharmaceuticals exhibit comparatively muted volatility responses, highlighting their role as shock absorbers during market stress.</w:t>
      </w:r>
    </w:p>
    <w:p w14:paraId="4F7E326C" w14:textId="6C9D274D" w:rsidR="00CF0EC4" w:rsidRPr="00744CA1" w:rsidRDefault="00CF0EC4" w:rsidP="00CF0EC4">
      <w:pPr>
        <w:pStyle w:val="NormalWeb"/>
        <w:rPr>
          <w:sz w:val="22"/>
          <w:szCs w:val="22"/>
          <w:lang w:val="en-US"/>
        </w:rPr>
      </w:pPr>
      <w:r w:rsidRPr="00744CA1">
        <w:rPr>
          <w:sz w:val="22"/>
          <w:szCs w:val="22"/>
          <w:lang w:val="en-US"/>
        </w:rPr>
        <w:t xml:space="preserve">EGARCH models are shown to be well-suited for capturing these dynamics across all sectors. Despite marginal differences in information criteria relative to symmetric GARCH in a few cases, EGARCH provides a unified framework that accommodates </w:t>
      </w:r>
      <w:proofErr w:type="gramStart"/>
      <w:r w:rsidRPr="00744CA1">
        <w:rPr>
          <w:sz w:val="22"/>
          <w:szCs w:val="22"/>
          <w:lang w:val="en-US"/>
        </w:rPr>
        <w:t>asymmetry</w:t>
      </w:r>
      <w:proofErr w:type="gramEnd"/>
      <w:r w:rsidRPr="00744CA1">
        <w:rPr>
          <w:sz w:val="22"/>
          <w:szCs w:val="22"/>
          <w:lang w:val="en-US"/>
        </w:rPr>
        <w:t xml:space="preserve"> and persistence while delivering reliable short-horizon volatility forecasts. Forecast evaluation confirms close alignment between predicted and realized volatility, particularly during regime shifts, reinforcing the practical relevance of the modeling approach.</w:t>
      </w:r>
    </w:p>
    <w:p w14:paraId="43D42661" w14:textId="7FB61BFA" w:rsidR="00CF0EC4" w:rsidRPr="00F13CB2" w:rsidRDefault="00CF0EC4" w:rsidP="00CF0EC4">
      <w:pPr>
        <w:pStyle w:val="NormalWeb"/>
        <w:rPr>
          <w:sz w:val="22"/>
          <w:szCs w:val="22"/>
        </w:rPr>
      </w:pPr>
      <w:r w:rsidRPr="00744CA1">
        <w:rPr>
          <w:sz w:val="22"/>
          <w:szCs w:val="22"/>
          <w:lang w:val="en-US"/>
        </w:rPr>
        <w:t>Overall, the findings emphasize that risk transmission in Indian equity markets operates predominantly through volatility rather than returns, with sector-specific characteristics shaping both the magnitude and persistence of shocks. These results have direct implications for risk management, stress testing, and sector-aware portfolio construction, and provide a foundation for extending the analysis to volatility spillovers, market-wide risk indicators, and multi-asset frameworks.</w:t>
      </w:r>
    </w:p>
    <w:p w14:paraId="22F790D8" w14:textId="77777777" w:rsidR="006C53DF" w:rsidRPr="006C53DF" w:rsidRDefault="006C53DF" w:rsidP="00F24C7D">
      <w:pPr>
        <w:pStyle w:val="BodyText"/>
        <w:rPr>
          <w:rFonts w:ascii="Times New Roman" w:hAnsi="Times New Roman" w:cs="Times New Roman"/>
          <w:i/>
          <w:iCs/>
        </w:rPr>
      </w:pPr>
    </w:p>
    <w:p w14:paraId="5C4106BB" w14:textId="77777777" w:rsidR="001609D0" w:rsidRDefault="00000000">
      <w:pPr>
        <w:pStyle w:val="SourceCode"/>
      </w:pPr>
      <w:r>
        <w:rPr>
          <w:rStyle w:val="NormalTok"/>
        </w:rPr>
        <w:lastRenderedPageBreak/>
        <w:t xml:space="preserve">analyze_index_ts </w:t>
      </w:r>
      <w:r>
        <w:rPr>
          <w:rStyle w:val="OtherTok"/>
        </w:rPr>
        <w:t>&lt;-</w:t>
      </w:r>
      <w:r>
        <w:rPr>
          <w:rStyle w:val="NormalTok"/>
        </w:rPr>
        <w:t xml:space="preserve"> </w:t>
      </w:r>
      <w:r>
        <w:rPr>
          <w:rStyle w:val="ControlFlowTok"/>
        </w:rPr>
        <w:t>function</w:t>
      </w:r>
      <w:r>
        <w:rPr>
          <w:rStyle w:val="NormalTok"/>
        </w:rPr>
        <w:t xml:space="preserve">(file_path, </w:t>
      </w:r>
      <w:r>
        <w:rPr>
          <w:rStyle w:val="AttributeTok"/>
        </w:rPr>
        <w:t>index_name =</w:t>
      </w:r>
      <w:r>
        <w:rPr>
          <w:rStyle w:val="NormalTok"/>
        </w:rPr>
        <w:t xml:space="preserve"> </w:t>
      </w:r>
      <w:r>
        <w:rPr>
          <w:rStyle w:val="StringTok"/>
        </w:rPr>
        <w:t>"Index"</w:t>
      </w:r>
      <w:r>
        <w:rPr>
          <w:rStyle w:val="NormalTok"/>
        </w:rPr>
        <w:t xml:space="preserve">, </w:t>
      </w:r>
      <w:r>
        <w:rPr>
          <w:rStyle w:val="AttributeTok"/>
        </w:rPr>
        <w:t>test_days =</w:t>
      </w:r>
      <w:r>
        <w:rPr>
          <w:rStyle w:val="NormalTok"/>
        </w:rPr>
        <w:t xml:space="preserve"> </w:t>
      </w:r>
      <w:r>
        <w:rPr>
          <w:rStyle w:val="DecValTok"/>
        </w:rPr>
        <w:t>365</w:t>
      </w:r>
      <w:r>
        <w:rPr>
          <w:rStyle w:val="NormalTok"/>
        </w:rPr>
        <w:t>) {</w:t>
      </w:r>
      <w:r>
        <w:br/>
      </w:r>
      <w:r>
        <w:rPr>
          <w:rStyle w:val="NormalTok"/>
        </w:rPr>
        <w:t xml:space="preserve">  </w:t>
      </w:r>
      <w:r>
        <w:br/>
      </w:r>
      <w:r>
        <w:br/>
      </w:r>
      <w:r>
        <w:rPr>
          <w:rStyle w:val="NormalTok"/>
        </w:rPr>
        <w:t xml:space="preserve">  </w:t>
      </w:r>
      <w:r>
        <w:rPr>
          <w:rStyle w:val="FunctionTok"/>
        </w:rPr>
        <w:t>library</w:t>
      </w:r>
      <w:r>
        <w:rPr>
          <w:rStyle w:val="NormalTok"/>
        </w:rPr>
        <w:t>(dplyr)</w:t>
      </w:r>
      <w:r>
        <w:br/>
      </w:r>
      <w:r>
        <w:rPr>
          <w:rStyle w:val="NormalTok"/>
        </w:rPr>
        <w:t xml:space="preserve">  </w:t>
      </w:r>
      <w:r>
        <w:rPr>
          <w:rStyle w:val="FunctionTok"/>
        </w:rPr>
        <w:t>library</w:t>
      </w:r>
      <w:r>
        <w:rPr>
          <w:rStyle w:val="NormalTok"/>
        </w:rPr>
        <w:t>(lubridate)</w:t>
      </w:r>
      <w:r>
        <w:br/>
      </w:r>
      <w:r>
        <w:rPr>
          <w:rStyle w:val="NormalTok"/>
        </w:rPr>
        <w:t xml:space="preserve">  </w:t>
      </w:r>
      <w:r>
        <w:rPr>
          <w:rStyle w:val="FunctionTok"/>
        </w:rPr>
        <w:t>library</w:t>
      </w:r>
      <w:r>
        <w:rPr>
          <w:rStyle w:val="NormalTok"/>
        </w:rPr>
        <w:t>(forecast)</w:t>
      </w:r>
      <w:r>
        <w:br/>
      </w:r>
      <w:r>
        <w:rPr>
          <w:rStyle w:val="NormalTok"/>
        </w:rPr>
        <w:t xml:space="preserve">  </w:t>
      </w:r>
      <w:r>
        <w:rPr>
          <w:rStyle w:val="FunctionTok"/>
        </w:rPr>
        <w:t>library</w:t>
      </w:r>
      <w:r>
        <w:rPr>
          <w:rStyle w:val="NormalTok"/>
        </w:rPr>
        <w:t>(tseries)</w:t>
      </w:r>
      <w:r>
        <w:br/>
      </w:r>
      <w:r>
        <w:rPr>
          <w:rStyle w:val="NormalTok"/>
        </w:rPr>
        <w:t xml:space="preserve">  </w:t>
      </w:r>
      <w:r>
        <w:rPr>
          <w:rStyle w:val="FunctionTok"/>
        </w:rPr>
        <w:t>library</w:t>
      </w:r>
      <w:r>
        <w:rPr>
          <w:rStyle w:val="NormalTok"/>
        </w:rPr>
        <w:t>(urca)</w:t>
      </w:r>
      <w:r>
        <w:br/>
      </w:r>
      <w:r>
        <w:rPr>
          <w:rStyle w:val="NormalTok"/>
        </w:rPr>
        <w:t xml:space="preserve">  </w:t>
      </w:r>
      <w:r>
        <w:rPr>
          <w:rStyle w:val="FunctionTok"/>
        </w:rPr>
        <w:t>library</w:t>
      </w:r>
      <w:r>
        <w:rPr>
          <w:rStyle w:val="NormalTok"/>
        </w:rPr>
        <w:t>(ggplot2)</w:t>
      </w:r>
      <w:r>
        <w:br/>
      </w:r>
      <w:r>
        <w:rPr>
          <w:rStyle w:val="NormalTok"/>
        </w:rPr>
        <w:t xml:space="preserve">  </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  ANALYZING:"</w:t>
      </w:r>
      <w:r>
        <w:rPr>
          <w:rStyle w:val="NormalTok"/>
        </w:rPr>
        <w:t xml:space="preserve">, index_name, </w:t>
      </w:r>
      <w:r>
        <w:rPr>
          <w:rStyle w:val="StringTok"/>
        </w:rPr>
        <w:t>"</w:t>
      </w:r>
      <w:r>
        <w:rPr>
          <w:rStyle w:val="SpecialCharTok"/>
        </w:rPr>
        <w:t>\n</w:t>
      </w:r>
      <w:r>
        <w:rPr>
          <w:rStyle w:val="StringTok"/>
        </w:rPr>
        <w:t>"</w:t>
      </w:r>
      <w:r>
        <w:rPr>
          <w:rStyle w:val="NormalTok"/>
        </w:rPr>
        <w:t>)</w:t>
      </w:r>
      <w:r>
        <w:br/>
      </w:r>
      <w:r>
        <w:rPr>
          <w:rStyle w:val="NormalTok"/>
        </w:rPr>
        <w:t xml:space="preserve">  </w:t>
      </w:r>
      <w:r>
        <w:rPr>
          <w:rStyle w:val="FunctionTok"/>
        </w:rPr>
        <w:t>cat</w:t>
      </w:r>
      <w:r>
        <w:rPr>
          <w:rStyle w:val="NormalTok"/>
        </w:rPr>
        <w:t>(</w:t>
      </w:r>
      <w:r>
        <w:rPr>
          <w:rStyle w:val="StringTok"/>
        </w:rPr>
        <w:t>"==============================</w:t>
      </w:r>
      <w:r>
        <w:rPr>
          <w:rStyle w:val="SpecialCharTok"/>
        </w:rPr>
        <w:t>\n</w:t>
      </w:r>
      <w:r>
        <w:rPr>
          <w:rStyle w:val="StringTok"/>
        </w:rPr>
        <w:t>"</w:t>
      </w:r>
      <w:r>
        <w:rPr>
          <w:rStyle w:val="NormalTok"/>
        </w:rPr>
        <w:t>)</w:t>
      </w:r>
      <w:r>
        <w:br/>
      </w:r>
      <w:r>
        <w:rPr>
          <w:rStyle w:val="NormalTok"/>
        </w:rPr>
        <w:t xml:space="preserve">  </w:t>
      </w:r>
      <w:r>
        <w:br/>
      </w:r>
      <w:r>
        <w:br/>
      </w:r>
      <w:r>
        <w:rPr>
          <w:rStyle w:val="NormalTok"/>
        </w:rPr>
        <w:t xml:space="preserve">  data </w:t>
      </w:r>
      <w:r>
        <w:rPr>
          <w:rStyle w:val="OtherTok"/>
        </w:rPr>
        <w:t>&lt;-</w:t>
      </w:r>
      <w:r>
        <w:rPr>
          <w:rStyle w:val="NormalTok"/>
        </w:rPr>
        <w:t xml:space="preserve"> </w:t>
      </w:r>
      <w:r>
        <w:rPr>
          <w:rStyle w:val="FunctionTok"/>
        </w:rPr>
        <w:t>read.csv</w:t>
      </w:r>
      <w:r>
        <w:rPr>
          <w:rStyle w:val="NormalTok"/>
        </w:rPr>
        <w:t xml:space="preserve">(file_path, </w:t>
      </w:r>
      <w:r>
        <w:rPr>
          <w:rStyle w:val="AttributeTok"/>
        </w:rPr>
        <w:t>header =</w:t>
      </w:r>
      <w:r>
        <w:rPr>
          <w:rStyle w:val="NormalTok"/>
        </w:rPr>
        <w:t xml:space="preserve"> </w:t>
      </w:r>
      <w:r>
        <w:rPr>
          <w:rStyle w:val="ConstantTok"/>
        </w:rPr>
        <w:t>TRUE</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  data</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(data</w:t>
      </w:r>
      <w:r>
        <w:rPr>
          <w:rStyle w:val="SpecialCharTok"/>
        </w:rPr>
        <w:t>$</w:t>
      </w:r>
      <w:r>
        <w:rPr>
          <w:rStyle w:val="NormalTok"/>
        </w:rPr>
        <w:t>Date)</w:t>
      </w:r>
      <w:r>
        <w:br/>
      </w:r>
      <w:r>
        <w:rPr>
          <w:rStyle w:val="NormalTok"/>
        </w:rPr>
        <w:t xml:space="preserve">  data </w:t>
      </w:r>
      <w:r>
        <w:rPr>
          <w:rStyle w:val="OtherTok"/>
        </w:rPr>
        <w:t>&lt;-</w:t>
      </w:r>
      <w:r>
        <w:rPr>
          <w:rStyle w:val="NormalTok"/>
        </w:rPr>
        <w:t xml:space="preserve"> data </w:t>
      </w:r>
      <w:r>
        <w:rPr>
          <w:rStyle w:val="SpecialCharTok"/>
        </w:rPr>
        <w:t>%&gt;%</w:t>
      </w:r>
      <w:r>
        <w:rPr>
          <w:rStyle w:val="NormalTok"/>
        </w:rPr>
        <w:t xml:space="preserve"> </w:t>
      </w:r>
      <w:r>
        <w:rPr>
          <w:rStyle w:val="FunctionTok"/>
        </w:rPr>
        <w:t>arrange</w:t>
      </w:r>
      <w:r>
        <w:rPr>
          <w:rStyle w:val="NormalTok"/>
        </w:rPr>
        <w:t>(Date)</w:t>
      </w:r>
      <w:r>
        <w:br/>
      </w:r>
      <w:r>
        <w:rPr>
          <w:rStyle w:val="NormalTok"/>
        </w:rPr>
        <w:t xml:space="preserve">  </w:t>
      </w:r>
      <w:r>
        <w:br/>
      </w:r>
      <w:r>
        <w:rPr>
          <w:rStyle w:val="NormalTok"/>
        </w:rPr>
        <w:t xml:space="preserve">  cutoff_date </w:t>
      </w:r>
      <w:r>
        <w:rPr>
          <w:rStyle w:val="OtherTok"/>
        </w:rPr>
        <w:t>&lt;-</w:t>
      </w:r>
      <w:r>
        <w:rPr>
          <w:rStyle w:val="NormalTok"/>
        </w:rPr>
        <w:t xml:space="preserve"> </w:t>
      </w:r>
      <w:r>
        <w:rPr>
          <w:rStyle w:val="FunctionTok"/>
        </w:rPr>
        <w:t>max</w:t>
      </w:r>
      <w:r>
        <w:rPr>
          <w:rStyle w:val="NormalTok"/>
        </w:rPr>
        <w:t>(data</w:t>
      </w:r>
      <w:r>
        <w:rPr>
          <w:rStyle w:val="SpecialCharTok"/>
        </w:rPr>
        <w:t>$</w:t>
      </w:r>
      <w:r>
        <w:rPr>
          <w:rStyle w:val="NormalTok"/>
        </w:rPr>
        <w:t xml:space="preserve">Date) </w:t>
      </w:r>
      <w:r>
        <w:rPr>
          <w:rStyle w:val="SpecialCharTok"/>
        </w:rPr>
        <w:t>-</w:t>
      </w:r>
      <w:r>
        <w:rPr>
          <w:rStyle w:val="NormalTok"/>
        </w:rPr>
        <w:t xml:space="preserve"> test_days</w:t>
      </w:r>
      <w:r>
        <w:br/>
      </w:r>
      <w:r>
        <w:rPr>
          <w:rStyle w:val="NormalTok"/>
        </w:rPr>
        <w:t xml:space="preserve">  train_data </w:t>
      </w:r>
      <w:r>
        <w:rPr>
          <w:rStyle w:val="OtherTok"/>
        </w:rPr>
        <w:t>&lt;-</w:t>
      </w:r>
      <w:r>
        <w:rPr>
          <w:rStyle w:val="NormalTok"/>
        </w:rPr>
        <w:t xml:space="preserve"> </w:t>
      </w:r>
      <w:r>
        <w:rPr>
          <w:rStyle w:val="FunctionTok"/>
        </w:rPr>
        <w:t>subset</w:t>
      </w:r>
      <w:r>
        <w:rPr>
          <w:rStyle w:val="NormalTok"/>
        </w:rPr>
        <w:t xml:space="preserve">(data, Date </w:t>
      </w:r>
      <w:r>
        <w:rPr>
          <w:rStyle w:val="SpecialCharTok"/>
        </w:rPr>
        <w:t>&lt;=</w:t>
      </w:r>
      <w:r>
        <w:rPr>
          <w:rStyle w:val="NormalTok"/>
        </w:rPr>
        <w:t xml:space="preserve"> cutoff_date)</w:t>
      </w:r>
      <w:r>
        <w:br/>
      </w:r>
      <w:r>
        <w:rPr>
          <w:rStyle w:val="NormalTok"/>
        </w:rPr>
        <w:t xml:space="preserve">  test_data  </w:t>
      </w:r>
      <w:r>
        <w:rPr>
          <w:rStyle w:val="OtherTok"/>
        </w:rPr>
        <w:t>&lt;-</w:t>
      </w:r>
      <w:r>
        <w:rPr>
          <w:rStyle w:val="NormalTok"/>
        </w:rPr>
        <w:t xml:space="preserve"> </w:t>
      </w:r>
      <w:r>
        <w:rPr>
          <w:rStyle w:val="FunctionTok"/>
        </w:rPr>
        <w:t>subset</w:t>
      </w:r>
      <w:r>
        <w:rPr>
          <w:rStyle w:val="NormalTok"/>
        </w:rPr>
        <w:t xml:space="preserve">(data, Date </w:t>
      </w:r>
      <w:r>
        <w:rPr>
          <w:rStyle w:val="SpecialCharTok"/>
        </w:rPr>
        <w:t>&gt;</w:t>
      </w:r>
      <w:r>
        <w:rPr>
          <w:rStyle w:val="NormalTok"/>
        </w:rPr>
        <w:t xml:space="preserve">  cutoff_date)</w:t>
      </w:r>
      <w:r>
        <w:br/>
      </w:r>
      <w:r>
        <w:rPr>
          <w:rStyle w:val="NormalTok"/>
        </w:rPr>
        <w:t xml:space="preserve">  </w:t>
      </w:r>
      <w:r>
        <w:br/>
      </w:r>
      <w:r>
        <w:br/>
      </w:r>
      <w:r>
        <w:rPr>
          <w:rStyle w:val="NormalTok"/>
        </w:rPr>
        <w:t xml:space="preserve">  train_data </w:t>
      </w:r>
      <w:r>
        <w:rPr>
          <w:rStyle w:val="OtherTok"/>
        </w:rPr>
        <w:t>&lt;-</w:t>
      </w:r>
      <w:r>
        <w:rPr>
          <w:rStyle w:val="NormalTok"/>
        </w:rPr>
        <w:t xml:space="preserve"> train_data </w:t>
      </w:r>
      <w:r>
        <w:rPr>
          <w:rStyle w:val="SpecialCharTok"/>
        </w:rPr>
        <w:t>%&gt;%</w:t>
      </w:r>
      <w:r>
        <w:br/>
      </w:r>
      <w:r>
        <w:rPr>
          <w:rStyle w:val="NormalTok"/>
        </w:rPr>
        <w:t xml:space="preserve">    </w:t>
      </w:r>
      <w:r>
        <w:rPr>
          <w:rStyle w:val="FunctionTok"/>
        </w:rPr>
        <w:t>arrange</w:t>
      </w:r>
      <w:r>
        <w:rPr>
          <w:rStyle w:val="NormalTok"/>
        </w:rPr>
        <w:t xml:space="preserve">(Date) </w:t>
      </w:r>
      <w:r>
        <w:rPr>
          <w:rStyle w:val="SpecialCharTok"/>
        </w:rPr>
        <w:t>%&gt;%</w:t>
      </w:r>
      <w:r>
        <w:br/>
      </w:r>
      <w:r>
        <w:rPr>
          <w:rStyle w:val="NormalTok"/>
        </w:rPr>
        <w:t xml:space="preserve">    </w:t>
      </w:r>
      <w:r>
        <w:rPr>
          <w:rStyle w:val="FunctionTok"/>
        </w:rPr>
        <w:t>mutate</w:t>
      </w:r>
      <w:r>
        <w:rPr>
          <w:rStyle w:val="NormalTok"/>
        </w:rPr>
        <w:t>(</w:t>
      </w:r>
      <w:r>
        <w:rPr>
          <w:rStyle w:val="AttributeTok"/>
        </w:rPr>
        <w:t>log_ret =</w:t>
      </w:r>
      <w:r>
        <w:rPr>
          <w:rStyle w:val="NormalTok"/>
        </w:rPr>
        <w:t xml:space="preserve"> </w:t>
      </w:r>
      <w:r>
        <w:rPr>
          <w:rStyle w:val="FunctionTok"/>
        </w:rPr>
        <w:t>log</w:t>
      </w:r>
      <w:r>
        <w:rPr>
          <w:rStyle w:val="NormalTok"/>
        </w:rPr>
        <w:t xml:space="preserve">(Close) </w:t>
      </w:r>
      <w:r>
        <w:rPr>
          <w:rStyle w:val="SpecialCharTok"/>
        </w:rPr>
        <w:t>-</w:t>
      </w:r>
      <w:r>
        <w:rPr>
          <w:rStyle w:val="NormalTok"/>
        </w:rPr>
        <w:t xml:space="preserve"> </w:t>
      </w:r>
      <w:r>
        <w:rPr>
          <w:rStyle w:val="FunctionTok"/>
        </w:rPr>
        <w:t>log</w:t>
      </w:r>
      <w:r>
        <w:rPr>
          <w:rStyle w:val="NormalTok"/>
        </w:rPr>
        <w:t>(</w:t>
      </w:r>
      <w:r>
        <w:rPr>
          <w:rStyle w:val="FunctionTok"/>
        </w:rPr>
        <w:t>lag</w:t>
      </w:r>
      <w:r>
        <w:rPr>
          <w:rStyle w:val="NormalTok"/>
        </w:rPr>
        <w:t xml:space="preserve">(Close)))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(log_ret))</w:t>
      </w:r>
      <w:r>
        <w:br/>
      </w:r>
      <w:r>
        <w:rPr>
          <w:rStyle w:val="NormalTok"/>
        </w:rPr>
        <w:t xml:space="preserve">  </w:t>
      </w:r>
      <w:r>
        <w:br/>
      </w:r>
      <w:r>
        <w:rPr>
          <w:rStyle w:val="NormalTok"/>
        </w:rPr>
        <w:t xml:space="preserve">  test_data </w:t>
      </w:r>
      <w:r>
        <w:rPr>
          <w:rStyle w:val="OtherTok"/>
        </w:rPr>
        <w:t>&lt;-</w:t>
      </w:r>
      <w:r>
        <w:rPr>
          <w:rStyle w:val="NormalTok"/>
        </w:rPr>
        <w:t xml:space="preserve"> test_data </w:t>
      </w:r>
      <w:r>
        <w:rPr>
          <w:rStyle w:val="SpecialCharTok"/>
        </w:rPr>
        <w:t>%&gt;%</w:t>
      </w:r>
      <w:r>
        <w:br/>
      </w:r>
      <w:r>
        <w:rPr>
          <w:rStyle w:val="NormalTok"/>
        </w:rPr>
        <w:t xml:space="preserve">    </w:t>
      </w:r>
      <w:r>
        <w:rPr>
          <w:rStyle w:val="FunctionTok"/>
        </w:rPr>
        <w:t>arrange</w:t>
      </w:r>
      <w:r>
        <w:rPr>
          <w:rStyle w:val="NormalTok"/>
        </w:rPr>
        <w:t xml:space="preserve">(Date) </w:t>
      </w:r>
      <w:r>
        <w:rPr>
          <w:rStyle w:val="SpecialCharTok"/>
        </w:rPr>
        <w:t>%&gt;%</w:t>
      </w:r>
      <w:r>
        <w:br/>
      </w:r>
      <w:r>
        <w:rPr>
          <w:rStyle w:val="NormalTok"/>
        </w:rPr>
        <w:t xml:space="preserve">    </w:t>
      </w:r>
      <w:r>
        <w:rPr>
          <w:rStyle w:val="FunctionTok"/>
        </w:rPr>
        <w:t>mutate</w:t>
      </w:r>
      <w:r>
        <w:rPr>
          <w:rStyle w:val="NormalTok"/>
        </w:rPr>
        <w:t>(</w:t>
      </w:r>
      <w:r>
        <w:rPr>
          <w:rStyle w:val="AttributeTok"/>
        </w:rPr>
        <w:t>log_ret =</w:t>
      </w:r>
      <w:r>
        <w:rPr>
          <w:rStyle w:val="NormalTok"/>
        </w:rPr>
        <w:t xml:space="preserve"> </w:t>
      </w:r>
      <w:r>
        <w:rPr>
          <w:rStyle w:val="FunctionTok"/>
        </w:rPr>
        <w:t>log</w:t>
      </w:r>
      <w:r>
        <w:rPr>
          <w:rStyle w:val="NormalTok"/>
        </w:rPr>
        <w:t xml:space="preserve">(Close) </w:t>
      </w:r>
      <w:r>
        <w:rPr>
          <w:rStyle w:val="SpecialCharTok"/>
        </w:rPr>
        <w:t>-</w:t>
      </w:r>
      <w:r>
        <w:rPr>
          <w:rStyle w:val="NormalTok"/>
        </w:rPr>
        <w:t xml:space="preserve"> </w:t>
      </w:r>
      <w:r>
        <w:rPr>
          <w:rStyle w:val="FunctionTok"/>
        </w:rPr>
        <w:t>log</w:t>
      </w:r>
      <w:r>
        <w:rPr>
          <w:rStyle w:val="NormalTok"/>
        </w:rPr>
        <w:t>(</w:t>
      </w:r>
      <w:r>
        <w:rPr>
          <w:rStyle w:val="FunctionTok"/>
        </w:rPr>
        <w:t>lag</w:t>
      </w:r>
      <w:r>
        <w:rPr>
          <w:rStyle w:val="NormalTok"/>
        </w:rPr>
        <w:t xml:space="preserve">(Close))) </w:t>
      </w:r>
      <w:r>
        <w:rPr>
          <w:rStyle w:val="SpecialCharTok"/>
        </w:rPr>
        <w:t>%&gt;%</w:t>
      </w:r>
      <w:r>
        <w:br/>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(log_ret))</w:t>
      </w:r>
      <w:r>
        <w:br/>
      </w:r>
      <w:r>
        <w:rPr>
          <w:rStyle w:val="NormalTok"/>
        </w:rPr>
        <w:t xml:space="preserve">  </w:t>
      </w:r>
      <w:r>
        <w:br/>
      </w:r>
      <w:r>
        <w:br/>
      </w:r>
      <w:r>
        <w:rPr>
          <w:rStyle w:val="NormalTok"/>
        </w:rPr>
        <w:t xml:space="preserve">  train_monthly </w:t>
      </w:r>
      <w:r>
        <w:rPr>
          <w:rStyle w:val="OtherTok"/>
        </w:rPr>
        <w:t>&lt;-</w:t>
      </w:r>
      <w:r>
        <w:rPr>
          <w:rStyle w:val="NormalTok"/>
        </w:rPr>
        <w:t xml:space="preserve"> train_data </w:t>
      </w:r>
      <w:r>
        <w:rPr>
          <w:rStyle w:val="SpecialCharTok"/>
        </w:rPr>
        <w:t>%&gt;%</w:t>
      </w:r>
      <w:r>
        <w:br/>
      </w:r>
      <w:r>
        <w:rPr>
          <w:rStyle w:val="NormalTok"/>
        </w:rPr>
        <w:t xml:space="preserve">    </w:t>
      </w:r>
      <w:r>
        <w:rPr>
          <w:rStyle w:val="FunctionTok"/>
        </w:rPr>
        <w:t>mutate</w:t>
      </w:r>
      <w:r>
        <w:rPr>
          <w:rStyle w:val="NormalTok"/>
        </w:rPr>
        <w:t>(</w:t>
      </w:r>
      <w:r>
        <w:rPr>
          <w:rStyle w:val="AttributeTok"/>
        </w:rPr>
        <w:t>month =</w:t>
      </w:r>
      <w:r>
        <w:rPr>
          <w:rStyle w:val="NormalTok"/>
        </w:rPr>
        <w:t xml:space="preserve"> </w:t>
      </w:r>
      <w:r>
        <w:rPr>
          <w:rStyle w:val="FunctionTok"/>
        </w:rPr>
        <w:t>floor_date</w:t>
      </w:r>
      <w:r>
        <w:rPr>
          <w:rStyle w:val="NormalTok"/>
        </w:rPr>
        <w:t xml:space="preserve">(Date, </w:t>
      </w:r>
      <w:r>
        <w:rPr>
          <w:rStyle w:val="StringTok"/>
        </w:rPr>
        <w:t>"month"</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t xml:space="preserve">    </w:t>
      </w:r>
      <w:r>
        <w:rPr>
          <w:rStyle w:val="FunctionTok"/>
        </w:rPr>
        <w:t>summarise</w:t>
      </w:r>
      <w:r>
        <w:rPr>
          <w:rStyle w:val="NormalTok"/>
        </w:rPr>
        <w:t>(</w:t>
      </w:r>
      <w:r>
        <w:rPr>
          <w:rStyle w:val="AttributeTok"/>
        </w:rPr>
        <w:t>month_log_ret =</w:t>
      </w:r>
      <w:r>
        <w:rPr>
          <w:rStyle w:val="NormalTok"/>
        </w:rPr>
        <w:t xml:space="preserve"> </w:t>
      </w:r>
      <w:r>
        <w:rPr>
          <w:rStyle w:val="FunctionTok"/>
        </w:rPr>
        <w:t>sum</w:t>
      </w:r>
      <w:r>
        <w:rPr>
          <w:rStyle w:val="NormalTok"/>
        </w:rPr>
        <w:t xml:space="preserve">(log_ret), </w:t>
      </w:r>
      <w:r>
        <w:rPr>
          <w:rStyle w:val="AttributeTok"/>
        </w:rPr>
        <w:t>.groups =</w:t>
      </w:r>
      <w:r>
        <w:rPr>
          <w:rStyle w:val="NormalTok"/>
        </w:rPr>
        <w:t xml:space="preserve"> </w:t>
      </w:r>
      <w:r>
        <w:rPr>
          <w:rStyle w:val="StringTok"/>
        </w:rPr>
        <w:t>"drop"</w:t>
      </w:r>
      <w:r>
        <w:rPr>
          <w:rStyle w:val="NormalTok"/>
        </w:rPr>
        <w:t>)</w:t>
      </w:r>
      <w:r>
        <w:br/>
      </w:r>
      <w:r>
        <w:rPr>
          <w:rStyle w:val="NormalTok"/>
        </w:rPr>
        <w:t xml:space="preserve">  </w:t>
      </w:r>
      <w:r>
        <w:br/>
      </w:r>
      <w:r>
        <w:rPr>
          <w:rStyle w:val="NormalTok"/>
        </w:rPr>
        <w:t xml:space="preserve">  test_monthly </w:t>
      </w:r>
      <w:r>
        <w:rPr>
          <w:rStyle w:val="OtherTok"/>
        </w:rPr>
        <w:t>&lt;-</w:t>
      </w:r>
      <w:r>
        <w:rPr>
          <w:rStyle w:val="NormalTok"/>
        </w:rPr>
        <w:t xml:space="preserve"> test_data </w:t>
      </w:r>
      <w:r>
        <w:rPr>
          <w:rStyle w:val="SpecialCharTok"/>
        </w:rPr>
        <w:t>%&gt;%</w:t>
      </w:r>
      <w:r>
        <w:br/>
      </w:r>
      <w:r>
        <w:rPr>
          <w:rStyle w:val="NormalTok"/>
        </w:rPr>
        <w:t xml:space="preserve">    </w:t>
      </w:r>
      <w:r>
        <w:rPr>
          <w:rStyle w:val="FunctionTok"/>
        </w:rPr>
        <w:t>mutate</w:t>
      </w:r>
      <w:r>
        <w:rPr>
          <w:rStyle w:val="NormalTok"/>
        </w:rPr>
        <w:t>(</w:t>
      </w:r>
      <w:r>
        <w:rPr>
          <w:rStyle w:val="AttributeTok"/>
        </w:rPr>
        <w:t>month =</w:t>
      </w:r>
      <w:r>
        <w:rPr>
          <w:rStyle w:val="NormalTok"/>
        </w:rPr>
        <w:t xml:space="preserve"> </w:t>
      </w:r>
      <w:r>
        <w:rPr>
          <w:rStyle w:val="FunctionTok"/>
        </w:rPr>
        <w:t>floor_date</w:t>
      </w:r>
      <w:r>
        <w:rPr>
          <w:rStyle w:val="NormalTok"/>
        </w:rPr>
        <w:t xml:space="preserve">(Date, </w:t>
      </w:r>
      <w:r>
        <w:rPr>
          <w:rStyle w:val="StringTok"/>
        </w:rPr>
        <w:t>"month"</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(month) </w:t>
      </w:r>
      <w:r>
        <w:rPr>
          <w:rStyle w:val="SpecialCharTok"/>
        </w:rPr>
        <w:t>%&gt;%</w:t>
      </w:r>
      <w:r>
        <w:br/>
      </w:r>
      <w:r>
        <w:rPr>
          <w:rStyle w:val="NormalTok"/>
        </w:rPr>
        <w:t xml:space="preserve">    </w:t>
      </w:r>
      <w:r>
        <w:rPr>
          <w:rStyle w:val="FunctionTok"/>
        </w:rPr>
        <w:t>summarise</w:t>
      </w:r>
      <w:r>
        <w:rPr>
          <w:rStyle w:val="NormalTok"/>
        </w:rPr>
        <w:t>(</w:t>
      </w:r>
      <w:r>
        <w:rPr>
          <w:rStyle w:val="AttributeTok"/>
        </w:rPr>
        <w:t>month_log_ret =</w:t>
      </w:r>
      <w:r>
        <w:rPr>
          <w:rStyle w:val="NormalTok"/>
        </w:rPr>
        <w:t xml:space="preserve"> </w:t>
      </w:r>
      <w:r>
        <w:rPr>
          <w:rStyle w:val="FunctionTok"/>
        </w:rPr>
        <w:t>sum</w:t>
      </w:r>
      <w:r>
        <w:rPr>
          <w:rStyle w:val="NormalTok"/>
        </w:rPr>
        <w:t xml:space="preserve">(log_ret), </w:t>
      </w:r>
      <w:r>
        <w:rPr>
          <w:rStyle w:val="AttributeTok"/>
        </w:rPr>
        <w:t>.groups =</w:t>
      </w:r>
      <w:r>
        <w:rPr>
          <w:rStyle w:val="NormalTok"/>
        </w:rPr>
        <w:t xml:space="preserve"> </w:t>
      </w:r>
      <w:r>
        <w:rPr>
          <w:rStyle w:val="StringTok"/>
        </w:rPr>
        <w:t>"drop"</w:t>
      </w:r>
      <w:r>
        <w:rPr>
          <w:rStyle w:val="NormalTok"/>
        </w:rPr>
        <w:t>)</w:t>
      </w:r>
      <w:r>
        <w:br/>
      </w:r>
      <w:r>
        <w:rPr>
          <w:rStyle w:val="NormalTok"/>
        </w:rPr>
        <w:t xml:space="preserve">  </w:t>
      </w:r>
      <w:r>
        <w:br/>
      </w:r>
      <w:r>
        <w:br/>
      </w:r>
      <w:r>
        <w:rPr>
          <w:rStyle w:val="NormalTok"/>
        </w:rPr>
        <w:t xml:space="preserve">  ts_month_log </w:t>
      </w:r>
      <w:r>
        <w:rPr>
          <w:rStyle w:val="OtherTok"/>
        </w:rPr>
        <w:t>&lt;-</w:t>
      </w:r>
      <w:r>
        <w:rPr>
          <w:rStyle w:val="NormalTok"/>
        </w:rPr>
        <w:t xml:space="preserve"> </w:t>
      </w:r>
      <w:r>
        <w:rPr>
          <w:rStyle w:val="FunctionTok"/>
        </w:rPr>
        <w:t>ts</w:t>
      </w:r>
      <w:r>
        <w:rPr>
          <w:rStyle w:val="NormalTok"/>
        </w:rPr>
        <w:t>(</w:t>
      </w:r>
      <w:r>
        <w:br/>
      </w:r>
      <w:r>
        <w:rPr>
          <w:rStyle w:val="NormalTok"/>
        </w:rPr>
        <w:lastRenderedPageBreak/>
        <w:t xml:space="preserve">    train_monthly</w:t>
      </w:r>
      <w:r>
        <w:rPr>
          <w:rStyle w:val="SpecialCharTok"/>
        </w:rPr>
        <w:t>$</w:t>
      </w:r>
      <w:r>
        <w:rPr>
          <w:rStyle w:val="NormalTok"/>
        </w:rPr>
        <w:t>month_log_ret,</w:t>
      </w:r>
      <w:r>
        <w:br/>
      </w:r>
      <w:r>
        <w:rPr>
          <w:rStyle w:val="NormalTok"/>
        </w:rPr>
        <w:t xml:space="preserve">    </w:t>
      </w:r>
      <w:r>
        <w:rPr>
          <w:rStyle w:val="AttributeTok"/>
        </w:rPr>
        <w:t>start =</w:t>
      </w:r>
      <w:r>
        <w:rPr>
          <w:rStyle w:val="NormalTok"/>
        </w:rPr>
        <w:t xml:space="preserve"> </w:t>
      </w:r>
      <w:r>
        <w:rPr>
          <w:rStyle w:val="FunctionTok"/>
        </w:rPr>
        <w:t>c</w:t>
      </w:r>
      <w:r>
        <w:rPr>
          <w:rStyle w:val="NormalTok"/>
        </w:rPr>
        <w:t>(</w:t>
      </w:r>
      <w:r>
        <w:rPr>
          <w:rStyle w:val="FunctionTok"/>
        </w:rPr>
        <w:t>year</w:t>
      </w:r>
      <w:r>
        <w:rPr>
          <w:rStyle w:val="NormalTok"/>
        </w:rPr>
        <w:t>(</w:t>
      </w:r>
      <w:r>
        <w:rPr>
          <w:rStyle w:val="FunctionTok"/>
        </w:rPr>
        <w:t>min</w:t>
      </w:r>
      <w:r>
        <w:rPr>
          <w:rStyle w:val="NormalTok"/>
        </w:rPr>
        <w:t>(train_monthly</w:t>
      </w:r>
      <w:r>
        <w:rPr>
          <w:rStyle w:val="SpecialCharTok"/>
        </w:rPr>
        <w:t>$</w:t>
      </w:r>
      <w:r>
        <w:rPr>
          <w:rStyle w:val="NormalTok"/>
        </w:rPr>
        <w:t>month)),</w:t>
      </w:r>
      <w:r>
        <w:br/>
      </w:r>
      <w:r>
        <w:rPr>
          <w:rStyle w:val="NormalTok"/>
        </w:rPr>
        <w:t xml:space="preserve">              </w:t>
      </w:r>
      <w:r>
        <w:rPr>
          <w:rStyle w:val="FunctionTok"/>
        </w:rPr>
        <w:t>month</w:t>
      </w:r>
      <w:r>
        <w:rPr>
          <w:rStyle w:val="NormalTok"/>
        </w:rPr>
        <w:t>(</w:t>
      </w:r>
      <w:r>
        <w:rPr>
          <w:rStyle w:val="FunctionTok"/>
        </w:rPr>
        <w:t>min</w:t>
      </w:r>
      <w:r>
        <w:rPr>
          <w:rStyle w:val="NormalTok"/>
        </w:rPr>
        <w:t>(train_monthly</w:t>
      </w:r>
      <w:r>
        <w:rPr>
          <w:rStyle w:val="SpecialCharTok"/>
        </w:rPr>
        <w:t>$</w:t>
      </w:r>
      <w:r>
        <w:rPr>
          <w:rStyle w:val="NormalTok"/>
        </w:rPr>
        <w:t>month))),</w:t>
      </w:r>
      <w:r>
        <w:br/>
      </w:r>
      <w:r>
        <w:rPr>
          <w:rStyle w:val="NormalTok"/>
        </w:rPr>
        <w:t xml:space="preserve">    </w:t>
      </w:r>
      <w:r>
        <w:rPr>
          <w:rStyle w:val="AttributeTok"/>
        </w:rPr>
        <w:t>frequency =</w:t>
      </w:r>
      <w:r>
        <w:rPr>
          <w:rStyle w:val="NormalTok"/>
        </w:rPr>
        <w:t xml:space="preserve"> </w:t>
      </w:r>
      <w:r>
        <w:rPr>
          <w:rStyle w:val="DecValTok"/>
        </w:rPr>
        <w:t>12</w:t>
      </w:r>
      <w:r>
        <w:br/>
      </w:r>
      <w:r>
        <w:rPr>
          <w:rStyle w:val="NormalTok"/>
        </w:rPr>
        <w:t xml:space="preserve">  )</w:t>
      </w:r>
      <w:r>
        <w:br/>
      </w:r>
      <w:r>
        <w:rPr>
          <w:rStyle w:val="NormalTok"/>
        </w:rPr>
        <w:t xml:space="preserve">  </w:t>
      </w:r>
      <w:r>
        <w:br/>
      </w:r>
      <w:r>
        <w:br/>
      </w:r>
      <w:r>
        <w:rPr>
          <w:rStyle w:val="NormalTok"/>
        </w:rPr>
        <w:t xml:space="preserve">  </w:t>
      </w:r>
      <w:r>
        <w:rPr>
          <w:rStyle w:val="FunctionTok"/>
        </w:rPr>
        <w:t>monthplot</w:t>
      </w:r>
      <w:r>
        <w:rPr>
          <w:rStyle w:val="NormalTok"/>
        </w:rPr>
        <w:t>(</w:t>
      </w:r>
      <w:r>
        <w:br/>
      </w:r>
      <w:r>
        <w:rPr>
          <w:rStyle w:val="NormalTok"/>
        </w:rPr>
        <w:t xml:space="preserve">    ts_month_log,</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"Month Plot —"</w:t>
      </w:r>
      <w:r>
        <w:rPr>
          <w:rStyle w:val="NormalTok"/>
        </w:rPr>
        <w:t>, index_name),</w:t>
      </w:r>
      <w:r>
        <w:br/>
      </w:r>
      <w:r>
        <w:rPr>
          <w:rStyle w:val="NormalTok"/>
        </w:rPr>
        <w:t xml:space="preserve">    </w:t>
      </w:r>
      <w:r>
        <w:rPr>
          <w:rStyle w:val="AttributeTok"/>
        </w:rPr>
        <w:t>ylab =</w:t>
      </w:r>
      <w:r>
        <w:rPr>
          <w:rStyle w:val="NormalTok"/>
        </w:rPr>
        <w:t xml:space="preserve"> </w:t>
      </w:r>
      <w:r>
        <w:rPr>
          <w:rStyle w:val="StringTok"/>
        </w:rPr>
        <w:t>"Monthly Log Returns"</w:t>
      </w:r>
      <w:r>
        <w:br/>
      </w:r>
      <w:r>
        <w:rPr>
          <w:rStyle w:val="NormalTok"/>
        </w:rPr>
        <w:t xml:space="preserve">  )</w:t>
      </w:r>
      <w:r>
        <w:br/>
      </w:r>
      <w:r>
        <w:rPr>
          <w:rStyle w:val="NormalTok"/>
        </w:rPr>
        <w:t xml:space="preserve">  </w:t>
      </w:r>
      <w:r>
        <w:br/>
      </w:r>
      <w:r>
        <w:rPr>
          <w:rStyle w:val="NormalTok"/>
        </w:rPr>
        <w:t xml:space="preserve">  </w:t>
      </w:r>
      <w:r>
        <w:rPr>
          <w:rStyle w:val="FunctionTok"/>
        </w:rPr>
        <w:t>spec.pgram</w:t>
      </w:r>
      <w:r>
        <w:rPr>
          <w:rStyle w:val="NormalTok"/>
        </w:rPr>
        <w:t>(</w:t>
      </w:r>
      <w:r>
        <w:br/>
      </w:r>
      <w:r>
        <w:rPr>
          <w:rStyle w:val="NormalTok"/>
        </w:rPr>
        <w:t xml:space="preserve">    ts_month_log,</w:t>
      </w:r>
      <w:r>
        <w:br/>
      </w:r>
      <w:r>
        <w:rPr>
          <w:rStyle w:val="NormalTok"/>
        </w:rPr>
        <w:t xml:space="preserve">    </w:t>
      </w:r>
      <w:r>
        <w:rPr>
          <w:rStyle w:val="AttributeTok"/>
        </w:rPr>
        <w:t>log  =</w:t>
      </w:r>
      <w:r>
        <w:rPr>
          <w:rStyle w:val="NormalTok"/>
        </w:rPr>
        <w:t xml:space="preserve"> </w:t>
      </w:r>
      <w:r>
        <w:rPr>
          <w:rStyle w:val="StringTok"/>
        </w:rPr>
        <w:t>"no"</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"Sample Spectrum —"</w:t>
      </w:r>
      <w:r>
        <w:rPr>
          <w:rStyle w:val="NormalTok"/>
        </w:rPr>
        <w:t>, index_name)</w:t>
      </w:r>
      <w:r>
        <w:br/>
      </w:r>
      <w:r>
        <w:rPr>
          <w:rStyle w:val="NormalTok"/>
        </w:rPr>
        <w:t xml:space="preserve">  )</w:t>
      </w:r>
      <w:r>
        <w:br/>
      </w:r>
      <w:r>
        <w:rPr>
          <w:rStyle w:val="NormalTok"/>
        </w:rPr>
        <w:t xml:space="preserve">  </w:t>
      </w:r>
      <w:r>
        <w:br/>
      </w:r>
      <w:r>
        <w:rPr>
          <w:rStyle w:val="NormalTok"/>
        </w:rPr>
        <w:t xml:space="preserve">  panel </w:t>
      </w:r>
      <w:r>
        <w:rPr>
          <w:rStyle w:val="OtherTok"/>
        </w:rPr>
        <w:t>&lt;-</w:t>
      </w:r>
      <w:r>
        <w:rPr>
          <w:rStyle w:val="NormalTok"/>
        </w:rPr>
        <w:t xml:space="preserve"> train_monthly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Year  =</w:t>
      </w:r>
      <w:r>
        <w:rPr>
          <w:rStyle w:val="NormalTok"/>
        </w:rPr>
        <w:t xml:space="preserve"> </w:t>
      </w:r>
      <w:r>
        <w:rPr>
          <w:rStyle w:val="FunctionTok"/>
        </w:rPr>
        <w:t>year</w:t>
      </w:r>
      <w:r>
        <w:rPr>
          <w:rStyle w:val="NormalTok"/>
        </w:rPr>
        <w:t>(month),</w:t>
      </w:r>
      <w:r>
        <w:br/>
      </w:r>
      <w:r>
        <w:rPr>
          <w:rStyle w:val="NormalTok"/>
        </w:rPr>
        <w:t xml:space="preserve">      </w:t>
      </w:r>
      <w:r>
        <w:rPr>
          <w:rStyle w:val="AttributeTok"/>
        </w:rPr>
        <w:t>Month =</w:t>
      </w:r>
      <w:r>
        <w:rPr>
          <w:rStyle w:val="NormalTok"/>
        </w:rPr>
        <w:t xml:space="preserve"> </w:t>
      </w:r>
      <w:r>
        <w:rPr>
          <w:rStyle w:val="FunctionTok"/>
        </w:rPr>
        <w:t>month</w:t>
      </w:r>
      <w:r>
        <w:rPr>
          <w:rStyle w:val="NormalTok"/>
        </w:rPr>
        <w:t>(month)</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(Year, Month, month_log_ret)</w:t>
      </w:r>
      <w:r>
        <w:br/>
      </w:r>
      <w:r>
        <w:rPr>
          <w:rStyle w:val="NormalTok"/>
        </w:rPr>
        <w:t xml:space="preserve">  </w:t>
      </w:r>
      <w:r>
        <w:br/>
      </w:r>
      <w:r>
        <w:rPr>
          <w:rStyle w:val="NormalTok"/>
        </w:rPr>
        <w:t xml:space="preserve">  complete_years </w:t>
      </w:r>
      <w:r>
        <w:rPr>
          <w:rStyle w:val="OtherTok"/>
        </w:rPr>
        <w:t>&lt;-</w:t>
      </w:r>
      <w:r>
        <w:rPr>
          <w:rStyle w:val="NormalTok"/>
        </w:rPr>
        <w:t xml:space="preserve"> panel </w:t>
      </w:r>
      <w:r>
        <w:rPr>
          <w:rStyle w:val="SpecialCharTok"/>
        </w:rPr>
        <w:t>%&gt;%</w:t>
      </w:r>
      <w:r>
        <w:br/>
      </w:r>
      <w:r>
        <w:rPr>
          <w:rStyle w:val="NormalTok"/>
        </w:rPr>
        <w:t xml:space="preserve">    </w:t>
      </w:r>
      <w:r>
        <w:rPr>
          <w:rStyle w:val="FunctionTok"/>
        </w:rPr>
        <w:t>count</w:t>
      </w:r>
      <w:r>
        <w:rPr>
          <w:rStyle w:val="NormalTok"/>
        </w:rPr>
        <w:t xml:space="preserve">(Year) </w:t>
      </w:r>
      <w:r>
        <w:rPr>
          <w:rStyle w:val="SpecialCharTok"/>
        </w:rPr>
        <w:t>%&gt;%</w:t>
      </w:r>
      <w:r>
        <w:br/>
      </w:r>
      <w:r>
        <w:rPr>
          <w:rStyle w:val="NormalTok"/>
        </w:rPr>
        <w:t xml:space="preserve">    </w:t>
      </w:r>
      <w:r>
        <w:rPr>
          <w:rStyle w:val="FunctionTok"/>
        </w:rPr>
        <w:t>filter</w:t>
      </w:r>
      <w:r>
        <w:rPr>
          <w:rStyle w:val="NormalTok"/>
        </w:rPr>
        <w:t xml:space="preserve">(n </w:t>
      </w:r>
      <w:r>
        <w:rPr>
          <w:rStyle w:val="SpecialCharTok"/>
        </w:rPr>
        <w:t>==</w:t>
      </w:r>
      <w:r>
        <w:rPr>
          <w:rStyle w:val="NormalTok"/>
        </w:rPr>
        <w:t xml:space="preserve"> </w:t>
      </w:r>
      <w:r>
        <w:rPr>
          <w:rStyle w:val="DecValTok"/>
        </w:rPr>
        <w:t>12</w:t>
      </w:r>
      <w:r>
        <w:rPr>
          <w:rStyle w:val="NormalTok"/>
        </w:rPr>
        <w:t xml:space="preserve">) </w:t>
      </w:r>
      <w:r>
        <w:rPr>
          <w:rStyle w:val="SpecialCharTok"/>
        </w:rPr>
        <w:t>%&gt;%</w:t>
      </w:r>
      <w:r>
        <w:br/>
      </w:r>
      <w:r>
        <w:rPr>
          <w:rStyle w:val="NormalTok"/>
        </w:rPr>
        <w:t xml:space="preserve">    </w:t>
      </w:r>
      <w:r>
        <w:rPr>
          <w:rStyle w:val="FunctionTok"/>
        </w:rPr>
        <w:t>pull</w:t>
      </w:r>
      <w:r>
        <w:rPr>
          <w:rStyle w:val="NormalTok"/>
        </w:rPr>
        <w:t>(Year)</w:t>
      </w:r>
      <w:r>
        <w:br/>
      </w:r>
      <w:r>
        <w:rPr>
          <w:rStyle w:val="NormalTok"/>
        </w:rPr>
        <w:t xml:space="preserve">  </w:t>
      </w:r>
      <w:r>
        <w:br/>
      </w:r>
      <w:r>
        <w:rPr>
          <w:rStyle w:val="NormalTok"/>
        </w:rPr>
        <w:t xml:space="preserve">  panel_complete </w:t>
      </w:r>
      <w:r>
        <w:rPr>
          <w:rStyle w:val="OtherTok"/>
        </w:rPr>
        <w:t>&lt;-</w:t>
      </w:r>
      <w:r>
        <w:rPr>
          <w:rStyle w:val="NormalTok"/>
        </w:rPr>
        <w:t xml:space="preserve"> panel </w:t>
      </w:r>
      <w:r>
        <w:rPr>
          <w:rStyle w:val="SpecialCharTok"/>
        </w:rPr>
        <w:t>%&gt;%</w:t>
      </w:r>
      <w:r>
        <w:rPr>
          <w:rStyle w:val="NormalTok"/>
        </w:rPr>
        <w:t xml:space="preserve"> </w:t>
      </w:r>
      <w:r>
        <w:rPr>
          <w:rStyle w:val="FunctionTok"/>
        </w:rPr>
        <w:t>filter</w:t>
      </w:r>
      <w:r>
        <w:rPr>
          <w:rStyle w:val="NormalTok"/>
        </w:rPr>
        <w:t xml:space="preserve">(Year </w:t>
      </w:r>
      <w:r>
        <w:rPr>
          <w:rStyle w:val="SpecialCharTok"/>
        </w:rPr>
        <w:t>%in%</w:t>
      </w:r>
      <w:r>
        <w:rPr>
          <w:rStyle w:val="NormalTok"/>
        </w:rPr>
        <w:t xml:space="preserve"> complete_years)</w:t>
      </w:r>
      <w:r>
        <w:br/>
      </w:r>
      <w:r>
        <w:rPr>
          <w:rStyle w:val="NormalTok"/>
        </w:rPr>
        <w:t xml:space="preserve">  </w:t>
      </w:r>
      <w:r>
        <w:br/>
      </w:r>
      <w:r>
        <w:rPr>
          <w:rStyle w:val="NormalTok"/>
        </w:rPr>
        <w:t xml:space="preserve">  panel_complete</w:t>
      </w:r>
      <w:r>
        <w:rPr>
          <w:rStyle w:val="SpecialCharTok"/>
        </w:rPr>
        <w:t>$</w:t>
      </w:r>
      <w:r>
        <w:rPr>
          <w:rStyle w:val="NormalTok"/>
        </w:rPr>
        <w:t xml:space="preserve">Month </w:t>
      </w:r>
      <w:r>
        <w:rPr>
          <w:rStyle w:val="OtherTok"/>
        </w:rPr>
        <w:t>&lt;-</w:t>
      </w:r>
      <w:r>
        <w:rPr>
          <w:rStyle w:val="NormalTok"/>
        </w:rPr>
        <w:t xml:space="preserve"> </w:t>
      </w:r>
      <w:r>
        <w:rPr>
          <w:rStyle w:val="FunctionTok"/>
        </w:rPr>
        <w:t>factor</w:t>
      </w:r>
      <w:r>
        <w:rPr>
          <w:rStyle w:val="NormalTok"/>
        </w:rPr>
        <w:t>(</w:t>
      </w:r>
      <w:r>
        <w:br/>
      </w:r>
      <w:r>
        <w:rPr>
          <w:rStyle w:val="NormalTok"/>
        </w:rPr>
        <w:t xml:space="preserve">    panel_complete</w:t>
      </w:r>
      <w:r>
        <w:rPr>
          <w:rStyle w:val="SpecialCharTok"/>
        </w:rPr>
        <w:t>$</w:t>
      </w:r>
      <w:r>
        <w:rPr>
          <w:rStyle w:val="NormalTok"/>
        </w:rPr>
        <w:t>Month,</w:t>
      </w:r>
      <w:r>
        <w:br/>
      </w:r>
      <w:r>
        <w:rPr>
          <w:rStyle w:val="NormalTok"/>
        </w:rPr>
        <w:t xml:space="preserve">    </w:t>
      </w:r>
      <w:r>
        <w:rPr>
          <w:rStyle w:val="AttributeTok"/>
        </w:rPr>
        <w:t>levels =</w:t>
      </w:r>
      <w:r>
        <w:rPr>
          <w:rStyle w:val="NormalTok"/>
        </w:rPr>
        <w:t xml:space="preserve"> </w:t>
      </w:r>
      <w:r>
        <w:rPr>
          <w:rStyle w:val="DecValTok"/>
        </w:rPr>
        <w:t>1</w:t>
      </w:r>
      <w:r>
        <w:rPr>
          <w:rStyle w:val="SpecialCharTok"/>
        </w:rPr>
        <w:t>:</w:t>
      </w:r>
      <w:r>
        <w:rPr>
          <w:rStyle w:val="DecValTok"/>
        </w:rPr>
        <w:t>12</w:t>
      </w:r>
      <w:r>
        <w:rPr>
          <w:rStyle w:val="NormalTok"/>
        </w:rPr>
        <w:t>,</w:t>
      </w:r>
      <w:r>
        <w:br/>
      </w:r>
      <w:r>
        <w:rPr>
          <w:rStyle w:val="NormalTok"/>
        </w:rPr>
        <w:t xml:space="preserve">    </w:t>
      </w:r>
      <w:r>
        <w:rPr>
          <w:rStyle w:val="AttributeTok"/>
        </w:rPr>
        <w:t>labels =</w:t>
      </w:r>
      <w:r>
        <w:rPr>
          <w:rStyle w:val="NormalTok"/>
        </w:rPr>
        <w:t xml:space="preserve"> month.abb</w:t>
      </w:r>
      <w:r>
        <w:br/>
      </w:r>
      <w:r>
        <w:rPr>
          <w:rStyle w:val="NormalTok"/>
        </w:rPr>
        <w:t xml:space="preserve">  )</w:t>
      </w:r>
      <w:r>
        <w:br/>
      </w:r>
      <w:r>
        <w:rPr>
          <w:rStyle w:val="NormalTok"/>
        </w:rPr>
        <w:t xml:space="preserve">  panel_complete</w:t>
      </w:r>
      <w:r>
        <w:rPr>
          <w:rStyle w:val="SpecialCharTok"/>
        </w:rPr>
        <w:t>$</w:t>
      </w:r>
      <w:r>
        <w:rPr>
          <w:rStyle w:val="NormalTok"/>
        </w:rPr>
        <w:t xml:space="preserve">Year </w:t>
      </w:r>
      <w:r>
        <w:rPr>
          <w:rStyle w:val="OtherTok"/>
        </w:rPr>
        <w:t>&lt;-</w:t>
      </w:r>
      <w:r>
        <w:rPr>
          <w:rStyle w:val="NormalTok"/>
        </w:rPr>
        <w:t xml:space="preserve"> </w:t>
      </w:r>
      <w:r>
        <w:rPr>
          <w:rStyle w:val="FunctionTok"/>
        </w:rPr>
        <w:t>factor</w:t>
      </w:r>
      <w:r>
        <w:rPr>
          <w:rStyle w:val="NormalTok"/>
        </w:rPr>
        <w:t>(panel_complete</w:t>
      </w:r>
      <w:r>
        <w:rPr>
          <w:rStyle w:val="SpecialCharTok"/>
        </w:rPr>
        <w:t>$</w:t>
      </w:r>
      <w:r>
        <w:rPr>
          <w:rStyle w:val="NormalTok"/>
        </w:rPr>
        <w:t>Year)</w:t>
      </w:r>
      <w:r>
        <w:br/>
      </w:r>
      <w:r>
        <w:rPr>
          <w:rStyle w:val="NormalTok"/>
        </w:rPr>
        <w:t xml:space="preserve">  </w:t>
      </w:r>
      <w:r>
        <w:br/>
      </w:r>
      <w:r>
        <w:rPr>
          <w:rStyle w:val="NormalTok"/>
        </w:rPr>
        <w:t xml:space="preserve">  friedman_out </w:t>
      </w:r>
      <w:r>
        <w:rPr>
          <w:rStyle w:val="OtherTok"/>
        </w:rPr>
        <w:t>&lt;-</w:t>
      </w:r>
      <w:r>
        <w:rPr>
          <w:rStyle w:val="NormalTok"/>
        </w:rPr>
        <w:t xml:space="preserve"> </w:t>
      </w:r>
      <w:r>
        <w:rPr>
          <w:rStyle w:val="FunctionTok"/>
        </w:rPr>
        <w:t>friedman.test</w:t>
      </w:r>
      <w:r>
        <w:rPr>
          <w:rStyle w:val="NormalTok"/>
        </w:rPr>
        <w:t>(</w:t>
      </w:r>
      <w:r>
        <w:br/>
      </w:r>
      <w:r>
        <w:rPr>
          <w:rStyle w:val="NormalTok"/>
        </w:rPr>
        <w:t xml:space="preserve">    month_log_ret </w:t>
      </w:r>
      <w:r>
        <w:rPr>
          <w:rStyle w:val="SpecialCharTok"/>
        </w:rPr>
        <w:t>~</w:t>
      </w:r>
      <w:r>
        <w:rPr>
          <w:rStyle w:val="NormalTok"/>
        </w:rPr>
        <w:t xml:space="preserve"> Month </w:t>
      </w:r>
      <w:r>
        <w:rPr>
          <w:rStyle w:val="SpecialCharTok"/>
        </w:rPr>
        <w:t>|</w:t>
      </w:r>
      <w:r>
        <w:rPr>
          <w:rStyle w:val="NormalTok"/>
        </w:rPr>
        <w:t xml:space="preserve"> Year,</w:t>
      </w:r>
      <w:r>
        <w:br/>
      </w:r>
      <w:r>
        <w:rPr>
          <w:rStyle w:val="NormalTok"/>
        </w:rPr>
        <w:t xml:space="preserve">    </w:t>
      </w:r>
      <w:r>
        <w:rPr>
          <w:rStyle w:val="AttributeTok"/>
        </w:rPr>
        <w:t>data =</w:t>
      </w:r>
      <w:r>
        <w:rPr>
          <w:rStyle w:val="NormalTok"/>
        </w:rPr>
        <w:t xml:space="preserve"> panel_complete</w:t>
      </w:r>
      <w:r>
        <w:br/>
      </w:r>
      <w:r>
        <w:rPr>
          <w:rStyle w:val="NormalTok"/>
        </w:rPr>
        <w:t xml:space="preserve">  )</w:t>
      </w:r>
      <w:r>
        <w:br/>
      </w:r>
      <w:r>
        <w:rPr>
          <w:rStyle w:val="NormalTok"/>
        </w:rPr>
        <w:t xml:space="preserve">  </w:t>
      </w:r>
      <w:r>
        <w:rPr>
          <w:rStyle w:val="FunctionTok"/>
        </w:rPr>
        <w:t>print</w:t>
      </w:r>
      <w:r>
        <w:rPr>
          <w:rStyle w:val="NormalTok"/>
        </w:rPr>
        <w:t>(friedman_out)</w:t>
      </w:r>
      <w:r>
        <w:br/>
      </w:r>
      <w:r>
        <w:rPr>
          <w:rStyle w:val="NormalTok"/>
        </w:rPr>
        <w:t xml:space="preserve">  </w:t>
      </w:r>
      <w:r>
        <w:br/>
      </w:r>
      <w:r>
        <w:br/>
      </w:r>
      <w:r>
        <w:rPr>
          <w:rStyle w:val="NormalTok"/>
        </w:rPr>
        <w:t xml:space="preserve">  adf  </w:t>
      </w:r>
      <w:r>
        <w:rPr>
          <w:rStyle w:val="OtherTok"/>
        </w:rPr>
        <w:t>&lt;-</w:t>
      </w:r>
      <w:r>
        <w:rPr>
          <w:rStyle w:val="NormalTok"/>
        </w:rPr>
        <w:t xml:space="preserve"> </w:t>
      </w:r>
      <w:r>
        <w:rPr>
          <w:rStyle w:val="FunctionTok"/>
        </w:rPr>
        <w:t>adf.test</w:t>
      </w:r>
      <w:r>
        <w:rPr>
          <w:rStyle w:val="NormalTok"/>
        </w:rPr>
        <w:t>(ts_month_log)</w:t>
      </w:r>
      <w:r>
        <w:br/>
      </w:r>
      <w:r>
        <w:rPr>
          <w:rStyle w:val="NormalTok"/>
        </w:rPr>
        <w:lastRenderedPageBreak/>
        <w:t xml:space="preserve">  pp   </w:t>
      </w:r>
      <w:r>
        <w:rPr>
          <w:rStyle w:val="OtherTok"/>
        </w:rPr>
        <w:t>&lt;-</w:t>
      </w:r>
      <w:r>
        <w:rPr>
          <w:rStyle w:val="NormalTok"/>
        </w:rPr>
        <w:t xml:space="preserve"> </w:t>
      </w:r>
      <w:r>
        <w:rPr>
          <w:rStyle w:val="FunctionTok"/>
        </w:rPr>
        <w:t>pp.test</w:t>
      </w:r>
      <w:r>
        <w:rPr>
          <w:rStyle w:val="NormalTok"/>
        </w:rPr>
        <w:t>(ts_month_log)</w:t>
      </w:r>
      <w:r>
        <w:br/>
      </w:r>
      <w:r>
        <w:rPr>
          <w:rStyle w:val="NormalTok"/>
        </w:rPr>
        <w:t xml:space="preserve">  kpss </w:t>
      </w:r>
      <w:r>
        <w:rPr>
          <w:rStyle w:val="OtherTok"/>
        </w:rPr>
        <w:t>&lt;-</w:t>
      </w:r>
      <w:r>
        <w:rPr>
          <w:rStyle w:val="NormalTok"/>
        </w:rPr>
        <w:t xml:space="preserve"> </w:t>
      </w:r>
      <w:r>
        <w:rPr>
          <w:rStyle w:val="FunctionTok"/>
        </w:rPr>
        <w:t>kpss.test</w:t>
      </w:r>
      <w:r>
        <w:rPr>
          <w:rStyle w:val="NormalTok"/>
        </w:rPr>
        <w:t xml:space="preserve">(ts_month_log, </w:t>
      </w:r>
      <w:r>
        <w:rPr>
          <w:rStyle w:val="AttributeTok"/>
        </w:rPr>
        <w:t>null =</w:t>
      </w:r>
      <w:r>
        <w:rPr>
          <w:rStyle w:val="NormalTok"/>
        </w:rPr>
        <w:t xml:space="preserve"> </w:t>
      </w:r>
      <w:r>
        <w:rPr>
          <w:rStyle w:val="StringTok"/>
        </w:rPr>
        <w:t>"Level"</w:t>
      </w:r>
      <w:r>
        <w:rPr>
          <w:rStyle w:val="NormalTok"/>
        </w:rPr>
        <w:t>)</w:t>
      </w:r>
      <w:r>
        <w:br/>
      </w:r>
      <w:r>
        <w:rPr>
          <w:rStyle w:val="NormalTok"/>
        </w:rPr>
        <w:t xml:space="preserve">  </w:t>
      </w:r>
      <w:r>
        <w:br/>
      </w:r>
      <w:r>
        <w:rPr>
          <w:rStyle w:val="NormalTok"/>
        </w:rPr>
        <w:t xml:space="preserve">  </w:t>
      </w:r>
      <w:r>
        <w:rPr>
          <w:rStyle w:val="FunctionTok"/>
        </w:rPr>
        <w:t>print</w:t>
      </w:r>
      <w:r>
        <w:rPr>
          <w:rStyle w:val="NormalTok"/>
        </w:rPr>
        <w:t xml:space="preserve">(adf); </w:t>
      </w:r>
      <w:r>
        <w:rPr>
          <w:rStyle w:val="FunctionTok"/>
        </w:rPr>
        <w:t>print</w:t>
      </w:r>
      <w:r>
        <w:rPr>
          <w:rStyle w:val="NormalTok"/>
        </w:rPr>
        <w:t xml:space="preserve">(pp); </w:t>
      </w:r>
      <w:r>
        <w:rPr>
          <w:rStyle w:val="FunctionTok"/>
        </w:rPr>
        <w:t>print</w:t>
      </w:r>
      <w:r>
        <w:rPr>
          <w:rStyle w:val="NormalTok"/>
        </w:rPr>
        <w:t>(kpss)</w:t>
      </w:r>
      <w:r>
        <w:br/>
      </w:r>
      <w:r>
        <w:rPr>
          <w:rStyle w:val="NormalTok"/>
        </w:rPr>
        <w:t xml:space="preserve">  </w:t>
      </w:r>
      <w:r>
        <w:br/>
      </w:r>
      <w:r>
        <w:br/>
      </w:r>
      <w:r>
        <w:rPr>
          <w:rStyle w:val="NormalTok"/>
        </w:rPr>
        <w:t xml:space="preserve">  m00 </w:t>
      </w:r>
      <w:r>
        <w:rPr>
          <w:rStyle w:val="OtherTok"/>
        </w:rPr>
        <w:t>&lt;-</w:t>
      </w:r>
      <w:r>
        <w:rPr>
          <w:rStyle w:val="NormalTok"/>
        </w:rPr>
        <w:t xml:space="preserve"> </w:t>
      </w:r>
      <w:r>
        <w:rPr>
          <w:rStyle w:val="FunctionTok"/>
        </w:rPr>
        <w:t>Arima</w:t>
      </w:r>
      <w:r>
        <w:rPr>
          <w:rStyle w:val="NormalTok"/>
        </w:rPr>
        <w:t xml:space="preserve">(ts_month_log,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m10 </w:t>
      </w:r>
      <w:r>
        <w:rPr>
          <w:rStyle w:val="OtherTok"/>
        </w:rPr>
        <w:t>&lt;-</w:t>
      </w:r>
      <w:r>
        <w:rPr>
          <w:rStyle w:val="NormalTok"/>
        </w:rPr>
        <w:t xml:space="preserve"> </w:t>
      </w:r>
      <w:r>
        <w:rPr>
          <w:rStyle w:val="FunctionTok"/>
        </w:rPr>
        <w:t>Arima</w:t>
      </w:r>
      <w:r>
        <w:rPr>
          <w:rStyle w:val="NormalTok"/>
        </w:rPr>
        <w:t xml:space="preserve">(ts_month_log, </w:t>
      </w:r>
      <w:r>
        <w:rPr>
          <w:rStyle w:val="FunctionTok"/>
        </w:rPr>
        <w:t>c</w:t>
      </w:r>
      <w:r>
        <w:rPr>
          <w:rStyle w:val="NormalTok"/>
        </w:rPr>
        <w:t>(</w:t>
      </w:r>
      <w:r>
        <w:rPr>
          <w:rStyle w:val="DecValTok"/>
        </w:rPr>
        <w:t>1</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m01 </w:t>
      </w:r>
      <w:r>
        <w:rPr>
          <w:rStyle w:val="OtherTok"/>
        </w:rPr>
        <w:t>&lt;-</w:t>
      </w:r>
      <w:r>
        <w:rPr>
          <w:rStyle w:val="NormalTok"/>
        </w:rPr>
        <w:t xml:space="preserve"> </w:t>
      </w:r>
      <w:r>
        <w:rPr>
          <w:rStyle w:val="FunctionTok"/>
        </w:rPr>
        <w:t>Arima</w:t>
      </w:r>
      <w:r>
        <w:rPr>
          <w:rStyle w:val="NormalTok"/>
        </w:rPr>
        <w:t xml:space="preserve">(ts_month_log, </w:t>
      </w:r>
      <w:r>
        <w:rPr>
          <w:rStyle w:val="FunctionTok"/>
        </w:rPr>
        <w:t>c</w:t>
      </w:r>
      <w:r>
        <w:rPr>
          <w:rStyle w:val="NormalTok"/>
        </w:rPr>
        <w:t>(</w:t>
      </w:r>
      <w:r>
        <w:rPr>
          <w:rStyle w:val="DecValTok"/>
        </w:rPr>
        <w:t>0</w:t>
      </w:r>
      <w:r>
        <w:rPr>
          <w:rStyle w:val="NormalTok"/>
        </w:rPr>
        <w:t>,</w:t>
      </w:r>
      <w:r>
        <w:rPr>
          <w:rStyle w:val="DecValTok"/>
        </w:rPr>
        <w:t>0</w:t>
      </w:r>
      <w:r>
        <w:rPr>
          <w:rStyle w:val="NormalTok"/>
        </w:rPr>
        <w:t>,</w:t>
      </w:r>
      <w:r>
        <w:rPr>
          <w:rStyle w:val="DecValTok"/>
        </w:rPr>
        <w:t>1</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m11 </w:t>
      </w:r>
      <w:r>
        <w:rPr>
          <w:rStyle w:val="OtherTok"/>
        </w:rPr>
        <w:t>&lt;-</w:t>
      </w:r>
      <w:r>
        <w:rPr>
          <w:rStyle w:val="NormalTok"/>
        </w:rPr>
        <w:t xml:space="preserve"> </w:t>
      </w:r>
      <w:r>
        <w:rPr>
          <w:rStyle w:val="FunctionTok"/>
        </w:rPr>
        <w:t>Arima</w:t>
      </w:r>
      <w:r>
        <w:rPr>
          <w:rStyle w:val="NormalTok"/>
        </w:rPr>
        <w:t xml:space="preserve">(ts_month_log, </w:t>
      </w:r>
      <w:r>
        <w:rPr>
          <w:rStyle w:val="FunctionTok"/>
        </w:rPr>
        <w:t>c</w:t>
      </w:r>
      <w:r>
        <w:rPr>
          <w:rStyle w:val="NormalTok"/>
        </w:rPr>
        <w:t>(</w:t>
      </w:r>
      <w:r>
        <w:rPr>
          <w:rStyle w:val="DecValTok"/>
        </w:rPr>
        <w:t>1</w:t>
      </w:r>
      <w:r>
        <w:rPr>
          <w:rStyle w:val="NormalTok"/>
        </w:rPr>
        <w:t>,</w:t>
      </w:r>
      <w:r>
        <w:rPr>
          <w:rStyle w:val="DecValTok"/>
        </w:rPr>
        <w:t>0</w:t>
      </w:r>
      <w:r>
        <w:rPr>
          <w:rStyle w:val="NormalTok"/>
        </w:rPr>
        <w:t>,</w:t>
      </w:r>
      <w:r>
        <w:rPr>
          <w:rStyle w:val="DecValTok"/>
        </w:rPr>
        <w:t>1</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br/>
      </w:r>
      <w:r>
        <w:rPr>
          <w:rStyle w:val="NormalTok"/>
        </w:rPr>
        <w:t xml:space="preserve">  info_tab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Model =</w:t>
      </w:r>
      <w:r>
        <w:rPr>
          <w:rStyle w:val="NormalTok"/>
        </w:rPr>
        <w:t xml:space="preserve"> </w:t>
      </w:r>
      <w:r>
        <w:rPr>
          <w:rStyle w:val="FunctionTok"/>
        </w:rPr>
        <w:t>c</w:t>
      </w:r>
      <w:r>
        <w:rPr>
          <w:rStyle w:val="NormalTok"/>
        </w:rPr>
        <w:t>(</w:t>
      </w:r>
      <w:r>
        <w:rPr>
          <w:rStyle w:val="StringTok"/>
        </w:rPr>
        <w:t>"ARIMA(0,0,0)"</w:t>
      </w:r>
      <w:r>
        <w:rPr>
          <w:rStyle w:val="NormalTok"/>
        </w:rPr>
        <w:t xml:space="preserve">, </w:t>
      </w:r>
      <w:r>
        <w:rPr>
          <w:rStyle w:val="StringTok"/>
        </w:rPr>
        <w:t>"ARIMA(1,0,0)"</w:t>
      </w:r>
      <w:r>
        <w:rPr>
          <w:rStyle w:val="NormalTok"/>
        </w:rPr>
        <w:t>,</w:t>
      </w:r>
      <w:r>
        <w:br/>
      </w:r>
      <w:r>
        <w:rPr>
          <w:rStyle w:val="NormalTok"/>
        </w:rPr>
        <w:t xml:space="preserve">              </w:t>
      </w:r>
      <w:r>
        <w:rPr>
          <w:rStyle w:val="StringTok"/>
        </w:rPr>
        <w:t>"ARIMA(0,0,1)"</w:t>
      </w:r>
      <w:r>
        <w:rPr>
          <w:rStyle w:val="NormalTok"/>
        </w:rPr>
        <w:t xml:space="preserve">, </w:t>
      </w:r>
      <w:r>
        <w:rPr>
          <w:rStyle w:val="StringTok"/>
        </w:rPr>
        <w:t>"ARIMA(1,0,1)"</w:t>
      </w:r>
      <w:r>
        <w:rPr>
          <w:rStyle w:val="NormalTok"/>
        </w:rPr>
        <w:t>),</w:t>
      </w:r>
      <w:r>
        <w:br/>
      </w:r>
      <w:r>
        <w:rPr>
          <w:rStyle w:val="NormalTok"/>
        </w:rPr>
        <w:t xml:space="preserve">    </w:t>
      </w:r>
      <w:r>
        <w:rPr>
          <w:rStyle w:val="AttributeTok"/>
        </w:rPr>
        <w:t>BIC   =</w:t>
      </w:r>
      <w:r>
        <w:rPr>
          <w:rStyle w:val="NormalTok"/>
        </w:rPr>
        <w:t xml:space="preserve"> </w:t>
      </w:r>
      <w:r>
        <w:rPr>
          <w:rStyle w:val="FunctionTok"/>
        </w:rPr>
        <w:t>c</w:t>
      </w:r>
      <w:r>
        <w:rPr>
          <w:rStyle w:val="NormalTok"/>
        </w:rPr>
        <w:t>(</w:t>
      </w:r>
      <w:r>
        <w:rPr>
          <w:rStyle w:val="FunctionTok"/>
        </w:rPr>
        <w:t>BIC</w:t>
      </w:r>
      <w:r>
        <w:rPr>
          <w:rStyle w:val="NormalTok"/>
        </w:rPr>
        <w:t xml:space="preserve">(m00), </w:t>
      </w:r>
      <w:r>
        <w:rPr>
          <w:rStyle w:val="FunctionTok"/>
        </w:rPr>
        <w:t>BIC</w:t>
      </w:r>
      <w:r>
        <w:rPr>
          <w:rStyle w:val="NormalTok"/>
        </w:rPr>
        <w:t xml:space="preserve">(m10), </w:t>
      </w:r>
      <w:r>
        <w:rPr>
          <w:rStyle w:val="FunctionTok"/>
        </w:rPr>
        <w:t>BIC</w:t>
      </w:r>
      <w:r>
        <w:rPr>
          <w:rStyle w:val="NormalTok"/>
        </w:rPr>
        <w:t xml:space="preserve">(m01), </w:t>
      </w:r>
      <w:r>
        <w:rPr>
          <w:rStyle w:val="FunctionTok"/>
        </w:rPr>
        <w:t>BIC</w:t>
      </w:r>
      <w:r>
        <w:rPr>
          <w:rStyle w:val="NormalTok"/>
        </w:rPr>
        <w:t>(m11))</w:t>
      </w:r>
      <w:r>
        <w:br/>
      </w:r>
      <w:r>
        <w:rPr>
          <w:rStyle w:val="NormalTok"/>
        </w:rPr>
        <w:t xml:space="preserve">  )</w:t>
      </w:r>
      <w:r>
        <w:br/>
      </w:r>
      <w:r>
        <w:rPr>
          <w:rStyle w:val="NormalTok"/>
        </w:rPr>
        <w:t xml:space="preserve">  </w:t>
      </w:r>
      <w:r>
        <w:rPr>
          <w:rStyle w:val="FunctionTok"/>
        </w:rPr>
        <w:t>print</w:t>
      </w:r>
      <w:r>
        <w:rPr>
          <w:rStyle w:val="NormalTok"/>
        </w:rPr>
        <w:t>(info_tab)</w:t>
      </w:r>
      <w:r>
        <w:br/>
      </w:r>
      <w:r>
        <w:rPr>
          <w:rStyle w:val="NormalTok"/>
        </w:rPr>
        <w:t xml:space="preserve">  </w:t>
      </w:r>
      <w:r>
        <w:br/>
      </w:r>
      <w:r>
        <w:rPr>
          <w:rStyle w:val="NormalTok"/>
        </w:rPr>
        <w:t xml:space="preserve">  auto_fit </w:t>
      </w:r>
      <w:r>
        <w:rPr>
          <w:rStyle w:val="OtherTok"/>
        </w:rPr>
        <w:t>&lt;-</w:t>
      </w:r>
      <w:r>
        <w:rPr>
          <w:rStyle w:val="NormalTok"/>
        </w:rPr>
        <w:t xml:space="preserve"> </w:t>
      </w:r>
      <w:r>
        <w:rPr>
          <w:rStyle w:val="FunctionTok"/>
        </w:rPr>
        <w:t>auto.arima</w:t>
      </w:r>
      <w:r>
        <w:rPr>
          <w:rStyle w:val="NormalTok"/>
        </w:rPr>
        <w:t>(</w:t>
      </w:r>
      <w:r>
        <w:br/>
      </w:r>
      <w:r>
        <w:rPr>
          <w:rStyle w:val="NormalTok"/>
        </w:rPr>
        <w:t xml:space="preserve">    ts_month_log,</w:t>
      </w:r>
      <w:r>
        <w:br/>
      </w:r>
      <w:r>
        <w:rPr>
          <w:rStyle w:val="NormalTok"/>
        </w:rPr>
        <w:t xml:space="preserve">    </w:t>
      </w:r>
      <w:r>
        <w:rPr>
          <w:rStyle w:val="AttributeTok"/>
        </w:rPr>
        <w:t>seasonal =</w:t>
      </w:r>
      <w:r>
        <w:rPr>
          <w:rStyle w:val="NormalTok"/>
        </w:rPr>
        <w:t xml:space="preserve"> </w:t>
      </w:r>
      <w:r>
        <w:rPr>
          <w:rStyle w:val="ConstantTok"/>
        </w:rPr>
        <w:t>FALSE</w:t>
      </w:r>
      <w:r>
        <w:rPr>
          <w:rStyle w:val="NormalTok"/>
        </w:rPr>
        <w:t>,</w:t>
      </w:r>
      <w:r>
        <w:br/>
      </w:r>
      <w:r>
        <w:rPr>
          <w:rStyle w:val="NormalTok"/>
        </w:rPr>
        <w:t xml:space="preserve">    </w:t>
      </w:r>
      <w:r>
        <w:rPr>
          <w:rStyle w:val="AttributeTok"/>
        </w:rPr>
        <w:t>ic =</w:t>
      </w:r>
      <w:r>
        <w:rPr>
          <w:rStyle w:val="NormalTok"/>
        </w:rPr>
        <w:t xml:space="preserve"> </w:t>
      </w:r>
      <w:r>
        <w:rPr>
          <w:rStyle w:val="StringTok"/>
        </w:rPr>
        <w:t>"bic"</w:t>
      </w:r>
      <w:r>
        <w:rPr>
          <w:rStyle w:val="NormalTok"/>
        </w:rPr>
        <w:t>,</w:t>
      </w:r>
      <w:r>
        <w:br/>
      </w:r>
      <w:r>
        <w:rPr>
          <w:rStyle w:val="NormalTok"/>
        </w:rPr>
        <w:t xml:space="preserve">    </w:t>
      </w:r>
      <w:r>
        <w:rPr>
          <w:rStyle w:val="AttributeTok"/>
        </w:rPr>
        <w:t>stepwise =</w:t>
      </w:r>
      <w:r>
        <w:rPr>
          <w:rStyle w:val="NormalTok"/>
        </w:rPr>
        <w:t xml:space="preserve"> </w:t>
      </w:r>
      <w:r>
        <w:rPr>
          <w:rStyle w:val="ConstantTok"/>
        </w:rPr>
        <w:t>FALSE</w:t>
      </w:r>
      <w:r>
        <w:rPr>
          <w:rStyle w:val="NormalTok"/>
        </w:rPr>
        <w:t>,</w:t>
      </w:r>
      <w:r>
        <w:br/>
      </w:r>
      <w:r>
        <w:rPr>
          <w:rStyle w:val="NormalTok"/>
        </w:rPr>
        <w:t xml:space="preserve">    </w:t>
      </w:r>
      <w:r>
        <w:rPr>
          <w:rStyle w:val="AttributeTok"/>
        </w:rPr>
        <w:t>approximation =</w:t>
      </w:r>
      <w:r>
        <w:rPr>
          <w:rStyle w:val="NormalTok"/>
        </w:rPr>
        <w:t xml:space="preserve"> </w:t>
      </w:r>
      <w:r>
        <w:rPr>
          <w:rStyle w:val="ConstantTok"/>
        </w:rPr>
        <w:t>FALSE</w:t>
      </w:r>
      <w:r>
        <w:br/>
      </w:r>
      <w:r>
        <w:rPr>
          <w:rStyle w:val="NormalTok"/>
        </w:rPr>
        <w:t xml:space="preserve">  )</w:t>
      </w:r>
      <w:r>
        <w:br/>
      </w:r>
      <w:r>
        <w:rPr>
          <w:rStyle w:val="NormalTok"/>
        </w:rPr>
        <w:t xml:space="preserve">  </w:t>
      </w:r>
      <w:r>
        <w:rPr>
          <w:rStyle w:val="FunctionTok"/>
        </w:rPr>
        <w:t>summary</w:t>
      </w:r>
      <w:r>
        <w:rPr>
          <w:rStyle w:val="NormalTok"/>
        </w:rPr>
        <w:t>(auto_fit)</w:t>
      </w:r>
      <w:r>
        <w:br/>
      </w:r>
      <w:r>
        <w:rPr>
          <w:rStyle w:val="NormalTok"/>
        </w:rPr>
        <w:t xml:space="preserve">  </w:t>
      </w:r>
      <w:r>
        <w:br/>
      </w:r>
      <w:r>
        <w:br/>
      </w:r>
      <w:r>
        <w:rPr>
          <w:rStyle w:val="NormalTok"/>
        </w:rPr>
        <w:t xml:space="preserve">  </w:t>
      </w:r>
      <w:r>
        <w:rPr>
          <w:rStyle w:val="FunctionTok"/>
        </w:rPr>
        <w:t>checkresiduals</w:t>
      </w:r>
      <w:r>
        <w:rPr>
          <w:rStyle w:val="NormalTok"/>
        </w:rPr>
        <w:t>(auto_fit)</w:t>
      </w:r>
      <w:r>
        <w:br/>
      </w:r>
      <w:r>
        <w:rPr>
          <w:rStyle w:val="NormalTok"/>
        </w:rPr>
        <w:t xml:space="preserve">  lb_arima </w:t>
      </w:r>
      <w:r>
        <w:rPr>
          <w:rStyle w:val="OtherTok"/>
        </w:rPr>
        <w:t>&lt;-</w:t>
      </w:r>
      <w:r>
        <w:rPr>
          <w:rStyle w:val="NormalTok"/>
        </w:rPr>
        <w:t xml:space="preserve"> </w:t>
      </w:r>
      <w:r>
        <w:rPr>
          <w:rStyle w:val="FunctionTok"/>
        </w:rPr>
        <w:t>Box.test</w:t>
      </w:r>
      <w:r>
        <w:rPr>
          <w:rStyle w:val="NormalTok"/>
        </w:rPr>
        <w:t>(</w:t>
      </w:r>
      <w:r>
        <w:br/>
      </w:r>
      <w:r>
        <w:rPr>
          <w:rStyle w:val="NormalTok"/>
        </w:rPr>
        <w:t xml:space="preserve">    </w:t>
      </w:r>
      <w:r>
        <w:rPr>
          <w:rStyle w:val="FunctionTok"/>
        </w:rPr>
        <w:t>residuals</w:t>
      </w:r>
      <w:r>
        <w:rPr>
          <w:rStyle w:val="NormalTok"/>
        </w:rPr>
        <w:t>(auto_fit),</w:t>
      </w:r>
      <w:r>
        <w:br/>
      </w:r>
      <w:r>
        <w:rPr>
          <w:rStyle w:val="NormalTok"/>
        </w:rPr>
        <w:t xml:space="preserve">    </w:t>
      </w:r>
      <w:r>
        <w:rPr>
          <w:rStyle w:val="AttributeTok"/>
        </w:rPr>
        <w:t>lag =</w:t>
      </w:r>
      <w:r>
        <w:rPr>
          <w:rStyle w:val="NormalTok"/>
        </w:rPr>
        <w:t xml:space="preserve"> </w:t>
      </w:r>
      <w:r>
        <w:rPr>
          <w:rStyle w:val="DecValTok"/>
        </w:rPr>
        <w:t>12</w:t>
      </w:r>
      <w:r>
        <w:rPr>
          <w:rStyle w:val="NormalTok"/>
        </w:rPr>
        <w:t>,</w:t>
      </w:r>
      <w:r>
        <w:br/>
      </w:r>
      <w:r>
        <w:rPr>
          <w:rStyle w:val="NormalTok"/>
        </w:rPr>
        <w:t xml:space="preserve">    </w:t>
      </w:r>
      <w:r>
        <w:rPr>
          <w:rStyle w:val="AttributeTok"/>
        </w:rPr>
        <w:t>type =</w:t>
      </w:r>
      <w:r>
        <w:rPr>
          <w:rStyle w:val="NormalTok"/>
        </w:rPr>
        <w:t xml:space="preserve"> </w:t>
      </w:r>
      <w:r>
        <w:rPr>
          <w:rStyle w:val="StringTok"/>
        </w:rPr>
        <w:t>"Ljung-Box"</w:t>
      </w:r>
      <w:r>
        <w:rPr>
          <w:rStyle w:val="NormalTok"/>
        </w:rPr>
        <w:t>,</w:t>
      </w:r>
      <w:r>
        <w:br/>
      </w:r>
      <w:r>
        <w:rPr>
          <w:rStyle w:val="NormalTok"/>
        </w:rPr>
        <w:t xml:space="preserve">    </w:t>
      </w:r>
      <w:r>
        <w:rPr>
          <w:rStyle w:val="AttributeTok"/>
        </w:rPr>
        <w:t>fitdf =</w:t>
      </w:r>
      <w:r>
        <w:rPr>
          <w:rStyle w:val="NormalTok"/>
        </w:rPr>
        <w:t xml:space="preserve"> </w:t>
      </w:r>
      <w:r>
        <w:rPr>
          <w:rStyle w:val="DecValTok"/>
        </w:rPr>
        <w:t>0</w:t>
      </w:r>
      <w:r>
        <w:br/>
      </w:r>
      <w:r>
        <w:rPr>
          <w:rStyle w:val="NormalTok"/>
        </w:rPr>
        <w:t xml:space="preserve">  )</w:t>
      </w:r>
      <w:r>
        <w:br/>
      </w:r>
      <w:r>
        <w:rPr>
          <w:rStyle w:val="NormalTok"/>
        </w:rPr>
        <w:t xml:space="preserve">  </w:t>
      </w:r>
      <w:r>
        <w:rPr>
          <w:rStyle w:val="FunctionTok"/>
        </w:rPr>
        <w:t>print</w:t>
      </w:r>
      <w:r>
        <w:rPr>
          <w:rStyle w:val="NormalTok"/>
        </w:rPr>
        <w:t>(lb_arima)</w:t>
      </w:r>
      <w:r>
        <w:br/>
      </w:r>
      <w:r>
        <w:rPr>
          <w:rStyle w:val="NormalTok"/>
        </w:rPr>
        <w:t xml:space="preserve">  </w:t>
      </w:r>
      <w:r>
        <w:br/>
      </w:r>
      <w:r>
        <w:br/>
      </w:r>
      <w:r>
        <w:rPr>
          <w:rStyle w:val="NormalTok"/>
        </w:rPr>
        <w:t xml:space="preserve">  ses_fit  </w:t>
      </w:r>
      <w:r>
        <w:rPr>
          <w:rStyle w:val="OtherTok"/>
        </w:rPr>
        <w:t>&lt;-</w:t>
      </w:r>
      <w:r>
        <w:rPr>
          <w:rStyle w:val="NormalTok"/>
        </w:rPr>
        <w:t xml:space="preserve"> </w:t>
      </w:r>
      <w:r>
        <w:rPr>
          <w:rStyle w:val="FunctionTok"/>
        </w:rPr>
        <w:t>ses</w:t>
      </w:r>
      <w:r>
        <w:rPr>
          <w:rStyle w:val="NormalTok"/>
        </w:rPr>
        <w:t>(ts_month_log)</w:t>
      </w:r>
      <w:r>
        <w:br/>
      </w:r>
      <w:r>
        <w:rPr>
          <w:rStyle w:val="NormalTok"/>
        </w:rPr>
        <w:t xml:space="preserve">  holt_fit </w:t>
      </w:r>
      <w:r>
        <w:rPr>
          <w:rStyle w:val="OtherTok"/>
        </w:rPr>
        <w:t>&lt;-</w:t>
      </w:r>
      <w:r>
        <w:rPr>
          <w:rStyle w:val="NormalTok"/>
        </w:rPr>
        <w:t xml:space="preserve"> </w:t>
      </w:r>
      <w:r>
        <w:rPr>
          <w:rStyle w:val="FunctionTok"/>
        </w:rPr>
        <w:t>holt</w:t>
      </w:r>
      <w:r>
        <w:rPr>
          <w:rStyle w:val="NormalTok"/>
        </w:rPr>
        <w:t>(ts_month_log)</w:t>
      </w:r>
      <w:r>
        <w:br/>
      </w:r>
      <w:r>
        <w:rPr>
          <w:rStyle w:val="NormalTok"/>
        </w:rPr>
        <w:t xml:space="preserve">  </w:t>
      </w:r>
      <w:r>
        <w:br/>
      </w:r>
      <w:r>
        <w:rPr>
          <w:rStyle w:val="NormalTok"/>
        </w:rPr>
        <w:t xml:space="preserve">  </w:t>
      </w:r>
      <w:r>
        <w:rPr>
          <w:rStyle w:val="FunctionTok"/>
        </w:rPr>
        <w:t>checkresiduals</w:t>
      </w:r>
      <w:r>
        <w:rPr>
          <w:rStyle w:val="NormalTok"/>
        </w:rPr>
        <w:t>(ses_fit)</w:t>
      </w:r>
      <w:r>
        <w:br/>
      </w:r>
      <w:r>
        <w:rPr>
          <w:rStyle w:val="NormalTok"/>
        </w:rPr>
        <w:t xml:space="preserve">  lb_ses </w:t>
      </w:r>
      <w:r>
        <w:rPr>
          <w:rStyle w:val="OtherTok"/>
        </w:rPr>
        <w:t>&lt;-</w:t>
      </w:r>
      <w:r>
        <w:rPr>
          <w:rStyle w:val="NormalTok"/>
        </w:rPr>
        <w:t xml:space="preserve"> </w:t>
      </w:r>
      <w:r>
        <w:rPr>
          <w:rStyle w:val="FunctionTok"/>
        </w:rPr>
        <w:t>Box.test</w:t>
      </w:r>
      <w:r>
        <w:rPr>
          <w:rStyle w:val="NormalTok"/>
        </w:rPr>
        <w:t>(</w:t>
      </w:r>
      <w:r>
        <w:rPr>
          <w:rStyle w:val="FunctionTok"/>
        </w:rPr>
        <w:t>residuals</w:t>
      </w:r>
      <w:r>
        <w:rPr>
          <w:rStyle w:val="NormalTok"/>
        </w:rPr>
        <w:t xml:space="preserve">(ses_fit), </w:t>
      </w:r>
      <w:r>
        <w:rPr>
          <w:rStyle w:val="AttributeTok"/>
        </w:rPr>
        <w:t>lag =</w:t>
      </w:r>
      <w:r>
        <w:rPr>
          <w:rStyle w:val="NormalTok"/>
        </w:rPr>
        <w:t xml:space="preserve"> </w:t>
      </w:r>
      <w:r>
        <w:rPr>
          <w:rStyle w:val="DecValTok"/>
        </w:rPr>
        <w:t>12</w:t>
      </w:r>
      <w:r>
        <w:rPr>
          <w:rStyle w:val="NormalTok"/>
        </w:rPr>
        <w:t xml:space="preserve">, </w:t>
      </w:r>
      <w:r>
        <w:rPr>
          <w:rStyle w:val="AttributeTok"/>
        </w:rPr>
        <w:t>type =</w:t>
      </w:r>
      <w:r>
        <w:rPr>
          <w:rStyle w:val="NormalTok"/>
        </w:rPr>
        <w:t xml:space="preserve"> </w:t>
      </w:r>
      <w:r>
        <w:rPr>
          <w:rStyle w:val="StringTok"/>
        </w:rPr>
        <w:t>"Ljung-Box"</w:t>
      </w:r>
      <w:r>
        <w:rPr>
          <w:rStyle w:val="NormalTok"/>
        </w:rPr>
        <w:t xml:space="preserve">, </w:t>
      </w:r>
      <w:r>
        <w:rPr>
          <w:rStyle w:val="AttributeTok"/>
        </w:rPr>
        <w:t>fitdf =</w:t>
      </w:r>
      <w:r>
        <w:rPr>
          <w:rStyle w:val="NormalTok"/>
        </w:rPr>
        <w:t xml:space="preserve"> </w:t>
      </w:r>
      <w:r>
        <w:rPr>
          <w:rStyle w:val="DecValTok"/>
        </w:rPr>
        <w:t>0</w:t>
      </w:r>
      <w:r>
        <w:rPr>
          <w:rStyle w:val="NormalTok"/>
        </w:rPr>
        <w:t>)</w:t>
      </w:r>
      <w:r>
        <w:br/>
      </w:r>
      <w:r>
        <w:rPr>
          <w:rStyle w:val="NormalTok"/>
        </w:rPr>
        <w:t xml:space="preserve">  </w:t>
      </w:r>
      <w:r>
        <w:br/>
      </w:r>
      <w:r>
        <w:rPr>
          <w:rStyle w:val="NormalTok"/>
        </w:rPr>
        <w:t xml:space="preserve">  </w:t>
      </w:r>
      <w:r>
        <w:rPr>
          <w:rStyle w:val="FunctionTok"/>
        </w:rPr>
        <w:t>checkresiduals</w:t>
      </w:r>
      <w:r>
        <w:rPr>
          <w:rStyle w:val="NormalTok"/>
        </w:rPr>
        <w:t>(holt_fit)</w:t>
      </w:r>
      <w:r>
        <w:br/>
      </w:r>
      <w:r>
        <w:rPr>
          <w:rStyle w:val="NormalTok"/>
        </w:rPr>
        <w:t xml:space="preserve">  lb_holt </w:t>
      </w:r>
      <w:r>
        <w:rPr>
          <w:rStyle w:val="OtherTok"/>
        </w:rPr>
        <w:t>&lt;-</w:t>
      </w:r>
      <w:r>
        <w:rPr>
          <w:rStyle w:val="NormalTok"/>
        </w:rPr>
        <w:t xml:space="preserve"> </w:t>
      </w:r>
      <w:r>
        <w:rPr>
          <w:rStyle w:val="FunctionTok"/>
        </w:rPr>
        <w:t>Box.test</w:t>
      </w:r>
      <w:r>
        <w:rPr>
          <w:rStyle w:val="NormalTok"/>
        </w:rPr>
        <w:t>(</w:t>
      </w:r>
      <w:r>
        <w:rPr>
          <w:rStyle w:val="FunctionTok"/>
        </w:rPr>
        <w:t>residuals</w:t>
      </w:r>
      <w:r>
        <w:rPr>
          <w:rStyle w:val="NormalTok"/>
        </w:rPr>
        <w:t xml:space="preserve">(holt_fit), </w:t>
      </w:r>
      <w:r>
        <w:rPr>
          <w:rStyle w:val="AttributeTok"/>
        </w:rPr>
        <w:t>lag =</w:t>
      </w:r>
      <w:r>
        <w:rPr>
          <w:rStyle w:val="NormalTok"/>
        </w:rPr>
        <w:t xml:space="preserve"> </w:t>
      </w:r>
      <w:r>
        <w:rPr>
          <w:rStyle w:val="DecValTok"/>
        </w:rPr>
        <w:t>12</w:t>
      </w:r>
      <w:r>
        <w:rPr>
          <w:rStyle w:val="NormalTok"/>
        </w:rPr>
        <w:t xml:space="preserve">, </w:t>
      </w:r>
      <w:r>
        <w:rPr>
          <w:rStyle w:val="AttributeTok"/>
        </w:rPr>
        <w:t>type =</w:t>
      </w:r>
      <w:r>
        <w:rPr>
          <w:rStyle w:val="NormalTok"/>
        </w:rPr>
        <w:t xml:space="preserve"> </w:t>
      </w:r>
      <w:r>
        <w:rPr>
          <w:rStyle w:val="StringTok"/>
        </w:rPr>
        <w:t>"Ljung-Box"</w:t>
      </w:r>
      <w:r>
        <w:rPr>
          <w:rStyle w:val="NormalTok"/>
        </w:rPr>
        <w:t xml:space="preserve">, </w:t>
      </w:r>
      <w:r>
        <w:rPr>
          <w:rStyle w:val="AttributeTok"/>
        </w:rPr>
        <w:t>fitdf =</w:t>
      </w:r>
      <w:r>
        <w:rPr>
          <w:rStyle w:val="NormalTok"/>
        </w:rPr>
        <w:t xml:space="preserve"> </w:t>
      </w:r>
      <w:r>
        <w:rPr>
          <w:rStyle w:val="DecValTok"/>
        </w:rPr>
        <w:t>0</w:t>
      </w:r>
      <w:r>
        <w:rPr>
          <w:rStyle w:val="NormalTok"/>
        </w:rPr>
        <w:t>)</w:t>
      </w:r>
      <w:r>
        <w:br/>
      </w:r>
      <w:r>
        <w:rPr>
          <w:rStyle w:val="NormalTok"/>
        </w:rPr>
        <w:lastRenderedPageBreak/>
        <w:t xml:space="preserve">  </w:t>
      </w:r>
      <w:r>
        <w:br/>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index_name         =</w:t>
      </w:r>
      <w:r>
        <w:rPr>
          <w:rStyle w:val="NormalTok"/>
        </w:rPr>
        <w:t xml:space="preserve"> index_name,</w:t>
      </w:r>
      <w:r>
        <w:br/>
      </w:r>
      <w:r>
        <w:rPr>
          <w:rStyle w:val="NormalTok"/>
        </w:rPr>
        <w:t xml:space="preserve">    </w:t>
      </w:r>
      <w:r>
        <w:rPr>
          <w:rStyle w:val="AttributeTok"/>
        </w:rPr>
        <w:t>train_daily        =</w:t>
      </w:r>
      <w:r>
        <w:rPr>
          <w:rStyle w:val="NormalTok"/>
        </w:rPr>
        <w:t xml:space="preserve"> train_data,</w:t>
      </w:r>
      <w:r>
        <w:br/>
      </w:r>
      <w:r>
        <w:rPr>
          <w:rStyle w:val="NormalTok"/>
        </w:rPr>
        <w:t xml:space="preserve">    </w:t>
      </w:r>
      <w:r>
        <w:rPr>
          <w:rStyle w:val="AttributeTok"/>
        </w:rPr>
        <w:t>test_daily         =</w:t>
      </w:r>
      <w:r>
        <w:rPr>
          <w:rStyle w:val="NormalTok"/>
        </w:rPr>
        <w:t xml:space="preserve"> test_data,</w:t>
      </w:r>
      <w:r>
        <w:br/>
      </w:r>
      <w:r>
        <w:rPr>
          <w:rStyle w:val="NormalTok"/>
        </w:rPr>
        <w:t xml:space="preserve">    </w:t>
      </w:r>
      <w:r>
        <w:rPr>
          <w:rStyle w:val="AttributeTok"/>
        </w:rPr>
        <w:t>train_monthly      =</w:t>
      </w:r>
      <w:r>
        <w:rPr>
          <w:rStyle w:val="NormalTok"/>
        </w:rPr>
        <w:t xml:space="preserve"> train_monthly,</w:t>
      </w:r>
      <w:r>
        <w:br/>
      </w:r>
      <w:r>
        <w:rPr>
          <w:rStyle w:val="NormalTok"/>
        </w:rPr>
        <w:t xml:space="preserve">    </w:t>
      </w:r>
      <w:r>
        <w:rPr>
          <w:rStyle w:val="AttributeTok"/>
        </w:rPr>
        <w:t>test_monthly       =</w:t>
      </w:r>
      <w:r>
        <w:rPr>
          <w:rStyle w:val="NormalTok"/>
        </w:rPr>
        <w:t xml:space="preserve"> test_monthly,</w:t>
      </w:r>
      <w:r>
        <w:br/>
      </w:r>
      <w:r>
        <w:rPr>
          <w:rStyle w:val="NormalTok"/>
        </w:rPr>
        <w:t xml:space="preserve">    </w:t>
      </w:r>
      <w:r>
        <w:rPr>
          <w:rStyle w:val="AttributeTok"/>
        </w:rPr>
        <w:t>ts_month_log       =</w:t>
      </w:r>
      <w:r>
        <w:rPr>
          <w:rStyle w:val="NormalTok"/>
        </w:rPr>
        <w:t xml:space="preserve"> ts_month_log,</w:t>
      </w:r>
      <w:r>
        <w:br/>
      </w:r>
      <w:r>
        <w:rPr>
          <w:rStyle w:val="NormalTok"/>
        </w:rPr>
        <w:t xml:space="preserve">    </w:t>
      </w:r>
      <w:r>
        <w:rPr>
          <w:rStyle w:val="AttributeTok"/>
        </w:rPr>
        <w:t>stationarity_tests =</w:t>
      </w:r>
      <w:r>
        <w:rPr>
          <w:rStyle w:val="NormalTok"/>
        </w:rPr>
        <w:t xml:space="preserve"> </w:t>
      </w:r>
      <w:r>
        <w:rPr>
          <w:rStyle w:val="FunctionTok"/>
        </w:rPr>
        <w:t>list</w:t>
      </w:r>
      <w:r>
        <w:rPr>
          <w:rStyle w:val="NormalTok"/>
        </w:rPr>
        <w:t>(</w:t>
      </w:r>
      <w:r>
        <w:rPr>
          <w:rStyle w:val="AttributeTok"/>
        </w:rPr>
        <w:t>ADF =</w:t>
      </w:r>
      <w:r>
        <w:rPr>
          <w:rStyle w:val="NormalTok"/>
        </w:rPr>
        <w:t xml:space="preserve"> adf, </w:t>
      </w:r>
      <w:r>
        <w:rPr>
          <w:rStyle w:val="AttributeTok"/>
        </w:rPr>
        <w:t>PP =</w:t>
      </w:r>
      <w:r>
        <w:rPr>
          <w:rStyle w:val="NormalTok"/>
        </w:rPr>
        <w:t xml:space="preserve"> pp, </w:t>
      </w:r>
      <w:r>
        <w:rPr>
          <w:rStyle w:val="AttributeTok"/>
        </w:rPr>
        <w:t>KPSS =</w:t>
      </w:r>
      <w:r>
        <w:rPr>
          <w:rStyle w:val="NormalTok"/>
        </w:rPr>
        <w:t xml:space="preserve"> kpss),</w:t>
      </w:r>
      <w:r>
        <w:br/>
      </w:r>
      <w:r>
        <w:rPr>
          <w:rStyle w:val="NormalTok"/>
        </w:rPr>
        <w:t xml:space="preserve">    </w:t>
      </w:r>
      <w:r>
        <w:rPr>
          <w:rStyle w:val="AttributeTok"/>
        </w:rPr>
        <w:t>seasonality_tests  =</w:t>
      </w:r>
      <w:r>
        <w:rPr>
          <w:rStyle w:val="NormalTok"/>
        </w:rPr>
        <w:t xml:space="preserve"> </w:t>
      </w:r>
      <w:r>
        <w:rPr>
          <w:rStyle w:val="FunctionTok"/>
        </w:rPr>
        <w:t>list</w:t>
      </w:r>
      <w:r>
        <w:rPr>
          <w:rStyle w:val="NormalTok"/>
        </w:rPr>
        <w:t>(</w:t>
      </w:r>
      <w:r>
        <w:rPr>
          <w:rStyle w:val="AttributeTok"/>
        </w:rPr>
        <w:t>Friedman =</w:t>
      </w:r>
      <w:r>
        <w:rPr>
          <w:rStyle w:val="NormalTok"/>
        </w:rPr>
        <w:t xml:space="preserve"> friedman_out),</w:t>
      </w:r>
      <w:r>
        <w:br/>
      </w:r>
      <w:r>
        <w:rPr>
          <w:rStyle w:val="NormalTok"/>
        </w:rPr>
        <w:t xml:space="preserve">    </w:t>
      </w:r>
      <w:r>
        <w:rPr>
          <w:rStyle w:val="AttributeTok"/>
        </w:rPr>
        <w:t>BIC_table          =</w:t>
      </w:r>
      <w:r>
        <w:rPr>
          <w:rStyle w:val="NormalTok"/>
        </w:rPr>
        <w:t xml:space="preserve"> info_tab,</w:t>
      </w:r>
      <w:r>
        <w:br/>
      </w:r>
      <w:r>
        <w:rPr>
          <w:rStyle w:val="NormalTok"/>
        </w:rPr>
        <w:t xml:space="preserve">    </w:t>
      </w:r>
      <w:r>
        <w:rPr>
          <w:rStyle w:val="AttributeTok"/>
        </w:rPr>
        <w:t>auto_arima         =</w:t>
      </w:r>
      <w:r>
        <w:rPr>
          <w:rStyle w:val="NormalTok"/>
        </w:rPr>
        <w:t xml:space="preserve"> auto_fit,</w:t>
      </w:r>
      <w:r>
        <w:br/>
      </w:r>
      <w:r>
        <w:rPr>
          <w:rStyle w:val="NormalTok"/>
        </w:rPr>
        <w:t xml:space="preserve">    </w:t>
      </w:r>
      <w:r>
        <w:rPr>
          <w:rStyle w:val="AttributeTok"/>
        </w:rPr>
        <w:t>arima_lb_test      =</w:t>
      </w:r>
      <w:r>
        <w:rPr>
          <w:rStyle w:val="NormalTok"/>
        </w:rPr>
        <w:t xml:space="preserve"> lb_arima,</w:t>
      </w:r>
      <w:r>
        <w:br/>
      </w:r>
      <w:r>
        <w:rPr>
          <w:rStyle w:val="NormalTok"/>
        </w:rPr>
        <w:t xml:space="preserve">    </w:t>
      </w:r>
      <w:r>
        <w:rPr>
          <w:rStyle w:val="AttributeTok"/>
        </w:rPr>
        <w:t>ses_fit            =</w:t>
      </w:r>
      <w:r>
        <w:rPr>
          <w:rStyle w:val="NormalTok"/>
        </w:rPr>
        <w:t xml:space="preserve"> ses_fit,</w:t>
      </w:r>
      <w:r>
        <w:br/>
      </w:r>
      <w:r>
        <w:rPr>
          <w:rStyle w:val="NormalTok"/>
        </w:rPr>
        <w:t xml:space="preserve">    </w:t>
      </w:r>
      <w:r>
        <w:rPr>
          <w:rStyle w:val="AttributeTok"/>
        </w:rPr>
        <w:t>holt_fit           =</w:t>
      </w:r>
      <w:r>
        <w:rPr>
          <w:rStyle w:val="NormalTok"/>
        </w:rPr>
        <w:t xml:space="preserve"> holt_fit,</w:t>
      </w:r>
      <w:r>
        <w:br/>
      </w:r>
      <w:r>
        <w:rPr>
          <w:rStyle w:val="NormalTok"/>
        </w:rPr>
        <w:t xml:space="preserve">    </w:t>
      </w:r>
      <w:r>
        <w:rPr>
          <w:rStyle w:val="AttributeTok"/>
        </w:rPr>
        <w:t>ses_lb_test        =</w:t>
      </w:r>
      <w:r>
        <w:rPr>
          <w:rStyle w:val="NormalTok"/>
        </w:rPr>
        <w:t xml:space="preserve"> lb_ses,</w:t>
      </w:r>
      <w:r>
        <w:br/>
      </w:r>
      <w:r>
        <w:rPr>
          <w:rStyle w:val="NormalTok"/>
        </w:rPr>
        <w:t xml:space="preserve">    </w:t>
      </w:r>
      <w:r>
        <w:rPr>
          <w:rStyle w:val="AttributeTok"/>
        </w:rPr>
        <w:t>holt_lb_test       =</w:t>
      </w:r>
      <w:r>
        <w:rPr>
          <w:rStyle w:val="NormalTok"/>
        </w:rPr>
        <w:t xml:space="preserve"> lb_holt</w:t>
      </w:r>
      <w:r>
        <w:br/>
      </w:r>
      <w:r>
        <w:rPr>
          <w:rStyle w:val="NormalTok"/>
        </w:rPr>
        <w:t xml:space="preserve">  ))</w:t>
      </w:r>
      <w:r>
        <w:br/>
      </w:r>
      <w:r>
        <w:rPr>
          <w:rStyle w:val="NormalTok"/>
        </w:rPr>
        <w:t>}</w:t>
      </w:r>
      <w:r>
        <w:br/>
      </w:r>
      <w:r>
        <w:br/>
      </w:r>
      <w:r>
        <w:br/>
      </w:r>
      <w:r>
        <w:rPr>
          <w:rStyle w:val="NormalTok"/>
        </w:rPr>
        <w:t xml:space="preserve">result_bank </w:t>
      </w:r>
      <w:r>
        <w:rPr>
          <w:rStyle w:val="OtherTok"/>
        </w:rPr>
        <w:t>&lt;-</w:t>
      </w:r>
      <w:r>
        <w:rPr>
          <w:rStyle w:val="NormalTok"/>
        </w:rPr>
        <w:t xml:space="preserve"> </w:t>
      </w:r>
      <w:r>
        <w:rPr>
          <w:rStyle w:val="FunctionTok"/>
        </w:rPr>
        <w:t>analyze_index_ts</w:t>
      </w:r>
      <w:r>
        <w:rPr>
          <w:rStyle w:val="NormalTok"/>
        </w:rPr>
        <w:t>(</w:t>
      </w:r>
      <w:r>
        <w:br/>
      </w:r>
      <w:r>
        <w:rPr>
          <w:rStyle w:val="NormalTok"/>
        </w:rPr>
        <w:t xml:space="preserve">  </w:t>
      </w:r>
      <w:r>
        <w:rPr>
          <w:rStyle w:val="AttributeTok"/>
        </w:rPr>
        <w:t>file_path =</w:t>
      </w:r>
      <w:r>
        <w:rPr>
          <w:rStyle w:val="NormalTok"/>
        </w:rPr>
        <w:t xml:space="preserve"> </w:t>
      </w:r>
      <w:r>
        <w:rPr>
          <w:rStyle w:val="StringTok"/>
        </w:rPr>
        <w:t>"C:/lehigh_academics/Homework/time series forecasting/project/index_data/NIFTY BANK.CSV"</w:t>
      </w:r>
      <w:r>
        <w:rPr>
          <w:rStyle w:val="NormalTok"/>
        </w:rPr>
        <w:t>,</w:t>
      </w:r>
      <w:r>
        <w:br/>
      </w:r>
      <w:r>
        <w:rPr>
          <w:rStyle w:val="NormalTok"/>
        </w:rPr>
        <w:t xml:space="preserve">  </w:t>
      </w:r>
      <w:r>
        <w:rPr>
          <w:rStyle w:val="AttributeTok"/>
        </w:rPr>
        <w:t>index_name =</w:t>
      </w:r>
      <w:r>
        <w:rPr>
          <w:rStyle w:val="NormalTok"/>
        </w:rPr>
        <w:t xml:space="preserve"> </w:t>
      </w:r>
      <w:r>
        <w:rPr>
          <w:rStyle w:val="StringTok"/>
        </w:rPr>
        <w:t>"NIFTY BANK"</w:t>
      </w:r>
      <w:r>
        <w:br/>
      </w:r>
      <w:r>
        <w:rPr>
          <w:rStyle w:val="NormalTok"/>
        </w:rPr>
        <w:t>)</w:t>
      </w:r>
    </w:p>
    <w:p w14:paraId="45AC1F75" w14:textId="77777777" w:rsidR="001609D0" w:rsidRDefault="00000000">
      <w:pPr>
        <w:pStyle w:val="SourceCode"/>
      </w:pPr>
      <w:r>
        <w:rPr>
          <w:rStyle w:val="VerbatimChar"/>
        </w:rPr>
        <w:t xml:space="preserve">## </w:t>
      </w:r>
      <w:r>
        <w:br/>
      </w:r>
      <w:r>
        <w:rPr>
          <w:rStyle w:val="VerbatimChar"/>
        </w:rPr>
        <w:t>## ==============================</w:t>
      </w:r>
      <w:r>
        <w:br/>
      </w:r>
      <w:r>
        <w:rPr>
          <w:rStyle w:val="VerbatimChar"/>
        </w:rPr>
        <w:t xml:space="preserve">##   ANALYZING: NIFTY BANK </w:t>
      </w:r>
      <w:r>
        <w:br/>
      </w:r>
      <w:r>
        <w:rPr>
          <w:rStyle w:val="VerbatimChar"/>
        </w:rPr>
        <w:t>## ==============================</w:t>
      </w:r>
    </w:p>
    <w:p w14:paraId="773F9814" w14:textId="77777777" w:rsidR="001609D0" w:rsidRDefault="00000000">
      <w:pPr>
        <w:pStyle w:val="FirstParagraph"/>
      </w:pPr>
      <w:r>
        <w:rPr>
          <w:noProof/>
        </w:rPr>
        <w:lastRenderedPageBreak/>
        <w:drawing>
          <wp:inline distT="0" distB="0" distL="0" distR="0" wp14:anchorId="0FC9EF39" wp14:editId="50EB29C2">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trial_rough_files/figure-docx/unnamed-chunk-1-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8ADDF53" wp14:editId="715D69E9">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trial_rough_files/figure-docx/unnamed-chunk-1-2.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5DBA2988" w14:textId="77777777" w:rsidR="001609D0" w:rsidRDefault="00000000">
      <w:pPr>
        <w:pStyle w:val="SourceCode"/>
      </w:pPr>
      <w:r>
        <w:rPr>
          <w:rStyle w:val="VerbatimChar"/>
        </w:rPr>
        <w:t xml:space="preserve">## </w:t>
      </w:r>
      <w:r>
        <w:br/>
      </w:r>
      <w:r>
        <w:rPr>
          <w:rStyle w:val="VerbatimChar"/>
        </w:rPr>
        <w:t>##  Friedman rank sum test</w:t>
      </w:r>
      <w:r>
        <w:br/>
      </w:r>
      <w:r>
        <w:rPr>
          <w:rStyle w:val="VerbatimChar"/>
        </w:rPr>
        <w:t xml:space="preserve">## </w:t>
      </w:r>
      <w:r>
        <w:br/>
      </w:r>
      <w:r>
        <w:rPr>
          <w:rStyle w:val="VerbatimChar"/>
        </w:rPr>
        <w:lastRenderedPageBreak/>
        <w:t>## data:  month_log_ret and Month and Year</w:t>
      </w:r>
      <w:r>
        <w:br/>
      </w:r>
      <w:r>
        <w:rPr>
          <w:rStyle w:val="VerbatimChar"/>
        </w:rPr>
        <w:t>## Friedman chi-squared = 9.3923, df = 11, p-value = 0.5857</w:t>
      </w:r>
    </w:p>
    <w:p w14:paraId="49D82065" w14:textId="77777777" w:rsidR="001609D0" w:rsidRDefault="00000000">
      <w:pPr>
        <w:pStyle w:val="SourceCode"/>
      </w:pPr>
      <w:r>
        <w:rPr>
          <w:rStyle w:val="VerbatimChar"/>
        </w:rPr>
        <w:t>## Warning in adf.test(ts_month_log): p-value smaller than printed p-value</w:t>
      </w:r>
    </w:p>
    <w:p w14:paraId="035FA24E" w14:textId="77777777" w:rsidR="001609D0" w:rsidRDefault="00000000">
      <w:pPr>
        <w:pStyle w:val="SourceCode"/>
      </w:pPr>
      <w:r>
        <w:rPr>
          <w:rStyle w:val="VerbatimChar"/>
        </w:rPr>
        <w:t>## Warning in pp.test(ts_month_log): p-value smaller than printed p-value</w:t>
      </w:r>
    </w:p>
    <w:p w14:paraId="06E23520" w14:textId="77777777" w:rsidR="001609D0" w:rsidRDefault="00000000">
      <w:pPr>
        <w:pStyle w:val="SourceCode"/>
      </w:pPr>
      <w:r>
        <w:rPr>
          <w:rStyle w:val="VerbatimChar"/>
        </w:rPr>
        <w:t>## Warning in kpss.test(ts_month_log, null = "Level"): p-value greater than printed p-value</w:t>
      </w:r>
    </w:p>
    <w:p w14:paraId="2F1CB53D" w14:textId="77777777" w:rsidR="001609D0" w:rsidRDefault="00000000">
      <w:pPr>
        <w:pStyle w:val="SourceCode"/>
      </w:pPr>
      <w:r>
        <w:rPr>
          <w:rStyle w:val="VerbatimChar"/>
        </w:rPr>
        <w:t xml:space="preserve">## </w:t>
      </w:r>
      <w:r>
        <w:br/>
      </w:r>
      <w:r>
        <w:rPr>
          <w:rStyle w:val="VerbatimChar"/>
        </w:rPr>
        <w:t>##  Augmented Dickey-Fuller Test</w:t>
      </w:r>
      <w:r>
        <w:br/>
      </w:r>
      <w:r>
        <w:rPr>
          <w:rStyle w:val="VerbatimChar"/>
        </w:rPr>
        <w:t xml:space="preserve">## </w:t>
      </w:r>
      <w:r>
        <w:br/>
      </w:r>
      <w:r>
        <w:rPr>
          <w:rStyle w:val="VerbatimChar"/>
        </w:rPr>
        <w:t>## data:  ts_month_log</w:t>
      </w:r>
      <w:r>
        <w:br/>
      </w:r>
      <w:r>
        <w:rPr>
          <w:rStyle w:val="VerbatimChar"/>
        </w:rPr>
        <w:t>## Dickey-Fuller = -6.1341, Lag order = 6,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Phillips-Perron Unit Root Test</w:t>
      </w:r>
      <w:r>
        <w:br/>
      </w:r>
      <w:r>
        <w:rPr>
          <w:rStyle w:val="VerbatimChar"/>
        </w:rPr>
        <w:t xml:space="preserve">## </w:t>
      </w:r>
      <w:r>
        <w:br/>
      </w:r>
      <w:r>
        <w:rPr>
          <w:rStyle w:val="VerbatimChar"/>
        </w:rPr>
        <w:t>## data:  ts_month_log</w:t>
      </w:r>
      <w:r>
        <w:br/>
      </w:r>
      <w:r>
        <w:rPr>
          <w:rStyle w:val="VerbatimChar"/>
        </w:rPr>
        <w:t>## Dickey-Fuller Z(alpha) = -230.17, Truncation lag parameter = 5,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KPSS Test for Level Stationarity</w:t>
      </w:r>
      <w:r>
        <w:br/>
      </w:r>
      <w:r>
        <w:rPr>
          <w:rStyle w:val="VerbatimChar"/>
        </w:rPr>
        <w:t xml:space="preserve">## </w:t>
      </w:r>
      <w:r>
        <w:br/>
      </w:r>
      <w:r>
        <w:rPr>
          <w:rStyle w:val="VerbatimChar"/>
        </w:rPr>
        <w:t>## data:  ts_month_log</w:t>
      </w:r>
      <w:r>
        <w:br/>
      </w:r>
      <w:r>
        <w:rPr>
          <w:rStyle w:val="VerbatimChar"/>
        </w:rPr>
        <w:t>## KPSS Level = 0.12023, Truncation lag parameter = 5, p-value = 0.1</w:t>
      </w:r>
      <w:r>
        <w:br/>
      </w:r>
      <w:r>
        <w:rPr>
          <w:rStyle w:val="VerbatimChar"/>
        </w:rPr>
        <w:t xml:space="preserve">## </w:t>
      </w:r>
      <w:r>
        <w:br/>
      </w:r>
      <w:r>
        <w:rPr>
          <w:rStyle w:val="VerbatimChar"/>
        </w:rPr>
        <w:t>##          Model       BIC</w:t>
      </w:r>
      <w:r>
        <w:br/>
      </w:r>
      <w:r>
        <w:rPr>
          <w:rStyle w:val="VerbatimChar"/>
        </w:rPr>
        <w:t>## 1 ARIMA(0,0,0) -468.7985</w:t>
      </w:r>
      <w:r>
        <w:br/>
      </w:r>
      <w:r>
        <w:rPr>
          <w:rStyle w:val="VerbatimChar"/>
        </w:rPr>
        <w:t>## 2 ARIMA(1,0,0) -463.4236</w:t>
      </w:r>
      <w:r>
        <w:br/>
      </w:r>
      <w:r>
        <w:rPr>
          <w:rStyle w:val="VerbatimChar"/>
        </w:rPr>
        <w:t>## 3 ARIMA(0,0,1) -463.4387</w:t>
      </w:r>
      <w:r>
        <w:br/>
      </w:r>
      <w:r>
        <w:rPr>
          <w:rStyle w:val="VerbatimChar"/>
        </w:rPr>
        <w:t>## 4 ARIMA(1,0,1) -458.4296</w:t>
      </w:r>
    </w:p>
    <w:p w14:paraId="7B61A9DE" w14:textId="77777777" w:rsidR="001609D0" w:rsidRDefault="00000000">
      <w:pPr>
        <w:pStyle w:val="FirstParagraph"/>
      </w:pPr>
      <w:r>
        <w:rPr>
          <w:noProof/>
        </w:rPr>
        <w:lastRenderedPageBreak/>
        <w:drawing>
          <wp:inline distT="0" distB="0" distL="0" distR="0" wp14:anchorId="27B50C07" wp14:editId="679B3019">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trial_rough_files/figure-docx/unnamed-chunk-1-3.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6CBE9924"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ARIMA(0,0,0) with zero mean</w:t>
      </w:r>
      <w:r>
        <w:br/>
      </w:r>
      <w:r>
        <w:rPr>
          <w:rStyle w:val="VerbatimChar"/>
        </w:rPr>
        <w:t>## Q* = 16.374, df = 24, p-value = 0.8741</w:t>
      </w:r>
      <w:r>
        <w:br/>
      </w:r>
      <w:r>
        <w:rPr>
          <w:rStyle w:val="VerbatimChar"/>
        </w:rPr>
        <w:t xml:space="preserve">## </w:t>
      </w:r>
      <w:r>
        <w:br/>
      </w:r>
      <w:r>
        <w:rPr>
          <w:rStyle w:val="VerbatimChar"/>
        </w:rPr>
        <w:t>## Model df: 0.   Total lags used: 24</w:t>
      </w:r>
      <w:r>
        <w:br/>
      </w:r>
      <w:r>
        <w:rPr>
          <w:rStyle w:val="VerbatimChar"/>
        </w:rPr>
        <w:t xml:space="preserve">## </w:t>
      </w:r>
      <w:r>
        <w:br/>
      </w:r>
      <w:r>
        <w:rPr>
          <w:rStyle w:val="VerbatimChar"/>
        </w:rPr>
        <w:t xml:space="preserve">## </w:t>
      </w:r>
      <w:r>
        <w:br/>
      </w:r>
      <w:r>
        <w:rPr>
          <w:rStyle w:val="VerbatimChar"/>
        </w:rPr>
        <w:t>##  Box-Ljung test</w:t>
      </w:r>
      <w:r>
        <w:br/>
      </w:r>
      <w:r>
        <w:rPr>
          <w:rStyle w:val="VerbatimChar"/>
        </w:rPr>
        <w:t xml:space="preserve">## </w:t>
      </w:r>
      <w:r>
        <w:br/>
      </w:r>
      <w:r>
        <w:rPr>
          <w:rStyle w:val="VerbatimChar"/>
        </w:rPr>
        <w:t>## data:  residuals(auto_fit)</w:t>
      </w:r>
      <w:r>
        <w:br/>
      </w:r>
      <w:r>
        <w:rPr>
          <w:rStyle w:val="VerbatimChar"/>
        </w:rPr>
        <w:t>## X-squared = 5.7758, df = 12, p-value = 0.927</w:t>
      </w:r>
    </w:p>
    <w:p w14:paraId="6705DEB4" w14:textId="77777777" w:rsidR="001609D0" w:rsidRDefault="00000000">
      <w:pPr>
        <w:pStyle w:val="FirstParagraph"/>
      </w:pPr>
      <w:r>
        <w:rPr>
          <w:noProof/>
        </w:rPr>
        <w:lastRenderedPageBreak/>
        <w:drawing>
          <wp:inline distT="0" distB="0" distL="0" distR="0" wp14:anchorId="47911AD4" wp14:editId="24BF1880">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trial_rough_files/figure-docx/unnamed-chunk-1-4.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673D9D7E"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Simple exponential smoothing</w:t>
      </w:r>
      <w:r>
        <w:br/>
      </w:r>
      <w:r>
        <w:rPr>
          <w:rStyle w:val="VerbatimChar"/>
        </w:rPr>
        <w:t>## Q* = 16.375, df = 24, p-value = 0.8741</w:t>
      </w:r>
      <w:r>
        <w:br/>
      </w:r>
      <w:r>
        <w:rPr>
          <w:rStyle w:val="VerbatimChar"/>
        </w:rPr>
        <w:t xml:space="preserve">## </w:t>
      </w:r>
      <w:r>
        <w:br/>
      </w:r>
      <w:r>
        <w:rPr>
          <w:rStyle w:val="VerbatimChar"/>
        </w:rPr>
        <w:t>## Model df: 0.   Total lags used: 24</w:t>
      </w:r>
    </w:p>
    <w:p w14:paraId="41CFDF83" w14:textId="77777777" w:rsidR="001609D0" w:rsidRDefault="00000000">
      <w:pPr>
        <w:pStyle w:val="FirstParagraph"/>
      </w:pPr>
      <w:r>
        <w:rPr>
          <w:noProof/>
        </w:rPr>
        <w:lastRenderedPageBreak/>
        <w:drawing>
          <wp:inline distT="0" distB="0" distL="0" distR="0" wp14:anchorId="521BA60A" wp14:editId="09BDA8AD">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trial_rough_files/figure-docx/unnamed-chunk-1-5.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5EBE7E47"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Holt's method</w:t>
      </w:r>
      <w:r>
        <w:br/>
      </w:r>
      <w:r>
        <w:rPr>
          <w:rStyle w:val="VerbatimChar"/>
        </w:rPr>
        <w:t>## Q* = 16.523, df = 24, p-value = 0.8683</w:t>
      </w:r>
      <w:r>
        <w:br/>
      </w:r>
      <w:r>
        <w:rPr>
          <w:rStyle w:val="VerbatimChar"/>
        </w:rPr>
        <w:t xml:space="preserve">## </w:t>
      </w:r>
      <w:r>
        <w:br/>
      </w:r>
      <w:r>
        <w:rPr>
          <w:rStyle w:val="VerbatimChar"/>
        </w:rPr>
        <w:t>## Model df: 0.   Total lags used: 24</w:t>
      </w:r>
    </w:p>
    <w:p w14:paraId="4CFF53E4" w14:textId="77777777" w:rsidR="001609D0" w:rsidRDefault="00000000">
      <w:pPr>
        <w:pStyle w:val="SourceCode"/>
      </w:pPr>
      <w:r>
        <w:rPr>
          <w:rStyle w:val="NormalTok"/>
        </w:rPr>
        <w:t xml:space="preserve">result_it </w:t>
      </w:r>
      <w:r>
        <w:rPr>
          <w:rStyle w:val="OtherTok"/>
        </w:rPr>
        <w:t>&lt;-</w:t>
      </w:r>
      <w:r>
        <w:rPr>
          <w:rStyle w:val="NormalTok"/>
        </w:rPr>
        <w:t xml:space="preserve"> </w:t>
      </w:r>
      <w:r>
        <w:rPr>
          <w:rStyle w:val="FunctionTok"/>
        </w:rPr>
        <w:t>analyze_index_ts</w:t>
      </w:r>
      <w:r>
        <w:rPr>
          <w:rStyle w:val="NormalTok"/>
        </w:rPr>
        <w:t>(</w:t>
      </w:r>
      <w:r>
        <w:br/>
      </w:r>
      <w:r>
        <w:rPr>
          <w:rStyle w:val="NormalTok"/>
        </w:rPr>
        <w:t xml:space="preserve">  </w:t>
      </w:r>
      <w:r>
        <w:rPr>
          <w:rStyle w:val="AttributeTok"/>
        </w:rPr>
        <w:t>file_path =</w:t>
      </w:r>
      <w:r>
        <w:rPr>
          <w:rStyle w:val="NormalTok"/>
        </w:rPr>
        <w:t xml:space="preserve"> </w:t>
      </w:r>
      <w:r>
        <w:rPr>
          <w:rStyle w:val="StringTok"/>
        </w:rPr>
        <w:t>"C:/lehigh_academics/Homework/time series forecasting/project/index_data/NIFTY IT.CSV"</w:t>
      </w:r>
      <w:r>
        <w:rPr>
          <w:rStyle w:val="NormalTok"/>
        </w:rPr>
        <w:t>,</w:t>
      </w:r>
      <w:r>
        <w:br/>
      </w:r>
      <w:r>
        <w:rPr>
          <w:rStyle w:val="NormalTok"/>
        </w:rPr>
        <w:t xml:space="preserve">  </w:t>
      </w:r>
      <w:r>
        <w:rPr>
          <w:rStyle w:val="AttributeTok"/>
        </w:rPr>
        <w:t>index_name =</w:t>
      </w:r>
      <w:r>
        <w:rPr>
          <w:rStyle w:val="NormalTok"/>
        </w:rPr>
        <w:t xml:space="preserve"> </w:t>
      </w:r>
      <w:r>
        <w:rPr>
          <w:rStyle w:val="StringTok"/>
        </w:rPr>
        <w:t>"NIFTY IT"</w:t>
      </w:r>
      <w:r>
        <w:br/>
      </w:r>
      <w:r>
        <w:rPr>
          <w:rStyle w:val="NormalTok"/>
        </w:rPr>
        <w:t>)</w:t>
      </w:r>
    </w:p>
    <w:p w14:paraId="7A423375" w14:textId="77777777" w:rsidR="001609D0" w:rsidRDefault="00000000">
      <w:pPr>
        <w:pStyle w:val="SourceCode"/>
      </w:pPr>
      <w:r>
        <w:rPr>
          <w:rStyle w:val="VerbatimChar"/>
        </w:rPr>
        <w:t xml:space="preserve">## </w:t>
      </w:r>
      <w:r>
        <w:br/>
      </w:r>
      <w:r>
        <w:rPr>
          <w:rStyle w:val="VerbatimChar"/>
        </w:rPr>
        <w:t>## ==============================</w:t>
      </w:r>
      <w:r>
        <w:br/>
      </w:r>
      <w:r>
        <w:rPr>
          <w:rStyle w:val="VerbatimChar"/>
        </w:rPr>
        <w:t xml:space="preserve">##   ANALYZING: NIFTY IT </w:t>
      </w:r>
      <w:r>
        <w:br/>
      </w:r>
      <w:r>
        <w:rPr>
          <w:rStyle w:val="VerbatimChar"/>
        </w:rPr>
        <w:t>## ==============================</w:t>
      </w:r>
    </w:p>
    <w:p w14:paraId="58BD0358" w14:textId="77777777" w:rsidR="001609D0" w:rsidRDefault="00000000">
      <w:pPr>
        <w:pStyle w:val="FirstParagraph"/>
      </w:pPr>
      <w:r>
        <w:rPr>
          <w:noProof/>
        </w:rPr>
        <w:lastRenderedPageBreak/>
        <w:drawing>
          <wp:inline distT="0" distB="0" distL="0" distR="0" wp14:anchorId="4BFC9C8F" wp14:editId="350EFE21">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trial_rough_files/figure-docx/unnamed-chunk-1-6.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B380C36" wp14:editId="50392D63">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trial_rough_files/figure-docx/unnamed-chunk-1-7.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663619EA" w14:textId="77777777" w:rsidR="001609D0" w:rsidRDefault="00000000">
      <w:pPr>
        <w:pStyle w:val="SourceCode"/>
      </w:pPr>
      <w:r>
        <w:rPr>
          <w:rStyle w:val="VerbatimChar"/>
        </w:rPr>
        <w:t xml:space="preserve">## </w:t>
      </w:r>
      <w:r>
        <w:br/>
      </w:r>
      <w:r>
        <w:rPr>
          <w:rStyle w:val="VerbatimChar"/>
        </w:rPr>
        <w:t>##  Friedman rank sum test</w:t>
      </w:r>
      <w:r>
        <w:br/>
      </w:r>
      <w:r>
        <w:rPr>
          <w:rStyle w:val="VerbatimChar"/>
        </w:rPr>
        <w:t xml:space="preserve">## </w:t>
      </w:r>
      <w:r>
        <w:br/>
      </w:r>
      <w:r>
        <w:rPr>
          <w:rStyle w:val="VerbatimChar"/>
        </w:rPr>
        <w:lastRenderedPageBreak/>
        <w:t>## data:  month_log_ret and Month and Year</w:t>
      </w:r>
      <w:r>
        <w:br/>
      </w:r>
      <w:r>
        <w:rPr>
          <w:rStyle w:val="VerbatimChar"/>
        </w:rPr>
        <w:t>## Friedman chi-squared = 5.9231, df = 11, p-value = 0.8784</w:t>
      </w:r>
    </w:p>
    <w:p w14:paraId="448D02C5" w14:textId="77777777" w:rsidR="001609D0" w:rsidRDefault="00000000">
      <w:pPr>
        <w:pStyle w:val="SourceCode"/>
      </w:pPr>
      <w:r>
        <w:rPr>
          <w:rStyle w:val="VerbatimChar"/>
        </w:rPr>
        <w:t>## Warning in adf.test(ts_month_log): p-value smaller than printed p-value</w:t>
      </w:r>
    </w:p>
    <w:p w14:paraId="70B01475" w14:textId="77777777" w:rsidR="001609D0" w:rsidRDefault="00000000">
      <w:pPr>
        <w:pStyle w:val="SourceCode"/>
      </w:pPr>
      <w:r>
        <w:rPr>
          <w:rStyle w:val="VerbatimChar"/>
        </w:rPr>
        <w:t>## Warning in pp.test(ts_month_log): p-value smaller than printed p-value</w:t>
      </w:r>
    </w:p>
    <w:p w14:paraId="2E0DC4FD" w14:textId="77777777" w:rsidR="001609D0" w:rsidRDefault="00000000">
      <w:pPr>
        <w:pStyle w:val="SourceCode"/>
      </w:pPr>
      <w:r>
        <w:rPr>
          <w:rStyle w:val="VerbatimChar"/>
        </w:rPr>
        <w:t>## Warning in kpss.test(ts_month_log, null = "Level"): p-value greater than printed p-value</w:t>
      </w:r>
    </w:p>
    <w:p w14:paraId="614AFABF" w14:textId="77777777" w:rsidR="001609D0" w:rsidRDefault="00000000">
      <w:pPr>
        <w:pStyle w:val="SourceCode"/>
      </w:pPr>
      <w:r>
        <w:rPr>
          <w:rStyle w:val="VerbatimChar"/>
        </w:rPr>
        <w:t xml:space="preserve">## </w:t>
      </w:r>
      <w:r>
        <w:br/>
      </w:r>
      <w:r>
        <w:rPr>
          <w:rStyle w:val="VerbatimChar"/>
        </w:rPr>
        <w:t>##  Augmented Dickey-Fuller Test</w:t>
      </w:r>
      <w:r>
        <w:br/>
      </w:r>
      <w:r>
        <w:rPr>
          <w:rStyle w:val="VerbatimChar"/>
        </w:rPr>
        <w:t xml:space="preserve">## </w:t>
      </w:r>
      <w:r>
        <w:br/>
      </w:r>
      <w:r>
        <w:rPr>
          <w:rStyle w:val="VerbatimChar"/>
        </w:rPr>
        <w:t>## data:  ts_month_log</w:t>
      </w:r>
      <w:r>
        <w:br/>
      </w:r>
      <w:r>
        <w:rPr>
          <w:rStyle w:val="VerbatimChar"/>
        </w:rPr>
        <w:t>## Dickey-Fuller = -6.6643, Lag order = 6,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Phillips-Perron Unit Root Test</w:t>
      </w:r>
      <w:r>
        <w:br/>
      </w:r>
      <w:r>
        <w:rPr>
          <w:rStyle w:val="VerbatimChar"/>
        </w:rPr>
        <w:t xml:space="preserve">## </w:t>
      </w:r>
      <w:r>
        <w:br/>
      </w:r>
      <w:r>
        <w:rPr>
          <w:rStyle w:val="VerbatimChar"/>
        </w:rPr>
        <w:t>## data:  ts_month_log</w:t>
      </w:r>
      <w:r>
        <w:br/>
      </w:r>
      <w:r>
        <w:rPr>
          <w:rStyle w:val="VerbatimChar"/>
        </w:rPr>
        <w:t>## Dickey-Fuller Z(alpha) = -242.99, Truncation lag parameter = 5,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KPSS Test for Level Stationarity</w:t>
      </w:r>
      <w:r>
        <w:br/>
      </w:r>
      <w:r>
        <w:rPr>
          <w:rStyle w:val="VerbatimChar"/>
        </w:rPr>
        <w:t xml:space="preserve">## </w:t>
      </w:r>
      <w:r>
        <w:br/>
      </w:r>
      <w:r>
        <w:rPr>
          <w:rStyle w:val="VerbatimChar"/>
        </w:rPr>
        <w:t>## data:  ts_month_log</w:t>
      </w:r>
      <w:r>
        <w:br/>
      </w:r>
      <w:r>
        <w:rPr>
          <w:rStyle w:val="VerbatimChar"/>
        </w:rPr>
        <w:t>## KPSS Level = 0.24626, Truncation lag parameter = 5, p-value = 0.1</w:t>
      </w:r>
      <w:r>
        <w:br/>
      </w:r>
      <w:r>
        <w:rPr>
          <w:rStyle w:val="VerbatimChar"/>
        </w:rPr>
        <w:t xml:space="preserve">## </w:t>
      </w:r>
      <w:r>
        <w:br/>
      </w:r>
      <w:r>
        <w:rPr>
          <w:rStyle w:val="VerbatimChar"/>
        </w:rPr>
        <w:t>##          Model       BIC</w:t>
      </w:r>
      <w:r>
        <w:br/>
      </w:r>
      <w:r>
        <w:rPr>
          <w:rStyle w:val="VerbatimChar"/>
        </w:rPr>
        <w:t>## 1 ARIMA(0,0,0) -137.7320</w:t>
      </w:r>
      <w:r>
        <w:br/>
      </w:r>
      <w:r>
        <w:rPr>
          <w:rStyle w:val="VerbatimChar"/>
        </w:rPr>
        <w:t>## 2 ARIMA(1,0,0) -132.2768</w:t>
      </w:r>
      <w:r>
        <w:br/>
      </w:r>
      <w:r>
        <w:rPr>
          <w:rStyle w:val="VerbatimChar"/>
        </w:rPr>
        <w:t>## 3 ARIMA(0,0,1) -132.2796</w:t>
      </w:r>
      <w:r>
        <w:br/>
      </w:r>
      <w:r>
        <w:rPr>
          <w:rStyle w:val="VerbatimChar"/>
        </w:rPr>
        <w:t>## 4 ARIMA(1,0,1) -127.9140</w:t>
      </w:r>
    </w:p>
    <w:p w14:paraId="14824D40" w14:textId="77777777" w:rsidR="001609D0" w:rsidRDefault="00000000">
      <w:pPr>
        <w:pStyle w:val="FirstParagraph"/>
      </w:pPr>
      <w:r>
        <w:rPr>
          <w:noProof/>
        </w:rPr>
        <w:lastRenderedPageBreak/>
        <w:drawing>
          <wp:inline distT="0" distB="0" distL="0" distR="0" wp14:anchorId="3C8F0A87" wp14:editId="5693B588">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trial_rough_files/figure-docx/unnamed-chunk-1-8.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5DA5E40"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ARIMA(0,0,0) with zero mean</w:t>
      </w:r>
      <w:r>
        <w:br/>
      </w:r>
      <w:r>
        <w:rPr>
          <w:rStyle w:val="VerbatimChar"/>
        </w:rPr>
        <w:t>## Q* = 12.298, df = 24, p-value = 0.9763</w:t>
      </w:r>
      <w:r>
        <w:br/>
      </w:r>
      <w:r>
        <w:rPr>
          <w:rStyle w:val="VerbatimChar"/>
        </w:rPr>
        <w:t xml:space="preserve">## </w:t>
      </w:r>
      <w:r>
        <w:br/>
      </w:r>
      <w:r>
        <w:rPr>
          <w:rStyle w:val="VerbatimChar"/>
        </w:rPr>
        <w:t>## Model df: 0.   Total lags used: 24</w:t>
      </w:r>
      <w:r>
        <w:br/>
      </w:r>
      <w:r>
        <w:rPr>
          <w:rStyle w:val="VerbatimChar"/>
        </w:rPr>
        <w:t xml:space="preserve">## </w:t>
      </w:r>
      <w:r>
        <w:br/>
      </w:r>
      <w:r>
        <w:rPr>
          <w:rStyle w:val="VerbatimChar"/>
        </w:rPr>
        <w:t xml:space="preserve">## </w:t>
      </w:r>
      <w:r>
        <w:br/>
      </w:r>
      <w:r>
        <w:rPr>
          <w:rStyle w:val="VerbatimChar"/>
        </w:rPr>
        <w:t>##  Box-Ljung test</w:t>
      </w:r>
      <w:r>
        <w:br/>
      </w:r>
      <w:r>
        <w:rPr>
          <w:rStyle w:val="VerbatimChar"/>
        </w:rPr>
        <w:t xml:space="preserve">## </w:t>
      </w:r>
      <w:r>
        <w:br/>
      </w:r>
      <w:r>
        <w:rPr>
          <w:rStyle w:val="VerbatimChar"/>
        </w:rPr>
        <w:t>## data:  residuals(auto_fit)</w:t>
      </w:r>
      <w:r>
        <w:br/>
      </w:r>
      <w:r>
        <w:rPr>
          <w:rStyle w:val="VerbatimChar"/>
        </w:rPr>
        <w:t>## X-squared = 4.7041, df = 12, p-value = 0.9671</w:t>
      </w:r>
    </w:p>
    <w:p w14:paraId="055E9A77" w14:textId="77777777" w:rsidR="001609D0" w:rsidRDefault="00000000">
      <w:pPr>
        <w:pStyle w:val="FirstParagraph"/>
      </w:pPr>
      <w:r>
        <w:rPr>
          <w:noProof/>
        </w:rPr>
        <w:lastRenderedPageBreak/>
        <w:drawing>
          <wp:inline distT="0" distB="0" distL="0" distR="0" wp14:anchorId="7BA81019" wp14:editId="797E8C49">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trial_rough_files/figure-docx/unnamed-chunk-1-9.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9587936"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Simple exponential smoothing</w:t>
      </w:r>
      <w:r>
        <w:br/>
      </w:r>
      <w:r>
        <w:rPr>
          <w:rStyle w:val="VerbatimChar"/>
        </w:rPr>
        <w:t>## Q* = 12.298, df = 24, p-value = 0.9763</w:t>
      </w:r>
      <w:r>
        <w:br/>
      </w:r>
      <w:r>
        <w:rPr>
          <w:rStyle w:val="VerbatimChar"/>
        </w:rPr>
        <w:t xml:space="preserve">## </w:t>
      </w:r>
      <w:r>
        <w:br/>
      </w:r>
      <w:r>
        <w:rPr>
          <w:rStyle w:val="VerbatimChar"/>
        </w:rPr>
        <w:t>## Model df: 0.   Total lags used: 24</w:t>
      </w:r>
    </w:p>
    <w:p w14:paraId="722EC602" w14:textId="77777777" w:rsidR="001609D0" w:rsidRDefault="00000000">
      <w:pPr>
        <w:pStyle w:val="FirstParagraph"/>
      </w:pPr>
      <w:r>
        <w:rPr>
          <w:noProof/>
        </w:rPr>
        <w:lastRenderedPageBreak/>
        <w:drawing>
          <wp:inline distT="0" distB="0" distL="0" distR="0" wp14:anchorId="06D8BA71" wp14:editId="43754682">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trial_rough_files/figure-docx/unnamed-chunk-1-10.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076F402D"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Holt's method</w:t>
      </w:r>
      <w:r>
        <w:br/>
      </w:r>
      <w:r>
        <w:rPr>
          <w:rStyle w:val="VerbatimChar"/>
        </w:rPr>
        <w:t>## Q* = 11.542, df = 24, p-value = 0.9846</w:t>
      </w:r>
      <w:r>
        <w:br/>
      </w:r>
      <w:r>
        <w:rPr>
          <w:rStyle w:val="VerbatimChar"/>
        </w:rPr>
        <w:t xml:space="preserve">## </w:t>
      </w:r>
      <w:r>
        <w:br/>
      </w:r>
      <w:r>
        <w:rPr>
          <w:rStyle w:val="VerbatimChar"/>
        </w:rPr>
        <w:t>## Model df: 0.   Total lags used: 24</w:t>
      </w:r>
    </w:p>
    <w:p w14:paraId="51FDC527" w14:textId="77777777" w:rsidR="001609D0" w:rsidRDefault="00000000">
      <w:pPr>
        <w:pStyle w:val="SourceCode"/>
      </w:pPr>
      <w:r>
        <w:rPr>
          <w:rStyle w:val="NormalTok"/>
        </w:rPr>
        <w:t xml:space="preserve">result_pharma </w:t>
      </w:r>
      <w:r>
        <w:rPr>
          <w:rStyle w:val="OtherTok"/>
        </w:rPr>
        <w:t>&lt;-</w:t>
      </w:r>
      <w:r>
        <w:rPr>
          <w:rStyle w:val="NormalTok"/>
        </w:rPr>
        <w:t xml:space="preserve"> </w:t>
      </w:r>
      <w:r>
        <w:rPr>
          <w:rStyle w:val="FunctionTok"/>
        </w:rPr>
        <w:t>analyze_index_ts</w:t>
      </w:r>
      <w:r>
        <w:rPr>
          <w:rStyle w:val="NormalTok"/>
        </w:rPr>
        <w:t>(</w:t>
      </w:r>
      <w:r>
        <w:br/>
      </w:r>
      <w:r>
        <w:rPr>
          <w:rStyle w:val="NormalTok"/>
        </w:rPr>
        <w:t xml:space="preserve">  </w:t>
      </w:r>
      <w:r>
        <w:rPr>
          <w:rStyle w:val="AttributeTok"/>
        </w:rPr>
        <w:t>file_path =</w:t>
      </w:r>
      <w:r>
        <w:rPr>
          <w:rStyle w:val="NormalTok"/>
        </w:rPr>
        <w:t xml:space="preserve"> </w:t>
      </w:r>
      <w:r>
        <w:rPr>
          <w:rStyle w:val="StringTok"/>
        </w:rPr>
        <w:t>"C:/lehigh_academics/Homework/time series forecasting/project/index_data/NIFTY PHARMA.CSV"</w:t>
      </w:r>
      <w:r>
        <w:rPr>
          <w:rStyle w:val="NormalTok"/>
        </w:rPr>
        <w:t>,</w:t>
      </w:r>
      <w:r>
        <w:br/>
      </w:r>
      <w:r>
        <w:rPr>
          <w:rStyle w:val="NormalTok"/>
        </w:rPr>
        <w:t xml:space="preserve">  </w:t>
      </w:r>
      <w:r>
        <w:rPr>
          <w:rStyle w:val="AttributeTok"/>
        </w:rPr>
        <w:t>index_name =</w:t>
      </w:r>
      <w:r>
        <w:rPr>
          <w:rStyle w:val="NormalTok"/>
        </w:rPr>
        <w:t xml:space="preserve"> </w:t>
      </w:r>
      <w:r>
        <w:rPr>
          <w:rStyle w:val="StringTok"/>
        </w:rPr>
        <w:t>"NIFTY PHARMA"</w:t>
      </w:r>
      <w:r>
        <w:br/>
      </w:r>
      <w:r>
        <w:rPr>
          <w:rStyle w:val="NormalTok"/>
        </w:rPr>
        <w:t>)</w:t>
      </w:r>
    </w:p>
    <w:p w14:paraId="0F815BF6" w14:textId="77777777" w:rsidR="001609D0" w:rsidRDefault="00000000">
      <w:pPr>
        <w:pStyle w:val="SourceCode"/>
      </w:pPr>
      <w:r>
        <w:rPr>
          <w:rStyle w:val="VerbatimChar"/>
        </w:rPr>
        <w:t xml:space="preserve">## </w:t>
      </w:r>
      <w:r>
        <w:br/>
      </w:r>
      <w:r>
        <w:rPr>
          <w:rStyle w:val="VerbatimChar"/>
        </w:rPr>
        <w:t>## ==============================</w:t>
      </w:r>
      <w:r>
        <w:br/>
      </w:r>
      <w:r>
        <w:rPr>
          <w:rStyle w:val="VerbatimChar"/>
        </w:rPr>
        <w:t xml:space="preserve">##   ANALYZING: NIFTY PHARMA </w:t>
      </w:r>
      <w:r>
        <w:br/>
      </w:r>
      <w:r>
        <w:rPr>
          <w:rStyle w:val="VerbatimChar"/>
        </w:rPr>
        <w:t>## ==============================</w:t>
      </w:r>
    </w:p>
    <w:p w14:paraId="70B1AA55" w14:textId="77777777" w:rsidR="001609D0" w:rsidRDefault="00000000">
      <w:pPr>
        <w:pStyle w:val="FirstParagraph"/>
      </w:pPr>
      <w:r>
        <w:rPr>
          <w:noProof/>
        </w:rPr>
        <w:lastRenderedPageBreak/>
        <w:drawing>
          <wp:inline distT="0" distB="0" distL="0" distR="0" wp14:anchorId="051ED1AE" wp14:editId="0A5EBBA2">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trial_rough_files/figure-docx/unnamed-chunk-1-1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F50EAE6" wp14:editId="0E506A7A">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trial_rough_files/figure-docx/unnamed-chunk-1-12.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6AE06108" w14:textId="77777777" w:rsidR="001609D0" w:rsidRDefault="00000000">
      <w:pPr>
        <w:pStyle w:val="SourceCode"/>
      </w:pPr>
      <w:r>
        <w:rPr>
          <w:rStyle w:val="VerbatimChar"/>
        </w:rPr>
        <w:t xml:space="preserve">## </w:t>
      </w:r>
      <w:r>
        <w:br/>
      </w:r>
      <w:r>
        <w:rPr>
          <w:rStyle w:val="VerbatimChar"/>
        </w:rPr>
        <w:t>##  Friedman rank sum test</w:t>
      </w:r>
      <w:r>
        <w:br/>
      </w:r>
      <w:r>
        <w:rPr>
          <w:rStyle w:val="VerbatimChar"/>
        </w:rPr>
        <w:t xml:space="preserve">## </w:t>
      </w:r>
      <w:r>
        <w:br/>
      </w:r>
      <w:r>
        <w:rPr>
          <w:rStyle w:val="VerbatimChar"/>
        </w:rPr>
        <w:lastRenderedPageBreak/>
        <w:t>## data:  month_log_ret and Month and Year</w:t>
      </w:r>
      <w:r>
        <w:br/>
      </w:r>
      <w:r>
        <w:rPr>
          <w:rStyle w:val="VerbatimChar"/>
        </w:rPr>
        <w:t>## Friedman chi-squared = 11.947, df = 11, p-value = 0.3676</w:t>
      </w:r>
    </w:p>
    <w:p w14:paraId="3CF76E50" w14:textId="77777777" w:rsidR="001609D0" w:rsidRDefault="00000000">
      <w:pPr>
        <w:pStyle w:val="SourceCode"/>
      </w:pPr>
      <w:r>
        <w:rPr>
          <w:rStyle w:val="VerbatimChar"/>
        </w:rPr>
        <w:t>## Warning in adf.test(ts_month_log): p-value smaller than printed p-value</w:t>
      </w:r>
    </w:p>
    <w:p w14:paraId="7B4FB705" w14:textId="77777777" w:rsidR="001609D0" w:rsidRDefault="00000000">
      <w:pPr>
        <w:pStyle w:val="SourceCode"/>
      </w:pPr>
      <w:r>
        <w:rPr>
          <w:rStyle w:val="VerbatimChar"/>
        </w:rPr>
        <w:t>## Warning in pp.test(ts_month_log): p-value smaller than printed p-value</w:t>
      </w:r>
    </w:p>
    <w:p w14:paraId="3C2D315B" w14:textId="77777777" w:rsidR="001609D0" w:rsidRDefault="00000000">
      <w:pPr>
        <w:pStyle w:val="SourceCode"/>
      </w:pPr>
      <w:r>
        <w:rPr>
          <w:rStyle w:val="VerbatimChar"/>
        </w:rPr>
        <w:t>## Warning in kpss.test(ts_month_log, null = "Level"): p-value greater than printed p-value</w:t>
      </w:r>
    </w:p>
    <w:p w14:paraId="2CCB3153" w14:textId="77777777" w:rsidR="001609D0" w:rsidRDefault="00000000">
      <w:pPr>
        <w:pStyle w:val="SourceCode"/>
      </w:pPr>
      <w:r>
        <w:rPr>
          <w:rStyle w:val="VerbatimChar"/>
        </w:rPr>
        <w:t xml:space="preserve">## </w:t>
      </w:r>
      <w:r>
        <w:br/>
      </w:r>
      <w:r>
        <w:rPr>
          <w:rStyle w:val="VerbatimChar"/>
        </w:rPr>
        <w:t>##  Augmented Dickey-Fuller Test</w:t>
      </w:r>
      <w:r>
        <w:br/>
      </w:r>
      <w:r>
        <w:rPr>
          <w:rStyle w:val="VerbatimChar"/>
        </w:rPr>
        <w:t xml:space="preserve">## </w:t>
      </w:r>
      <w:r>
        <w:br/>
      </w:r>
      <w:r>
        <w:rPr>
          <w:rStyle w:val="VerbatimChar"/>
        </w:rPr>
        <w:t>## data:  ts_month_log</w:t>
      </w:r>
      <w:r>
        <w:br/>
      </w:r>
      <w:r>
        <w:rPr>
          <w:rStyle w:val="VerbatimChar"/>
        </w:rPr>
        <w:t>## Dickey-Fuller = -5.7541, Lag order = 6,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Phillips-Perron Unit Root Test</w:t>
      </w:r>
      <w:r>
        <w:br/>
      </w:r>
      <w:r>
        <w:rPr>
          <w:rStyle w:val="VerbatimChar"/>
        </w:rPr>
        <w:t xml:space="preserve">## </w:t>
      </w:r>
      <w:r>
        <w:br/>
      </w:r>
      <w:r>
        <w:rPr>
          <w:rStyle w:val="VerbatimChar"/>
        </w:rPr>
        <w:t>## data:  ts_month_log</w:t>
      </w:r>
      <w:r>
        <w:br/>
      </w:r>
      <w:r>
        <w:rPr>
          <w:rStyle w:val="VerbatimChar"/>
        </w:rPr>
        <w:t>## Dickey-Fuller Z(alpha) = -239.42, Truncation lag parameter = 4,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KPSS Test for Level Stationarity</w:t>
      </w:r>
      <w:r>
        <w:br/>
      </w:r>
      <w:r>
        <w:rPr>
          <w:rStyle w:val="VerbatimChar"/>
        </w:rPr>
        <w:t xml:space="preserve">## </w:t>
      </w:r>
      <w:r>
        <w:br/>
      </w:r>
      <w:r>
        <w:rPr>
          <w:rStyle w:val="VerbatimChar"/>
        </w:rPr>
        <w:t>## data:  ts_month_log</w:t>
      </w:r>
      <w:r>
        <w:br/>
      </w:r>
      <w:r>
        <w:rPr>
          <w:rStyle w:val="VerbatimChar"/>
        </w:rPr>
        <w:t>## KPSS Level = 0.14185, Truncation lag parameter = 4, p-value = 0.1</w:t>
      </w:r>
      <w:r>
        <w:br/>
      </w:r>
      <w:r>
        <w:rPr>
          <w:rStyle w:val="VerbatimChar"/>
        </w:rPr>
        <w:t xml:space="preserve">## </w:t>
      </w:r>
      <w:r>
        <w:br/>
      </w:r>
      <w:r>
        <w:rPr>
          <w:rStyle w:val="VerbatimChar"/>
        </w:rPr>
        <w:t>##          Model       BIC</w:t>
      </w:r>
      <w:r>
        <w:br/>
      </w:r>
      <w:r>
        <w:rPr>
          <w:rStyle w:val="VerbatimChar"/>
        </w:rPr>
        <w:t>## 1 ARIMA(0,0,0) -618.9985</w:t>
      </w:r>
      <w:r>
        <w:br/>
      </w:r>
      <w:r>
        <w:rPr>
          <w:rStyle w:val="VerbatimChar"/>
        </w:rPr>
        <w:t>## 2 ARIMA(1,0,0) -613.6778</w:t>
      </w:r>
      <w:r>
        <w:br/>
      </w:r>
      <w:r>
        <w:rPr>
          <w:rStyle w:val="VerbatimChar"/>
        </w:rPr>
        <w:t>## 3 ARIMA(0,0,1) -613.6728</w:t>
      </w:r>
      <w:r>
        <w:br/>
      </w:r>
      <w:r>
        <w:rPr>
          <w:rStyle w:val="VerbatimChar"/>
        </w:rPr>
        <w:t>## 4 ARIMA(1,0,1) -608.7217</w:t>
      </w:r>
    </w:p>
    <w:p w14:paraId="0A2FF8A6" w14:textId="77777777" w:rsidR="001609D0" w:rsidRDefault="00000000">
      <w:pPr>
        <w:pStyle w:val="FirstParagraph"/>
      </w:pPr>
      <w:r>
        <w:rPr>
          <w:noProof/>
        </w:rPr>
        <w:lastRenderedPageBreak/>
        <w:drawing>
          <wp:inline distT="0" distB="0" distL="0" distR="0" wp14:anchorId="3E11739B" wp14:editId="3E8CDE5F">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trial_rough_files/figure-docx/unnamed-chunk-1-13.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6D62B452"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ARIMA(0,0,0) with non-zero mean</w:t>
      </w:r>
      <w:r>
        <w:br/>
      </w:r>
      <w:r>
        <w:rPr>
          <w:rStyle w:val="VerbatimChar"/>
        </w:rPr>
        <w:t>## Q* = 22.628, df = 24, p-value = 0.5418</w:t>
      </w:r>
      <w:r>
        <w:br/>
      </w:r>
      <w:r>
        <w:rPr>
          <w:rStyle w:val="VerbatimChar"/>
        </w:rPr>
        <w:t xml:space="preserve">## </w:t>
      </w:r>
      <w:r>
        <w:br/>
      </w:r>
      <w:r>
        <w:rPr>
          <w:rStyle w:val="VerbatimChar"/>
        </w:rPr>
        <w:t>## Model df: 0.   Total lags used: 24</w:t>
      </w:r>
      <w:r>
        <w:br/>
      </w:r>
      <w:r>
        <w:rPr>
          <w:rStyle w:val="VerbatimChar"/>
        </w:rPr>
        <w:t xml:space="preserve">## </w:t>
      </w:r>
      <w:r>
        <w:br/>
      </w:r>
      <w:r>
        <w:rPr>
          <w:rStyle w:val="VerbatimChar"/>
        </w:rPr>
        <w:t xml:space="preserve">## </w:t>
      </w:r>
      <w:r>
        <w:br/>
      </w:r>
      <w:r>
        <w:rPr>
          <w:rStyle w:val="VerbatimChar"/>
        </w:rPr>
        <w:t>##  Box-Ljung test</w:t>
      </w:r>
      <w:r>
        <w:br/>
      </w:r>
      <w:r>
        <w:rPr>
          <w:rStyle w:val="VerbatimChar"/>
        </w:rPr>
        <w:t xml:space="preserve">## </w:t>
      </w:r>
      <w:r>
        <w:br/>
      </w:r>
      <w:r>
        <w:rPr>
          <w:rStyle w:val="VerbatimChar"/>
        </w:rPr>
        <w:t>## data:  residuals(auto_fit)</w:t>
      </w:r>
      <w:r>
        <w:br/>
      </w:r>
      <w:r>
        <w:rPr>
          <w:rStyle w:val="VerbatimChar"/>
        </w:rPr>
        <w:t>## X-squared = 10.835, df = 12, p-value = 0.5431</w:t>
      </w:r>
    </w:p>
    <w:p w14:paraId="7EAC9A95" w14:textId="77777777" w:rsidR="001609D0" w:rsidRDefault="00000000">
      <w:pPr>
        <w:pStyle w:val="FirstParagraph"/>
      </w:pPr>
      <w:r>
        <w:rPr>
          <w:noProof/>
        </w:rPr>
        <w:lastRenderedPageBreak/>
        <w:drawing>
          <wp:inline distT="0" distB="0" distL="0" distR="0" wp14:anchorId="3D3BACEA" wp14:editId="35657502">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trial_rough_files/figure-docx/unnamed-chunk-1-14.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3EB33C71"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Simple exponential smoothing</w:t>
      </w:r>
      <w:r>
        <w:br/>
      </w:r>
      <w:r>
        <w:rPr>
          <w:rStyle w:val="VerbatimChar"/>
        </w:rPr>
        <w:t>## Q* = 22.628, df = 24, p-value = 0.5418</w:t>
      </w:r>
      <w:r>
        <w:br/>
      </w:r>
      <w:r>
        <w:rPr>
          <w:rStyle w:val="VerbatimChar"/>
        </w:rPr>
        <w:t xml:space="preserve">## </w:t>
      </w:r>
      <w:r>
        <w:br/>
      </w:r>
      <w:r>
        <w:rPr>
          <w:rStyle w:val="VerbatimChar"/>
        </w:rPr>
        <w:t>## Model df: 0.   Total lags used: 24</w:t>
      </w:r>
    </w:p>
    <w:p w14:paraId="7D228DB1" w14:textId="77777777" w:rsidR="001609D0" w:rsidRDefault="00000000">
      <w:pPr>
        <w:pStyle w:val="FirstParagraph"/>
      </w:pPr>
      <w:r>
        <w:rPr>
          <w:noProof/>
        </w:rPr>
        <w:lastRenderedPageBreak/>
        <w:drawing>
          <wp:inline distT="0" distB="0" distL="0" distR="0" wp14:anchorId="1046AC11" wp14:editId="0243AF98">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trial_rough_files/figure-docx/unnamed-chunk-1-15.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14:paraId="31A2CCEB"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Holt's method</w:t>
      </w:r>
      <w:r>
        <w:br/>
      </w:r>
      <w:r>
        <w:rPr>
          <w:rStyle w:val="VerbatimChar"/>
        </w:rPr>
        <w:t>## Q* = 22.699, df = 24, p-value = 0.5376</w:t>
      </w:r>
      <w:r>
        <w:br/>
      </w:r>
      <w:r>
        <w:rPr>
          <w:rStyle w:val="VerbatimChar"/>
        </w:rPr>
        <w:t xml:space="preserve">## </w:t>
      </w:r>
      <w:r>
        <w:br/>
      </w:r>
      <w:r>
        <w:rPr>
          <w:rStyle w:val="VerbatimChar"/>
        </w:rPr>
        <w:t>## Model df: 0.   Total lags used: 24</w:t>
      </w:r>
    </w:p>
    <w:p w14:paraId="4D9C1289" w14:textId="77777777" w:rsidR="001609D0" w:rsidRDefault="00000000">
      <w:pPr>
        <w:pStyle w:val="SourceCode"/>
      </w:pPr>
      <w:r>
        <w:rPr>
          <w:rStyle w:val="NormalTok"/>
        </w:rPr>
        <w:t xml:space="preserve">result_fmcg </w:t>
      </w:r>
      <w:r>
        <w:rPr>
          <w:rStyle w:val="OtherTok"/>
        </w:rPr>
        <w:t>&lt;-</w:t>
      </w:r>
      <w:r>
        <w:rPr>
          <w:rStyle w:val="NormalTok"/>
        </w:rPr>
        <w:t xml:space="preserve"> </w:t>
      </w:r>
      <w:r>
        <w:rPr>
          <w:rStyle w:val="FunctionTok"/>
        </w:rPr>
        <w:t>analyze_index_ts</w:t>
      </w:r>
      <w:r>
        <w:rPr>
          <w:rStyle w:val="NormalTok"/>
        </w:rPr>
        <w:t>(</w:t>
      </w:r>
      <w:r>
        <w:br/>
      </w:r>
      <w:r>
        <w:rPr>
          <w:rStyle w:val="NormalTok"/>
        </w:rPr>
        <w:t xml:space="preserve">  </w:t>
      </w:r>
      <w:r>
        <w:rPr>
          <w:rStyle w:val="AttributeTok"/>
        </w:rPr>
        <w:t>file_path =</w:t>
      </w:r>
      <w:r>
        <w:rPr>
          <w:rStyle w:val="NormalTok"/>
        </w:rPr>
        <w:t xml:space="preserve"> </w:t>
      </w:r>
      <w:r>
        <w:rPr>
          <w:rStyle w:val="StringTok"/>
        </w:rPr>
        <w:t>"C:/lehigh_academics/Homework/time series forecasting/project/index_data/NIFTY FMCG.CSV"</w:t>
      </w:r>
      <w:r>
        <w:rPr>
          <w:rStyle w:val="NormalTok"/>
        </w:rPr>
        <w:t>,</w:t>
      </w:r>
      <w:r>
        <w:br/>
      </w:r>
      <w:r>
        <w:rPr>
          <w:rStyle w:val="NormalTok"/>
        </w:rPr>
        <w:t xml:space="preserve">  </w:t>
      </w:r>
      <w:r>
        <w:rPr>
          <w:rStyle w:val="AttributeTok"/>
        </w:rPr>
        <w:t>index_name =</w:t>
      </w:r>
      <w:r>
        <w:rPr>
          <w:rStyle w:val="NormalTok"/>
        </w:rPr>
        <w:t xml:space="preserve"> </w:t>
      </w:r>
      <w:r>
        <w:rPr>
          <w:rStyle w:val="StringTok"/>
        </w:rPr>
        <w:t>"NIFTY FMCG"</w:t>
      </w:r>
      <w:r>
        <w:br/>
      </w:r>
      <w:r>
        <w:rPr>
          <w:rStyle w:val="NormalTok"/>
        </w:rPr>
        <w:t>)</w:t>
      </w:r>
    </w:p>
    <w:p w14:paraId="777FF053" w14:textId="77777777" w:rsidR="001609D0" w:rsidRDefault="00000000">
      <w:pPr>
        <w:pStyle w:val="SourceCode"/>
      </w:pPr>
      <w:r>
        <w:rPr>
          <w:rStyle w:val="VerbatimChar"/>
        </w:rPr>
        <w:t xml:space="preserve">## </w:t>
      </w:r>
      <w:r>
        <w:br/>
      </w:r>
      <w:r>
        <w:rPr>
          <w:rStyle w:val="VerbatimChar"/>
        </w:rPr>
        <w:t>## ==============================</w:t>
      </w:r>
      <w:r>
        <w:br/>
      </w:r>
      <w:r>
        <w:rPr>
          <w:rStyle w:val="VerbatimChar"/>
        </w:rPr>
        <w:t xml:space="preserve">##   ANALYZING: NIFTY FMCG </w:t>
      </w:r>
      <w:r>
        <w:br/>
      </w:r>
      <w:r>
        <w:rPr>
          <w:rStyle w:val="VerbatimChar"/>
        </w:rPr>
        <w:t>## ==============================</w:t>
      </w:r>
    </w:p>
    <w:p w14:paraId="0233A933" w14:textId="77777777" w:rsidR="001609D0" w:rsidRDefault="00000000">
      <w:pPr>
        <w:pStyle w:val="FirstParagraph"/>
      </w:pPr>
      <w:r>
        <w:rPr>
          <w:noProof/>
        </w:rPr>
        <w:lastRenderedPageBreak/>
        <w:drawing>
          <wp:inline distT="0" distB="0" distL="0" distR="0" wp14:anchorId="79B3FC28" wp14:editId="08DD959B">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trial_rough_files/figure-docx/unnamed-chunk-1-16.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7C1044C" wp14:editId="02CE98CD">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trial_rough_files/figure-docx/unnamed-chunk-1-17.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14:paraId="12EEC58C" w14:textId="77777777" w:rsidR="001609D0" w:rsidRDefault="00000000">
      <w:pPr>
        <w:pStyle w:val="SourceCode"/>
      </w:pPr>
      <w:r>
        <w:rPr>
          <w:rStyle w:val="VerbatimChar"/>
        </w:rPr>
        <w:t xml:space="preserve">## </w:t>
      </w:r>
      <w:r>
        <w:br/>
      </w:r>
      <w:r>
        <w:rPr>
          <w:rStyle w:val="VerbatimChar"/>
        </w:rPr>
        <w:t>##  Friedman rank sum test</w:t>
      </w:r>
      <w:r>
        <w:br/>
      </w:r>
      <w:r>
        <w:rPr>
          <w:rStyle w:val="VerbatimChar"/>
        </w:rPr>
        <w:t xml:space="preserve">## </w:t>
      </w:r>
      <w:r>
        <w:br/>
      </w:r>
      <w:r>
        <w:rPr>
          <w:rStyle w:val="VerbatimChar"/>
        </w:rPr>
        <w:lastRenderedPageBreak/>
        <w:t>## data:  month_log_ret and Month and Year</w:t>
      </w:r>
      <w:r>
        <w:br/>
      </w:r>
      <w:r>
        <w:rPr>
          <w:rStyle w:val="VerbatimChar"/>
        </w:rPr>
        <w:t>## Friedman chi-squared = 7.0615, df = 11, p-value = 0.7941</w:t>
      </w:r>
    </w:p>
    <w:p w14:paraId="6D1D524B" w14:textId="77777777" w:rsidR="001609D0" w:rsidRDefault="00000000">
      <w:pPr>
        <w:pStyle w:val="SourceCode"/>
      </w:pPr>
      <w:r>
        <w:rPr>
          <w:rStyle w:val="VerbatimChar"/>
        </w:rPr>
        <w:t>## Warning in adf.test(ts_month_log): p-value smaller than printed p-value</w:t>
      </w:r>
    </w:p>
    <w:p w14:paraId="18EAEE33" w14:textId="77777777" w:rsidR="001609D0" w:rsidRDefault="00000000">
      <w:pPr>
        <w:pStyle w:val="SourceCode"/>
      </w:pPr>
      <w:r>
        <w:rPr>
          <w:rStyle w:val="VerbatimChar"/>
        </w:rPr>
        <w:t>## Warning in pp.test(ts_month_log): p-value smaller than printed p-value</w:t>
      </w:r>
    </w:p>
    <w:p w14:paraId="07C0E430" w14:textId="77777777" w:rsidR="001609D0" w:rsidRDefault="00000000">
      <w:pPr>
        <w:pStyle w:val="SourceCode"/>
      </w:pPr>
      <w:r>
        <w:rPr>
          <w:rStyle w:val="VerbatimChar"/>
        </w:rPr>
        <w:t>## Warning in kpss.test(ts_month_log, null = "Level"): p-value greater than printed p-value</w:t>
      </w:r>
    </w:p>
    <w:p w14:paraId="0DFEA7C2" w14:textId="77777777" w:rsidR="001609D0" w:rsidRDefault="00000000">
      <w:pPr>
        <w:pStyle w:val="SourceCode"/>
      </w:pPr>
      <w:r>
        <w:rPr>
          <w:rStyle w:val="VerbatimChar"/>
        </w:rPr>
        <w:t xml:space="preserve">## </w:t>
      </w:r>
      <w:r>
        <w:br/>
      </w:r>
      <w:r>
        <w:rPr>
          <w:rStyle w:val="VerbatimChar"/>
        </w:rPr>
        <w:t>##  Augmented Dickey-Fuller Test</w:t>
      </w:r>
      <w:r>
        <w:br/>
      </w:r>
      <w:r>
        <w:rPr>
          <w:rStyle w:val="VerbatimChar"/>
        </w:rPr>
        <w:t xml:space="preserve">## </w:t>
      </w:r>
      <w:r>
        <w:br/>
      </w:r>
      <w:r>
        <w:rPr>
          <w:rStyle w:val="VerbatimChar"/>
        </w:rPr>
        <w:t>## data:  ts_month_log</w:t>
      </w:r>
      <w:r>
        <w:br/>
      </w:r>
      <w:r>
        <w:rPr>
          <w:rStyle w:val="VerbatimChar"/>
        </w:rPr>
        <w:t>## Dickey-Fuller = -5.4448, Lag order = 6,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Phillips-Perron Unit Root Test</w:t>
      </w:r>
      <w:r>
        <w:br/>
      </w:r>
      <w:r>
        <w:rPr>
          <w:rStyle w:val="VerbatimChar"/>
        </w:rPr>
        <w:t xml:space="preserve">## </w:t>
      </w:r>
      <w:r>
        <w:br/>
      </w:r>
      <w:r>
        <w:rPr>
          <w:rStyle w:val="VerbatimChar"/>
        </w:rPr>
        <w:t>## data:  ts_month_log</w:t>
      </w:r>
      <w:r>
        <w:br/>
      </w:r>
      <w:r>
        <w:rPr>
          <w:rStyle w:val="VerbatimChar"/>
        </w:rPr>
        <w:t>## Dickey-Fuller Z(alpha) = -243.98, Truncation lag parameter = 5,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KPSS Test for Level Stationarity</w:t>
      </w:r>
      <w:r>
        <w:br/>
      </w:r>
      <w:r>
        <w:rPr>
          <w:rStyle w:val="VerbatimChar"/>
        </w:rPr>
        <w:t xml:space="preserve">## </w:t>
      </w:r>
      <w:r>
        <w:br/>
      </w:r>
      <w:r>
        <w:rPr>
          <w:rStyle w:val="VerbatimChar"/>
        </w:rPr>
        <w:t>## data:  ts_month_log</w:t>
      </w:r>
      <w:r>
        <w:br/>
      </w:r>
      <w:r>
        <w:rPr>
          <w:rStyle w:val="VerbatimChar"/>
        </w:rPr>
        <w:t>## KPSS Level = 0.17683, Truncation lag parameter = 5, p-value = 0.1</w:t>
      </w:r>
      <w:r>
        <w:br/>
      </w:r>
      <w:r>
        <w:rPr>
          <w:rStyle w:val="VerbatimChar"/>
        </w:rPr>
        <w:t xml:space="preserve">## </w:t>
      </w:r>
      <w:r>
        <w:br/>
      </w:r>
      <w:r>
        <w:rPr>
          <w:rStyle w:val="VerbatimChar"/>
        </w:rPr>
        <w:t>##          Model       BIC</w:t>
      </w:r>
      <w:r>
        <w:br/>
      </w:r>
      <w:r>
        <w:rPr>
          <w:rStyle w:val="VerbatimChar"/>
        </w:rPr>
        <w:t>## 1 ARIMA(0,0,0) -710.8285</w:t>
      </w:r>
      <w:r>
        <w:br/>
      </w:r>
      <w:r>
        <w:rPr>
          <w:rStyle w:val="VerbatimChar"/>
        </w:rPr>
        <w:t>## 2 ARIMA(1,0,0) -705.6008</w:t>
      </w:r>
      <w:r>
        <w:br/>
      </w:r>
      <w:r>
        <w:rPr>
          <w:rStyle w:val="VerbatimChar"/>
        </w:rPr>
        <w:t>## 3 ARIMA(0,0,1) -705.6255</w:t>
      </w:r>
      <w:r>
        <w:br/>
      </w:r>
      <w:r>
        <w:rPr>
          <w:rStyle w:val="VerbatimChar"/>
        </w:rPr>
        <w:t>## 4 ARIMA(1,0,1) -700.4917</w:t>
      </w:r>
    </w:p>
    <w:p w14:paraId="7D76784B" w14:textId="77777777" w:rsidR="001609D0" w:rsidRDefault="00000000">
      <w:pPr>
        <w:pStyle w:val="FirstParagraph"/>
      </w:pPr>
      <w:r>
        <w:rPr>
          <w:noProof/>
        </w:rPr>
        <w:lastRenderedPageBreak/>
        <w:drawing>
          <wp:inline distT="0" distB="0" distL="0" distR="0" wp14:anchorId="4AC8A4FF" wp14:editId="0E6EB125">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trial_rough_files/figure-docx/unnamed-chunk-1-18.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14:paraId="44F1C5A3"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ARIMA(0,0,0) with non-zero mean</w:t>
      </w:r>
      <w:r>
        <w:br/>
      </w:r>
      <w:r>
        <w:rPr>
          <w:rStyle w:val="VerbatimChar"/>
        </w:rPr>
        <w:t>## Q* = 17.948, df = 24, p-value = 0.8055</w:t>
      </w:r>
      <w:r>
        <w:br/>
      </w:r>
      <w:r>
        <w:rPr>
          <w:rStyle w:val="VerbatimChar"/>
        </w:rPr>
        <w:t xml:space="preserve">## </w:t>
      </w:r>
      <w:r>
        <w:br/>
      </w:r>
      <w:r>
        <w:rPr>
          <w:rStyle w:val="VerbatimChar"/>
        </w:rPr>
        <w:t>## Model df: 0.   Total lags used: 24</w:t>
      </w:r>
      <w:r>
        <w:br/>
      </w:r>
      <w:r>
        <w:rPr>
          <w:rStyle w:val="VerbatimChar"/>
        </w:rPr>
        <w:t xml:space="preserve">## </w:t>
      </w:r>
      <w:r>
        <w:br/>
      </w:r>
      <w:r>
        <w:rPr>
          <w:rStyle w:val="VerbatimChar"/>
        </w:rPr>
        <w:t xml:space="preserve">## </w:t>
      </w:r>
      <w:r>
        <w:br/>
      </w:r>
      <w:r>
        <w:rPr>
          <w:rStyle w:val="VerbatimChar"/>
        </w:rPr>
        <w:t>##  Box-Ljung test</w:t>
      </w:r>
      <w:r>
        <w:br/>
      </w:r>
      <w:r>
        <w:rPr>
          <w:rStyle w:val="VerbatimChar"/>
        </w:rPr>
        <w:t xml:space="preserve">## </w:t>
      </w:r>
      <w:r>
        <w:br/>
      </w:r>
      <w:r>
        <w:rPr>
          <w:rStyle w:val="VerbatimChar"/>
        </w:rPr>
        <w:t>## data:  residuals(auto_fit)</w:t>
      </w:r>
      <w:r>
        <w:br/>
      </w:r>
      <w:r>
        <w:rPr>
          <w:rStyle w:val="VerbatimChar"/>
        </w:rPr>
        <w:t>## X-squared = 4.8157, df = 12, p-value = 0.9639</w:t>
      </w:r>
    </w:p>
    <w:p w14:paraId="0A37E9BE" w14:textId="77777777" w:rsidR="001609D0" w:rsidRDefault="00000000">
      <w:pPr>
        <w:pStyle w:val="FirstParagraph"/>
      </w:pPr>
      <w:r>
        <w:rPr>
          <w:noProof/>
        </w:rPr>
        <w:lastRenderedPageBreak/>
        <w:drawing>
          <wp:inline distT="0" distB="0" distL="0" distR="0" wp14:anchorId="478E8F24" wp14:editId="4316227B">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trial_rough_files/figure-docx/unnamed-chunk-1-19.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14:paraId="1E0EC43D"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Simple exponential smoothing</w:t>
      </w:r>
      <w:r>
        <w:br/>
      </w:r>
      <w:r>
        <w:rPr>
          <w:rStyle w:val="VerbatimChar"/>
        </w:rPr>
        <w:t>## Q* = 17.947, df = 24, p-value = 0.8056</w:t>
      </w:r>
      <w:r>
        <w:br/>
      </w:r>
      <w:r>
        <w:rPr>
          <w:rStyle w:val="VerbatimChar"/>
        </w:rPr>
        <w:t xml:space="preserve">## </w:t>
      </w:r>
      <w:r>
        <w:br/>
      </w:r>
      <w:r>
        <w:rPr>
          <w:rStyle w:val="VerbatimChar"/>
        </w:rPr>
        <w:t>## Model df: 0.   Total lags used: 24</w:t>
      </w:r>
    </w:p>
    <w:p w14:paraId="378B2410" w14:textId="77777777" w:rsidR="001609D0" w:rsidRDefault="00000000">
      <w:pPr>
        <w:pStyle w:val="FirstParagraph"/>
      </w:pPr>
      <w:r>
        <w:rPr>
          <w:noProof/>
        </w:rPr>
        <w:lastRenderedPageBreak/>
        <w:drawing>
          <wp:inline distT="0" distB="0" distL="0" distR="0" wp14:anchorId="4335B0AF" wp14:editId="7DC807E8">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trial_rough_files/figure-docx/unnamed-chunk-1-20.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6FF353B9"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Holt's method</w:t>
      </w:r>
      <w:r>
        <w:br/>
      </w:r>
      <w:r>
        <w:rPr>
          <w:rStyle w:val="VerbatimChar"/>
        </w:rPr>
        <w:t>## Q* = 18.2, df = 24, p-value = 0.7932</w:t>
      </w:r>
      <w:r>
        <w:br/>
      </w:r>
      <w:r>
        <w:rPr>
          <w:rStyle w:val="VerbatimChar"/>
        </w:rPr>
        <w:t xml:space="preserve">## </w:t>
      </w:r>
      <w:r>
        <w:br/>
      </w:r>
      <w:r>
        <w:rPr>
          <w:rStyle w:val="VerbatimChar"/>
        </w:rPr>
        <w:t>## Model df: 0.   Total lags used: 24</w:t>
      </w:r>
    </w:p>
    <w:p w14:paraId="64DFDF35" w14:textId="77777777" w:rsidR="001609D0" w:rsidRDefault="00000000">
      <w:pPr>
        <w:pStyle w:val="SourceCode"/>
      </w:pPr>
      <w:r>
        <w:rPr>
          <w:rStyle w:val="NormalTok"/>
        </w:rPr>
        <w:t xml:space="preserve">result_auto </w:t>
      </w:r>
      <w:r>
        <w:rPr>
          <w:rStyle w:val="OtherTok"/>
        </w:rPr>
        <w:t>&lt;-</w:t>
      </w:r>
      <w:r>
        <w:rPr>
          <w:rStyle w:val="NormalTok"/>
        </w:rPr>
        <w:t xml:space="preserve"> </w:t>
      </w:r>
      <w:r>
        <w:rPr>
          <w:rStyle w:val="FunctionTok"/>
        </w:rPr>
        <w:t>analyze_index_ts</w:t>
      </w:r>
      <w:r>
        <w:rPr>
          <w:rStyle w:val="NormalTok"/>
        </w:rPr>
        <w:t>(</w:t>
      </w:r>
      <w:r>
        <w:br/>
      </w:r>
      <w:r>
        <w:rPr>
          <w:rStyle w:val="NormalTok"/>
        </w:rPr>
        <w:t xml:space="preserve">  </w:t>
      </w:r>
      <w:r>
        <w:rPr>
          <w:rStyle w:val="AttributeTok"/>
        </w:rPr>
        <w:t>file_path =</w:t>
      </w:r>
      <w:r>
        <w:rPr>
          <w:rStyle w:val="NormalTok"/>
        </w:rPr>
        <w:t xml:space="preserve"> </w:t>
      </w:r>
      <w:r>
        <w:rPr>
          <w:rStyle w:val="StringTok"/>
        </w:rPr>
        <w:t>"C:/lehigh_academics/Homework/time series forecasting/project/index_data/NIFTY AUTO.CSV"</w:t>
      </w:r>
      <w:r>
        <w:rPr>
          <w:rStyle w:val="NormalTok"/>
        </w:rPr>
        <w:t>,</w:t>
      </w:r>
      <w:r>
        <w:br/>
      </w:r>
      <w:r>
        <w:rPr>
          <w:rStyle w:val="NormalTok"/>
        </w:rPr>
        <w:t xml:space="preserve">  </w:t>
      </w:r>
      <w:r>
        <w:rPr>
          <w:rStyle w:val="AttributeTok"/>
        </w:rPr>
        <w:t>index_name =</w:t>
      </w:r>
      <w:r>
        <w:rPr>
          <w:rStyle w:val="NormalTok"/>
        </w:rPr>
        <w:t xml:space="preserve"> </w:t>
      </w:r>
      <w:r>
        <w:rPr>
          <w:rStyle w:val="StringTok"/>
        </w:rPr>
        <w:t>"NIFTY AUTO"</w:t>
      </w:r>
      <w:r>
        <w:br/>
      </w:r>
      <w:r>
        <w:rPr>
          <w:rStyle w:val="NormalTok"/>
        </w:rPr>
        <w:t>)</w:t>
      </w:r>
    </w:p>
    <w:p w14:paraId="7B82EFF5" w14:textId="77777777" w:rsidR="001609D0" w:rsidRDefault="00000000">
      <w:pPr>
        <w:pStyle w:val="SourceCode"/>
      </w:pPr>
      <w:r>
        <w:rPr>
          <w:rStyle w:val="VerbatimChar"/>
        </w:rPr>
        <w:t xml:space="preserve">## </w:t>
      </w:r>
      <w:r>
        <w:br/>
      </w:r>
      <w:r>
        <w:rPr>
          <w:rStyle w:val="VerbatimChar"/>
        </w:rPr>
        <w:t>## ==============================</w:t>
      </w:r>
      <w:r>
        <w:br/>
      </w:r>
      <w:r>
        <w:rPr>
          <w:rStyle w:val="VerbatimChar"/>
        </w:rPr>
        <w:t xml:space="preserve">##   ANALYZING: NIFTY AUTO </w:t>
      </w:r>
      <w:r>
        <w:br/>
      </w:r>
      <w:r>
        <w:rPr>
          <w:rStyle w:val="VerbatimChar"/>
        </w:rPr>
        <w:t>## ==============================</w:t>
      </w:r>
    </w:p>
    <w:p w14:paraId="693C85EF" w14:textId="77777777" w:rsidR="001609D0" w:rsidRDefault="00000000">
      <w:pPr>
        <w:pStyle w:val="FirstParagraph"/>
      </w:pPr>
      <w:r>
        <w:rPr>
          <w:noProof/>
        </w:rPr>
        <w:lastRenderedPageBreak/>
        <w:drawing>
          <wp:inline distT="0" distB="0" distL="0" distR="0" wp14:anchorId="7DE4436B" wp14:editId="38FB4EB1">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trial_rough_files/figure-docx/unnamed-chunk-1-2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1C06A8A8" wp14:editId="4680EC07">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trial_rough_files/figure-docx/unnamed-chunk-1-22.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14:paraId="51EB0C72" w14:textId="77777777" w:rsidR="001609D0" w:rsidRDefault="00000000">
      <w:pPr>
        <w:pStyle w:val="SourceCode"/>
      </w:pPr>
      <w:r>
        <w:rPr>
          <w:rStyle w:val="VerbatimChar"/>
        </w:rPr>
        <w:t xml:space="preserve">## </w:t>
      </w:r>
      <w:r>
        <w:br/>
      </w:r>
      <w:r>
        <w:rPr>
          <w:rStyle w:val="VerbatimChar"/>
        </w:rPr>
        <w:t>##  Friedman rank sum test</w:t>
      </w:r>
      <w:r>
        <w:br/>
      </w:r>
      <w:r>
        <w:rPr>
          <w:rStyle w:val="VerbatimChar"/>
        </w:rPr>
        <w:t xml:space="preserve">## </w:t>
      </w:r>
      <w:r>
        <w:br/>
      </w:r>
      <w:r>
        <w:rPr>
          <w:rStyle w:val="VerbatimChar"/>
        </w:rPr>
        <w:lastRenderedPageBreak/>
        <w:t>## data:  month_log_ret and Month and Year</w:t>
      </w:r>
      <w:r>
        <w:br/>
      </w:r>
      <w:r>
        <w:rPr>
          <w:rStyle w:val="VerbatimChar"/>
        </w:rPr>
        <w:t>## Friedman chi-squared = 9.0865, df = 11, p-value = 0.6139</w:t>
      </w:r>
    </w:p>
    <w:p w14:paraId="41495D76" w14:textId="77777777" w:rsidR="001609D0" w:rsidRDefault="00000000">
      <w:pPr>
        <w:pStyle w:val="SourceCode"/>
      </w:pPr>
      <w:r>
        <w:rPr>
          <w:rStyle w:val="VerbatimChar"/>
        </w:rPr>
        <w:t>## Warning in adf.test(ts_month_log): p-value smaller than printed p-value</w:t>
      </w:r>
    </w:p>
    <w:p w14:paraId="36934EDC" w14:textId="77777777" w:rsidR="001609D0" w:rsidRDefault="00000000">
      <w:pPr>
        <w:pStyle w:val="SourceCode"/>
      </w:pPr>
      <w:r>
        <w:rPr>
          <w:rStyle w:val="VerbatimChar"/>
        </w:rPr>
        <w:t>## Warning in pp.test(ts_month_log): p-value smaller than printed p-value</w:t>
      </w:r>
    </w:p>
    <w:p w14:paraId="4C452357" w14:textId="77777777" w:rsidR="001609D0" w:rsidRDefault="00000000">
      <w:pPr>
        <w:pStyle w:val="SourceCode"/>
      </w:pPr>
      <w:r>
        <w:rPr>
          <w:rStyle w:val="VerbatimChar"/>
        </w:rPr>
        <w:t>## Warning in kpss.test(ts_month_log, null = "Level"): p-value greater than printed p-value</w:t>
      </w:r>
    </w:p>
    <w:p w14:paraId="13699D25" w14:textId="77777777" w:rsidR="001609D0" w:rsidRDefault="00000000">
      <w:pPr>
        <w:pStyle w:val="SourceCode"/>
      </w:pPr>
      <w:r>
        <w:rPr>
          <w:rStyle w:val="VerbatimChar"/>
        </w:rPr>
        <w:t xml:space="preserve">## </w:t>
      </w:r>
      <w:r>
        <w:br/>
      </w:r>
      <w:r>
        <w:rPr>
          <w:rStyle w:val="VerbatimChar"/>
        </w:rPr>
        <w:t>##  Augmented Dickey-Fuller Test</w:t>
      </w:r>
      <w:r>
        <w:br/>
      </w:r>
      <w:r>
        <w:rPr>
          <w:rStyle w:val="VerbatimChar"/>
        </w:rPr>
        <w:t xml:space="preserve">## </w:t>
      </w:r>
      <w:r>
        <w:br/>
      </w:r>
      <w:r>
        <w:rPr>
          <w:rStyle w:val="VerbatimChar"/>
        </w:rPr>
        <w:t>## data:  ts_month_log</w:t>
      </w:r>
      <w:r>
        <w:br/>
      </w:r>
      <w:r>
        <w:rPr>
          <w:rStyle w:val="VerbatimChar"/>
        </w:rPr>
        <w:t>## Dickey-Fuller = -5.6084, Lag order = 5,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Phillips-Perron Unit Root Test</w:t>
      </w:r>
      <w:r>
        <w:br/>
      </w:r>
      <w:r>
        <w:rPr>
          <w:rStyle w:val="VerbatimChar"/>
        </w:rPr>
        <w:t xml:space="preserve">## </w:t>
      </w:r>
      <w:r>
        <w:br/>
      </w:r>
      <w:r>
        <w:rPr>
          <w:rStyle w:val="VerbatimChar"/>
        </w:rPr>
        <w:t>## data:  ts_month_log</w:t>
      </w:r>
      <w:r>
        <w:br/>
      </w:r>
      <w:r>
        <w:rPr>
          <w:rStyle w:val="VerbatimChar"/>
        </w:rPr>
        <w:t>## Dickey-Fuller Z(alpha) = -185.64, Truncation lag parameter = 4, p-value = 0.01</w:t>
      </w:r>
      <w:r>
        <w:br/>
      </w:r>
      <w:r>
        <w:rPr>
          <w:rStyle w:val="VerbatimChar"/>
        </w:rPr>
        <w:t>## alternative hypothesis: stationary</w:t>
      </w:r>
      <w:r>
        <w:br/>
      </w:r>
      <w:r>
        <w:rPr>
          <w:rStyle w:val="VerbatimChar"/>
        </w:rPr>
        <w:t xml:space="preserve">## </w:t>
      </w:r>
      <w:r>
        <w:br/>
      </w:r>
      <w:r>
        <w:rPr>
          <w:rStyle w:val="VerbatimChar"/>
        </w:rPr>
        <w:t xml:space="preserve">## </w:t>
      </w:r>
      <w:r>
        <w:br/>
      </w:r>
      <w:r>
        <w:rPr>
          <w:rStyle w:val="VerbatimChar"/>
        </w:rPr>
        <w:t>##  KPSS Test for Level Stationarity</w:t>
      </w:r>
      <w:r>
        <w:br/>
      </w:r>
      <w:r>
        <w:rPr>
          <w:rStyle w:val="VerbatimChar"/>
        </w:rPr>
        <w:t xml:space="preserve">## </w:t>
      </w:r>
      <w:r>
        <w:br/>
      </w:r>
      <w:r>
        <w:rPr>
          <w:rStyle w:val="VerbatimChar"/>
        </w:rPr>
        <w:t>## data:  ts_month_log</w:t>
      </w:r>
      <w:r>
        <w:br/>
      </w:r>
      <w:r>
        <w:rPr>
          <w:rStyle w:val="VerbatimChar"/>
        </w:rPr>
        <w:t>## KPSS Level = 0.1536, Truncation lag parameter = 4, p-value = 0.1</w:t>
      </w:r>
      <w:r>
        <w:br/>
      </w:r>
      <w:r>
        <w:rPr>
          <w:rStyle w:val="VerbatimChar"/>
        </w:rPr>
        <w:t xml:space="preserve">## </w:t>
      </w:r>
      <w:r>
        <w:br/>
      </w:r>
      <w:r>
        <w:rPr>
          <w:rStyle w:val="VerbatimChar"/>
        </w:rPr>
        <w:t>##          Model       BIC</w:t>
      </w:r>
      <w:r>
        <w:br/>
      </w:r>
      <w:r>
        <w:rPr>
          <w:rStyle w:val="VerbatimChar"/>
        </w:rPr>
        <w:t>## 1 ARIMA(0,0,0) -430.7603</w:t>
      </w:r>
      <w:r>
        <w:br/>
      </w:r>
      <w:r>
        <w:rPr>
          <w:rStyle w:val="VerbatimChar"/>
        </w:rPr>
        <w:t>## 2 ARIMA(1,0,0) -426.7066</w:t>
      </w:r>
      <w:r>
        <w:br/>
      </w:r>
      <w:r>
        <w:rPr>
          <w:rStyle w:val="VerbatimChar"/>
        </w:rPr>
        <w:t>## 3 ARIMA(0,0,1) -426.6311</w:t>
      </w:r>
      <w:r>
        <w:br/>
      </w:r>
      <w:r>
        <w:rPr>
          <w:rStyle w:val="VerbatimChar"/>
        </w:rPr>
        <w:t>## 4 ARIMA(1,0,1) -421.5297</w:t>
      </w:r>
    </w:p>
    <w:p w14:paraId="55BE546E" w14:textId="77777777" w:rsidR="001609D0" w:rsidRDefault="00000000">
      <w:pPr>
        <w:pStyle w:val="FirstParagraph"/>
      </w:pPr>
      <w:r>
        <w:rPr>
          <w:noProof/>
        </w:rPr>
        <w:lastRenderedPageBreak/>
        <w:drawing>
          <wp:inline distT="0" distB="0" distL="0" distR="0" wp14:anchorId="5AEBAED2" wp14:editId="1E9E85CF">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88" name="Picture" descr="trial_rough_files/figure-docx/unnamed-chunk-1-23.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14:paraId="01B9DE73"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ARIMA(0,0,0) with zero mean</w:t>
      </w:r>
      <w:r>
        <w:br/>
      </w:r>
      <w:r>
        <w:rPr>
          <w:rStyle w:val="VerbatimChar"/>
        </w:rPr>
        <w:t>## Q* = 12.19, df = 24, p-value = 0.9777</w:t>
      </w:r>
      <w:r>
        <w:br/>
      </w:r>
      <w:r>
        <w:rPr>
          <w:rStyle w:val="VerbatimChar"/>
        </w:rPr>
        <w:t xml:space="preserve">## </w:t>
      </w:r>
      <w:r>
        <w:br/>
      </w:r>
      <w:r>
        <w:rPr>
          <w:rStyle w:val="VerbatimChar"/>
        </w:rPr>
        <w:t>## Model df: 0.   Total lags used: 24</w:t>
      </w:r>
      <w:r>
        <w:br/>
      </w:r>
      <w:r>
        <w:rPr>
          <w:rStyle w:val="VerbatimChar"/>
        </w:rPr>
        <w:t xml:space="preserve">## </w:t>
      </w:r>
      <w:r>
        <w:br/>
      </w:r>
      <w:r>
        <w:rPr>
          <w:rStyle w:val="VerbatimChar"/>
        </w:rPr>
        <w:t xml:space="preserve">## </w:t>
      </w:r>
      <w:r>
        <w:br/>
      </w:r>
      <w:r>
        <w:rPr>
          <w:rStyle w:val="VerbatimChar"/>
        </w:rPr>
        <w:t>##  Box-Ljung test</w:t>
      </w:r>
      <w:r>
        <w:br/>
      </w:r>
      <w:r>
        <w:rPr>
          <w:rStyle w:val="VerbatimChar"/>
        </w:rPr>
        <w:t xml:space="preserve">## </w:t>
      </w:r>
      <w:r>
        <w:br/>
      </w:r>
      <w:r>
        <w:rPr>
          <w:rStyle w:val="VerbatimChar"/>
        </w:rPr>
        <w:t>## data:  residuals(auto_fit)</w:t>
      </w:r>
      <w:r>
        <w:br/>
      </w:r>
      <w:r>
        <w:rPr>
          <w:rStyle w:val="VerbatimChar"/>
        </w:rPr>
        <w:t>## X-squared = 5.6591, df = 12, p-value = 0.9323</w:t>
      </w:r>
    </w:p>
    <w:p w14:paraId="52979720" w14:textId="77777777" w:rsidR="001609D0" w:rsidRDefault="00000000">
      <w:pPr>
        <w:pStyle w:val="FirstParagraph"/>
      </w:pPr>
      <w:r>
        <w:rPr>
          <w:noProof/>
        </w:rPr>
        <w:lastRenderedPageBreak/>
        <w:drawing>
          <wp:inline distT="0" distB="0" distL="0" distR="0" wp14:anchorId="42800FAB" wp14:editId="45E5F92C">
            <wp:extent cx="4620126" cy="3696101"/>
            <wp:effectExtent l="0" t="0" r="0" b="0"/>
            <wp:docPr id="90" name="Picture"/>
            <wp:cNvGraphicFramePr/>
            <a:graphic xmlns:a="http://schemas.openxmlformats.org/drawingml/2006/main">
              <a:graphicData uri="http://schemas.openxmlformats.org/drawingml/2006/picture">
                <pic:pic xmlns:pic="http://schemas.openxmlformats.org/drawingml/2006/picture">
                  <pic:nvPicPr>
                    <pic:cNvPr id="91" name="Picture" descr="trial_rough_files/figure-docx/unnamed-chunk-1-24.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14:paraId="1C8D8D0F"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Simple exponential smoothing</w:t>
      </w:r>
      <w:r>
        <w:br/>
      </w:r>
      <w:r>
        <w:rPr>
          <w:rStyle w:val="VerbatimChar"/>
        </w:rPr>
        <w:t>## Q* = 12.189, df = 24, p-value = 0.9777</w:t>
      </w:r>
      <w:r>
        <w:br/>
      </w:r>
      <w:r>
        <w:rPr>
          <w:rStyle w:val="VerbatimChar"/>
        </w:rPr>
        <w:t xml:space="preserve">## </w:t>
      </w:r>
      <w:r>
        <w:br/>
      </w:r>
      <w:r>
        <w:rPr>
          <w:rStyle w:val="VerbatimChar"/>
        </w:rPr>
        <w:t>## Model df: 0.   Total lags used: 24</w:t>
      </w:r>
    </w:p>
    <w:p w14:paraId="7D69282D" w14:textId="77777777" w:rsidR="001609D0" w:rsidRDefault="00000000">
      <w:pPr>
        <w:pStyle w:val="FirstParagraph"/>
      </w:pPr>
      <w:r>
        <w:rPr>
          <w:noProof/>
        </w:rPr>
        <w:lastRenderedPageBreak/>
        <w:drawing>
          <wp:inline distT="0" distB="0" distL="0" distR="0" wp14:anchorId="2294F5F6" wp14:editId="47ACA433">
            <wp:extent cx="4620126" cy="369610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trial_rough_files/figure-docx/unnamed-chunk-1-25.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14:paraId="46373B3C" w14:textId="77777777" w:rsidR="001609D0" w:rsidRDefault="00000000">
      <w:pPr>
        <w:pStyle w:val="SourceCode"/>
      </w:pPr>
      <w:r>
        <w:rPr>
          <w:rStyle w:val="VerbatimChar"/>
        </w:rPr>
        <w:t xml:space="preserve">## </w:t>
      </w:r>
      <w:r>
        <w:br/>
      </w:r>
      <w:r>
        <w:rPr>
          <w:rStyle w:val="VerbatimChar"/>
        </w:rPr>
        <w:t>##  Ljung-Box test</w:t>
      </w:r>
      <w:r>
        <w:br/>
      </w:r>
      <w:r>
        <w:rPr>
          <w:rStyle w:val="VerbatimChar"/>
        </w:rPr>
        <w:t xml:space="preserve">## </w:t>
      </w:r>
      <w:r>
        <w:br/>
      </w:r>
      <w:r>
        <w:rPr>
          <w:rStyle w:val="VerbatimChar"/>
        </w:rPr>
        <w:t>## data:  Residuals from Holt's method</w:t>
      </w:r>
      <w:r>
        <w:br/>
      </w:r>
      <w:r>
        <w:rPr>
          <w:rStyle w:val="VerbatimChar"/>
        </w:rPr>
        <w:t>## Q* = 11.431, df = 24, p-value = 0.9856</w:t>
      </w:r>
      <w:r>
        <w:br/>
      </w:r>
      <w:r>
        <w:rPr>
          <w:rStyle w:val="VerbatimChar"/>
        </w:rPr>
        <w:t xml:space="preserve">## </w:t>
      </w:r>
      <w:r>
        <w:br/>
      </w:r>
      <w:r>
        <w:rPr>
          <w:rStyle w:val="VerbatimChar"/>
        </w:rPr>
        <w:t>## Model df: 0.   Total lags used: 24</w:t>
      </w:r>
    </w:p>
    <w:p w14:paraId="535C97E4" w14:textId="77777777" w:rsidR="00992033" w:rsidRDefault="00000000">
      <w:pPr>
        <w:pStyle w:val="SourceCode"/>
        <w:rPr>
          <w:rStyle w:val="NormalTok"/>
        </w:rPr>
      </w:pPr>
      <w:r>
        <w:rPr>
          <w:rStyle w:val="NormalTok"/>
        </w:rPr>
        <w:t xml:space="preserve">results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BANK   =</w:t>
      </w:r>
      <w:r>
        <w:rPr>
          <w:rStyle w:val="NormalTok"/>
        </w:rPr>
        <w:t xml:space="preserve"> result_bank,</w:t>
      </w:r>
      <w:r>
        <w:br/>
      </w:r>
      <w:r>
        <w:rPr>
          <w:rStyle w:val="NormalTok"/>
        </w:rPr>
        <w:t xml:space="preserve">  </w:t>
      </w:r>
      <w:r>
        <w:rPr>
          <w:rStyle w:val="AttributeTok"/>
        </w:rPr>
        <w:t>IT     =</w:t>
      </w:r>
      <w:r>
        <w:rPr>
          <w:rStyle w:val="NormalTok"/>
        </w:rPr>
        <w:t xml:space="preserve"> result_it,</w:t>
      </w:r>
      <w:r>
        <w:br/>
      </w:r>
      <w:r>
        <w:rPr>
          <w:rStyle w:val="NormalTok"/>
        </w:rPr>
        <w:t xml:space="preserve">  </w:t>
      </w:r>
      <w:r>
        <w:rPr>
          <w:rStyle w:val="AttributeTok"/>
        </w:rPr>
        <w:t>PHARMA =</w:t>
      </w:r>
      <w:r>
        <w:rPr>
          <w:rStyle w:val="NormalTok"/>
        </w:rPr>
        <w:t xml:space="preserve"> result_pharma,</w:t>
      </w:r>
      <w:r>
        <w:br/>
      </w:r>
      <w:r>
        <w:rPr>
          <w:rStyle w:val="NormalTok"/>
        </w:rPr>
        <w:t xml:space="preserve">  </w:t>
      </w:r>
      <w:r>
        <w:rPr>
          <w:rStyle w:val="AttributeTok"/>
        </w:rPr>
        <w:t>AUTO   =</w:t>
      </w:r>
      <w:r>
        <w:rPr>
          <w:rStyle w:val="NormalTok"/>
        </w:rPr>
        <w:t xml:space="preserve"> result_auto,</w:t>
      </w:r>
      <w:r>
        <w:br/>
      </w:r>
      <w:r>
        <w:rPr>
          <w:rStyle w:val="NormalTok"/>
        </w:rPr>
        <w:t xml:space="preserve">  </w:t>
      </w:r>
      <w:r>
        <w:rPr>
          <w:rStyle w:val="AttributeTok"/>
        </w:rPr>
        <w:t>FMCG   =</w:t>
      </w:r>
      <w:r>
        <w:rPr>
          <w:rStyle w:val="NormalTok"/>
        </w:rPr>
        <w:t xml:space="preserve"> result_fmcg</w:t>
      </w:r>
      <w:r>
        <w:br/>
      </w:r>
      <w:r>
        <w:rPr>
          <w:rStyle w:val="NormalTok"/>
        </w:rPr>
        <w:t>)</w:t>
      </w:r>
      <w:r>
        <w:br/>
      </w:r>
      <w:r>
        <w:br/>
      </w:r>
      <w:r>
        <w:rPr>
          <w:rStyle w:val="DocumentationTok"/>
        </w:rPr>
        <w:t>## all 5 monthplot</w:t>
      </w:r>
      <w:r>
        <w:br/>
      </w:r>
      <w:r>
        <w:rPr>
          <w:rStyle w:val="FunctionTok"/>
        </w:rPr>
        <w:t>dev.new</w:t>
      </w:r>
      <w:r>
        <w:rPr>
          <w:rStyle w:val="NormalTok"/>
        </w:rPr>
        <w:t>(</w:t>
      </w:r>
      <w:r>
        <w:rPr>
          <w:rStyle w:val="AttributeTok"/>
        </w:rPr>
        <w:t>width =</w:t>
      </w:r>
      <w:r>
        <w:rPr>
          <w:rStyle w:val="NormalTok"/>
        </w:rPr>
        <w:t xml:space="preserve"> </w:t>
      </w:r>
      <w:r>
        <w:rPr>
          <w:rStyle w:val="DecValTok"/>
        </w:rPr>
        <w:t>10</w:t>
      </w:r>
      <w:r>
        <w:rPr>
          <w:rStyle w:val="NormalTok"/>
        </w:rPr>
        <w:t xml:space="preserve">, </w:t>
      </w:r>
      <w:r>
        <w:rPr>
          <w:rStyle w:val="AttributeTok"/>
        </w:rPr>
        <w:t>height =</w:t>
      </w:r>
      <w:r>
        <w:rPr>
          <w:rStyle w:val="NormalTok"/>
        </w:rPr>
        <w:t xml:space="preserve"> </w:t>
      </w:r>
      <w:r>
        <w:rPr>
          <w:rStyle w:val="DecValTok"/>
        </w:rPr>
        <w:t>8</w:t>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monthplot</w:t>
      </w:r>
      <w:r>
        <w:rPr>
          <w:rStyle w:val="NormalTok"/>
        </w:rPr>
        <w:t>(</w:t>
      </w:r>
      <w:r>
        <w:br/>
      </w:r>
      <w:r>
        <w:rPr>
          <w:rStyle w:val="NormalTok"/>
        </w:rPr>
        <w:t xml:space="preserve">    res</w:t>
      </w:r>
      <w:r>
        <w:rPr>
          <w:rStyle w:val="SpecialCharTok"/>
        </w:rPr>
        <w:t>$</w:t>
      </w:r>
      <w:r>
        <w:rPr>
          <w:rStyle w:val="NormalTok"/>
        </w:rPr>
        <w:t>ts_month_log,</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"Month Plot —"</w:t>
      </w:r>
      <w:r>
        <w:rPr>
          <w:rStyle w:val="NormalTok"/>
        </w:rPr>
        <w:t>, res</w:t>
      </w:r>
      <w:r>
        <w:rPr>
          <w:rStyle w:val="SpecialCharTok"/>
        </w:rPr>
        <w:t>$</w:t>
      </w:r>
      <w:r>
        <w:rPr>
          <w:rStyle w:val="NormalTok"/>
        </w:rPr>
        <w:t>index_name),</w:t>
      </w:r>
      <w:r>
        <w:br/>
      </w:r>
      <w:r>
        <w:rPr>
          <w:rStyle w:val="NormalTok"/>
        </w:rPr>
        <w:t xml:space="preserve">    </w:t>
      </w:r>
      <w:r>
        <w:rPr>
          <w:rStyle w:val="AttributeTok"/>
        </w:rPr>
        <w:t>ylab =</w:t>
      </w:r>
      <w:r>
        <w:rPr>
          <w:rStyle w:val="NormalTok"/>
        </w:rPr>
        <w:t xml:space="preserve"> </w:t>
      </w:r>
      <w:r>
        <w:rPr>
          <w:rStyle w:val="StringTok"/>
        </w:rPr>
        <w:t>"Monthly Log Returns"</w:t>
      </w:r>
      <w:r>
        <w:rPr>
          <w:rStyle w:val="NormalTok"/>
        </w:rPr>
        <w:t>,</w:t>
      </w:r>
      <w:r>
        <w:br/>
      </w:r>
      <w:r>
        <w:rPr>
          <w:rStyle w:val="NormalTok"/>
        </w:rPr>
        <w:lastRenderedPageBreak/>
        <w:t xml:space="preserve">    </w:t>
      </w:r>
      <w:r>
        <w:rPr>
          <w:rStyle w:val="AttributeTok"/>
        </w:rPr>
        <w:t>xlab =</w:t>
      </w:r>
      <w:r>
        <w:rPr>
          <w:rStyle w:val="NormalTok"/>
        </w:rPr>
        <w:t xml:space="preserve"> </w:t>
      </w:r>
      <w:r>
        <w:rPr>
          <w:rStyle w:val="StringTok"/>
        </w:rPr>
        <w:t>"Month"</w:t>
      </w:r>
      <w:r>
        <w:br/>
      </w:r>
      <w:r>
        <w:rPr>
          <w:rStyle w:val="NormalTok"/>
        </w:rPr>
        <w:t xml:space="preserve">  )</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708457D2" w14:textId="77777777" w:rsidR="00992033" w:rsidRDefault="00992033">
      <w:pPr>
        <w:pStyle w:val="SourceCode"/>
        <w:rPr>
          <w:rStyle w:val="NormalTok"/>
        </w:rPr>
      </w:pPr>
    </w:p>
    <w:p w14:paraId="10691BC6" w14:textId="77777777" w:rsidR="00992033" w:rsidRDefault="00992033">
      <w:pPr>
        <w:pStyle w:val="SourceCode"/>
        <w:rPr>
          <w:rStyle w:val="NormalTok"/>
        </w:rPr>
      </w:pPr>
      <w:r w:rsidRPr="00992033">
        <w:rPr>
          <w:noProof/>
        </w:rPr>
        <w:drawing>
          <wp:inline distT="0" distB="0" distL="0" distR="0" wp14:anchorId="757279C1" wp14:editId="31428320">
            <wp:extent cx="5943600" cy="2924810"/>
            <wp:effectExtent l="0" t="0" r="0" b="0"/>
            <wp:docPr id="114673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0315" name=""/>
                    <pic:cNvPicPr/>
                  </pic:nvPicPr>
                  <pic:blipFill>
                    <a:blip r:embed="rId30"/>
                    <a:stretch>
                      <a:fillRect/>
                    </a:stretch>
                  </pic:blipFill>
                  <pic:spPr>
                    <a:xfrm>
                      <a:off x="0" y="0"/>
                      <a:ext cx="5943600" cy="2924810"/>
                    </a:xfrm>
                    <a:prstGeom prst="rect">
                      <a:avLst/>
                    </a:prstGeom>
                  </pic:spPr>
                </pic:pic>
              </a:graphicData>
            </a:graphic>
          </wp:inline>
        </w:drawing>
      </w:r>
      <w:r>
        <w:br/>
      </w:r>
      <w:r>
        <w:br/>
      </w:r>
      <w:r>
        <w:rPr>
          <w:rStyle w:val="DocumentationTok"/>
        </w:rPr>
        <w:t>## sample spectrum for all 5</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spec.pgram</w:t>
      </w:r>
      <w:r>
        <w:rPr>
          <w:rStyle w:val="NormalTok"/>
        </w:rPr>
        <w:t>(</w:t>
      </w:r>
      <w:r>
        <w:br/>
      </w:r>
      <w:r>
        <w:rPr>
          <w:rStyle w:val="NormalTok"/>
        </w:rPr>
        <w:t xml:space="preserve">    res</w:t>
      </w:r>
      <w:r>
        <w:rPr>
          <w:rStyle w:val="SpecialCharTok"/>
        </w:rPr>
        <w:t>$</w:t>
      </w:r>
      <w:r>
        <w:rPr>
          <w:rStyle w:val="NormalTok"/>
        </w:rPr>
        <w:t>ts_month_log,</w:t>
      </w:r>
      <w:r>
        <w:br/>
      </w:r>
      <w:r>
        <w:rPr>
          <w:rStyle w:val="NormalTok"/>
        </w:rPr>
        <w:t xml:space="preserve">    </w:t>
      </w:r>
      <w:r>
        <w:rPr>
          <w:rStyle w:val="AttributeTok"/>
        </w:rPr>
        <w:t>log =</w:t>
      </w:r>
      <w:r>
        <w:rPr>
          <w:rStyle w:val="NormalTok"/>
        </w:rPr>
        <w:t xml:space="preserve"> </w:t>
      </w:r>
      <w:r>
        <w:rPr>
          <w:rStyle w:val="StringTok"/>
        </w:rPr>
        <w:t>"no"</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"Spectrum —"</w:t>
      </w:r>
      <w:r>
        <w:rPr>
          <w:rStyle w:val="NormalTok"/>
        </w:rPr>
        <w:t>, res</w:t>
      </w:r>
      <w:r>
        <w:rPr>
          <w:rStyle w:val="SpecialCharTok"/>
        </w:rPr>
        <w:t>$</w:t>
      </w:r>
      <w:r>
        <w:rPr>
          <w:rStyle w:val="NormalTok"/>
        </w:rPr>
        <w:t>index_name)</w:t>
      </w:r>
      <w:r>
        <w:br/>
      </w:r>
      <w:r>
        <w:rPr>
          <w:rStyle w:val="NormalTok"/>
        </w:rPr>
        <w:t xml:space="preserve">  )</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4FE8546C" w14:textId="2E78955F" w:rsidR="001609D0" w:rsidRDefault="00992033">
      <w:pPr>
        <w:pStyle w:val="SourceCode"/>
      </w:pPr>
      <w:r w:rsidRPr="00992033">
        <w:rPr>
          <w:noProof/>
        </w:rPr>
        <w:lastRenderedPageBreak/>
        <w:drawing>
          <wp:inline distT="0" distB="0" distL="0" distR="0" wp14:anchorId="63071927" wp14:editId="57E0F807">
            <wp:extent cx="5943600" cy="2940050"/>
            <wp:effectExtent l="0" t="0" r="0" b="0"/>
            <wp:docPr id="7716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52846" name=""/>
                    <pic:cNvPicPr/>
                  </pic:nvPicPr>
                  <pic:blipFill>
                    <a:blip r:embed="rId31"/>
                    <a:stretch>
                      <a:fillRect/>
                    </a:stretch>
                  </pic:blipFill>
                  <pic:spPr>
                    <a:xfrm>
                      <a:off x="0" y="0"/>
                      <a:ext cx="5943600" cy="2940050"/>
                    </a:xfrm>
                    <a:prstGeom prst="rect">
                      <a:avLst/>
                    </a:prstGeom>
                  </pic:spPr>
                </pic:pic>
              </a:graphicData>
            </a:graphic>
          </wp:inline>
        </w:drawing>
      </w:r>
      <w:r>
        <w:br/>
      </w:r>
      <w:r>
        <w:br/>
      </w:r>
      <w:r>
        <w:rPr>
          <w:rStyle w:val="DocumentationTok"/>
        </w:rPr>
        <w:t xml:space="preserve">## </w:t>
      </w:r>
      <w:proofErr w:type="spellStart"/>
      <w:r>
        <w:rPr>
          <w:rStyle w:val="DocumentationTok"/>
        </w:rPr>
        <w:t>friedman</w:t>
      </w:r>
      <w:proofErr w:type="spellEnd"/>
      <w:r>
        <w:rPr>
          <w:rStyle w:val="DocumentationTok"/>
        </w:rPr>
        <w:t xml:space="preserve"> </w:t>
      </w:r>
      <w:proofErr w:type="spellStart"/>
      <w:r>
        <w:rPr>
          <w:rStyle w:val="DocumentationTok"/>
        </w:rPr>
        <w:t>tets</w:t>
      </w:r>
      <w:proofErr w:type="spellEnd"/>
      <w:r>
        <w:br/>
      </w:r>
      <w:r>
        <w:br/>
      </w:r>
      <w:proofErr w:type="spellStart"/>
      <w:r>
        <w:rPr>
          <w:rStyle w:val="NormalTok"/>
        </w:rPr>
        <w:t>friedman_table</w:t>
      </w:r>
      <w:proofErr w:type="spellEnd"/>
      <w:r>
        <w:rPr>
          <w:rStyle w:val="NormalTok"/>
        </w:rPr>
        <w:t xml:space="preserve"> </w:t>
      </w:r>
      <w:r>
        <w:rPr>
          <w:rStyle w:val="OtherTok"/>
        </w:rPr>
        <w:t>&lt;-</w:t>
      </w:r>
      <w:r>
        <w:rPr>
          <w:rStyle w:val="NormalTok"/>
        </w:rPr>
        <w:t xml:space="preserve"> </w:t>
      </w:r>
      <w:r>
        <w:rPr>
          <w:rStyle w:val="FunctionTok"/>
        </w:rPr>
        <w:t>do.call</w:t>
      </w:r>
      <w:r>
        <w:rPr>
          <w:rStyle w:val="NormalTok"/>
        </w:rPr>
        <w:t>(</w:t>
      </w:r>
      <w:r>
        <w:br/>
      </w:r>
      <w:r>
        <w:rPr>
          <w:rStyle w:val="NormalTok"/>
        </w:rPr>
        <w:t xml:space="preserve">  rbind,</w:t>
      </w:r>
      <w:r>
        <w:br/>
      </w:r>
      <w:r>
        <w:rPr>
          <w:rStyle w:val="NormalTok"/>
        </w:rPr>
        <w:t xml:space="preserve">  </w:t>
      </w:r>
      <w:r>
        <w:rPr>
          <w:rStyle w:val="FunctionTok"/>
        </w:rPr>
        <w:t>lapply</w:t>
      </w:r>
      <w:r>
        <w:rPr>
          <w:rStyle w:val="NormalTok"/>
        </w:rPr>
        <w:t xml:space="preserve">(results, </w:t>
      </w:r>
      <w:r>
        <w:rPr>
          <w:rStyle w:val="ControlFlowTok"/>
        </w:rPr>
        <w:t>function</w:t>
      </w:r>
      <w:r>
        <w:rPr>
          <w:rStyle w:val="NormalTok"/>
        </w:rPr>
        <w:t>(res)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Index =</w:t>
      </w:r>
      <w:r>
        <w:rPr>
          <w:rStyle w:val="NormalTok"/>
        </w:rPr>
        <w:t xml:space="preserve"> res</w:t>
      </w:r>
      <w:r>
        <w:rPr>
          <w:rStyle w:val="SpecialCharTok"/>
        </w:rPr>
        <w:t>$</w:t>
      </w:r>
      <w:r>
        <w:rPr>
          <w:rStyle w:val="NormalTok"/>
        </w:rPr>
        <w:t>index_name,</w:t>
      </w:r>
      <w:r>
        <w:br/>
      </w:r>
      <w:r>
        <w:rPr>
          <w:rStyle w:val="NormalTok"/>
        </w:rPr>
        <w:t xml:space="preserve">      </w:t>
      </w:r>
      <w:r>
        <w:rPr>
          <w:rStyle w:val="AttributeTok"/>
        </w:rPr>
        <w:t>Statistic =</w:t>
      </w:r>
      <w:r>
        <w:rPr>
          <w:rStyle w:val="NormalTok"/>
        </w:rPr>
        <w:t xml:space="preserve"> </w:t>
      </w:r>
      <w:r>
        <w:rPr>
          <w:rStyle w:val="FunctionTok"/>
        </w:rPr>
        <w:t>unname</w:t>
      </w:r>
      <w:r>
        <w:rPr>
          <w:rStyle w:val="NormalTok"/>
        </w:rPr>
        <w:t>(res</w:t>
      </w:r>
      <w:r>
        <w:rPr>
          <w:rStyle w:val="SpecialCharTok"/>
        </w:rPr>
        <w:t>$</w:t>
      </w:r>
      <w:r>
        <w:rPr>
          <w:rStyle w:val="NormalTok"/>
        </w:rPr>
        <w:t>seasonality_tests</w:t>
      </w:r>
      <w:r>
        <w:rPr>
          <w:rStyle w:val="SpecialCharTok"/>
        </w:rPr>
        <w:t>$</w:t>
      </w:r>
      <w:r>
        <w:rPr>
          <w:rStyle w:val="NormalTok"/>
        </w:rPr>
        <w:t>Friedman</w:t>
      </w:r>
      <w:r>
        <w:rPr>
          <w:rStyle w:val="SpecialCharTok"/>
        </w:rPr>
        <w:t>$</w:t>
      </w:r>
      <w:r>
        <w:rPr>
          <w:rStyle w:val="NormalTok"/>
        </w:rPr>
        <w:t>statistic),</w:t>
      </w:r>
      <w:r>
        <w:br/>
      </w:r>
      <w:r>
        <w:rPr>
          <w:rStyle w:val="NormalTok"/>
        </w:rPr>
        <w:t xml:space="preserve">      </w:t>
      </w:r>
      <w:r>
        <w:rPr>
          <w:rStyle w:val="AttributeTok"/>
        </w:rPr>
        <w:t>df =</w:t>
      </w:r>
      <w:r>
        <w:rPr>
          <w:rStyle w:val="NormalTok"/>
        </w:rPr>
        <w:t xml:space="preserve"> </w:t>
      </w:r>
      <w:r>
        <w:rPr>
          <w:rStyle w:val="FunctionTok"/>
        </w:rPr>
        <w:t>unname</w:t>
      </w:r>
      <w:r>
        <w:rPr>
          <w:rStyle w:val="NormalTok"/>
        </w:rPr>
        <w:t>(res</w:t>
      </w:r>
      <w:r>
        <w:rPr>
          <w:rStyle w:val="SpecialCharTok"/>
        </w:rPr>
        <w:t>$</w:t>
      </w:r>
      <w:r>
        <w:rPr>
          <w:rStyle w:val="NormalTok"/>
        </w:rPr>
        <w:t>seasonality_tests</w:t>
      </w:r>
      <w:r>
        <w:rPr>
          <w:rStyle w:val="SpecialCharTok"/>
        </w:rPr>
        <w:t>$</w:t>
      </w:r>
      <w:r>
        <w:rPr>
          <w:rStyle w:val="NormalTok"/>
        </w:rPr>
        <w:t>Friedman</w:t>
      </w:r>
      <w:r>
        <w:rPr>
          <w:rStyle w:val="SpecialCharTok"/>
        </w:rPr>
        <w:t>$</w:t>
      </w:r>
      <w:r>
        <w:rPr>
          <w:rStyle w:val="NormalTok"/>
        </w:rPr>
        <w:t>parameter),</w:t>
      </w:r>
      <w:r>
        <w:br/>
      </w:r>
      <w:r>
        <w:rPr>
          <w:rStyle w:val="NormalTok"/>
        </w:rPr>
        <w:t xml:space="preserve">      </w:t>
      </w:r>
      <w:r>
        <w:rPr>
          <w:rStyle w:val="AttributeTok"/>
        </w:rPr>
        <w:t>p_value =</w:t>
      </w:r>
      <w:r>
        <w:rPr>
          <w:rStyle w:val="NormalTok"/>
        </w:rPr>
        <w:t xml:space="preserve"> res</w:t>
      </w:r>
      <w:r>
        <w:rPr>
          <w:rStyle w:val="SpecialCharTok"/>
        </w:rPr>
        <w:t>$</w:t>
      </w:r>
      <w:r>
        <w:rPr>
          <w:rStyle w:val="NormalTok"/>
        </w:rPr>
        <w:t>seasonality_tests</w:t>
      </w:r>
      <w:r>
        <w:rPr>
          <w:rStyle w:val="SpecialCharTok"/>
        </w:rPr>
        <w:t>$</w:t>
      </w:r>
      <w:r>
        <w:rPr>
          <w:rStyle w:val="NormalTok"/>
        </w:rPr>
        <w:t>Friedman</w:t>
      </w:r>
      <w:r>
        <w:rPr>
          <w:rStyle w:val="SpecialCharTok"/>
        </w:rPr>
        <w:t>$</w:t>
      </w:r>
      <w:r>
        <w:rPr>
          <w:rStyle w:val="NormalTok"/>
        </w:rPr>
        <w:t>p.value,</w:t>
      </w:r>
      <w:r>
        <w:br/>
      </w:r>
      <w:r>
        <w:rPr>
          <w:rStyle w:val="NormalTok"/>
        </w:rPr>
        <w:t xml:space="preserve">      </w:t>
      </w:r>
      <w:r>
        <w:rPr>
          <w:rStyle w:val="AttributeTok"/>
        </w:rPr>
        <w:t>Seasonality =</w:t>
      </w:r>
      <w:r>
        <w:rPr>
          <w:rStyle w:val="NormalTok"/>
        </w:rPr>
        <w:t xml:space="preserve"> </w:t>
      </w:r>
      <w:r>
        <w:rPr>
          <w:rStyle w:val="FunctionTok"/>
        </w:rPr>
        <w:t>ifelse</w:t>
      </w:r>
      <w:r>
        <w:rPr>
          <w:rStyle w:val="NormalTok"/>
        </w:rPr>
        <w:t>(</w:t>
      </w:r>
      <w:r>
        <w:br/>
      </w:r>
      <w:r>
        <w:rPr>
          <w:rStyle w:val="NormalTok"/>
        </w:rPr>
        <w:t xml:space="preserve">        res</w:t>
      </w:r>
      <w:r>
        <w:rPr>
          <w:rStyle w:val="SpecialCharTok"/>
        </w:rPr>
        <w:t>$</w:t>
      </w:r>
      <w:r>
        <w:rPr>
          <w:rStyle w:val="NormalTok"/>
        </w:rPr>
        <w:t>seasonality_tests</w:t>
      </w:r>
      <w:r>
        <w:rPr>
          <w:rStyle w:val="SpecialCharTok"/>
        </w:rPr>
        <w:t>$</w:t>
      </w:r>
      <w:r>
        <w:rPr>
          <w:rStyle w:val="NormalTok"/>
        </w:rPr>
        <w:t>Friedman</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w:t>
      </w:r>
      <w:r>
        <w:br/>
      </w:r>
      <w:r>
        <w:rPr>
          <w:rStyle w:val="NormalTok"/>
        </w:rPr>
        <w:t xml:space="preserve">        </w:t>
      </w:r>
      <w:r>
        <w:rPr>
          <w:rStyle w:val="StringTok"/>
        </w:rPr>
        <w:t>"Yes"</w:t>
      </w:r>
      <w:r>
        <w:rPr>
          <w:rStyle w:val="NormalTok"/>
        </w:rPr>
        <w:t>,</w:t>
      </w:r>
      <w:r>
        <w:br/>
      </w:r>
      <w:r>
        <w:rPr>
          <w:rStyle w:val="NormalTok"/>
        </w:rPr>
        <w:t xml:space="preserve">        </w:t>
      </w:r>
      <w:r>
        <w:rPr>
          <w:rStyle w:val="StringTok"/>
        </w:rPr>
        <w:t>"No"</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friedman_table</w:t>
      </w:r>
    </w:p>
    <w:p w14:paraId="1EFB9518" w14:textId="77777777" w:rsidR="001609D0" w:rsidRDefault="00000000">
      <w:pPr>
        <w:pStyle w:val="SourceCode"/>
      </w:pPr>
      <w:r>
        <w:rPr>
          <w:rStyle w:val="VerbatimChar"/>
        </w:rPr>
        <w:t>##               Index Statistic df   p_value Seasonality</w:t>
      </w:r>
      <w:r>
        <w:br/>
      </w:r>
      <w:r>
        <w:rPr>
          <w:rStyle w:val="VerbatimChar"/>
        </w:rPr>
        <w:t>## BANK     NIFTY BANK  9.392308 11 0.5857292          No</w:t>
      </w:r>
      <w:r>
        <w:br/>
      </w:r>
      <w:r>
        <w:rPr>
          <w:rStyle w:val="VerbatimChar"/>
        </w:rPr>
        <w:t>## IT         NIFTY IT  5.923077 11 0.8784471          No</w:t>
      </w:r>
      <w:r>
        <w:br/>
      </w:r>
      <w:r>
        <w:rPr>
          <w:rStyle w:val="VerbatimChar"/>
        </w:rPr>
        <w:t>## PHARMA NIFTY PHARMA 11.947368 11 0.3676124          No</w:t>
      </w:r>
      <w:r>
        <w:br/>
      </w:r>
      <w:r>
        <w:rPr>
          <w:rStyle w:val="VerbatimChar"/>
        </w:rPr>
        <w:t>## AUTO     NIFTY AUTO  9.086538 11 0.6139046          No</w:t>
      </w:r>
      <w:r>
        <w:br/>
      </w:r>
      <w:r>
        <w:rPr>
          <w:rStyle w:val="VerbatimChar"/>
        </w:rPr>
        <w:t>## FMCG     NIFTY FMCG  7.061538 11 0.7940783          No</w:t>
      </w:r>
    </w:p>
    <w:p w14:paraId="349375BD" w14:textId="77777777" w:rsidR="001609D0" w:rsidRDefault="00000000">
      <w:pPr>
        <w:pStyle w:val="SourceCode"/>
      </w:pPr>
      <w:r>
        <w:rPr>
          <w:rStyle w:val="CommentTok"/>
        </w:rPr>
        <w:t>#Stationarity test</w:t>
      </w:r>
      <w:r>
        <w:br/>
      </w:r>
      <w:r>
        <w:br/>
      </w:r>
      <w:r>
        <w:rPr>
          <w:rStyle w:val="NormalTok"/>
        </w:rPr>
        <w:t xml:space="preserve">stationarity_table </w:t>
      </w:r>
      <w:r>
        <w:rPr>
          <w:rStyle w:val="OtherTok"/>
        </w:rPr>
        <w:t>&lt;-</w:t>
      </w:r>
      <w:r>
        <w:rPr>
          <w:rStyle w:val="NormalTok"/>
        </w:rPr>
        <w:t xml:space="preserve"> </w:t>
      </w:r>
      <w:r>
        <w:rPr>
          <w:rStyle w:val="FunctionTok"/>
        </w:rPr>
        <w:t>do.call</w:t>
      </w:r>
      <w:r>
        <w:rPr>
          <w:rStyle w:val="NormalTok"/>
        </w:rPr>
        <w:t>(</w:t>
      </w:r>
      <w:r>
        <w:br/>
      </w:r>
      <w:r>
        <w:rPr>
          <w:rStyle w:val="NormalTok"/>
        </w:rPr>
        <w:lastRenderedPageBreak/>
        <w:t xml:space="preserve">  rbind,</w:t>
      </w:r>
      <w:r>
        <w:br/>
      </w:r>
      <w:r>
        <w:rPr>
          <w:rStyle w:val="NormalTok"/>
        </w:rPr>
        <w:t xml:space="preserve">  </w:t>
      </w:r>
      <w:r>
        <w:rPr>
          <w:rStyle w:val="FunctionTok"/>
        </w:rPr>
        <w:t>lapply</w:t>
      </w:r>
      <w:r>
        <w:rPr>
          <w:rStyle w:val="NormalTok"/>
        </w:rPr>
        <w:t xml:space="preserve">(results, </w:t>
      </w:r>
      <w:r>
        <w:rPr>
          <w:rStyle w:val="ControlFlowTok"/>
        </w:rPr>
        <w:t>function</w:t>
      </w:r>
      <w:r>
        <w:rPr>
          <w:rStyle w:val="NormalTok"/>
        </w:rPr>
        <w:t>(res)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Index =</w:t>
      </w:r>
      <w:r>
        <w:rPr>
          <w:rStyle w:val="NormalTok"/>
        </w:rPr>
        <w:t xml:space="preserve"> res</w:t>
      </w:r>
      <w:r>
        <w:rPr>
          <w:rStyle w:val="SpecialCharTok"/>
        </w:rPr>
        <w:t>$</w:t>
      </w:r>
      <w:r>
        <w:rPr>
          <w:rStyle w:val="NormalTok"/>
        </w:rPr>
        <w:t>index_name,</w:t>
      </w:r>
      <w:r>
        <w:br/>
      </w:r>
      <w:r>
        <w:rPr>
          <w:rStyle w:val="NormalTok"/>
        </w:rPr>
        <w:t xml:space="preserve">      </w:t>
      </w:r>
      <w:r>
        <w:rPr>
          <w:rStyle w:val="AttributeTok"/>
        </w:rPr>
        <w:t>ADF_p  =</w:t>
      </w:r>
      <w:r>
        <w:rPr>
          <w:rStyle w:val="NormalTok"/>
        </w:rPr>
        <w:t xml:space="preserve"> res</w:t>
      </w:r>
      <w:r>
        <w:rPr>
          <w:rStyle w:val="SpecialCharTok"/>
        </w:rPr>
        <w:t>$</w:t>
      </w:r>
      <w:r>
        <w:rPr>
          <w:rStyle w:val="NormalTok"/>
        </w:rPr>
        <w:t>stationarity_tests</w:t>
      </w:r>
      <w:r>
        <w:rPr>
          <w:rStyle w:val="SpecialCharTok"/>
        </w:rPr>
        <w:t>$</w:t>
      </w:r>
      <w:r>
        <w:rPr>
          <w:rStyle w:val="NormalTok"/>
        </w:rPr>
        <w:t>ADF</w:t>
      </w:r>
      <w:r>
        <w:rPr>
          <w:rStyle w:val="SpecialCharTok"/>
        </w:rPr>
        <w:t>$</w:t>
      </w:r>
      <w:r>
        <w:rPr>
          <w:rStyle w:val="NormalTok"/>
        </w:rPr>
        <w:t>p.value,</w:t>
      </w:r>
      <w:r>
        <w:br/>
      </w:r>
      <w:r>
        <w:rPr>
          <w:rStyle w:val="NormalTok"/>
        </w:rPr>
        <w:t xml:space="preserve">      </w:t>
      </w:r>
      <w:r>
        <w:rPr>
          <w:rStyle w:val="AttributeTok"/>
        </w:rPr>
        <w:t>PP_p   =</w:t>
      </w:r>
      <w:r>
        <w:rPr>
          <w:rStyle w:val="NormalTok"/>
        </w:rPr>
        <w:t xml:space="preserve"> res</w:t>
      </w:r>
      <w:r>
        <w:rPr>
          <w:rStyle w:val="SpecialCharTok"/>
        </w:rPr>
        <w:t>$</w:t>
      </w:r>
      <w:r>
        <w:rPr>
          <w:rStyle w:val="NormalTok"/>
        </w:rPr>
        <w:t>stationarity_tests</w:t>
      </w:r>
      <w:r>
        <w:rPr>
          <w:rStyle w:val="SpecialCharTok"/>
        </w:rPr>
        <w:t>$</w:t>
      </w:r>
      <w:r>
        <w:rPr>
          <w:rStyle w:val="NormalTok"/>
        </w:rPr>
        <w:t>PP</w:t>
      </w:r>
      <w:r>
        <w:rPr>
          <w:rStyle w:val="SpecialCharTok"/>
        </w:rPr>
        <w:t>$</w:t>
      </w:r>
      <w:r>
        <w:rPr>
          <w:rStyle w:val="NormalTok"/>
        </w:rPr>
        <w:t>p.value,</w:t>
      </w:r>
      <w:r>
        <w:br/>
      </w:r>
      <w:r>
        <w:rPr>
          <w:rStyle w:val="NormalTok"/>
        </w:rPr>
        <w:t xml:space="preserve">      </w:t>
      </w:r>
      <w:r>
        <w:rPr>
          <w:rStyle w:val="AttributeTok"/>
        </w:rPr>
        <w:t>KPSS_p =</w:t>
      </w:r>
      <w:r>
        <w:rPr>
          <w:rStyle w:val="NormalTok"/>
        </w:rPr>
        <w:t xml:space="preserve"> res</w:t>
      </w:r>
      <w:r>
        <w:rPr>
          <w:rStyle w:val="SpecialCharTok"/>
        </w:rPr>
        <w:t>$</w:t>
      </w:r>
      <w:r>
        <w:rPr>
          <w:rStyle w:val="NormalTok"/>
        </w:rPr>
        <w:t>stationarity_tests</w:t>
      </w:r>
      <w:r>
        <w:rPr>
          <w:rStyle w:val="SpecialCharTok"/>
        </w:rPr>
        <w:t>$</w:t>
      </w:r>
      <w:r>
        <w:rPr>
          <w:rStyle w:val="NormalTok"/>
        </w:rPr>
        <w:t>KPSS</w:t>
      </w:r>
      <w:r>
        <w:rPr>
          <w:rStyle w:val="SpecialCharTok"/>
        </w:rPr>
        <w:t>$</w:t>
      </w:r>
      <w:r>
        <w:rPr>
          <w:rStyle w:val="NormalTok"/>
        </w:rPr>
        <w:t>p.value,</w:t>
      </w:r>
      <w:r>
        <w:br/>
      </w:r>
      <w:r>
        <w:rPr>
          <w:rStyle w:val="NormalTok"/>
        </w:rPr>
        <w:t xml:space="preserve">      </w:t>
      </w:r>
      <w:r>
        <w:rPr>
          <w:rStyle w:val="AttributeTok"/>
        </w:rPr>
        <w:t>Stationary =</w:t>
      </w:r>
      <w:r>
        <w:rPr>
          <w:rStyle w:val="NormalTok"/>
        </w:rPr>
        <w:t xml:space="preserve"> </w:t>
      </w:r>
      <w:r>
        <w:rPr>
          <w:rStyle w:val="FunctionTok"/>
        </w:rPr>
        <w:t>ifelse</w:t>
      </w:r>
      <w:r>
        <w:rPr>
          <w:rStyle w:val="NormalTok"/>
        </w:rPr>
        <w:t>(</w:t>
      </w:r>
      <w:r>
        <w:br/>
      </w:r>
      <w:r>
        <w:rPr>
          <w:rStyle w:val="NormalTok"/>
        </w:rPr>
        <w:t xml:space="preserve">        res</w:t>
      </w:r>
      <w:r>
        <w:rPr>
          <w:rStyle w:val="SpecialCharTok"/>
        </w:rPr>
        <w:t>$</w:t>
      </w:r>
      <w:r>
        <w:rPr>
          <w:rStyle w:val="NormalTok"/>
        </w:rPr>
        <w:t>stationarity_tests</w:t>
      </w:r>
      <w:r>
        <w:rPr>
          <w:rStyle w:val="SpecialCharTok"/>
        </w:rPr>
        <w:t>$</w:t>
      </w:r>
      <w:r>
        <w:rPr>
          <w:rStyle w:val="NormalTok"/>
        </w:rPr>
        <w:t>ADF</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pecialCharTok"/>
        </w:rPr>
        <w:t>&amp;</w:t>
      </w:r>
      <w:r>
        <w:br/>
      </w:r>
      <w:r>
        <w:rPr>
          <w:rStyle w:val="NormalTok"/>
        </w:rPr>
        <w:t xml:space="preserve">          res</w:t>
      </w:r>
      <w:r>
        <w:rPr>
          <w:rStyle w:val="SpecialCharTok"/>
        </w:rPr>
        <w:t>$</w:t>
      </w:r>
      <w:r>
        <w:rPr>
          <w:rStyle w:val="NormalTok"/>
        </w:rPr>
        <w:t>stationarity_tests</w:t>
      </w:r>
      <w:r>
        <w:rPr>
          <w:rStyle w:val="SpecialCharTok"/>
        </w:rPr>
        <w:t>$</w:t>
      </w:r>
      <w:r>
        <w:rPr>
          <w:rStyle w:val="NormalTok"/>
        </w:rPr>
        <w:t>PP</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pecialCharTok"/>
        </w:rPr>
        <w:t>&amp;</w:t>
      </w:r>
      <w:r>
        <w:br/>
      </w:r>
      <w:r>
        <w:rPr>
          <w:rStyle w:val="NormalTok"/>
        </w:rPr>
        <w:t xml:space="preserve">          res</w:t>
      </w:r>
      <w:r>
        <w:rPr>
          <w:rStyle w:val="SpecialCharTok"/>
        </w:rPr>
        <w:t>$</w:t>
      </w:r>
      <w:r>
        <w:rPr>
          <w:rStyle w:val="NormalTok"/>
        </w:rPr>
        <w:t>stationarity_tests</w:t>
      </w:r>
      <w:r>
        <w:rPr>
          <w:rStyle w:val="SpecialCharTok"/>
        </w:rPr>
        <w:t>$</w:t>
      </w:r>
      <w:r>
        <w:rPr>
          <w:rStyle w:val="NormalTok"/>
        </w:rPr>
        <w:t>KPSS</w:t>
      </w:r>
      <w:r>
        <w:rPr>
          <w:rStyle w:val="SpecialCharTok"/>
        </w:rPr>
        <w:t>$</w:t>
      </w:r>
      <w:r>
        <w:rPr>
          <w:rStyle w:val="NormalTok"/>
        </w:rPr>
        <w:t xml:space="preserve">p.value </w:t>
      </w:r>
      <w:r>
        <w:rPr>
          <w:rStyle w:val="SpecialCharTok"/>
        </w:rPr>
        <w:t>&gt;</w:t>
      </w:r>
      <w:r>
        <w:rPr>
          <w:rStyle w:val="NormalTok"/>
        </w:rPr>
        <w:t xml:space="preserve"> </w:t>
      </w:r>
      <w:r>
        <w:rPr>
          <w:rStyle w:val="FloatTok"/>
        </w:rPr>
        <w:t>0.05</w:t>
      </w:r>
      <w:r>
        <w:rPr>
          <w:rStyle w:val="NormalTok"/>
        </w:rPr>
        <w:t>,</w:t>
      </w:r>
      <w:r>
        <w:br/>
      </w:r>
      <w:r>
        <w:rPr>
          <w:rStyle w:val="NormalTok"/>
        </w:rPr>
        <w:t xml:space="preserve">        </w:t>
      </w:r>
      <w:r>
        <w:rPr>
          <w:rStyle w:val="StringTok"/>
        </w:rPr>
        <w:t>"Yes"</w:t>
      </w:r>
      <w:r>
        <w:rPr>
          <w:rStyle w:val="NormalTok"/>
        </w:rPr>
        <w:t>,</w:t>
      </w:r>
      <w:r>
        <w:br/>
      </w:r>
      <w:r>
        <w:rPr>
          <w:rStyle w:val="NormalTok"/>
        </w:rPr>
        <w:t xml:space="preserve">        </w:t>
      </w:r>
      <w:r>
        <w:rPr>
          <w:rStyle w:val="StringTok"/>
        </w:rPr>
        <w:t>"No"</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stationarity_table</w:t>
      </w:r>
    </w:p>
    <w:p w14:paraId="18189A18" w14:textId="77777777" w:rsidR="001609D0" w:rsidRDefault="00000000">
      <w:pPr>
        <w:pStyle w:val="SourceCode"/>
      </w:pPr>
      <w:r>
        <w:rPr>
          <w:rStyle w:val="VerbatimChar"/>
        </w:rPr>
        <w:t>##               Index ADF_p PP_p KPSS_p Stationary</w:t>
      </w:r>
      <w:r>
        <w:br/>
      </w:r>
      <w:r>
        <w:rPr>
          <w:rStyle w:val="VerbatimChar"/>
        </w:rPr>
        <w:t>## BANK     NIFTY BANK  0.01 0.01    0.1        Yes</w:t>
      </w:r>
      <w:r>
        <w:br/>
      </w:r>
      <w:r>
        <w:rPr>
          <w:rStyle w:val="VerbatimChar"/>
        </w:rPr>
        <w:t>## IT         NIFTY IT  0.01 0.01    0.1        Yes</w:t>
      </w:r>
      <w:r>
        <w:br/>
      </w:r>
      <w:r>
        <w:rPr>
          <w:rStyle w:val="VerbatimChar"/>
        </w:rPr>
        <w:t>## PHARMA NIFTY PHARMA  0.01 0.01    0.1        Yes</w:t>
      </w:r>
      <w:r>
        <w:br/>
      </w:r>
      <w:r>
        <w:rPr>
          <w:rStyle w:val="VerbatimChar"/>
        </w:rPr>
        <w:t>## AUTO     NIFTY AUTO  0.01 0.01    0.1        Yes</w:t>
      </w:r>
      <w:r>
        <w:br/>
      </w:r>
      <w:r>
        <w:rPr>
          <w:rStyle w:val="VerbatimChar"/>
        </w:rPr>
        <w:t>## FMCG     NIFTY FMCG  0.01 0.01    0.1        Yes</w:t>
      </w:r>
    </w:p>
    <w:p w14:paraId="20F225A7" w14:textId="77777777" w:rsidR="00992033" w:rsidRDefault="00000000">
      <w:pPr>
        <w:pStyle w:val="SourceCode"/>
        <w:rPr>
          <w:rStyle w:val="NormalTok"/>
        </w:rPr>
      </w:pPr>
      <w:r>
        <w:rPr>
          <w:rStyle w:val="CommentTok"/>
        </w:rPr>
        <w:t># ACF plot</w:t>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proofErr w:type="gramStart"/>
      <w:r>
        <w:rPr>
          <w:rStyle w:val="FunctionTok"/>
        </w:rPr>
        <w:t>c</w:t>
      </w:r>
      <w:r>
        <w:rPr>
          <w:rStyle w:val="NormalTok"/>
        </w:rPr>
        <w:t>(</w:t>
      </w:r>
      <w:proofErr w:type="gramEnd"/>
      <w:r>
        <w:rPr>
          <w:rStyle w:val="DecValTok"/>
        </w:rPr>
        <w:t>4</w:t>
      </w:r>
      <w:r>
        <w:rPr>
          <w:rStyle w:val="NormalTok"/>
        </w:rPr>
        <w:t xml:space="preserve">, </w:t>
      </w:r>
      <w:r>
        <w:rPr>
          <w:rStyle w:val="DecValTok"/>
        </w:rPr>
        <w:t>4</w:t>
      </w:r>
      <w:r>
        <w:rPr>
          <w:rStyle w:val="NormalTok"/>
        </w:rPr>
        <w:t xml:space="preserve">, </w:t>
      </w:r>
      <w:r>
        <w:rPr>
          <w:rStyle w:val="DecValTok"/>
        </w:rPr>
        <w:t>3</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acf</w:t>
      </w:r>
      <w:r>
        <w:rPr>
          <w:rStyle w:val="NormalTok"/>
        </w:rPr>
        <w:t>(</w:t>
      </w:r>
      <w:r>
        <w:br/>
      </w:r>
      <w:r>
        <w:rPr>
          <w:rStyle w:val="NormalTok"/>
        </w:rPr>
        <w:t xml:space="preserve">    res</w:t>
      </w:r>
      <w:r>
        <w:rPr>
          <w:rStyle w:val="SpecialCharTok"/>
        </w:rPr>
        <w:t>$</w:t>
      </w:r>
      <w:r>
        <w:rPr>
          <w:rStyle w:val="NormalTok"/>
        </w:rPr>
        <w:t>ts_month_log,</w:t>
      </w:r>
      <w:r>
        <w:br/>
      </w:r>
      <w:r>
        <w:rPr>
          <w:rStyle w:val="NormalTok"/>
        </w:rPr>
        <w:t xml:space="preserve">    </w:t>
      </w:r>
      <w:r>
        <w:rPr>
          <w:rStyle w:val="AttributeTok"/>
        </w:rPr>
        <w:t>main =</w:t>
      </w:r>
      <w:r>
        <w:rPr>
          <w:rStyle w:val="NormalTok"/>
        </w:rPr>
        <w:t xml:space="preserve"> </w:t>
      </w:r>
      <w:proofErr w:type="gramStart"/>
      <w:r>
        <w:rPr>
          <w:rStyle w:val="FunctionTok"/>
        </w:rPr>
        <w:t>paste</w:t>
      </w:r>
      <w:r>
        <w:rPr>
          <w:rStyle w:val="NormalTok"/>
        </w:rPr>
        <w:t>(</w:t>
      </w:r>
      <w:proofErr w:type="gramEnd"/>
      <w:r>
        <w:rPr>
          <w:rStyle w:val="StringTok"/>
        </w:rPr>
        <w:t>"ACF —"</w:t>
      </w:r>
      <w:r>
        <w:rPr>
          <w:rStyle w:val="NormalTok"/>
        </w:rPr>
        <w:t>, res</w:t>
      </w:r>
      <w:r>
        <w:rPr>
          <w:rStyle w:val="SpecialCharTok"/>
        </w:rPr>
        <w:t>$</w:t>
      </w:r>
      <w:r>
        <w:rPr>
          <w:rStyle w:val="NormalTok"/>
        </w:rPr>
        <w:t>index_name)</w:t>
      </w:r>
      <w:r>
        <w:br/>
      </w:r>
      <w:r>
        <w:rPr>
          <w:rStyle w:val="NormalTok"/>
        </w:rPr>
        <w:t xml:space="preserve">  )</w:t>
      </w:r>
      <w:r>
        <w:br/>
      </w:r>
      <w:r>
        <w:rPr>
          <w:rStyle w:val="NormalTok"/>
        </w:rPr>
        <w:t>}</w:t>
      </w:r>
      <w:r>
        <w:br/>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1</w:t>
      </w:r>
      <w:r>
        <w:rPr>
          <w:rStyle w:val="NormalTok"/>
        </w:rPr>
        <w:t xml:space="preserve">, </w:t>
      </w:r>
      <w:r>
        <w:rPr>
          <w:rStyle w:val="DecValTok"/>
        </w:rPr>
        <w:t>1</w:t>
      </w:r>
      <w:r>
        <w:rPr>
          <w:rStyle w:val="NormalTok"/>
        </w:rPr>
        <w:t>))</w:t>
      </w:r>
    </w:p>
    <w:p w14:paraId="47972B92" w14:textId="77777777" w:rsidR="00992033" w:rsidRDefault="00992033">
      <w:pPr>
        <w:pStyle w:val="SourceCode"/>
        <w:rPr>
          <w:rStyle w:val="NormalTok"/>
        </w:rPr>
      </w:pPr>
      <w:r w:rsidRPr="00992033">
        <w:rPr>
          <w:noProof/>
        </w:rPr>
        <w:lastRenderedPageBreak/>
        <w:drawing>
          <wp:inline distT="0" distB="0" distL="0" distR="0" wp14:anchorId="431C12E4" wp14:editId="19B23429">
            <wp:extent cx="5943600" cy="2984500"/>
            <wp:effectExtent l="0" t="0" r="0" b="0"/>
            <wp:docPr id="173559522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95226" name="Picture 1" descr="A screenshot of a graph&#10;&#10;AI-generated content may be incorrect."/>
                    <pic:cNvPicPr/>
                  </pic:nvPicPr>
                  <pic:blipFill>
                    <a:blip r:embed="rId32"/>
                    <a:stretch>
                      <a:fillRect/>
                    </a:stretch>
                  </pic:blipFill>
                  <pic:spPr>
                    <a:xfrm>
                      <a:off x="0" y="0"/>
                      <a:ext cx="5943600" cy="2984500"/>
                    </a:xfrm>
                    <a:prstGeom prst="rect">
                      <a:avLst/>
                    </a:prstGeom>
                  </pic:spPr>
                </pic:pic>
              </a:graphicData>
            </a:graphic>
          </wp:inline>
        </w:drawing>
      </w:r>
      <w:r>
        <w:br/>
      </w:r>
      <w:r>
        <w:br/>
      </w:r>
      <w:r>
        <w:rPr>
          <w:rStyle w:val="CommentTok"/>
        </w:rPr>
        <w:t>#PACF plot</w:t>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proofErr w:type="gramStart"/>
      <w:r>
        <w:rPr>
          <w:rStyle w:val="FunctionTok"/>
        </w:rPr>
        <w:t>c</w:t>
      </w:r>
      <w:r>
        <w:rPr>
          <w:rStyle w:val="NormalTok"/>
        </w:rPr>
        <w:t>(</w:t>
      </w:r>
      <w:proofErr w:type="gramEnd"/>
      <w:r>
        <w:rPr>
          <w:rStyle w:val="DecValTok"/>
        </w:rPr>
        <w:t>4</w:t>
      </w:r>
      <w:r>
        <w:rPr>
          <w:rStyle w:val="NormalTok"/>
        </w:rPr>
        <w:t xml:space="preserve">, </w:t>
      </w:r>
      <w:r>
        <w:rPr>
          <w:rStyle w:val="DecValTok"/>
        </w:rPr>
        <w:t>4</w:t>
      </w:r>
      <w:r>
        <w:rPr>
          <w:rStyle w:val="NormalTok"/>
        </w:rPr>
        <w:t xml:space="preserve">, </w:t>
      </w:r>
      <w:r>
        <w:rPr>
          <w:rStyle w:val="DecValTok"/>
        </w:rPr>
        <w:t>3</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pacf</w:t>
      </w:r>
      <w:r>
        <w:rPr>
          <w:rStyle w:val="NormalTok"/>
        </w:rPr>
        <w:t>(</w:t>
      </w:r>
      <w:r>
        <w:br/>
      </w:r>
      <w:r>
        <w:rPr>
          <w:rStyle w:val="NormalTok"/>
        </w:rPr>
        <w:t xml:space="preserve">    res</w:t>
      </w:r>
      <w:r>
        <w:rPr>
          <w:rStyle w:val="SpecialCharTok"/>
        </w:rPr>
        <w:t>$</w:t>
      </w:r>
      <w:r>
        <w:rPr>
          <w:rStyle w:val="NormalTok"/>
        </w:rPr>
        <w:t>ts_month_log,</w:t>
      </w:r>
      <w:r>
        <w:br/>
      </w:r>
      <w:r>
        <w:rPr>
          <w:rStyle w:val="NormalTok"/>
        </w:rPr>
        <w:t xml:space="preserve">    </w:t>
      </w:r>
      <w:r>
        <w:rPr>
          <w:rStyle w:val="AttributeTok"/>
        </w:rPr>
        <w:t>main =</w:t>
      </w:r>
      <w:r>
        <w:rPr>
          <w:rStyle w:val="NormalTok"/>
        </w:rPr>
        <w:t xml:space="preserve"> </w:t>
      </w:r>
      <w:proofErr w:type="gramStart"/>
      <w:r>
        <w:rPr>
          <w:rStyle w:val="FunctionTok"/>
        </w:rPr>
        <w:t>paste</w:t>
      </w:r>
      <w:r>
        <w:rPr>
          <w:rStyle w:val="NormalTok"/>
        </w:rPr>
        <w:t>(</w:t>
      </w:r>
      <w:proofErr w:type="gramEnd"/>
      <w:r>
        <w:rPr>
          <w:rStyle w:val="StringTok"/>
        </w:rPr>
        <w:t>"PACF —"</w:t>
      </w:r>
      <w:r>
        <w:rPr>
          <w:rStyle w:val="NormalTok"/>
        </w:rPr>
        <w:t>, res</w:t>
      </w:r>
      <w:r>
        <w:rPr>
          <w:rStyle w:val="SpecialCharTok"/>
        </w:rPr>
        <w:t>$</w:t>
      </w:r>
      <w:r>
        <w:rPr>
          <w:rStyle w:val="NormalTok"/>
        </w:rPr>
        <w:t>index_name)</w:t>
      </w:r>
      <w:r>
        <w:br/>
      </w:r>
      <w:r>
        <w:rPr>
          <w:rStyle w:val="NormalTok"/>
        </w:rPr>
        <w:t xml:space="preserve">  )</w:t>
      </w:r>
      <w:r>
        <w:br/>
      </w:r>
      <w:r>
        <w:rPr>
          <w:rStyle w:val="NormalTok"/>
        </w:rPr>
        <w:t>}</w:t>
      </w:r>
      <w:r>
        <w:br/>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1</w:t>
      </w:r>
      <w:r>
        <w:rPr>
          <w:rStyle w:val="NormalTok"/>
        </w:rPr>
        <w:t xml:space="preserve">, </w:t>
      </w:r>
      <w:r>
        <w:rPr>
          <w:rStyle w:val="DecValTok"/>
        </w:rPr>
        <w:t>1</w:t>
      </w:r>
      <w:r>
        <w:rPr>
          <w:rStyle w:val="NormalTok"/>
        </w:rPr>
        <w:t>))</w:t>
      </w:r>
    </w:p>
    <w:p w14:paraId="26F7D38A" w14:textId="77777777" w:rsidR="00992033" w:rsidRDefault="00992033">
      <w:pPr>
        <w:pStyle w:val="SourceCode"/>
        <w:rPr>
          <w:rStyle w:val="CommentTok"/>
        </w:rPr>
      </w:pPr>
      <w:r w:rsidRPr="00992033">
        <w:rPr>
          <w:noProof/>
        </w:rPr>
        <w:drawing>
          <wp:inline distT="0" distB="0" distL="0" distR="0" wp14:anchorId="42CB8B36" wp14:editId="2C03DA55">
            <wp:extent cx="5943600" cy="2849880"/>
            <wp:effectExtent l="0" t="0" r="0" b="0"/>
            <wp:docPr id="6003196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19667" name="Picture 1" descr="A screenshot of a computer screen&#10;&#10;AI-generated content may be incorrect."/>
                    <pic:cNvPicPr/>
                  </pic:nvPicPr>
                  <pic:blipFill>
                    <a:blip r:embed="rId33"/>
                    <a:stretch>
                      <a:fillRect/>
                    </a:stretch>
                  </pic:blipFill>
                  <pic:spPr>
                    <a:xfrm>
                      <a:off x="0" y="0"/>
                      <a:ext cx="5943600" cy="2849880"/>
                    </a:xfrm>
                    <a:prstGeom prst="rect">
                      <a:avLst/>
                    </a:prstGeom>
                  </pic:spPr>
                </pic:pic>
              </a:graphicData>
            </a:graphic>
          </wp:inline>
        </w:drawing>
      </w:r>
      <w:r>
        <w:br/>
      </w:r>
      <w:r>
        <w:br/>
      </w:r>
      <w:r>
        <w:lastRenderedPageBreak/>
        <w:br/>
      </w:r>
    </w:p>
    <w:p w14:paraId="1730F41B" w14:textId="77777777" w:rsidR="00992033" w:rsidRDefault="00000000">
      <w:pPr>
        <w:pStyle w:val="SourceCode"/>
      </w:pPr>
      <w:r>
        <w:rPr>
          <w:rStyle w:val="CommentTok"/>
        </w:rPr>
        <w:t>#ARIMA residual time series (ALL 5)</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plot</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auto_arima),</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"ARIMA Residuals —"</w:t>
      </w:r>
      <w:r>
        <w:rPr>
          <w:rStyle w:val="NormalTok"/>
        </w:rPr>
        <w:t>, res</w:t>
      </w:r>
      <w:r>
        <w:rPr>
          <w:rStyle w:val="SpecialCharTok"/>
        </w:rPr>
        <w:t>$</w:t>
      </w:r>
      <w:r>
        <w:rPr>
          <w:rStyle w:val="NormalTok"/>
        </w:rPr>
        <w:t>index_name),</w:t>
      </w:r>
      <w:r>
        <w:br/>
      </w:r>
      <w:r>
        <w:rPr>
          <w:rStyle w:val="NormalTok"/>
        </w:rPr>
        <w:t xml:space="preserve">    </w:t>
      </w:r>
      <w:r>
        <w:rPr>
          <w:rStyle w:val="AttributeTok"/>
        </w:rPr>
        <w:t>ylab =</w:t>
      </w:r>
      <w:r>
        <w:rPr>
          <w:rStyle w:val="NormalTok"/>
        </w:rPr>
        <w:t xml:space="preserve"> </w:t>
      </w:r>
      <w:r>
        <w:rPr>
          <w:rStyle w:val="StringTok"/>
        </w:rPr>
        <w:t>"Residuals"</w:t>
      </w:r>
      <w:r>
        <w:br/>
      </w:r>
      <w:r>
        <w:rPr>
          <w:rStyle w:val="NormalTok"/>
        </w:rPr>
        <w:t xml:space="preserve">  )</w:t>
      </w:r>
      <w:r>
        <w:br/>
      </w:r>
      <w:r>
        <w:rPr>
          <w:rStyle w:val="NormalTok"/>
        </w:rPr>
        <w:t xml:space="preserve">  </w:t>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r>
        <w:br/>
      </w:r>
    </w:p>
    <w:p w14:paraId="0AEB1EF9" w14:textId="77777777" w:rsidR="00992033" w:rsidRDefault="00992033">
      <w:pPr>
        <w:pStyle w:val="SourceCode"/>
        <w:rPr>
          <w:rStyle w:val="NormalTok"/>
        </w:rPr>
      </w:pPr>
      <w:r w:rsidRPr="00992033">
        <w:rPr>
          <w:noProof/>
        </w:rPr>
        <w:drawing>
          <wp:inline distT="0" distB="0" distL="0" distR="0" wp14:anchorId="57DAA5F2" wp14:editId="0B487494">
            <wp:extent cx="5943600" cy="2996565"/>
            <wp:effectExtent l="0" t="0" r="0" b="0"/>
            <wp:docPr id="10899870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87092" name="Picture 1" descr="A screenshot of a graph&#10;&#10;AI-generated content may be incorrect."/>
                    <pic:cNvPicPr/>
                  </pic:nvPicPr>
                  <pic:blipFill>
                    <a:blip r:embed="rId34"/>
                    <a:stretch>
                      <a:fillRect/>
                    </a:stretch>
                  </pic:blipFill>
                  <pic:spPr>
                    <a:xfrm>
                      <a:off x="0" y="0"/>
                      <a:ext cx="5943600" cy="2996565"/>
                    </a:xfrm>
                    <a:prstGeom prst="rect">
                      <a:avLst/>
                    </a:prstGeom>
                  </pic:spPr>
                </pic:pic>
              </a:graphicData>
            </a:graphic>
          </wp:inline>
        </w:drawing>
      </w:r>
      <w:r>
        <w:br/>
      </w:r>
      <w:r>
        <w:br/>
      </w:r>
      <w:r>
        <w:rPr>
          <w:rStyle w:val="DocumentationTok"/>
        </w:rPr>
        <w:t>##ACF of ARIMA residuals</w:t>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proofErr w:type="gramStart"/>
      <w:r>
        <w:rPr>
          <w:rStyle w:val="FunctionTok"/>
        </w:rPr>
        <w:t>c</w:t>
      </w:r>
      <w:r>
        <w:rPr>
          <w:rStyle w:val="NormalTok"/>
        </w:rPr>
        <w:t>(</w:t>
      </w:r>
      <w:proofErr w:type="gramEnd"/>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acf</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auto_arima),</w:t>
      </w:r>
      <w:r>
        <w:br/>
      </w:r>
      <w:r>
        <w:rPr>
          <w:rStyle w:val="NormalTok"/>
        </w:rPr>
        <w:t xml:space="preserve">    </w:t>
      </w:r>
      <w:r>
        <w:rPr>
          <w:rStyle w:val="AttributeTok"/>
        </w:rPr>
        <w:t>main =</w:t>
      </w:r>
      <w:r>
        <w:rPr>
          <w:rStyle w:val="NormalTok"/>
        </w:rPr>
        <w:t xml:space="preserve"> </w:t>
      </w:r>
      <w:proofErr w:type="gramStart"/>
      <w:r>
        <w:rPr>
          <w:rStyle w:val="FunctionTok"/>
        </w:rPr>
        <w:t>paste</w:t>
      </w:r>
      <w:r>
        <w:rPr>
          <w:rStyle w:val="NormalTok"/>
        </w:rPr>
        <w:t>(</w:t>
      </w:r>
      <w:proofErr w:type="gramEnd"/>
      <w:r>
        <w:rPr>
          <w:rStyle w:val="StringTok"/>
        </w:rPr>
        <w:t>"ARIMA Residual ACF —"</w:t>
      </w:r>
      <w:r>
        <w:rPr>
          <w:rStyle w:val="NormalTok"/>
        </w:rPr>
        <w:t>, res</w:t>
      </w:r>
      <w:r>
        <w:rPr>
          <w:rStyle w:val="SpecialCharTok"/>
        </w:rPr>
        <w:t>$</w:t>
      </w:r>
      <w:r>
        <w:rPr>
          <w:rStyle w:val="NormalTok"/>
        </w:rPr>
        <w:t>index_name)</w:t>
      </w:r>
      <w:r>
        <w:br/>
      </w:r>
      <w:r>
        <w:rPr>
          <w:rStyle w:val="NormalTok"/>
        </w:rPr>
        <w:t xml:space="preserve">  )</w:t>
      </w:r>
      <w:r>
        <w:br/>
      </w:r>
      <w:r>
        <w:rPr>
          <w:rStyle w:val="NormalTok"/>
        </w:rPr>
        <w:t>}</w:t>
      </w:r>
      <w:r>
        <w:br/>
      </w:r>
      <w:r>
        <w:br/>
      </w:r>
      <w:proofErr w:type="gramStart"/>
      <w:r>
        <w:rPr>
          <w:rStyle w:val="FunctionTok"/>
        </w:rPr>
        <w:t>par</w:t>
      </w:r>
      <w:r>
        <w:rPr>
          <w:rStyle w:val="NormalTok"/>
        </w:rPr>
        <w:t>(</w:t>
      </w:r>
      <w:proofErr w:type="gramEnd"/>
      <w:r>
        <w:rPr>
          <w:rStyle w:val="AttributeTok"/>
        </w:rPr>
        <w:t>mfrow =</w:t>
      </w:r>
      <w:r>
        <w:rPr>
          <w:rStyle w:val="NormalTok"/>
        </w:rPr>
        <w:t xml:space="preserve"> </w:t>
      </w:r>
      <w:proofErr w:type="gramStart"/>
      <w:r>
        <w:rPr>
          <w:rStyle w:val="FunctionTok"/>
        </w:rPr>
        <w:t>c</w:t>
      </w:r>
      <w:r>
        <w:rPr>
          <w:rStyle w:val="NormalTok"/>
        </w:rPr>
        <w:t>(</w:t>
      </w:r>
      <w:proofErr w:type="gramEnd"/>
      <w:r>
        <w:rPr>
          <w:rStyle w:val="DecValTok"/>
        </w:rPr>
        <w:t>1</w:t>
      </w:r>
      <w:r>
        <w:rPr>
          <w:rStyle w:val="NormalTok"/>
        </w:rPr>
        <w:t xml:space="preserve">, </w:t>
      </w:r>
      <w:r>
        <w:rPr>
          <w:rStyle w:val="DecValTok"/>
        </w:rPr>
        <w:t>1</w:t>
      </w:r>
      <w:r>
        <w:rPr>
          <w:rStyle w:val="NormalTok"/>
        </w:rPr>
        <w:t>))</w:t>
      </w:r>
    </w:p>
    <w:p w14:paraId="5E070BA1" w14:textId="77777777" w:rsidR="00992033" w:rsidRDefault="00992033">
      <w:pPr>
        <w:pStyle w:val="SourceCode"/>
        <w:rPr>
          <w:rStyle w:val="NormalTok"/>
        </w:rPr>
      </w:pPr>
      <w:r w:rsidRPr="00992033">
        <w:rPr>
          <w:noProof/>
        </w:rPr>
        <w:lastRenderedPageBreak/>
        <w:drawing>
          <wp:inline distT="0" distB="0" distL="0" distR="0" wp14:anchorId="5A10DA36" wp14:editId="0EFAB31D">
            <wp:extent cx="5943600" cy="2339340"/>
            <wp:effectExtent l="0" t="0" r="0" b="0"/>
            <wp:docPr id="108893567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935671" name="Picture 1" descr="A screenshot of a graph&#10;&#10;AI-generated content may be incorrect."/>
                    <pic:cNvPicPr/>
                  </pic:nvPicPr>
                  <pic:blipFill>
                    <a:blip r:embed="rId35"/>
                    <a:stretch>
                      <a:fillRect/>
                    </a:stretch>
                  </pic:blipFill>
                  <pic:spPr>
                    <a:xfrm>
                      <a:off x="0" y="0"/>
                      <a:ext cx="5943600" cy="2339340"/>
                    </a:xfrm>
                    <a:prstGeom prst="rect">
                      <a:avLst/>
                    </a:prstGeom>
                  </pic:spPr>
                </pic:pic>
              </a:graphicData>
            </a:graphic>
          </wp:inline>
        </w:drawing>
      </w:r>
      <w:r>
        <w:br/>
      </w:r>
      <w:r>
        <w:br/>
      </w:r>
      <w:r>
        <w:br/>
      </w:r>
      <w:r>
        <w:rPr>
          <w:rStyle w:val="DocumentationTok"/>
        </w:rPr>
        <w:t>##Histogram of ARIMA residuals (ALL 5)</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hist</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auto_arima),</w:t>
      </w:r>
      <w:r>
        <w:br/>
      </w:r>
      <w:r>
        <w:rPr>
          <w:rStyle w:val="NormalTok"/>
        </w:rPr>
        <w:t xml:space="preserve">    </w:t>
      </w:r>
      <w:r>
        <w:rPr>
          <w:rStyle w:val="AttributeTok"/>
        </w:rPr>
        <w:t>breaks =</w:t>
      </w:r>
      <w:r>
        <w:rPr>
          <w:rStyle w:val="NormalTok"/>
        </w:rPr>
        <w:t xml:space="preserve"> </w:t>
      </w:r>
      <w:r>
        <w:rPr>
          <w:rStyle w:val="DecValTok"/>
        </w:rPr>
        <w:t>20</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"ARIMA Residuals —"</w:t>
      </w:r>
      <w:r>
        <w:rPr>
          <w:rStyle w:val="NormalTok"/>
        </w:rPr>
        <w:t>, res</w:t>
      </w:r>
      <w:r>
        <w:rPr>
          <w:rStyle w:val="SpecialCharTok"/>
        </w:rPr>
        <w:t>$</w:t>
      </w:r>
      <w:r>
        <w:rPr>
          <w:rStyle w:val="NormalTok"/>
        </w:rPr>
        <w:t>index_name),</w:t>
      </w:r>
      <w:r>
        <w:br/>
      </w:r>
      <w:r>
        <w:rPr>
          <w:rStyle w:val="NormalTok"/>
        </w:rPr>
        <w:t xml:space="preserve">    </w:t>
      </w:r>
      <w:r>
        <w:rPr>
          <w:rStyle w:val="AttributeTok"/>
        </w:rPr>
        <w:t>xlab =</w:t>
      </w:r>
      <w:r>
        <w:rPr>
          <w:rStyle w:val="NormalTok"/>
        </w:rPr>
        <w:t xml:space="preserve"> </w:t>
      </w:r>
      <w:r>
        <w:rPr>
          <w:rStyle w:val="StringTok"/>
        </w:rPr>
        <w:t>"Residuals"</w:t>
      </w:r>
      <w:r>
        <w:rPr>
          <w:rStyle w:val="NormalTok"/>
        </w:rPr>
        <w:t>,</w:t>
      </w:r>
      <w:r>
        <w:br/>
      </w:r>
      <w:r>
        <w:rPr>
          <w:rStyle w:val="NormalTok"/>
        </w:rPr>
        <w:t xml:space="preserve">    </w:t>
      </w:r>
      <w:r>
        <w:rPr>
          <w:rStyle w:val="AttributeTok"/>
        </w:rPr>
        <w:t>col =</w:t>
      </w:r>
      <w:r>
        <w:rPr>
          <w:rStyle w:val="NormalTok"/>
        </w:rPr>
        <w:t xml:space="preserve"> </w:t>
      </w:r>
      <w:r>
        <w:rPr>
          <w:rStyle w:val="StringTok"/>
        </w:rPr>
        <w:t>"lightgray"</w:t>
      </w:r>
      <w:r>
        <w:br/>
      </w:r>
      <w:r>
        <w:rPr>
          <w:rStyle w:val="NormalTok"/>
        </w:rPr>
        <w:t xml:space="preserve">  )</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444844CB" w14:textId="77777777" w:rsidR="00992033" w:rsidRDefault="00992033">
      <w:pPr>
        <w:pStyle w:val="SourceCode"/>
        <w:rPr>
          <w:rStyle w:val="CommentTok"/>
        </w:rPr>
      </w:pPr>
      <w:r w:rsidRPr="00992033">
        <w:rPr>
          <w:noProof/>
        </w:rPr>
        <w:drawing>
          <wp:inline distT="0" distB="0" distL="0" distR="0" wp14:anchorId="23584913" wp14:editId="2E308849">
            <wp:extent cx="5943600" cy="2667000"/>
            <wp:effectExtent l="0" t="0" r="0" b="0"/>
            <wp:docPr id="1728726257" name="Picture 1" descr="A group of graphs showing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26257" name="Picture 1" descr="A group of graphs showing different sizes of bars&#10;&#10;AI-generated content may be incorrect."/>
                    <pic:cNvPicPr/>
                  </pic:nvPicPr>
                  <pic:blipFill>
                    <a:blip r:embed="rId36"/>
                    <a:stretch>
                      <a:fillRect/>
                    </a:stretch>
                  </pic:blipFill>
                  <pic:spPr>
                    <a:xfrm>
                      <a:off x="0" y="0"/>
                      <a:ext cx="5943600" cy="2667000"/>
                    </a:xfrm>
                    <a:prstGeom prst="rect">
                      <a:avLst/>
                    </a:prstGeom>
                  </pic:spPr>
                </pic:pic>
              </a:graphicData>
            </a:graphic>
          </wp:inline>
        </w:drawing>
      </w:r>
      <w:r>
        <w:br/>
      </w:r>
      <w:r>
        <w:br/>
      </w:r>
    </w:p>
    <w:p w14:paraId="02DC5AAC" w14:textId="6484589C" w:rsidR="001609D0" w:rsidRDefault="00000000">
      <w:pPr>
        <w:pStyle w:val="SourceCode"/>
      </w:pPr>
      <w:r>
        <w:rPr>
          <w:rStyle w:val="CommentTok"/>
        </w:rPr>
        <w:lastRenderedPageBreak/>
        <w:t>#ARIMA selection + residual whiteness (TABLE)</w:t>
      </w:r>
      <w:r>
        <w:br/>
      </w:r>
      <w:r>
        <w:rPr>
          <w:rStyle w:val="NormalTok"/>
        </w:rPr>
        <w:t xml:space="preserve">arima_table </w:t>
      </w:r>
      <w:r>
        <w:rPr>
          <w:rStyle w:val="OtherTok"/>
        </w:rPr>
        <w:t>&lt;-</w:t>
      </w:r>
      <w:r>
        <w:rPr>
          <w:rStyle w:val="NormalTok"/>
        </w:rPr>
        <w:t xml:space="preserve"> </w:t>
      </w:r>
      <w:r>
        <w:rPr>
          <w:rStyle w:val="FunctionTok"/>
        </w:rPr>
        <w:t>do.call</w:t>
      </w:r>
      <w:r>
        <w:rPr>
          <w:rStyle w:val="NormalTok"/>
        </w:rPr>
        <w:t>(</w:t>
      </w:r>
      <w:r>
        <w:br/>
      </w:r>
      <w:r>
        <w:rPr>
          <w:rStyle w:val="NormalTok"/>
        </w:rPr>
        <w:t xml:space="preserve">  rbind,</w:t>
      </w:r>
      <w:r>
        <w:br/>
      </w:r>
      <w:r>
        <w:rPr>
          <w:rStyle w:val="NormalTok"/>
        </w:rPr>
        <w:t xml:space="preserve">  </w:t>
      </w:r>
      <w:r>
        <w:rPr>
          <w:rStyle w:val="FunctionTok"/>
        </w:rPr>
        <w:t>lapply</w:t>
      </w:r>
      <w:r>
        <w:rPr>
          <w:rStyle w:val="NormalTok"/>
        </w:rPr>
        <w:t xml:space="preserve">(results, </w:t>
      </w:r>
      <w:r>
        <w:rPr>
          <w:rStyle w:val="ControlFlowTok"/>
        </w:rPr>
        <w:t>function</w:t>
      </w:r>
      <w:r>
        <w:rPr>
          <w:rStyle w:val="NormalTok"/>
        </w:rPr>
        <w:t>(res)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Index =</w:t>
      </w:r>
      <w:r>
        <w:rPr>
          <w:rStyle w:val="NormalTok"/>
        </w:rPr>
        <w:t xml:space="preserve"> res</w:t>
      </w:r>
      <w:r>
        <w:rPr>
          <w:rStyle w:val="SpecialCharTok"/>
        </w:rPr>
        <w:t>$</w:t>
      </w:r>
      <w:r>
        <w:rPr>
          <w:rStyle w:val="NormalTok"/>
        </w:rPr>
        <w:t>index_name,</w:t>
      </w:r>
      <w:r>
        <w:br/>
      </w:r>
      <w:r>
        <w:rPr>
          <w:rStyle w:val="NormalTok"/>
        </w:rPr>
        <w:t xml:space="preserve">      </w:t>
      </w:r>
      <w:r>
        <w:rPr>
          <w:rStyle w:val="AttributeTok"/>
        </w:rPr>
        <w:t>Selected_Model =</w:t>
      </w:r>
      <w:r>
        <w:rPr>
          <w:rStyle w:val="NormalTok"/>
        </w:rPr>
        <w:t xml:space="preserve"> </w:t>
      </w:r>
      <w:r>
        <w:rPr>
          <w:rStyle w:val="FunctionTok"/>
        </w:rPr>
        <w:t>paste0</w:t>
      </w:r>
      <w:r>
        <w:rPr>
          <w:rStyle w:val="NormalTok"/>
        </w:rPr>
        <w:t>(</w:t>
      </w:r>
      <w:r>
        <w:br/>
      </w:r>
      <w:r>
        <w:rPr>
          <w:rStyle w:val="NormalTok"/>
        </w:rPr>
        <w:t xml:space="preserve">        </w:t>
      </w:r>
      <w:r>
        <w:rPr>
          <w:rStyle w:val="StringTok"/>
        </w:rPr>
        <w:t>"ARIMA("</w:t>
      </w:r>
      <w:r>
        <w:rPr>
          <w:rStyle w:val="NormalTok"/>
        </w:rPr>
        <w:t>,</w:t>
      </w:r>
      <w:r>
        <w:br/>
      </w:r>
      <w:r>
        <w:rPr>
          <w:rStyle w:val="NormalTok"/>
        </w:rPr>
        <w:t xml:space="preserve">        </w:t>
      </w:r>
      <w:r>
        <w:rPr>
          <w:rStyle w:val="FunctionTok"/>
        </w:rPr>
        <w:t>paste</w:t>
      </w:r>
      <w:r>
        <w:rPr>
          <w:rStyle w:val="NormalTok"/>
        </w:rPr>
        <w:t>(res</w:t>
      </w:r>
      <w:r>
        <w:rPr>
          <w:rStyle w:val="SpecialCharTok"/>
        </w:rPr>
        <w:t>$</w:t>
      </w:r>
      <w:r>
        <w:rPr>
          <w:rStyle w:val="NormalTok"/>
        </w:rPr>
        <w:t>auto_arima</w:t>
      </w:r>
      <w:r>
        <w:rPr>
          <w:rStyle w:val="SpecialCharTok"/>
        </w:rPr>
        <w:t>$</w:t>
      </w:r>
      <w:r>
        <w:rPr>
          <w:rStyle w:val="NormalTok"/>
        </w:rPr>
        <w:t>arma[</w:t>
      </w:r>
      <w:r>
        <w:rPr>
          <w:rStyle w:val="FunctionTok"/>
        </w:rPr>
        <w:t>c</w:t>
      </w:r>
      <w:r>
        <w:rPr>
          <w:rStyle w:val="NormalTok"/>
        </w:rPr>
        <w:t>(</w:t>
      </w:r>
      <w:r>
        <w:rPr>
          <w:rStyle w:val="DecValTok"/>
        </w:rPr>
        <w:t>1</w:t>
      </w:r>
      <w:r>
        <w:rPr>
          <w:rStyle w:val="NormalTok"/>
        </w:rPr>
        <w:t>,</w:t>
      </w:r>
      <w:r>
        <w:rPr>
          <w:rStyle w:val="DecValTok"/>
        </w:rPr>
        <w:t>6</w:t>
      </w:r>
      <w:r>
        <w:rPr>
          <w:rStyle w:val="NormalTok"/>
        </w:rPr>
        <w:t>,</w:t>
      </w:r>
      <w:r>
        <w:rPr>
          <w:rStyle w:val="DecValTok"/>
        </w:rPr>
        <w:t>2</w:t>
      </w:r>
      <w:r>
        <w:rPr>
          <w:rStyle w:val="NormalTok"/>
        </w:rPr>
        <w:t xml:space="preserve">)], </w:t>
      </w:r>
      <w:r>
        <w:rPr>
          <w:rStyle w:val="AttributeTok"/>
        </w:rPr>
        <w:t>collapse =</w:t>
      </w:r>
      <w:r>
        <w:rPr>
          <w:rStyle w:val="NormalTok"/>
        </w:rPr>
        <w:t xml:space="preserve"> </w:t>
      </w:r>
      <w:r>
        <w:rPr>
          <w:rStyle w:val="StringTok"/>
        </w:rPr>
        <w:t>","</w:t>
      </w:r>
      <w:r>
        <w:rPr>
          <w:rStyle w:val="NormalTok"/>
        </w:rPr>
        <w:t>),</w:t>
      </w:r>
      <w:r>
        <w:br/>
      </w:r>
      <w:r>
        <w:rPr>
          <w:rStyle w:val="NormalTok"/>
        </w:rPr>
        <w:t xml:space="preserve">        </w:t>
      </w:r>
      <w:r>
        <w:rPr>
          <w:rStyle w:val="StringTok"/>
        </w:rPr>
        <w:t>")"</w:t>
      </w:r>
      <w:r>
        <w:br/>
      </w:r>
      <w:r>
        <w:rPr>
          <w:rStyle w:val="NormalTok"/>
        </w:rPr>
        <w:t xml:space="preserve">      ),</w:t>
      </w:r>
      <w:r>
        <w:br/>
      </w:r>
      <w:r>
        <w:rPr>
          <w:rStyle w:val="NormalTok"/>
        </w:rPr>
        <w:t xml:space="preserve">      </w:t>
      </w:r>
      <w:r>
        <w:rPr>
          <w:rStyle w:val="AttributeTok"/>
        </w:rPr>
        <w:t>LjungBox_p =</w:t>
      </w:r>
      <w:r>
        <w:rPr>
          <w:rStyle w:val="NormalTok"/>
        </w:rPr>
        <w:t xml:space="preserve"> res</w:t>
      </w:r>
      <w:r>
        <w:rPr>
          <w:rStyle w:val="SpecialCharTok"/>
        </w:rPr>
        <w:t>$</w:t>
      </w:r>
      <w:r>
        <w:rPr>
          <w:rStyle w:val="NormalTok"/>
        </w:rPr>
        <w:t>arima_lb_test</w:t>
      </w:r>
      <w:r>
        <w:rPr>
          <w:rStyle w:val="SpecialCharTok"/>
        </w:rPr>
        <w:t>$</w:t>
      </w:r>
      <w:r>
        <w:rPr>
          <w:rStyle w:val="NormalTok"/>
        </w:rPr>
        <w:t>p.value,</w:t>
      </w:r>
      <w:r>
        <w:br/>
      </w:r>
      <w:r>
        <w:rPr>
          <w:rStyle w:val="NormalTok"/>
        </w:rPr>
        <w:t xml:space="preserve">      </w:t>
      </w:r>
      <w:r>
        <w:rPr>
          <w:rStyle w:val="AttributeTok"/>
        </w:rPr>
        <w:t>White_Noise =</w:t>
      </w:r>
      <w:r>
        <w:rPr>
          <w:rStyle w:val="NormalTok"/>
        </w:rPr>
        <w:t xml:space="preserve"> </w:t>
      </w:r>
      <w:r>
        <w:rPr>
          <w:rStyle w:val="FunctionTok"/>
        </w:rPr>
        <w:t>ifelse</w:t>
      </w:r>
      <w:r>
        <w:rPr>
          <w:rStyle w:val="NormalTok"/>
        </w:rPr>
        <w:t>(res</w:t>
      </w:r>
      <w:r>
        <w:rPr>
          <w:rStyle w:val="SpecialCharTok"/>
        </w:rPr>
        <w:t>$</w:t>
      </w:r>
      <w:r>
        <w:rPr>
          <w:rStyle w:val="NormalTok"/>
        </w:rPr>
        <w:t>arima_lb_test</w:t>
      </w:r>
      <w:r>
        <w:rPr>
          <w:rStyle w:val="SpecialCharTok"/>
        </w:rPr>
        <w:t>$</w:t>
      </w:r>
      <w:r>
        <w:rPr>
          <w:rStyle w:val="NormalTok"/>
        </w:rPr>
        <w:t xml:space="preserve">p.value </w:t>
      </w:r>
      <w:r>
        <w:rPr>
          <w:rStyle w:val="SpecialCharTok"/>
        </w:rPr>
        <w:t>&gt;</w:t>
      </w:r>
      <w:r>
        <w:rPr>
          <w:rStyle w:val="NormalTok"/>
        </w:rPr>
        <w:t xml:space="preserve"> </w:t>
      </w:r>
      <w:r>
        <w:rPr>
          <w:rStyle w:val="FloatTok"/>
        </w:rPr>
        <w:t>0.05</w:t>
      </w:r>
      <w:r>
        <w:rPr>
          <w:rStyle w:val="NormalTok"/>
        </w:rPr>
        <w:t xml:space="preserve">, </w:t>
      </w:r>
      <w:r>
        <w:rPr>
          <w:rStyle w:val="StringTok"/>
        </w:rPr>
        <w:t>"Yes"</w:t>
      </w:r>
      <w:r>
        <w:rPr>
          <w:rStyle w:val="NormalTok"/>
        </w:rPr>
        <w:t xml:space="preserve">, </w:t>
      </w:r>
      <w:r>
        <w:rPr>
          <w:rStyle w:val="StringTok"/>
        </w:rPr>
        <w:t>"No"</w:t>
      </w:r>
      <w:r>
        <w:rPr>
          <w:rStyle w:val="NormalTok"/>
        </w:rPr>
        <w:t>)</w:t>
      </w:r>
      <w:r>
        <w:br/>
      </w:r>
      <w:r>
        <w:rPr>
          <w:rStyle w:val="NormalTok"/>
        </w:rPr>
        <w:t xml:space="preserve">    )</w:t>
      </w:r>
      <w:r>
        <w:br/>
      </w:r>
      <w:r>
        <w:rPr>
          <w:rStyle w:val="NormalTok"/>
        </w:rPr>
        <w:t xml:space="preserve">  })</w:t>
      </w:r>
      <w:r>
        <w:br/>
      </w:r>
      <w:r>
        <w:rPr>
          <w:rStyle w:val="NormalTok"/>
        </w:rPr>
        <w:t>)</w:t>
      </w:r>
      <w:r>
        <w:br/>
      </w:r>
      <w:r>
        <w:br/>
      </w:r>
      <w:r>
        <w:rPr>
          <w:rStyle w:val="NormalTok"/>
        </w:rPr>
        <w:t>arima_table</w:t>
      </w:r>
    </w:p>
    <w:p w14:paraId="5A8F24B1" w14:textId="77777777" w:rsidR="001609D0" w:rsidRDefault="00000000">
      <w:pPr>
        <w:pStyle w:val="SourceCode"/>
      </w:pPr>
      <w:r>
        <w:rPr>
          <w:rStyle w:val="VerbatimChar"/>
        </w:rPr>
        <w:t>##               Index Selected_Model LjungBox_p White_Noise</w:t>
      </w:r>
      <w:r>
        <w:br/>
      </w:r>
      <w:r>
        <w:rPr>
          <w:rStyle w:val="VerbatimChar"/>
        </w:rPr>
        <w:t>## BANK     NIFTY BANK   ARIMA(0,0,0)  0.9269600         Yes</w:t>
      </w:r>
      <w:r>
        <w:br/>
      </w:r>
      <w:r>
        <w:rPr>
          <w:rStyle w:val="VerbatimChar"/>
        </w:rPr>
        <w:t>## IT         NIFTY IT   ARIMA(0,0,0)  0.9671407         Yes</w:t>
      </w:r>
      <w:r>
        <w:br/>
      </w:r>
      <w:r>
        <w:rPr>
          <w:rStyle w:val="VerbatimChar"/>
        </w:rPr>
        <w:t>## PHARMA NIFTY PHARMA   ARIMA(0,0,0)  0.5431038         Yes</w:t>
      </w:r>
      <w:r>
        <w:br/>
      </w:r>
      <w:r>
        <w:rPr>
          <w:rStyle w:val="VerbatimChar"/>
        </w:rPr>
        <w:t>## AUTO     NIFTY AUTO   ARIMA(0,0,0)  0.9322837         Yes</w:t>
      </w:r>
      <w:r>
        <w:br/>
      </w:r>
      <w:r>
        <w:rPr>
          <w:rStyle w:val="VerbatimChar"/>
        </w:rPr>
        <w:t>## FMCG     NIFTY FMCG   ARIMA(0,0,0)  0.9638526         Yes</w:t>
      </w:r>
    </w:p>
    <w:p w14:paraId="08132991" w14:textId="77777777" w:rsidR="00992033" w:rsidRDefault="00000000">
      <w:pPr>
        <w:pStyle w:val="SourceCode"/>
        <w:rPr>
          <w:rStyle w:val="NormalTok"/>
        </w:rPr>
      </w:pPr>
      <w:r>
        <w:rPr>
          <w:rStyle w:val="DocumentationTok"/>
        </w:rPr>
        <w:t>## SES residual time series</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plot</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ses_fit),</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"SES Residuals —"</w:t>
      </w:r>
      <w:r>
        <w:rPr>
          <w:rStyle w:val="NormalTok"/>
        </w:rPr>
        <w:t>, res</w:t>
      </w:r>
      <w:r>
        <w:rPr>
          <w:rStyle w:val="SpecialCharTok"/>
        </w:rPr>
        <w:t>$</w:t>
      </w:r>
      <w:r>
        <w:rPr>
          <w:rStyle w:val="NormalTok"/>
        </w:rPr>
        <w:t>index_name),</w:t>
      </w:r>
      <w:r>
        <w:br/>
      </w:r>
      <w:r>
        <w:rPr>
          <w:rStyle w:val="NormalTok"/>
        </w:rPr>
        <w:t xml:space="preserve">    </w:t>
      </w:r>
      <w:r>
        <w:rPr>
          <w:rStyle w:val="AttributeTok"/>
        </w:rPr>
        <w:t>ylab =</w:t>
      </w:r>
      <w:r>
        <w:rPr>
          <w:rStyle w:val="NormalTok"/>
        </w:rPr>
        <w:t xml:space="preserve"> </w:t>
      </w:r>
      <w:r>
        <w:rPr>
          <w:rStyle w:val="StringTok"/>
        </w:rPr>
        <w:t>"Residuals"</w:t>
      </w:r>
      <w:r>
        <w:br/>
      </w:r>
      <w:r>
        <w:rPr>
          <w:rStyle w:val="NormalTok"/>
        </w:rPr>
        <w:t xml:space="preserve">  )</w:t>
      </w:r>
      <w:r>
        <w:br/>
      </w:r>
      <w:r>
        <w:rPr>
          <w:rStyle w:val="NormalTok"/>
        </w:rPr>
        <w:t xml:space="preserve">  </w:t>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7BAE1232" w14:textId="77777777" w:rsidR="00992033" w:rsidRDefault="00992033">
      <w:pPr>
        <w:pStyle w:val="SourceCode"/>
        <w:rPr>
          <w:rStyle w:val="NormalTok"/>
        </w:rPr>
      </w:pPr>
      <w:r w:rsidRPr="00992033">
        <w:rPr>
          <w:noProof/>
        </w:rPr>
        <w:lastRenderedPageBreak/>
        <w:drawing>
          <wp:inline distT="0" distB="0" distL="0" distR="0" wp14:anchorId="58F28511" wp14:editId="2709418D">
            <wp:extent cx="5943600" cy="2606040"/>
            <wp:effectExtent l="0" t="0" r="0" b="0"/>
            <wp:docPr id="144049811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498112" name="Picture 1" descr="A screenshot of a graph&#10;&#10;AI-generated content may be incorrect."/>
                    <pic:cNvPicPr/>
                  </pic:nvPicPr>
                  <pic:blipFill>
                    <a:blip r:embed="rId37"/>
                    <a:stretch>
                      <a:fillRect/>
                    </a:stretch>
                  </pic:blipFill>
                  <pic:spPr>
                    <a:xfrm>
                      <a:off x="0" y="0"/>
                      <a:ext cx="5943600" cy="2606040"/>
                    </a:xfrm>
                    <a:prstGeom prst="rect">
                      <a:avLst/>
                    </a:prstGeom>
                  </pic:spPr>
                </pic:pic>
              </a:graphicData>
            </a:graphic>
          </wp:inline>
        </w:drawing>
      </w:r>
      <w:r>
        <w:br/>
      </w:r>
      <w:r>
        <w:br/>
      </w:r>
      <w:r>
        <w:br/>
      </w:r>
      <w:r>
        <w:rPr>
          <w:rStyle w:val="DocumentationTok"/>
        </w:rPr>
        <w:t>###ACF of SES residuals (ALL 5)</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acf</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ses_fit),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"SES Residual ACF —"</w:t>
      </w:r>
      <w:r>
        <w:rPr>
          <w:rStyle w:val="NormalTok"/>
        </w:rPr>
        <w:t>, res</w:t>
      </w:r>
      <w:r>
        <w:rPr>
          <w:rStyle w:val="SpecialCharTok"/>
        </w:rPr>
        <w:t>$</w:t>
      </w:r>
      <w:r>
        <w:rPr>
          <w:rStyle w:val="NormalTok"/>
        </w:rPr>
        <w:t>index_name)</w:t>
      </w:r>
      <w:r>
        <w:br/>
      </w:r>
      <w:r>
        <w:rPr>
          <w:rStyle w:val="NormalTok"/>
        </w:rPr>
        <w:t xml:space="preserve">  )</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33468691" w14:textId="77777777" w:rsidR="003C0C32" w:rsidRDefault="00992033">
      <w:pPr>
        <w:pStyle w:val="SourceCode"/>
        <w:rPr>
          <w:rStyle w:val="NormalTok"/>
        </w:rPr>
      </w:pPr>
      <w:r w:rsidRPr="00992033">
        <w:rPr>
          <w:noProof/>
        </w:rPr>
        <w:drawing>
          <wp:inline distT="0" distB="0" distL="0" distR="0" wp14:anchorId="01EA4384" wp14:editId="5903419A">
            <wp:extent cx="5943600" cy="2952750"/>
            <wp:effectExtent l="0" t="0" r="0" b="0"/>
            <wp:docPr id="19803142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14272" name="Picture 1" descr="A graph of a graph&#10;&#10;AI-generated content may be incorrect."/>
                    <pic:cNvPicPr/>
                  </pic:nvPicPr>
                  <pic:blipFill>
                    <a:blip r:embed="rId38"/>
                    <a:stretch>
                      <a:fillRect/>
                    </a:stretch>
                  </pic:blipFill>
                  <pic:spPr>
                    <a:xfrm>
                      <a:off x="0" y="0"/>
                      <a:ext cx="5943600" cy="2952750"/>
                    </a:xfrm>
                    <a:prstGeom prst="rect">
                      <a:avLst/>
                    </a:prstGeom>
                  </pic:spPr>
                </pic:pic>
              </a:graphicData>
            </a:graphic>
          </wp:inline>
        </w:drawing>
      </w:r>
      <w:r>
        <w:br/>
      </w:r>
      <w:r>
        <w:br/>
      </w:r>
      <w:r>
        <w:rPr>
          <w:rStyle w:val="CommentTok"/>
        </w:rPr>
        <w:lastRenderedPageBreak/>
        <w:t>#Holt residual time series (ALL 5)</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plot</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holt_fit),</w:t>
      </w:r>
      <w:r>
        <w:br/>
      </w:r>
      <w:r>
        <w:rPr>
          <w:rStyle w:val="NormalTok"/>
        </w:rPr>
        <w:t xml:space="preserve">    </w:t>
      </w:r>
      <w:r>
        <w:rPr>
          <w:rStyle w:val="AttributeTok"/>
        </w:rPr>
        <w:t>type =</w:t>
      </w:r>
      <w:r>
        <w:rPr>
          <w:rStyle w:val="NormalTok"/>
        </w:rPr>
        <w:t xml:space="preserve"> </w:t>
      </w:r>
      <w:r>
        <w:rPr>
          <w:rStyle w:val="StringTok"/>
        </w:rPr>
        <w:t>"l"</w:t>
      </w:r>
      <w:r>
        <w:rPr>
          <w:rStyle w:val="NormalTok"/>
        </w:rPr>
        <w: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"Holt Residuals —"</w:t>
      </w:r>
      <w:r>
        <w:rPr>
          <w:rStyle w:val="NormalTok"/>
        </w:rPr>
        <w:t>, res</w:t>
      </w:r>
      <w:r>
        <w:rPr>
          <w:rStyle w:val="SpecialCharTok"/>
        </w:rPr>
        <w:t>$</w:t>
      </w:r>
      <w:r>
        <w:rPr>
          <w:rStyle w:val="NormalTok"/>
        </w:rPr>
        <w:t>index_name),</w:t>
      </w:r>
      <w:r>
        <w:br/>
      </w:r>
      <w:r>
        <w:rPr>
          <w:rStyle w:val="NormalTok"/>
        </w:rPr>
        <w:t xml:space="preserve">    </w:t>
      </w:r>
      <w:r>
        <w:rPr>
          <w:rStyle w:val="AttributeTok"/>
        </w:rPr>
        <w:t>ylab =</w:t>
      </w:r>
      <w:r>
        <w:rPr>
          <w:rStyle w:val="NormalTok"/>
        </w:rPr>
        <w:t xml:space="preserve"> </w:t>
      </w:r>
      <w:r>
        <w:rPr>
          <w:rStyle w:val="StringTok"/>
        </w:rPr>
        <w:t>"Residuals"</w:t>
      </w:r>
      <w:r>
        <w:br/>
      </w:r>
      <w:r>
        <w:rPr>
          <w:rStyle w:val="NormalTok"/>
        </w:rPr>
        <w:t xml:space="preserve">  )</w:t>
      </w:r>
      <w:r>
        <w:br/>
      </w:r>
      <w:r>
        <w:rPr>
          <w:rStyle w:val="NormalTok"/>
        </w:rPr>
        <w:t xml:space="preserve">  </w:t>
      </w:r>
      <w:r>
        <w:rPr>
          <w:rStyle w:val="FunctionTok"/>
        </w:rPr>
        <w:t>abline</w:t>
      </w:r>
      <w:r>
        <w:rPr>
          <w:rStyle w:val="NormalTok"/>
        </w:rPr>
        <w:t>(</w:t>
      </w:r>
      <w:r>
        <w:rPr>
          <w:rStyle w:val="AttributeTok"/>
        </w:rPr>
        <w:t>h =</w:t>
      </w:r>
      <w:r>
        <w:rPr>
          <w:rStyle w:val="NormalTok"/>
        </w:rPr>
        <w:t xml:space="preserve"> </w:t>
      </w:r>
      <w:r>
        <w:rPr>
          <w:rStyle w:val="DecValTok"/>
        </w:rPr>
        <w:t>0</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208ADC7F" w14:textId="77777777" w:rsidR="003C0C32" w:rsidRDefault="003C0C32">
      <w:pPr>
        <w:pStyle w:val="SourceCode"/>
        <w:rPr>
          <w:rStyle w:val="NormalTok"/>
        </w:rPr>
      </w:pPr>
      <w:r w:rsidRPr="003C0C32">
        <w:rPr>
          <w:noProof/>
        </w:rPr>
        <w:drawing>
          <wp:inline distT="0" distB="0" distL="0" distR="0" wp14:anchorId="78C46964" wp14:editId="3363974E">
            <wp:extent cx="5943600" cy="2948305"/>
            <wp:effectExtent l="0" t="0" r="0" b="0"/>
            <wp:docPr id="156868550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85501" name="Picture 1" descr="A screenshot of a computer screen&#10;&#10;AI-generated content may be incorrect."/>
                    <pic:cNvPicPr/>
                  </pic:nvPicPr>
                  <pic:blipFill>
                    <a:blip r:embed="rId39"/>
                    <a:stretch>
                      <a:fillRect/>
                    </a:stretch>
                  </pic:blipFill>
                  <pic:spPr>
                    <a:xfrm>
                      <a:off x="0" y="0"/>
                      <a:ext cx="5943600" cy="2948305"/>
                    </a:xfrm>
                    <a:prstGeom prst="rect">
                      <a:avLst/>
                    </a:prstGeom>
                  </pic:spPr>
                </pic:pic>
              </a:graphicData>
            </a:graphic>
          </wp:inline>
        </w:drawing>
      </w:r>
      <w:r>
        <w:br/>
      </w:r>
      <w:r>
        <w:br/>
      </w:r>
      <w:r>
        <w:rPr>
          <w:rStyle w:val="CommentTok"/>
        </w:rPr>
        <w:t>#ACF of Holt residuals (ALL 5)</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2</w:t>
      </w:r>
      <w:r>
        <w:rPr>
          <w:rStyle w:val="NormalTok"/>
        </w:rPr>
        <w:t xml:space="preserve">), </w:t>
      </w:r>
      <w:r>
        <w:rPr>
          <w:rStyle w:val="AttributeTok"/>
        </w:rPr>
        <w:t>mar =</w:t>
      </w:r>
      <w:r>
        <w:rPr>
          <w:rStyle w:val="NormalTok"/>
        </w:rPr>
        <w:t xml:space="preserve"> </w:t>
      </w:r>
      <w:r>
        <w:rPr>
          <w:rStyle w:val="FunctionTok"/>
        </w:rPr>
        <w:t>c</w:t>
      </w:r>
      <w:r>
        <w:rPr>
          <w:rStyle w:val="NormalTok"/>
        </w:rPr>
        <w:t>(</w:t>
      </w:r>
      <w:r>
        <w:rPr>
          <w:rStyle w:val="DecValTok"/>
        </w:rPr>
        <w:t>3</w:t>
      </w:r>
      <w:r>
        <w:rPr>
          <w:rStyle w:val="NormalTok"/>
        </w:rPr>
        <w:t xml:space="preserve">, </w:t>
      </w:r>
      <w:r>
        <w:rPr>
          <w:rStyle w:val="DecValTok"/>
        </w:rPr>
        <w:t>3</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ControlFlowTok"/>
        </w:rPr>
        <w:t>for</w:t>
      </w:r>
      <w:r>
        <w:rPr>
          <w:rStyle w:val="NormalTok"/>
        </w:rPr>
        <w:t xml:space="preserve"> (res </w:t>
      </w:r>
      <w:r>
        <w:rPr>
          <w:rStyle w:val="ControlFlowTok"/>
        </w:rPr>
        <w:t>in</w:t>
      </w:r>
      <w:r>
        <w:rPr>
          <w:rStyle w:val="NormalTok"/>
        </w:rPr>
        <w:t xml:space="preserve"> results) {</w:t>
      </w:r>
      <w:r>
        <w:br/>
      </w:r>
      <w:r>
        <w:rPr>
          <w:rStyle w:val="NormalTok"/>
        </w:rPr>
        <w:t xml:space="preserve">  </w:t>
      </w:r>
      <w:r>
        <w:rPr>
          <w:rStyle w:val="FunctionTok"/>
        </w:rPr>
        <w:t>acf</w:t>
      </w:r>
      <w:r>
        <w:rPr>
          <w:rStyle w:val="NormalTok"/>
        </w:rPr>
        <w:t>(</w:t>
      </w:r>
      <w:r>
        <w:br/>
      </w:r>
      <w:r>
        <w:rPr>
          <w:rStyle w:val="NormalTok"/>
        </w:rPr>
        <w:t xml:space="preserve">    </w:t>
      </w:r>
      <w:r>
        <w:rPr>
          <w:rStyle w:val="FunctionTok"/>
        </w:rPr>
        <w:t>residuals</w:t>
      </w:r>
      <w:r>
        <w:rPr>
          <w:rStyle w:val="NormalTok"/>
        </w:rPr>
        <w:t>(res</w:t>
      </w:r>
      <w:r>
        <w:rPr>
          <w:rStyle w:val="SpecialCharTok"/>
        </w:rPr>
        <w:t>$</w:t>
      </w:r>
      <w:r>
        <w:rPr>
          <w:rStyle w:val="NormalTok"/>
        </w:rPr>
        <w:t>holt_fit),</w:t>
      </w:r>
      <w:r>
        <w:br/>
      </w:r>
      <w:r>
        <w:rPr>
          <w:rStyle w:val="NormalTok"/>
        </w:rPr>
        <w:t xml:space="preserve">    </w:t>
      </w:r>
      <w:r>
        <w:rPr>
          <w:rStyle w:val="AttributeTok"/>
        </w:rPr>
        <w:t>main =</w:t>
      </w:r>
      <w:r>
        <w:rPr>
          <w:rStyle w:val="NormalTok"/>
        </w:rPr>
        <w:t xml:space="preserve"> </w:t>
      </w:r>
      <w:r>
        <w:rPr>
          <w:rStyle w:val="FunctionTok"/>
        </w:rPr>
        <w:t>paste</w:t>
      </w:r>
      <w:r>
        <w:rPr>
          <w:rStyle w:val="NormalTok"/>
        </w:rPr>
        <w:t>(</w:t>
      </w:r>
      <w:r>
        <w:rPr>
          <w:rStyle w:val="StringTok"/>
        </w:rPr>
        <w:t>"Holt Residual ACF —"</w:t>
      </w:r>
      <w:r>
        <w:rPr>
          <w:rStyle w:val="NormalTok"/>
        </w:rPr>
        <w:t>, res</w:t>
      </w:r>
      <w:r>
        <w:rPr>
          <w:rStyle w:val="SpecialCharTok"/>
        </w:rPr>
        <w:t>$</w:t>
      </w:r>
      <w:r>
        <w:rPr>
          <w:rStyle w:val="NormalTok"/>
        </w:rPr>
        <w:t>index_name)</w:t>
      </w:r>
      <w:r>
        <w:br/>
      </w:r>
      <w:r>
        <w:rPr>
          <w:rStyle w:val="NormalTok"/>
        </w:rPr>
        <w:t xml:space="preserve">  )</w:t>
      </w:r>
      <w:r>
        <w:br/>
      </w:r>
      <w:r>
        <w:rPr>
          <w:rStyle w:val="NormalTok"/>
        </w:rPr>
        <w:t>}</w:t>
      </w:r>
      <w:r>
        <w:br/>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w:t>
      </w:r>
    </w:p>
    <w:p w14:paraId="407F7A96" w14:textId="736483E0" w:rsidR="001609D0" w:rsidRDefault="003C0C32">
      <w:pPr>
        <w:pStyle w:val="SourceCode"/>
      </w:pPr>
      <w:r w:rsidRPr="003C0C32">
        <w:rPr>
          <w:noProof/>
        </w:rPr>
        <w:lastRenderedPageBreak/>
        <w:drawing>
          <wp:inline distT="0" distB="0" distL="0" distR="0" wp14:anchorId="72241ADD" wp14:editId="078BFB2D">
            <wp:extent cx="5943600" cy="2948305"/>
            <wp:effectExtent l="0" t="0" r="0" b="0"/>
            <wp:docPr id="21139380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3806" name="Picture 1" descr="A screenshot of a graph&#10;&#10;AI-generated content may be incorrect."/>
                    <pic:cNvPicPr/>
                  </pic:nvPicPr>
                  <pic:blipFill>
                    <a:blip r:embed="rId40"/>
                    <a:stretch>
                      <a:fillRect/>
                    </a:stretch>
                  </pic:blipFill>
                  <pic:spPr>
                    <a:xfrm>
                      <a:off x="0" y="0"/>
                      <a:ext cx="5943600" cy="2948305"/>
                    </a:xfrm>
                    <a:prstGeom prst="rect">
                      <a:avLst/>
                    </a:prstGeom>
                  </pic:spPr>
                </pic:pic>
              </a:graphicData>
            </a:graphic>
          </wp:inline>
        </w:drawing>
      </w:r>
      <w:r>
        <w:br/>
      </w:r>
      <w:r>
        <w:br/>
      </w:r>
      <w:r>
        <w:rPr>
          <w:rStyle w:val="DocumentationTok"/>
        </w:rPr>
        <w:t xml:space="preserve">## </w:t>
      </w:r>
      <w:proofErr w:type="spellStart"/>
      <w:r>
        <w:rPr>
          <w:rStyle w:val="DocumentationTok"/>
        </w:rPr>
        <w:t>ets</w:t>
      </w:r>
      <w:proofErr w:type="spellEnd"/>
      <w:r>
        <w:rPr>
          <w:rStyle w:val="DocumentationTok"/>
        </w:rPr>
        <w:t xml:space="preserve"> table</w:t>
      </w:r>
      <w:r>
        <w:br/>
      </w:r>
      <w:r>
        <w:br/>
      </w:r>
      <w:proofErr w:type="spellStart"/>
      <w:r>
        <w:rPr>
          <w:rStyle w:val="NormalTok"/>
        </w:rPr>
        <w:t>ets_table</w:t>
      </w:r>
      <w:proofErr w:type="spellEnd"/>
      <w:r>
        <w:rPr>
          <w:rStyle w:val="NormalTok"/>
        </w:rPr>
        <w:t xml:space="preserve"> </w:t>
      </w:r>
      <w:r>
        <w:rPr>
          <w:rStyle w:val="OtherTok"/>
        </w:rPr>
        <w:t>&lt;-</w:t>
      </w:r>
      <w:r>
        <w:rPr>
          <w:rStyle w:val="NormalTok"/>
        </w:rPr>
        <w:t xml:space="preserve"> </w:t>
      </w:r>
      <w:r>
        <w:rPr>
          <w:rStyle w:val="FunctionTok"/>
        </w:rPr>
        <w:t>do.call</w:t>
      </w:r>
      <w:r>
        <w:rPr>
          <w:rStyle w:val="NormalTok"/>
        </w:rPr>
        <w:t>(</w:t>
      </w:r>
      <w:r>
        <w:br/>
      </w:r>
      <w:r>
        <w:rPr>
          <w:rStyle w:val="NormalTok"/>
        </w:rPr>
        <w:t xml:space="preserve">  rbind,</w:t>
      </w:r>
      <w:r>
        <w:br/>
      </w:r>
      <w:r>
        <w:rPr>
          <w:rStyle w:val="NormalTok"/>
        </w:rPr>
        <w:t xml:space="preserve">  </w:t>
      </w:r>
      <w:r>
        <w:rPr>
          <w:rStyle w:val="FunctionTok"/>
        </w:rPr>
        <w:t>lapply</w:t>
      </w:r>
      <w:r>
        <w:rPr>
          <w:rStyle w:val="NormalTok"/>
        </w:rPr>
        <w:t xml:space="preserve">(results, </w:t>
      </w:r>
      <w:r>
        <w:rPr>
          <w:rStyle w:val="ControlFlowTok"/>
        </w:rPr>
        <w:t>function</w:t>
      </w:r>
      <w:r>
        <w:rPr>
          <w:rStyle w:val="NormalTok"/>
        </w:rPr>
        <w:t>(res)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Index =</w:t>
      </w:r>
      <w:r>
        <w:rPr>
          <w:rStyle w:val="NormalTok"/>
        </w:rPr>
        <w:t xml:space="preserve"> res</w:t>
      </w:r>
      <w:r>
        <w:rPr>
          <w:rStyle w:val="SpecialCharTok"/>
        </w:rPr>
        <w:t>$</w:t>
      </w:r>
      <w:r>
        <w:rPr>
          <w:rStyle w:val="NormalTok"/>
        </w:rPr>
        <w:t>index_name,</w:t>
      </w:r>
      <w:r>
        <w:br/>
      </w:r>
      <w:r>
        <w:rPr>
          <w:rStyle w:val="NormalTok"/>
        </w:rPr>
        <w:t xml:space="preserve">      </w:t>
      </w:r>
      <w:r>
        <w:rPr>
          <w:rStyle w:val="AttributeTok"/>
        </w:rPr>
        <w:t>SES_LB_p  =</w:t>
      </w:r>
      <w:r>
        <w:rPr>
          <w:rStyle w:val="NormalTok"/>
        </w:rPr>
        <w:t xml:space="preserve"> res</w:t>
      </w:r>
      <w:r>
        <w:rPr>
          <w:rStyle w:val="SpecialCharTok"/>
        </w:rPr>
        <w:t>$</w:t>
      </w:r>
      <w:r>
        <w:rPr>
          <w:rStyle w:val="NormalTok"/>
        </w:rPr>
        <w:t>ses_lb_test</w:t>
      </w:r>
      <w:r>
        <w:rPr>
          <w:rStyle w:val="SpecialCharTok"/>
        </w:rPr>
        <w:t>$</w:t>
      </w:r>
      <w:r>
        <w:rPr>
          <w:rStyle w:val="NormalTok"/>
        </w:rPr>
        <w:t>p.value,</w:t>
      </w:r>
      <w:r>
        <w:br/>
      </w:r>
      <w:r>
        <w:rPr>
          <w:rStyle w:val="NormalTok"/>
        </w:rPr>
        <w:t xml:space="preserve">      </w:t>
      </w:r>
      <w:r>
        <w:rPr>
          <w:rStyle w:val="AttributeTok"/>
        </w:rPr>
        <w:t>Holt_LB_p =</w:t>
      </w:r>
      <w:r>
        <w:rPr>
          <w:rStyle w:val="NormalTok"/>
        </w:rPr>
        <w:t xml:space="preserve"> res</w:t>
      </w:r>
      <w:r>
        <w:rPr>
          <w:rStyle w:val="SpecialCharTok"/>
        </w:rPr>
        <w:t>$</w:t>
      </w:r>
      <w:r>
        <w:rPr>
          <w:rStyle w:val="NormalTok"/>
        </w:rPr>
        <w:t>holt_lb_test</w:t>
      </w:r>
      <w:r>
        <w:rPr>
          <w:rStyle w:val="SpecialCharTok"/>
        </w:rPr>
        <w:t>$</w:t>
      </w:r>
      <w:r>
        <w:rPr>
          <w:rStyle w:val="NormalTok"/>
        </w:rPr>
        <w:t>p.value,</w:t>
      </w:r>
      <w:r>
        <w:br/>
      </w:r>
      <w:r>
        <w:rPr>
          <w:rStyle w:val="NormalTok"/>
        </w:rPr>
        <w:t xml:space="preserve">      </w:t>
      </w:r>
      <w:r>
        <w:rPr>
          <w:rStyle w:val="AttributeTok"/>
        </w:rPr>
        <w:t>Useful =</w:t>
      </w:r>
      <w:r>
        <w:rPr>
          <w:rStyle w:val="NormalTok"/>
        </w:rPr>
        <w:t xml:space="preserve"> </w:t>
      </w:r>
      <w:r>
        <w:rPr>
          <w:rStyle w:val="FunctionTok"/>
        </w:rPr>
        <w:t>ifelse</w:t>
      </w:r>
      <w:r>
        <w:rPr>
          <w:rStyle w:val="NormalTok"/>
        </w:rPr>
        <w:t>(</w:t>
      </w:r>
      <w:r>
        <w:br/>
      </w:r>
      <w:r>
        <w:rPr>
          <w:rStyle w:val="NormalTok"/>
        </w:rPr>
        <w:t xml:space="preserve">        res</w:t>
      </w:r>
      <w:r>
        <w:rPr>
          <w:rStyle w:val="SpecialCharTok"/>
        </w:rPr>
        <w:t>$</w:t>
      </w:r>
      <w:r>
        <w:rPr>
          <w:rStyle w:val="NormalTok"/>
        </w:rPr>
        <w:t>ses_lb_test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 xml:space="preserve"> </w:t>
      </w:r>
      <w:r>
        <w:rPr>
          <w:rStyle w:val="SpecialCharTok"/>
        </w:rPr>
        <w:t>|</w:t>
      </w:r>
      <w:r>
        <w:rPr>
          <w:rStyle w:val="NormalTok"/>
        </w:rPr>
        <w:t xml:space="preserve"> res</w:t>
      </w:r>
      <w:r>
        <w:rPr>
          <w:rStyle w:val="SpecialCharTok"/>
        </w:rPr>
        <w:t>$</w:t>
      </w:r>
      <w:r>
        <w:rPr>
          <w:rStyle w:val="NormalTok"/>
        </w:rPr>
        <w:t>holt_lb_test</w:t>
      </w:r>
      <w:r>
        <w:rPr>
          <w:rStyle w:val="SpecialCharTok"/>
        </w:rPr>
        <w:t>$</w:t>
      </w:r>
      <w:r>
        <w:rPr>
          <w:rStyle w:val="NormalTok"/>
        </w:rPr>
        <w:t xml:space="preserve">p.value </w:t>
      </w:r>
      <w:r>
        <w:rPr>
          <w:rStyle w:val="SpecialCharTok"/>
        </w:rPr>
        <w:t>&lt;</w:t>
      </w:r>
      <w:r>
        <w:rPr>
          <w:rStyle w:val="NormalTok"/>
        </w:rPr>
        <w:t xml:space="preserve"> </w:t>
      </w:r>
      <w:r>
        <w:rPr>
          <w:rStyle w:val="FloatTok"/>
        </w:rPr>
        <w:t>0.05</w:t>
      </w:r>
      <w:r>
        <w:rPr>
          <w:rStyle w:val="NormalTok"/>
        </w:rPr>
        <w:t>,</w:t>
      </w:r>
      <w:r>
        <w:br/>
      </w:r>
      <w:r>
        <w:rPr>
          <w:rStyle w:val="NormalTok"/>
        </w:rPr>
        <w:t xml:space="preserve">        </w:t>
      </w:r>
      <w:r>
        <w:rPr>
          <w:rStyle w:val="StringTok"/>
        </w:rPr>
        <w:t>"Possibly"</w:t>
      </w:r>
      <w:r>
        <w:rPr>
          <w:rStyle w:val="NormalTok"/>
        </w:rPr>
        <w:t>,</w:t>
      </w:r>
      <w:r>
        <w:br/>
      </w:r>
      <w:r>
        <w:rPr>
          <w:rStyle w:val="NormalTok"/>
        </w:rPr>
        <w:t xml:space="preserve">        </w:t>
      </w:r>
      <w:r>
        <w:rPr>
          <w:rStyle w:val="StringTok"/>
        </w:rPr>
        <w:t>"No"</w:t>
      </w:r>
      <w:r>
        <w:br/>
      </w:r>
      <w:r>
        <w:rPr>
          <w:rStyle w:val="NormalTok"/>
        </w:rPr>
        <w:t xml:space="preserve">      )</w:t>
      </w:r>
      <w:r>
        <w:br/>
      </w:r>
      <w:r>
        <w:rPr>
          <w:rStyle w:val="NormalTok"/>
        </w:rPr>
        <w:t xml:space="preserve">    )</w:t>
      </w:r>
      <w:r>
        <w:br/>
      </w:r>
      <w:r>
        <w:rPr>
          <w:rStyle w:val="NormalTok"/>
        </w:rPr>
        <w:t xml:space="preserve">  })</w:t>
      </w:r>
      <w:r>
        <w:br/>
      </w:r>
      <w:r>
        <w:rPr>
          <w:rStyle w:val="NormalTok"/>
        </w:rPr>
        <w:t>)</w:t>
      </w:r>
      <w:r>
        <w:br/>
      </w:r>
      <w:r>
        <w:br/>
      </w:r>
      <w:r>
        <w:rPr>
          <w:rStyle w:val="NormalTok"/>
        </w:rPr>
        <w:t>ets_table</w:t>
      </w:r>
    </w:p>
    <w:p w14:paraId="758EA6A1" w14:textId="77777777" w:rsidR="001609D0" w:rsidRDefault="00000000">
      <w:pPr>
        <w:pStyle w:val="SourceCode"/>
      </w:pPr>
      <w:r>
        <w:rPr>
          <w:rStyle w:val="VerbatimChar"/>
        </w:rPr>
        <w:t>##               Index  SES_LB_p Holt_LB_p Useful</w:t>
      </w:r>
      <w:r>
        <w:br/>
      </w:r>
      <w:r>
        <w:rPr>
          <w:rStyle w:val="VerbatimChar"/>
        </w:rPr>
        <w:t>## BANK     NIFTY BANK 0.9269839 0.9146888     No</w:t>
      </w:r>
      <w:r>
        <w:br/>
      </w:r>
      <w:r>
        <w:rPr>
          <w:rStyle w:val="VerbatimChar"/>
        </w:rPr>
        <w:t>## IT         NIFTY IT 0.9671370 0.9867041     No</w:t>
      </w:r>
      <w:r>
        <w:br/>
      </w:r>
      <w:r>
        <w:rPr>
          <w:rStyle w:val="VerbatimChar"/>
        </w:rPr>
        <w:t>## PHARMA NIFTY PHARMA 0.5430994 0.5130910     No</w:t>
      </w:r>
      <w:r>
        <w:br/>
      </w:r>
      <w:r>
        <w:rPr>
          <w:rStyle w:val="VerbatimChar"/>
        </w:rPr>
        <w:t>## AUTO     NIFTY AUTO 0.9322866 0.9050296     No</w:t>
      </w:r>
      <w:r>
        <w:br/>
      </w:r>
      <w:r>
        <w:rPr>
          <w:rStyle w:val="VerbatimChar"/>
        </w:rPr>
        <w:t>## FMCG     NIFTY FMCG 0.9638586 0.9511112     No</w:t>
      </w:r>
    </w:p>
    <w:p w14:paraId="5DEBF3D1" w14:textId="77777777" w:rsidR="003C0C32" w:rsidRDefault="003C0C32">
      <w:pPr>
        <w:pStyle w:val="SourceCode"/>
        <w:rPr>
          <w:rStyle w:val="DocumentationTok"/>
        </w:rPr>
      </w:pPr>
    </w:p>
    <w:p w14:paraId="459CC23F" w14:textId="77777777" w:rsidR="003C0C32" w:rsidRDefault="003C0C32">
      <w:pPr>
        <w:pStyle w:val="SourceCode"/>
        <w:rPr>
          <w:rStyle w:val="DocumentationTok"/>
        </w:rPr>
      </w:pPr>
    </w:p>
    <w:p w14:paraId="7C9B5C08" w14:textId="3FF56E7F" w:rsidR="001609D0" w:rsidRDefault="00000000">
      <w:pPr>
        <w:pStyle w:val="SourceCode"/>
        <w:rPr>
          <w:rStyle w:val="NormalTok"/>
        </w:rPr>
      </w:pPr>
      <w:r>
        <w:rPr>
          <w:rStyle w:val="DocumentationTok"/>
        </w:rPr>
        <w:lastRenderedPageBreak/>
        <w:t>## roll vol all in 5</w:t>
      </w:r>
      <w:r>
        <w:br/>
      </w:r>
      <w:r>
        <w:br/>
      </w:r>
      <w:r>
        <w:rPr>
          <w:rStyle w:val="FunctionTok"/>
        </w:rPr>
        <w:t>library</w:t>
      </w:r>
      <w:r>
        <w:rPr>
          <w:rStyle w:val="NormalTok"/>
        </w:rPr>
        <w:t>(dplyr)</w:t>
      </w:r>
      <w:r>
        <w:br/>
      </w:r>
      <w:r>
        <w:rPr>
          <w:rStyle w:val="FunctionTok"/>
        </w:rPr>
        <w:t>library</w:t>
      </w:r>
      <w:r>
        <w:rPr>
          <w:rStyle w:val="NormalTok"/>
        </w:rPr>
        <w:t>(zoo)</w:t>
      </w:r>
      <w:r>
        <w:br/>
      </w:r>
      <w:r>
        <w:br/>
      </w:r>
      <w:r>
        <w:rPr>
          <w:rStyle w:val="NormalTok"/>
        </w:rPr>
        <w:t xml:space="preserve">get_roll_vol </w:t>
      </w:r>
      <w:r>
        <w:rPr>
          <w:rStyle w:val="OtherTok"/>
        </w:rPr>
        <w:t>&lt;-</w:t>
      </w:r>
      <w:r>
        <w:rPr>
          <w:rStyle w:val="NormalTok"/>
        </w:rPr>
        <w:t xml:space="preserve"> </w:t>
      </w:r>
      <w:r>
        <w:rPr>
          <w:rStyle w:val="ControlFlowTok"/>
        </w:rPr>
        <w:t>function</w:t>
      </w:r>
      <w:r>
        <w:rPr>
          <w:rStyle w:val="NormalTok"/>
        </w:rPr>
        <w:t xml:space="preserve">(result, </w:t>
      </w:r>
      <w:r>
        <w:rPr>
          <w:rStyle w:val="AttributeTok"/>
        </w:rPr>
        <w:t>window =</w:t>
      </w:r>
      <w:r>
        <w:rPr>
          <w:rStyle w:val="NormalTok"/>
        </w:rPr>
        <w:t xml:space="preserve"> </w:t>
      </w:r>
      <w:r>
        <w:rPr>
          <w:rStyle w:val="DecValTok"/>
        </w:rPr>
        <w:t>12</w:t>
      </w:r>
      <w:r>
        <w:rPr>
          <w:rStyle w:val="NormalTok"/>
        </w:rPr>
        <w:t>) {</w:t>
      </w:r>
      <w:r>
        <w:br/>
      </w:r>
      <w:r>
        <w:rPr>
          <w:rStyle w:val="NormalTok"/>
        </w:rPr>
        <w:t xml:space="preserve">  ts_data </w:t>
      </w:r>
      <w:r>
        <w:rPr>
          <w:rStyle w:val="OtherTok"/>
        </w:rPr>
        <w:t>&lt;-</w:t>
      </w:r>
      <w:r>
        <w:rPr>
          <w:rStyle w:val="NormalTok"/>
        </w:rPr>
        <w:t xml:space="preserve"> result</w:t>
      </w:r>
      <w:r>
        <w:rPr>
          <w:rStyle w:val="SpecialCharTok"/>
        </w:rPr>
        <w:t>$</w:t>
      </w:r>
      <w:r>
        <w:rPr>
          <w:rStyle w:val="NormalTok"/>
        </w:rPr>
        <w:t>ts_month_log</w:t>
      </w:r>
      <w:r>
        <w:br/>
      </w:r>
      <w:r>
        <w:rPr>
          <w:rStyle w:val="NormalTok"/>
        </w:rPr>
        <w:t xml:space="preserve">  </w:t>
      </w:r>
      <w:r>
        <w:br/>
      </w:r>
      <w:r>
        <w:rPr>
          <w:rStyle w:val="NormalTok"/>
        </w:rPr>
        <w:t xml:space="preserve">  rv </w:t>
      </w:r>
      <w:r>
        <w:rPr>
          <w:rStyle w:val="OtherTok"/>
        </w:rPr>
        <w:t>&lt;-</w:t>
      </w:r>
      <w:r>
        <w:rPr>
          <w:rStyle w:val="NormalTok"/>
        </w:rPr>
        <w:t xml:space="preserve"> </w:t>
      </w:r>
      <w:r>
        <w:rPr>
          <w:rStyle w:val="FunctionTok"/>
        </w:rPr>
        <w:t>rollapply</w:t>
      </w:r>
      <w:r>
        <w:rPr>
          <w:rStyle w:val="NormalTok"/>
        </w:rPr>
        <w:t xml:space="preserve">(ts_data, </w:t>
      </w:r>
      <w:r>
        <w:rPr>
          <w:rStyle w:val="AttributeTok"/>
        </w:rPr>
        <w:t>width =</w:t>
      </w:r>
      <w:r>
        <w:rPr>
          <w:rStyle w:val="NormalTok"/>
        </w:rPr>
        <w:t xml:space="preserve"> window, </w:t>
      </w:r>
      <w:r>
        <w:rPr>
          <w:rStyle w:val="AttributeTok"/>
        </w:rPr>
        <w:t>FUN =</w:t>
      </w:r>
      <w:r>
        <w:rPr>
          <w:rStyle w:val="NormalTok"/>
        </w:rPr>
        <w:t xml:space="preserve"> sd, </w:t>
      </w:r>
      <w:r>
        <w:rPr>
          <w:rStyle w:val="AttributeTok"/>
        </w:rPr>
        <w:t>align =</w:t>
      </w:r>
      <w:r>
        <w:rPr>
          <w:rStyle w:val="NormalTok"/>
        </w:rPr>
        <w:t xml:space="preserve"> </w:t>
      </w:r>
      <w:r>
        <w:rPr>
          <w:rStyle w:val="StringTok"/>
        </w:rPr>
        <w:t>"right"</w:t>
      </w:r>
      <w:r>
        <w:rPr>
          <w:rStyle w:val="NormalTok"/>
        </w:rPr>
        <w:t xml:space="preserve">, </w:t>
      </w:r>
      <w:r>
        <w:rPr>
          <w:rStyle w:val="AttributeTok"/>
        </w:rPr>
        <w:t>fill =</w:t>
      </w:r>
      <w:r>
        <w:rPr>
          <w:rStyle w:val="NormalTok"/>
        </w:rPr>
        <w:t xml:space="preserve"> </w:t>
      </w:r>
      <w:r>
        <w:rPr>
          <w:rStyle w:val="ConstantTok"/>
        </w:rPr>
        <w:t>NA</w:t>
      </w:r>
      <w:r>
        <w:rPr>
          <w:rStyle w:val="NormalTok"/>
        </w:rPr>
        <w:t>)</w:t>
      </w:r>
      <w:r>
        <w:br/>
      </w:r>
      <w:r>
        <w:rPr>
          <w:rStyle w:val="NormalTok"/>
        </w:rPr>
        <w:t xml:space="preserve">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w:t>
      </w:r>
      <w:r>
        <w:rPr>
          <w:rStyle w:val="FunctionTok"/>
        </w:rPr>
        <w:t>time</w:t>
      </w:r>
      <w:r>
        <w:rPr>
          <w:rStyle w:val="NormalTok"/>
        </w:rPr>
        <w:t>(ts_data),</w:t>
      </w:r>
      <w:r>
        <w:br/>
      </w:r>
      <w:r>
        <w:rPr>
          <w:rStyle w:val="NormalTok"/>
        </w:rPr>
        <w:t xml:space="preserve">    </w:t>
      </w:r>
      <w:r>
        <w:rPr>
          <w:rStyle w:val="AttributeTok"/>
        </w:rPr>
        <w:t>RollingVol =</w:t>
      </w:r>
      <w:r>
        <w:rPr>
          <w:rStyle w:val="NormalTok"/>
        </w:rPr>
        <w:t xml:space="preserve"> </w:t>
      </w:r>
      <w:r>
        <w:rPr>
          <w:rStyle w:val="FunctionTok"/>
        </w:rPr>
        <w:t>as.numeric</w:t>
      </w:r>
      <w:r>
        <w:rPr>
          <w:rStyle w:val="NormalTok"/>
        </w:rPr>
        <w:t>(rv),</w:t>
      </w:r>
      <w:r>
        <w:br/>
      </w:r>
      <w:r>
        <w:rPr>
          <w:rStyle w:val="NormalTok"/>
        </w:rPr>
        <w:t xml:space="preserve">    </w:t>
      </w:r>
      <w:r>
        <w:rPr>
          <w:rStyle w:val="AttributeTok"/>
        </w:rPr>
        <w:t>Sector =</w:t>
      </w:r>
      <w:r>
        <w:rPr>
          <w:rStyle w:val="NormalTok"/>
        </w:rPr>
        <w:t xml:space="preserve"> result</w:t>
      </w:r>
      <w:r>
        <w:rPr>
          <w:rStyle w:val="SpecialCharTok"/>
        </w:rPr>
        <w:t>$</w:t>
      </w:r>
      <w:r>
        <w:rPr>
          <w:rStyle w:val="NormalTok"/>
        </w:rPr>
        <w:t>index_name</w:t>
      </w:r>
      <w:r>
        <w:br/>
      </w:r>
      <w:r>
        <w:rPr>
          <w:rStyle w:val="NormalTok"/>
        </w:rPr>
        <w:t xml:space="preserve">  )</w:t>
      </w:r>
      <w:r>
        <w:br/>
      </w:r>
      <w:r>
        <w:rPr>
          <w:rStyle w:val="NormalTok"/>
        </w:rPr>
        <w:t>}</w:t>
      </w:r>
      <w:r>
        <w:br/>
      </w:r>
      <w:r>
        <w:br/>
      </w:r>
      <w:r>
        <w:rPr>
          <w:rStyle w:val="NormalTok"/>
        </w:rPr>
        <w:t xml:space="preserve">roll_all </w:t>
      </w:r>
      <w:r>
        <w:rPr>
          <w:rStyle w:val="OtherTok"/>
        </w:rPr>
        <w:t>&lt;-</w:t>
      </w:r>
      <w:r>
        <w:rPr>
          <w:rStyle w:val="NormalTok"/>
        </w:rPr>
        <w:t xml:space="preserve"> </w:t>
      </w:r>
      <w:r>
        <w:rPr>
          <w:rStyle w:val="FunctionTok"/>
        </w:rPr>
        <w:t>bind_rows</w:t>
      </w:r>
      <w:r>
        <w:rPr>
          <w:rStyle w:val="NormalTok"/>
        </w:rPr>
        <w:t>(</w:t>
      </w:r>
      <w:r>
        <w:br/>
      </w:r>
      <w:r>
        <w:rPr>
          <w:rStyle w:val="NormalTok"/>
        </w:rPr>
        <w:t xml:space="preserve">  </w:t>
      </w:r>
      <w:r>
        <w:rPr>
          <w:rStyle w:val="FunctionTok"/>
        </w:rPr>
        <w:t>get_roll_vol</w:t>
      </w:r>
      <w:r>
        <w:rPr>
          <w:rStyle w:val="NormalTok"/>
        </w:rPr>
        <w:t>(result_bank),</w:t>
      </w:r>
      <w:r>
        <w:br/>
      </w:r>
      <w:r>
        <w:rPr>
          <w:rStyle w:val="NormalTok"/>
        </w:rPr>
        <w:t xml:space="preserve">  </w:t>
      </w:r>
      <w:r>
        <w:rPr>
          <w:rStyle w:val="FunctionTok"/>
        </w:rPr>
        <w:t>get_roll_vol</w:t>
      </w:r>
      <w:r>
        <w:rPr>
          <w:rStyle w:val="NormalTok"/>
        </w:rPr>
        <w:t>(result_it),</w:t>
      </w:r>
      <w:r>
        <w:br/>
      </w:r>
      <w:r>
        <w:rPr>
          <w:rStyle w:val="NormalTok"/>
        </w:rPr>
        <w:t xml:space="preserve">  </w:t>
      </w:r>
      <w:r>
        <w:rPr>
          <w:rStyle w:val="FunctionTok"/>
        </w:rPr>
        <w:t>get_roll_vol</w:t>
      </w:r>
      <w:r>
        <w:rPr>
          <w:rStyle w:val="NormalTok"/>
        </w:rPr>
        <w:t>(result_pharma),</w:t>
      </w:r>
      <w:r>
        <w:br/>
      </w:r>
      <w:r>
        <w:rPr>
          <w:rStyle w:val="NormalTok"/>
        </w:rPr>
        <w:t xml:space="preserve">  </w:t>
      </w:r>
      <w:r>
        <w:rPr>
          <w:rStyle w:val="FunctionTok"/>
        </w:rPr>
        <w:t>get_roll_vol</w:t>
      </w:r>
      <w:r>
        <w:rPr>
          <w:rStyle w:val="NormalTok"/>
        </w:rPr>
        <w:t>(result_fmcg),</w:t>
      </w:r>
      <w:r>
        <w:br/>
      </w:r>
      <w:r>
        <w:rPr>
          <w:rStyle w:val="NormalTok"/>
        </w:rPr>
        <w:t xml:space="preserve">  </w:t>
      </w:r>
      <w:r>
        <w:rPr>
          <w:rStyle w:val="FunctionTok"/>
        </w:rPr>
        <w:t>get_roll_vol</w:t>
      </w:r>
      <w:r>
        <w:rPr>
          <w:rStyle w:val="NormalTok"/>
        </w:rPr>
        <w:t>(result_auto)</w:t>
      </w:r>
      <w:r>
        <w:br/>
      </w:r>
      <w:r>
        <w:rPr>
          <w:rStyle w:val="NormalTok"/>
        </w:rPr>
        <w:t>)</w:t>
      </w:r>
      <w:r>
        <w:br/>
      </w:r>
      <w:r>
        <w:br/>
      </w:r>
      <w:r>
        <w:br/>
      </w:r>
      <w:r>
        <w:br/>
      </w:r>
      <w:r>
        <w:rPr>
          <w:rStyle w:val="FunctionTok"/>
        </w:rPr>
        <w:t>library</w:t>
      </w:r>
      <w:r>
        <w:rPr>
          <w:rStyle w:val="NormalTok"/>
        </w:rPr>
        <w:t>(ggplot2)</w:t>
      </w:r>
      <w:r>
        <w:br/>
      </w:r>
      <w:r>
        <w:br/>
      </w:r>
      <w:r>
        <w:rPr>
          <w:rStyle w:val="FunctionTok"/>
        </w:rPr>
        <w:t>ggplot</w:t>
      </w:r>
      <w:r>
        <w:rPr>
          <w:rStyle w:val="NormalTok"/>
        </w:rPr>
        <w:t xml:space="preserve">(roll_all, </w:t>
      </w:r>
      <w:r>
        <w:rPr>
          <w:rStyle w:val="FunctionTok"/>
        </w:rPr>
        <w:t>aes</w:t>
      </w:r>
      <w:r>
        <w:rPr>
          <w:rStyle w:val="NormalTok"/>
        </w:rPr>
        <w:t>(</w:t>
      </w:r>
      <w:r>
        <w:rPr>
          <w:rStyle w:val="AttributeTok"/>
        </w:rPr>
        <w:t>x =</w:t>
      </w:r>
      <w:r>
        <w:rPr>
          <w:rStyle w:val="NormalTok"/>
        </w:rPr>
        <w:t xml:space="preserve"> Date, </w:t>
      </w:r>
      <w:r>
        <w:rPr>
          <w:rStyle w:val="AttributeTok"/>
        </w:rPr>
        <w:t>y =</w:t>
      </w:r>
      <w:r>
        <w:rPr>
          <w:rStyle w:val="NormalTok"/>
        </w:rPr>
        <w:t xml:space="preserve"> RollingVol, </w:t>
      </w:r>
      <w:r>
        <w:rPr>
          <w:rStyle w:val="AttributeTok"/>
        </w:rPr>
        <w:t>color =</w:t>
      </w:r>
      <w:r>
        <w:rPr>
          <w:rStyle w:val="NormalTok"/>
        </w:rPr>
        <w:t xml:space="preserve"> Sector)) </w:t>
      </w:r>
      <w:r>
        <w:rPr>
          <w:rStyle w:val="SpecialCharTok"/>
        </w:rPr>
        <w:t>+</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"Rolling 12-Month Volatility Across Sectors"</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w:t>
      </w:r>
      <w:r>
        <w:br/>
      </w:r>
      <w:r>
        <w:rPr>
          <w:rStyle w:val="NormalTok"/>
        </w:rPr>
        <w:t xml:space="preserve">    </w:t>
      </w:r>
      <w:r>
        <w:rPr>
          <w:rStyle w:val="AttributeTok"/>
        </w:rPr>
        <w:t>y =</w:t>
      </w:r>
      <w:r>
        <w:rPr>
          <w:rStyle w:val="NormalTok"/>
        </w:rPr>
        <w:t xml:space="preserve"> </w:t>
      </w:r>
      <w:r>
        <w:rPr>
          <w:rStyle w:val="StringTok"/>
        </w:rPr>
        <w:t>"Rolling Volatility (12M)"</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632FBDDE" w14:textId="68C9C45D" w:rsidR="003C0C32" w:rsidRDefault="003C0C32">
      <w:pPr>
        <w:pStyle w:val="SourceCode"/>
      </w:pPr>
      <w:r w:rsidRPr="003C0C32">
        <w:rPr>
          <w:noProof/>
        </w:rPr>
        <w:lastRenderedPageBreak/>
        <w:drawing>
          <wp:inline distT="0" distB="0" distL="0" distR="0" wp14:anchorId="1F7F1B86" wp14:editId="4D7DC46A">
            <wp:extent cx="5943600" cy="3284220"/>
            <wp:effectExtent l="0" t="0" r="0" b="0"/>
            <wp:docPr id="72484588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45889" name="Picture 1" descr="A graph of a graph&#10;&#10;AI-generated content may be incorrect."/>
                    <pic:cNvPicPr/>
                  </pic:nvPicPr>
                  <pic:blipFill>
                    <a:blip r:embed="rId41"/>
                    <a:stretch>
                      <a:fillRect/>
                    </a:stretch>
                  </pic:blipFill>
                  <pic:spPr>
                    <a:xfrm>
                      <a:off x="0" y="0"/>
                      <a:ext cx="5943600" cy="3284220"/>
                    </a:xfrm>
                    <a:prstGeom prst="rect">
                      <a:avLst/>
                    </a:prstGeom>
                  </pic:spPr>
                </pic:pic>
              </a:graphicData>
            </a:graphic>
          </wp:inline>
        </w:drawing>
      </w:r>
    </w:p>
    <w:p w14:paraId="352EE3E3" w14:textId="77777777" w:rsidR="001609D0" w:rsidRDefault="00000000">
      <w:pPr>
        <w:pStyle w:val="SourceCode"/>
      </w:pPr>
      <w:r>
        <w:rPr>
          <w:rStyle w:val="FunctionTok"/>
        </w:rPr>
        <w:t>library</w:t>
      </w:r>
      <w:r>
        <w:rPr>
          <w:rStyle w:val="NormalTok"/>
        </w:rPr>
        <w:t>(</w:t>
      </w:r>
      <w:proofErr w:type="spellStart"/>
      <w:r>
        <w:rPr>
          <w:rStyle w:val="NormalTok"/>
        </w:rPr>
        <w:t>rugarch</w:t>
      </w:r>
      <w:proofErr w:type="spellEnd"/>
      <w:r>
        <w:rPr>
          <w:rStyle w:val="NormalTok"/>
        </w:rPr>
        <w:t>)</w:t>
      </w:r>
      <w:r>
        <w:br/>
      </w:r>
      <w:r>
        <w:br/>
      </w:r>
      <w:proofErr w:type="spellStart"/>
      <w:r>
        <w:rPr>
          <w:rStyle w:val="NormalTok"/>
        </w:rPr>
        <w:t>ret_bank</w:t>
      </w:r>
      <w:proofErr w:type="spellEnd"/>
      <w:r>
        <w:rPr>
          <w:rStyle w:val="NormalTok"/>
        </w:rPr>
        <w:t xml:space="preserve"> </w:t>
      </w:r>
      <w:r>
        <w:rPr>
          <w:rStyle w:val="OtherTok"/>
        </w:rPr>
        <w:t>&lt;-</w:t>
      </w:r>
      <w:r>
        <w:rPr>
          <w:rStyle w:val="NormalTok"/>
        </w:rPr>
        <w:t xml:space="preserve"> </w:t>
      </w:r>
      <w:proofErr w:type="spellStart"/>
      <w:r>
        <w:rPr>
          <w:rStyle w:val="NormalTok"/>
        </w:rPr>
        <w:t>result_bank</w:t>
      </w:r>
      <w:r>
        <w:rPr>
          <w:rStyle w:val="SpecialCharTok"/>
        </w:rPr>
        <w:t>$</w:t>
      </w:r>
      <w:r>
        <w:rPr>
          <w:rStyle w:val="NormalTok"/>
        </w:rPr>
        <w:t>train_monthly</w:t>
      </w:r>
      <w:r>
        <w:rPr>
          <w:rStyle w:val="SpecialCharTok"/>
        </w:rPr>
        <w:t>$</w:t>
      </w:r>
      <w:r>
        <w:rPr>
          <w:rStyle w:val="NormalTok"/>
        </w:rPr>
        <w:t>month_log_ret</w:t>
      </w:r>
      <w:proofErr w:type="spellEnd"/>
      <w:r>
        <w:br/>
      </w:r>
      <w:r>
        <w:rPr>
          <w:rStyle w:val="NormalTok"/>
        </w:rPr>
        <w:t xml:space="preserve">r </w:t>
      </w:r>
      <w:r>
        <w:rPr>
          <w:rStyle w:val="OtherTok"/>
        </w:rPr>
        <w:t>&lt;-</w:t>
      </w:r>
      <w:r>
        <w:rPr>
          <w:rStyle w:val="NormalTok"/>
        </w:rPr>
        <w:t xml:space="preserve"> </w:t>
      </w:r>
      <w:proofErr w:type="gramStart"/>
      <w:r>
        <w:rPr>
          <w:rStyle w:val="FunctionTok"/>
        </w:rPr>
        <w:t>as.numeric</w:t>
      </w:r>
      <w:proofErr w:type="gramEnd"/>
      <w:r>
        <w:rPr>
          <w:rStyle w:val="NormalTok"/>
        </w:rPr>
        <w:t>(ret_bank)</w:t>
      </w:r>
      <w:r>
        <w:br/>
      </w:r>
      <w:r>
        <w:br/>
      </w:r>
      <w:r>
        <w:rPr>
          <w:rStyle w:val="FunctionTok"/>
        </w:rPr>
        <w:t>library</w:t>
      </w:r>
      <w:r>
        <w:rPr>
          <w:rStyle w:val="NormalTok"/>
        </w:rPr>
        <w:t>(forecast)</w:t>
      </w:r>
      <w:r>
        <w:br/>
      </w:r>
      <w:proofErr w:type="gramStart"/>
      <w:r>
        <w:rPr>
          <w:rStyle w:val="FunctionTok"/>
        </w:rPr>
        <w:t>auto.arima</w:t>
      </w:r>
      <w:proofErr w:type="gramEnd"/>
      <w:r>
        <w:rPr>
          <w:rStyle w:val="NormalTok"/>
        </w:rPr>
        <w:t xml:space="preserve">(r, </w:t>
      </w:r>
      <w:r>
        <w:rPr>
          <w:rStyle w:val="AttributeTok"/>
        </w:rPr>
        <w:t>seasonal =</w:t>
      </w:r>
      <w:r>
        <w:rPr>
          <w:rStyle w:val="NormalTok"/>
        </w:rPr>
        <w:t xml:space="preserve"> </w:t>
      </w:r>
      <w:r>
        <w:rPr>
          <w:rStyle w:val="ConstantTok"/>
        </w:rPr>
        <w:t>FALSE</w:t>
      </w:r>
      <w:r>
        <w:rPr>
          <w:rStyle w:val="NormalTok"/>
        </w:rPr>
        <w:t>)</w:t>
      </w:r>
    </w:p>
    <w:p w14:paraId="62E95E4B" w14:textId="77777777" w:rsidR="001609D0" w:rsidRDefault="00000000">
      <w:pPr>
        <w:pStyle w:val="SourceCode"/>
      </w:pPr>
      <w:r>
        <w:rPr>
          <w:rStyle w:val="VerbatimChar"/>
        </w:rPr>
        <w:t xml:space="preserve">## Series: r </w:t>
      </w:r>
      <w:r>
        <w:br/>
      </w:r>
      <w:r>
        <w:rPr>
          <w:rStyle w:val="VerbatimChar"/>
        </w:rPr>
        <w:t xml:space="preserve">## ARIMA(0,0,0) with non-zero mean </w:t>
      </w:r>
      <w:r>
        <w:br/>
      </w:r>
      <w:r>
        <w:rPr>
          <w:rStyle w:val="VerbatimChar"/>
        </w:rPr>
        <w:t xml:space="preserve">## </w:t>
      </w:r>
      <w:r>
        <w:br/>
      </w:r>
      <w:r>
        <w:rPr>
          <w:rStyle w:val="VerbatimChar"/>
        </w:rPr>
        <w:t>## Coefficients:</w:t>
      </w:r>
      <w:r>
        <w:br/>
      </w:r>
      <w:r>
        <w:rPr>
          <w:rStyle w:val="VerbatimChar"/>
        </w:rPr>
        <w:t>##         mean</w:t>
      </w:r>
      <w:r>
        <w:br/>
      </w:r>
      <w:r>
        <w:rPr>
          <w:rStyle w:val="VerbatimChar"/>
        </w:rPr>
        <w:t>##       0.0126</w:t>
      </w:r>
      <w:r>
        <w:br/>
      </w:r>
      <w:r>
        <w:rPr>
          <w:rStyle w:val="VerbatimChar"/>
        </w:rPr>
        <w:t>## s.e.  0.0058</w:t>
      </w:r>
      <w:r>
        <w:br/>
      </w:r>
      <w:r>
        <w:rPr>
          <w:rStyle w:val="VerbatimChar"/>
        </w:rPr>
        <w:t xml:space="preserve">## </w:t>
      </w:r>
      <w:r>
        <w:br/>
      </w:r>
      <w:r>
        <w:rPr>
          <w:rStyle w:val="VerbatimChar"/>
        </w:rPr>
        <w:t>## sigma^2 = 0.008426:  log likelihood = 239.91</w:t>
      </w:r>
      <w:r>
        <w:br/>
      </w:r>
      <w:r>
        <w:rPr>
          <w:rStyle w:val="VerbatimChar"/>
        </w:rPr>
        <w:t>## AIC=-475.82   AICc=-475.77   BIC=-468.8</w:t>
      </w:r>
    </w:p>
    <w:p w14:paraId="2DD3537D" w14:textId="77777777" w:rsidR="001609D0" w:rsidRDefault="00000000">
      <w:pPr>
        <w:pStyle w:val="SourceCode"/>
      </w:pPr>
      <w:r>
        <w:rPr>
          <w:rStyle w:val="DocumentationTok"/>
        </w:rPr>
        <w:t>## GARCH(1,1)</w:t>
      </w:r>
      <w:r>
        <w:br/>
      </w:r>
      <w:r>
        <w:rPr>
          <w:rStyle w:val="NormalTok"/>
        </w:rPr>
        <w:t xml:space="preserve">spec_garch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"sGARCH"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rPr>
          <w:rStyle w:val="AttributeTok"/>
        </w:rPr>
        <w:t>armaOrder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rPr>
          <w:rStyle w:val="AttributeTok"/>
        </w:rPr>
        <w:t>distribution.model =</w:t>
      </w:r>
      <w:r>
        <w:rPr>
          <w:rStyle w:val="NormalTok"/>
        </w:rPr>
        <w:t xml:space="preserve"> </w:t>
      </w:r>
      <w:r>
        <w:rPr>
          <w:rStyle w:val="StringTok"/>
        </w:rPr>
        <w:t>"norm"</w:t>
      </w:r>
      <w:r>
        <w:br/>
      </w:r>
      <w:r>
        <w:rPr>
          <w:rStyle w:val="NormalTok"/>
        </w:rPr>
        <w:t>)</w:t>
      </w:r>
      <w:r>
        <w:br/>
      </w:r>
      <w:r>
        <w:br/>
      </w:r>
      <w:r>
        <w:rPr>
          <w:rStyle w:val="NormalTok"/>
        </w:rPr>
        <w:t xml:space="preserve">fit_garch </w:t>
      </w:r>
      <w:r>
        <w:rPr>
          <w:rStyle w:val="OtherTok"/>
        </w:rPr>
        <w:t>&lt;-</w:t>
      </w:r>
      <w:r>
        <w:rPr>
          <w:rStyle w:val="NormalTok"/>
        </w:rPr>
        <w:t xml:space="preserve"> </w:t>
      </w:r>
      <w:r>
        <w:rPr>
          <w:rStyle w:val="FunctionTok"/>
        </w:rPr>
        <w:t>ugarchfit</w:t>
      </w:r>
      <w:r>
        <w:rPr>
          <w:rStyle w:val="NormalTok"/>
        </w:rPr>
        <w:t xml:space="preserve">(spec_garch, </w:t>
      </w:r>
      <w:r>
        <w:rPr>
          <w:rStyle w:val="AttributeTok"/>
        </w:rPr>
        <w:t>data =</w:t>
      </w:r>
      <w:r>
        <w:rPr>
          <w:rStyle w:val="NormalTok"/>
        </w:rPr>
        <w:t xml:space="preserve"> r)</w:t>
      </w:r>
      <w:r>
        <w:br/>
      </w:r>
      <w:r>
        <w:rPr>
          <w:rStyle w:val="FunctionTok"/>
        </w:rPr>
        <w:t>show</w:t>
      </w:r>
      <w:r>
        <w:rPr>
          <w:rStyle w:val="NormalTok"/>
        </w:rPr>
        <w:t>(fit_garch)</w:t>
      </w:r>
    </w:p>
    <w:p w14:paraId="1F36BFFF" w14:textId="77777777" w:rsidR="001609D0" w:rsidRDefault="00000000">
      <w:pPr>
        <w:pStyle w:val="SourceCode"/>
      </w:pPr>
      <w:r>
        <w:rPr>
          <w:rStyle w:val="VerbatimChar"/>
        </w:rPr>
        <w:lastRenderedPageBreak/>
        <w:t xml:space="preserve">## </w:t>
      </w:r>
      <w:r>
        <w:br/>
      </w:r>
      <w:r>
        <w:rPr>
          <w:rStyle w:val="VerbatimChar"/>
        </w:rPr>
        <w:t>## *---------------------------------*</w:t>
      </w:r>
      <w:r>
        <w:br/>
      </w:r>
      <w:r>
        <w:rPr>
          <w:rStyle w:val="VerbatimChar"/>
        </w:rPr>
        <w:t>## *          GARCH Model Fit        *</w:t>
      </w:r>
      <w:r>
        <w:br/>
      </w:r>
      <w:r>
        <w:rPr>
          <w:rStyle w:val="VerbatimChar"/>
        </w:rPr>
        <w:t>## *---------------------------------*</w:t>
      </w:r>
      <w:r>
        <w:br/>
      </w:r>
      <w:r>
        <w:rPr>
          <w:rStyle w:val="VerbatimChar"/>
        </w:rPr>
        <w:t xml:space="preserve">## </w:t>
      </w:r>
      <w:r>
        <w:br/>
      </w:r>
      <w:r>
        <w:rPr>
          <w:rStyle w:val="VerbatimChar"/>
        </w:rPr>
        <w:t xml:space="preserve">## Conditional Variance Dynamics    </w:t>
      </w:r>
      <w:r>
        <w:br/>
      </w:r>
      <w:r>
        <w:rPr>
          <w:rStyle w:val="VerbatimChar"/>
        </w:rPr>
        <w:t>## -----------------------------------</w:t>
      </w:r>
      <w:r>
        <w:br/>
      </w:r>
      <w:r>
        <w:rPr>
          <w:rStyle w:val="VerbatimChar"/>
        </w:rPr>
        <w:t>## GARCH Model  : sGARCH(1,1)</w:t>
      </w:r>
      <w:r>
        <w:br/>
      </w:r>
      <w:r>
        <w:rPr>
          <w:rStyle w:val="VerbatimChar"/>
        </w:rPr>
        <w:t>## Mean Model   : ARFIMA(0,0,0)</w:t>
      </w:r>
      <w:r>
        <w:br/>
      </w:r>
      <w:r>
        <w:rPr>
          <w:rStyle w:val="VerbatimChar"/>
        </w:rPr>
        <w:t xml:space="preserve">## Distribution : norm </w:t>
      </w:r>
      <w:r>
        <w:br/>
      </w:r>
      <w:r>
        <w:rPr>
          <w:rStyle w:val="VerbatimChar"/>
        </w:rPr>
        <w:t xml:space="preserve">## </w:t>
      </w:r>
      <w:r>
        <w:br/>
      </w:r>
      <w:r>
        <w:rPr>
          <w:rStyle w:val="VerbatimChar"/>
        </w:rPr>
        <w:t>## Optimal Parameters</w:t>
      </w:r>
      <w:r>
        <w:br/>
      </w:r>
      <w:r>
        <w:rPr>
          <w:rStyle w:val="VerbatimChar"/>
        </w:rPr>
        <w:t>## ------------------------------------</w:t>
      </w:r>
      <w:r>
        <w:br/>
      </w:r>
      <w:r>
        <w:rPr>
          <w:rStyle w:val="VerbatimChar"/>
        </w:rPr>
        <w:t>##         Estimate  Std. Error  t value Pr(&gt;|t|)</w:t>
      </w:r>
      <w:r>
        <w:br/>
      </w:r>
      <w:r>
        <w:rPr>
          <w:rStyle w:val="VerbatimChar"/>
        </w:rPr>
        <w:t>## mu      0.012431    0.005618   2.2128 0.026911</w:t>
      </w:r>
      <w:r>
        <w:br/>
      </w:r>
      <w:r>
        <w:rPr>
          <w:rStyle w:val="VerbatimChar"/>
        </w:rPr>
        <w:t>## omega   0.000985    0.000620   1.5894 0.111973</w:t>
      </w:r>
      <w:r>
        <w:br/>
      </w:r>
      <w:r>
        <w:rPr>
          <w:rStyle w:val="VerbatimChar"/>
        </w:rPr>
        <w:t>## alpha1  0.061530    0.037917   1.6228 0.104638</w:t>
      </w:r>
      <w:r>
        <w:br/>
      </w:r>
      <w:r>
        <w:rPr>
          <w:rStyle w:val="VerbatimChar"/>
        </w:rPr>
        <w:t>## beta1   0.823775    0.095433   8.6320 0.000000</w:t>
      </w:r>
      <w:r>
        <w:br/>
      </w:r>
      <w:r>
        <w:rPr>
          <w:rStyle w:val="VerbatimChar"/>
        </w:rPr>
        <w:t xml:space="preserve">## </w:t>
      </w:r>
      <w:r>
        <w:br/>
      </w:r>
      <w:r>
        <w:rPr>
          <w:rStyle w:val="VerbatimChar"/>
        </w:rPr>
        <w:t>## Robust Standard Errors:</w:t>
      </w:r>
      <w:r>
        <w:br/>
      </w:r>
      <w:r>
        <w:rPr>
          <w:rStyle w:val="VerbatimChar"/>
        </w:rPr>
        <w:t>##         Estimate  Std. Error  t value Pr(&gt;|t|)</w:t>
      </w:r>
      <w:r>
        <w:br/>
      </w:r>
      <w:r>
        <w:rPr>
          <w:rStyle w:val="VerbatimChar"/>
        </w:rPr>
        <w:t>## mu      0.012431    0.005264   2.3614 0.018204</w:t>
      </w:r>
      <w:r>
        <w:br/>
      </w:r>
      <w:r>
        <w:rPr>
          <w:rStyle w:val="VerbatimChar"/>
        </w:rPr>
        <w:t>## omega   0.000985    0.000677   1.4540 0.145950</w:t>
      </w:r>
      <w:r>
        <w:br/>
      </w:r>
      <w:r>
        <w:rPr>
          <w:rStyle w:val="VerbatimChar"/>
        </w:rPr>
        <w:t>## alpha1  0.061530    0.042816   1.4371 0.150697</w:t>
      </w:r>
      <w:r>
        <w:br/>
      </w:r>
      <w:r>
        <w:rPr>
          <w:rStyle w:val="VerbatimChar"/>
        </w:rPr>
        <w:t>## beta1   0.823775    0.074098  11.1174 0.000000</w:t>
      </w:r>
      <w:r>
        <w:br/>
      </w:r>
      <w:r>
        <w:rPr>
          <w:rStyle w:val="VerbatimChar"/>
        </w:rPr>
        <w:t xml:space="preserve">## </w:t>
      </w:r>
      <w:r>
        <w:br/>
      </w:r>
      <w:r>
        <w:rPr>
          <w:rStyle w:val="VerbatimChar"/>
        </w:rPr>
        <w:t xml:space="preserve">## LogLikelihood : 243.6862 </w:t>
      </w:r>
      <w:r>
        <w:br/>
      </w:r>
      <w:r>
        <w:rPr>
          <w:rStyle w:val="VerbatimChar"/>
        </w:rPr>
        <w:t xml:space="preserve">## </w:t>
      </w:r>
      <w:r>
        <w:br/>
      </w:r>
      <w:r>
        <w:rPr>
          <w:rStyle w:val="VerbatimChar"/>
        </w:rPr>
        <w:t>## Information Criteria</w:t>
      </w:r>
      <w:r>
        <w:br/>
      </w:r>
      <w:r>
        <w:rPr>
          <w:rStyle w:val="VerbatimChar"/>
        </w:rPr>
        <w:t>## ------------------------------------</w:t>
      </w:r>
      <w:r>
        <w:br/>
      </w:r>
      <w:r>
        <w:rPr>
          <w:rStyle w:val="VerbatimChar"/>
        </w:rPr>
        <w:t xml:space="preserve">##                     </w:t>
      </w:r>
      <w:r>
        <w:br/>
      </w:r>
      <w:r>
        <w:rPr>
          <w:rStyle w:val="VerbatimChar"/>
        </w:rPr>
        <w:t>## Akaike       -1.9408</w:t>
      </w:r>
      <w:r>
        <w:br/>
      </w:r>
      <w:r>
        <w:rPr>
          <w:rStyle w:val="VerbatimChar"/>
        </w:rPr>
        <w:t>## Bayes        -1.8839</w:t>
      </w:r>
      <w:r>
        <w:br/>
      </w:r>
      <w:r>
        <w:rPr>
          <w:rStyle w:val="VerbatimChar"/>
        </w:rPr>
        <w:t>## Shibata      -1.9413</w:t>
      </w:r>
      <w:r>
        <w:br/>
      </w:r>
      <w:r>
        <w:rPr>
          <w:rStyle w:val="VerbatimChar"/>
        </w:rPr>
        <w:t>## Hannan-Quinn -1.9179</w:t>
      </w:r>
      <w:r>
        <w:br/>
      </w:r>
      <w:r>
        <w:rPr>
          <w:rStyle w:val="VerbatimChar"/>
        </w:rPr>
        <w:t xml:space="preserve">## </w:t>
      </w:r>
      <w:r>
        <w:br/>
      </w:r>
      <w:r>
        <w:rPr>
          <w:rStyle w:val="VerbatimChar"/>
        </w:rPr>
        <w:t>## Weighted Ljung-Box Test on Standardized Residuals</w:t>
      </w:r>
      <w:r>
        <w:br/>
      </w:r>
      <w:r>
        <w:rPr>
          <w:rStyle w:val="VerbatimChar"/>
        </w:rPr>
        <w:t>## ------------------------------------</w:t>
      </w:r>
      <w:r>
        <w:br/>
      </w:r>
      <w:r>
        <w:rPr>
          <w:rStyle w:val="VerbatimChar"/>
        </w:rPr>
        <w:t>##                         statistic p-value</w:t>
      </w:r>
      <w:r>
        <w:br/>
      </w:r>
      <w:r>
        <w:rPr>
          <w:rStyle w:val="VerbatimChar"/>
        </w:rPr>
        <w:t>## Lag[1]                     0.3583  0.5495</w:t>
      </w:r>
      <w:r>
        <w:br/>
      </w:r>
      <w:r>
        <w:rPr>
          <w:rStyle w:val="VerbatimChar"/>
        </w:rPr>
        <w:t>## Lag[2*(p+q)+(p+q)-1][2]    0.5473  0.6718</w:t>
      </w:r>
      <w:r>
        <w:br/>
      </w:r>
      <w:r>
        <w:rPr>
          <w:rStyle w:val="VerbatimChar"/>
        </w:rPr>
        <w:t>## Lag[4*(p+q)+(p+q)-1][5]    1.0375  0.8511</w:t>
      </w:r>
      <w:r>
        <w:br/>
      </w:r>
      <w:r>
        <w:rPr>
          <w:rStyle w:val="VerbatimChar"/>
        </w:rPr>
        <w:t>## d.o.f=0</w:t>
      </w:r>
      <w:r>
        <w:br/>
      </w:r>
      <w:r>
        <w:rPr>
          <w:rStyle w:val="VerbatimChar"/>
        </w:rPr>
        <w:t>## H0 : No serial correlation</w:t>
      </w:r>
      <w:r>
        <w:br/>
      </w:r>
      <w:r>
        <w:rPr>
          <w:rStyle w:val="VerbatimChar"/>
        </w:rPr>
        <w:t xml:space="preserve">## </w:t>
      </w:r>
      <w:r>
        <w:br/>
      </w:r>
      <w:r>
        <w:rPr>
          <w:rStyle w:val="VerbatimChar"/>
        </w:rPr>
        <w:t>## Weighted Ljung-Box Test on Standardized Squared Residuals</w:t>
      </w:r>
      <w:r>
        <w:br/>
      </w:r>
      <w:r>
        <w:rPr>
          <w:rStyle w:val="VerbatimChar"/>
        </w:rPr>
        <w:t>## ------------------------------------</w:t>
      </w:r>
      <w:r>
        <w:br/>
      </w:r>
      <w:r>
        <w:rPr>
          <w:rStyle w:val="VerbatimChar"/>
        </w:rPr>
        <w:t>##                         statistic p-value</w:t>
      </w:r>
      <w:r>
        <w:br/>
      </w:r>
      <w:r>
        <w:rPr>
          <w:rStyle w:val="VerbatimChar"/>
        </w:rPr>
        <w:t>## Lag[1]                    0.05955  0.8072</w:t>
      </w:r>
      <w:r>
        <w:br/>
      </w:r>
      <w:r>
        <w:rPr>
          <w:rStyle w:val="VerbatimChar"/>
        </w:rPr>
        <w:t>## Lag[2*(p+q)+(p+q)-1][5]   0.23688  0.9897</w:t>
      </w:r>
      <w:r>
        <w:br/>
      </w:r>
      <w:r>
        <w:rPr>
          <w:rStyle w:val="VerbatimChar"/>
        </w:rPr>
        <w:lastRenderedPageBreak/>
        <w:t>## Lag[4*(p+q)+(p+q)-1][9]   0.96730  0.9876</w:t>
      </w:r>
      <w:r>
        <w:br/>
      </w:r>
      <w:r>
        <w:rPr>
          <w:rStyle w:val="VerbatimChar"/>
        </w:rPr>
        <w:t>## d.o.f=2</w:t>
      </w:r>
      <w:r>
        <w:br/>
      </w:r>
      <w:r>
        <w:rPr>
          <w:rStyle w:val="VerbatimChar"/>
        </w:rPr>
        <w:t xml:space="preserve">## </w:t>
      </w:r>
      <w:r>
        <w:br/>
      </w:r>
      <w:r>
        <w:rPr>
          <w:rStyle w:val="VerbatimChar"/>
        </w:rPr>
        <w:t>## Weighted ARCH LM Tests</w:t>
      </w:r>
      <w:r>
        <w:br/>
      </w:r>
      <w:r>
        <w:rPr>
          <w:rStyle w:val="VerbatimChar"/>
        </w:rPr>
        <w:t>## ------------------------------------</w:t>
      </w:r>
      <w:r>
        <w:br/>
      </w:r>
      <w:r>
        <w:rPr>
          <w:rStyle w:val="VerbatimChar"/>
        </w:rPr>
        <w:t>##             Statistic Shape Scale P-Value</w:t>
      </w:r>
      <w:r>
        <w:br/>
      </w:r>
      <w:r>
        <w:rPr>
          <w:rStyle w:val="VerbatimChar"/>
        </w:rPr>
        <w:t>## ARCH Lag[3]   0.05669 0.500 2.000  0.8118</w:t>
      </w:r>
      <w:r>
        <w:br/>
      </w:r>
      <w:r>
        <w:rPr>
          <w:rStyle w:val="VerbatimChar"/>
        </w:rPr>
        <w:t>## ARCH Lag[5]   0.25118 1.440 1.667  0.9530</w:t>
      </w:r>
      <w:r>
        <w:br/>
      </w:r>
      <w:r>
        <w:rPr>
          <w:rStyle w:val="VerbatimChar"/>
        </w:rPr>
        <w:t>## ARCH Lag[7]   0.99025 2.315 1.543  0.9151</w:t>
      </w:r>
      <w:r>
        <w:br/>
      </w:r>
      <w:r>
        <w:rPr>
          <w:rStyle w:val="VerbatimChar"/>
        </w:rPr>
        <w:t xml:space="preserve">## </w:t>
      </w:r>
      <w:r>
        <w:br/>
      </w:r>
      <w:r>
        <w:rPr>
          <w:rStyle w:val="VerbatimChar"/>
        </w:rPr>
        <w:t>## Nyblom stability test</w:t>
      </w:r>
      <w:r>
        <w:br/>
      </w:r>
      <w:r>
        <w:rPr>
          <w:rStyle w:val="VerbatimChar"/>
        </w:rPr>
        <w:t>## ------------------------------------</w:t>
      </w:r>
      <w:r>
        <w:br/>
      </w:r>
      <w:r>
        <w:rPr>
          <w:rStyle w:val="VerbatimChar"/>
        </w:rPr>
        <w:t>## Joint Statistic:  0.6019</w:t>
      </w:r>
      <w:r>
        <w:br/>
      </w:r>
      <w:r>
        <w:rPr>
          <w:rStyle w:val="VerbatimChar"/>
        </w:rPr>
        <w:t xml:space="preserve">## Individual Statistics:              </w:t>
      </w:r>
      <w:r>
        <w:br/>
      </w:r>
      <w:r>
        <w:rPr>
          <w:rStyle w:val="VerbatimChar"/>
        </w:rPr>
        <w:t>## mu     0.09167</w:t>
      </w:r>
      <w:r>
        <w:br/>
      </w:r>
      <w:r>
        <w:rPr>
          <w:rStyle w:val="VerbatimChar"/>
        </w:rPr>
        <w:t>## omega  0.08976</w:t>
      </w:r>
      <w:r>
        <w:br/>
      </w:r>
      <w:r>
        <w:rPr>
          <w:rStyle w:val="VerbatimChar"/>
        </w:rPr>
        <w:t>## alpha1 0.10970</w:t>
      </w:r>
      <w:r>
        <w:br/>
      </w:r>
      <w:r>
        <w:rPr>
          <w:rStyle w:val="VerbatimChar"/>
        </w:rPr>
        <w:t>## beta1  0.09999</w:t>
      </w:r>
      <w:r>
        <w:br/>
      </w:r>
      <w:r>
        <w:rPr>
          <w:rStyle w:val="VerbatimChar"/>
        </w:rPr>
        <w:t xml:space="preserve">## </w:t>
      </w:r>
      <w:r>
        <w:br/>
      </w:r>
      <w:r>
        <w:rPr>
          <w:rStyle w:val="VerbatimChar"/>
        </w:rPr>
        <w:t>## Asymptotic Critical Values (10% 5% 1%)</w:t>
      </w:r>
      <w:r>
        <w:br/>
      </w:r>
      <w:r>
        <w:rPr>
          <w:rStyle w:val="VerbatimChar"/>
        </w:rPr>
        <w:t>## Joint Statistic:          1.07 1.24 1.6</w:t>
      </w:r>
      <w:r>
        <w:br/>
      </w:r>
      <w:r>
        <w:rPr>
          <w:rStyle w:val="VerbatimChar"/>
        </w:rPr>
        <w:t>## Individual Statistic:     0.35 0.47 0.75</w:t>
      </w:r>
      <w:r>
        <w:br/>
      </w:r>
      <w:r>
        <w:rPr>
          <w:rStyle w:val="VerbatimChar"/>
        </w:rPr>
        <w:t xml:space="preserve">## </w:t>
      </w:r>
      <w:r>
        <w:br/>
      </w:r>
      <w:r>
        <w:rPr>
          <w:rStyle w:val="VerbatimChar"/>
        </w:rPr>
        <w:t>## Sign Bias Test</w:t>
      </w:r>
      <w:r>
        <w:br/>
      </w:r>
      <w:r>
        <w:rPr>
          <w:rStyle w:val="VerbatimChar"/>
        </w:rPr>
        <w:t>## ------------------------------------</w:t>
      </w:r>
      <w:r>
        <w:br/>
      </w:r>
      <w:r>
        <w:rPr>
          <w:rStyle w:val="VerbatimChar"/>
        </w:rPr>
        <w:t>##                    t-value   prob sig</w:t>
      </w:r>
      <w:r>
        <w:br/>
      </w:r>
      <w:r>
        <w:rPr>
          <w:rStyle w:val="VerbatimChar"/>
        </w:rPr>
        <w:t xml:space="preserve">## Sign Bias           0.8915 0.3735    </w:t>
      </w:r>
      <w:r>
        <w:br/>
      </w:r>
      <w:r>
        <w:rPr>
          <w:rStyle w:val="VerbatimChar"/>
        </w:rPr>
        <w:t xml:space="preserve">## Negative Sign Bias  0.2539 0.7998    </w:t>
      </w:r>
      <w:r>
        <w:br/>
      </w:r>
      <w:r>
        <w:rPr>
          <w:rStyle w:val="VerbatimChar"/>
        </w:rPr>
        <w:t xml:space="preserve">## Positive Sign Bias  0.4759 0.6346    </w:t>
      </w:r>
      <w:r>
        <w:br/>
      </w:r>
      <w:r>
        <w:rPr>
          <w:rStyle w:val="VerbatimChar"/>
        </w:rPr>
        <w:t xml:space="preserve">## Joint Effect        1.4544 0.6928    </w:t>
      </w:r>
      <w:r>
        <w:br/>
      </w:r>
      <w:r>
        <w:rPr>
          <w:rStyle w:val="VerbatimChar"/>
        </w:rPr>
        <w:t xml:space="preserve">## </w:t>
      </w:r>
      <w:r>
        <w:br/>
      </w:r>
      <w:r>
        <w:rPr>
          <w:rStyle w:val="VerbatimChar"/>
        </w:rPr>
        <w:t xml:space="preserve">## </w:t>
      </w:r>
      <w:r>
        <w:br/>
      </w:r>
      <w:r>
        <w:rPr>
          <w:rStyle w:val="VerbatimChar"/>
        </w:rPr>
        <w:t>## Adjusted Pearson Goodness-of-Fit Test:</w:t>
      </w:r>
      <w:r>
        <w:br/>
      </w:r>
      <w:r>
        <w:rPr>
          <w:rStyle w:val="VerbatimChar"/>
        </w:rPr>
        <w:t>## ------------------------------------</w:t>
      </w:r>
      <w:r>
        <w:br/>
      </w:r>
      <w:r>
        <w:rPr>
          <w:rStyle w:val="VerbatimChar"/>
        </w:rPr>
        <w:t>##   group statistic p-value(g-1)</w:t>
      </w:r>
      <w:r>
        <w:br/>
      </w:r>
      <w:r>
        <w:rPr>
          <w:rStyle w:val="VerbatimChar"/>
        </w:rPr>
        <w:t>## 1    20     29.03     0.065477</w:t>
      </w:r>
      <w:r>
        <w:br/>
      </w:r>
      <w:r>
        <w:rPr>
          <w:rStyle w:val="VerbatimChar"/>
        </w:rPr>
        <w:t>## 2    30     38.06     0.120992</w:t>
      </w:r>
      <w:r>
        <w:br/>
      </w:r>
      <w:r>
        <w:rPr>
          <w:rStyle w:val="VerbatimChar"/>
        </w:rPr>
        <w:t>## 3    40     55.67     0.040586</w:t>
      </w:r>
      <w:r>
        <w:br/>
      </w:r>
      <w:r>
        <w:rPr>
          <w:rStyle w:val="VerbatimChar"/>
        </w:rPr>
        <w:t>## 4    50     77.09     0.006376</w:t>
      </w:r>
      <w:r>
        <w:br/>
      </w:r>
      <w:r>
        <w:rPr>
          <w:rStyle w:val="VerbatimChar"/>
        </w:rPr>
        <w:t xml:space="preserve">## </w:t>
      </w:r>
      <w:r>
        <w:br/>
      </w:r>
      <w:r>
        <w:rPr>
          <w:rStyle w:val="VerbatimChar"/>
        </w:rPr>
        <w:t xml:space="preserve">## </w:t>
      </w:r>
      <w:r>
        <w:br/>
      </w:r>
      <w:r>
        <w:rPr>
          <w:rStyle w:val="VerbatimChar"/>
        </w:rPr>
        <w:t>## Elapsed time : 0.128243</w:t>
      </w:r>
    </w:p>
    <w:p w14:paraId="12706E75" w14:textId="77777777" w:rsidR="001609D0" w:rsidRDefault="00000000">
      <w:pPr>
        <w:pStyle w:val="SourceCode"/>
      </w:pPr>
      <w:r>
        <w:rPr>
          <w:rStyle w:val="DocumentationTok"/>
        </w:rPr>
        <w:t>### E_GARCH</w:t>
      </w:r>
      <w:r>
        <w:br/>
      </w:r>
      <w:r>
        <w:rPr>
          <w:rStyle w:val="NormalTok"/>
        </w:rPr>
        <w:t xml:space="preserve">spec_egarch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"eGARCH"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rPr>
          <w:rStyle w:val="AttributeTok"/>
        </w:rPr>
        <w:t>armaOrder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rPr>
          <w:rStyle w:val="AttributeTok"/>
        </w:rPr>
        <w:t>distribution.model =</w:t>
      </w:r>
      <w:r>
        <w:rPr>
          <w:rStyle w:val="NormalTok"/>
        </w:rPr>
        <w:t xml:space="preserve"> </w:t>
      </w:r>
      <w:r>
        <w:rPr>
          <w:rStyle w:val="StringTok"/>
        </w:rPr>
        <w:t>"norm"</w:t>
      </w:r>
      <w:r>
        <w:br/>
      </w:r>
      <w:r>
        <w:rPr>
          <w:rStyle w:val="NormalTok"/>
        </w:rPr>
        <w:t>)</w:t>
      </w:r>
      <w:r>
        <w:br/>
      </w:r>
      <w:r>
        <w:br/>
      </w:r>
      <w:r>
        <w:rPr>
          <w:rStyle w:val="NormalTok"/>
        </w:rPr>
        <w:lastRenderedPageBreak/>
        <w:t xml:space="preserve">fit_egarch </w:t>
      </w:r>
      <w:r>
        <w:rPr>
          <w:rStyle w:val="OtherTok"/>
        </w:rPr>
        <w:t>&lt;-</w:t>
      </w:r>
      <w:r>
        <w:rPr>
          <w:rStyle w:val="NormalTok"/>
        </w:rPr>
        <w:t xml:space="preserve"> </w:t>
      </w:r>
      <w:r>
        <w:rPr>
          <w:rStyle w:val="FunctionTok"/>
        </w:rPr>
        <w:t>ugarchfit</w:t>
      </w:r>
      <w:r>
        <w:rPr>
          <w:rStyle w:val="NormalTok"/>
        </w:rPr>
        <w:t xml:space="preserve">(spec_egarch, </w:t>
      </w:r>
      <w:r>
        <w:rPr>
          <w:rStyle w:val="AttributeTok"/>
        </w:rPr>
        <w:t>data =</w:t>
      </w:r>
      <w:r>
        <w:rPr>
          <w:rStyle w:val="NormalTok"/>
        </w:rPr>
        <w:t xml:space="preserve"> r)</w:t>
      </w:r>
      <w:r>
        <w:br/>
      </w:r>
      <w:r>
        <w:rPr>
          <w:rStyle w:val="FunctionTok"/>
        </w:rPr>
        <w:t>show</w:t>
      </w:r>
      <w:r>
        <w:rPr>
          <w:rStyle w:val="NormalTok"/>
        </w:rPr>
        <w:t>(fit_egarch)</w:t>
      </w:r>
    </w:p>
    <w:p w14:paraId="7E4A49A7" w14:textId="77777777" w:rsidR="001609D0" w:rsidRDefault="00000000">
      <w:pPr>
        <w:pStyle w:val="SourceCode"/>
      </w:pPr>
      <w:r>
        <w:rPr>
          <w:rStyle w:val="VerbatimChar"/>
        </w:rPr>
        <w:t xml:space="preserve">## </w:t>
      </w:r>
      <w:r>
        <w:br/>
      </w:r>
      <w:r>
        <w:rPr>
          <w:rStyle w:val="VerbatimChar"/>
        </w:rPr>
        <w:t>## *---------------------------------*</w:t>
      </w:r>
      <w:r>
        <w:br/>
      </w:r>
      <w:r>
        <w:rPr>
          <w:rStyle w:val="VerbatimChar"/>
        </w:rPr>
        <w:t>## *          GARCH Model Fit        *</w:t>
      </w:r>
      <w:r>
        <w:br/>
      </w:r>
      <w:r>
        <w:rPr>
          <w:rStyle w:val="VerbatimChar"/>
        </w:rPr>
        <w:t>## *---------------------------------*</w:t>
      </w:r>
      <w:r>
        <w:br/>
      </w:r>
      <w:r>
        <w:rPr>
          <w:rStyle w:val="VerbatimChar"/>
        </w:rPr>
        <w:t xml:space="preserve">## </w:t>
      </w:r>
      <w:r>
        <w:br/>
      </w:r>
      <w:r>
        <w:rPr>
          <w:rStyle w:val="VerbatimChar"/>
        </w:rPr>
        <w:t xml:space="preserve">## Conditional Variance Dynamics    </w:t>
      </w:r>
      <w:r>
        <w:br/>
      </w:r>
      <w:r>
        <w:rPr>
          <w:rStyle w:val="VerbatimChar"/>
        </w:rPr>
        <w:t>## -----------------------------------</w:t>
      </w:r>
      <w:r>
        <w:br/>
      </w:r>
      <w:r>
        <w:rPr>
          <w:rStyle w:val="VerbatimChar"/>
        </w:rPr>
        <w:t>## GARCH Model  : eGARCH(1,1)</w:t>
      </w:r>
      <w:r>
        <w:br/>
      </w:r>
      <w:r>
        <w:rPr>
          <w:rStyle w:val="VerbatimChar"/>
        </w:rPr>
        <w:t>## Mean Model   : ARFIMA(0,0,0)</w:t>
      </w:r>
      <w:r>
        <w:br/>
      </w:r>
      <w:r>
        <w:rPr>
          <w:rStyle w:val="VerbatimChar"/>
        </w:rPr>
        <w:t xml:space="preserve">## Distribution : norm </w:t>
      </w:r>
      <w:r>
        <w:br/>
      </w:r>
      <w:r>
        <w:rPr>
          <w:rStyle w:val="VerbatimChar"/>
        </w:rPr>
        <w:t xml:space="preserve">## </w:t>
      </w:r>
      <w:r>
        <w:br/>
      </w:r>
      <w:r>
        <w:rPr>
          <w:rStyle w:val="VerbatimChar"/>
        </w:rPr>
        <w:t>## Optimal Parameters</w:t>
      </w:r>
      <w:r>
        <w:br/>
      </w:r>
      <w:r>
        <w:rPr>
          <w:rStyle w:val="VerbatimChar"/>
        </w:rPr>
        <w:t>## ------------------------------------</w:t>
      </w:r>
      <w:r>
        <w:br/>
      </w:r>
      <w:r>
        <w:rPr>
          <w:rStyle w:val="VerbatimChar"/>
        </w:rPr>
        <w:t>##         Estimate  Std. Error  t value Pr(&gt;|t|)</w:t>
      </w:r>
      <w:r>
        <w:br/>
      </w:r>
      <w:r>
        <w:rPr>
          <w:rStyle w:val="VerbatimChar"/>
        </w:rPr>
        <w:t>## mu      0.010754    0.004777   2.2510 0.024389</w:t>
      </w:r>
      <w:r>
        <w:br/>
      </w:r>
      <w:r>
        <w:rPr>
          <w:rStyle w:val="VerbatimChar"/>
        </w:rPr>
        <w:t>## omega  -0.701848    0.364175  -1.9272 0.053951</w:t>
      </w:r>
      <w:r>
        <w:br/>
      </w:r>
      <w:r>
        <w:rPr>
          <w:rStyle w:val="VerbatimChar"/>
        </w:rPr>
        <w:t>## alpha1 -0.106587    0.062083  -1.7168 0.086009</w:t>
      </w:r>
      <w:r>
        <w:br/>
      </w:r>
      <w:r>
        <w:rPr>
          <w:rStyle w:val="VerbatimChar"/>
        </w:rPr>
        <w:t>## beta1   0.852043    0.075159  11.3365 0.000000</w:t>
      </w:r>
      <w:r>
        <w:br/>
      </w:r>
      <w:r>
        <w:rPr>
          <w:rStyle w:val="VerbatimChar"/>
        </w:rPr>
        <w:t>## gamma1  0.180790    0.081511   2.2180 0.026555</w:t>
      </w:r>
      <w:r>
        <w:br/>
      </w:r>
      <w:r>
        <w:rPr>
          <w:rStyle w:val="VerbatimChar"/>
        </w:rPr>
        <w:t xml:space="preserve">## </w:t>
      </w:r>
      <w:r>
        <w:br/>
      </w:r>
      <w:r>
        <w:rPr>
          <w:rStyle w:val="VerbatimChar"/>
        </w:rPr>
        <w:t>## Robust Standard Errors:</w:t>
      </w:r>
      <w:r>
        <w:br/>
      </w:r>
      <w:r>
        <w:rPr>
          <w:rStyle w:val="VerbatimChar"/>
        </w:rPr>
        <w:t>##         Estimate  Std. Error  t value Pr(&gt;|t|)</w:t>
      </w:r>
      <w:r>
        <w:br/>
      </w:r>
      <w:r>
        <w:rPr>
          <w:rStyle w:val="VerbatimChar"/>
        </w:rPr>
        <w:t>## mu      0.010754    0.003858  2.78761 0.005310</w:t>
      </w:r>
      <w:r>
        <w:br/>
      </w:r>
      <w:r>
        <w:rPr>
          <w:rStyle w:val="VerbatimChar"/>
        </w:rPr>
        <w:t>## omega  -0.701848    0.564854 -1.24253 0.214041</w:t>
      </w:r>
      <w:r>
        <w:br/>
      </w:r>
      <w:r>
        <w:rPr>
          <w:rStyle w:val="VerbatimChar"/>
        </w:rPr>
        <w:t>## alpha1 -0.106587    0.115442 -0.92329 0.355855</w:t>
      </w:r>
      <w:r>
        <w:br/>
      </w:r>
      <w:r>
        <w:rPr>
          <w:rStyle w:val="VerbatimChar"/>
        </w:rPr>
        <w:t>## beta1   0.852043    0.117784  7.23393 0.000000</w:t>
      </w:r>
      <w:r>
        <w:br/>
      </w:r>
      <w:r>
        <w:rPr>
          <w:rStyle w:val="VerbatimChar"/>
        </w:rPr>
        <w:t>## gamma1  0.180790    0.075620  2.39076 0.016813</w:t>
      </w:r>
      <w:r>
        <w:br/>
      </w:r>
      <w:r>
        <w:rPr>
          <w:rStyle w:val="VerbatimChar"/>
        </w:rPr>
        <w:t xml:space="preserve">## </w:t>
      </w:r>
      <w:r>
        <w:br/>
      </w:r>
      <w:r>
        <w:rPr>
          <w:rStyle w:val="VerbatimChar"/>
        </w:rPr>
        <w:t xml:space="preserve">## LogLikelihood : 247.3729 </w:t>
      </w:r>
      <w:r>
        <w:br/>
      </w:r>
      <w:r>
        <w:rPr>
          <w:rStyle w:val="VerbatimChar"/>
        </w:rPr>
        <w:t xml:space="preserve">## </w:t>
      </w:r>
      <w:r>
        <w:br/>
      </w:r>
      <w:r>
        <w:rPr>
          <w:rStyle w:val="VerbatimChar"/>
        </w:rPr>
        <w:t>## Information Criteria</w:t>
      </w:r>
      <w:r>
        <w:br/>
      </w:r>
      <w:r>
        <w:rPr>
          <w:rStyle w:val="VerbatimChar"/>
        </w:rPr>
        <w:t>## ------------------------------------</w:t>
      </w:r>
      <w:r>
        <w:br/>
      </w:r>
      <w:r>
        <w:rPr>
          <w:rStyle w:val="VerbatimChar"/>
        </w:rPr>
        <w:t xml:space="preserve">##                     </w:t>
      </w:r>
      <w:r>
        <w:br/>
      </w:r>
      <w:r>
        <w:rPr>
          <w:rStyle w:val="VerbatimChar"/>
        </w:rPr>
        <w:t>## Akaike       -1.9625</w:t>
      </w:r>
      <w:r>
        <w:br/>
      </w:r>
      <w:r>
        <w:rPr>
          <w:rStyle w:val="VerbatimChar"/>
        </w:rPr>
        <w:t>## Bayes        -1.8915</w:t>
      </w:r>
      <w:r>
        <w:br/>
      </w:r>
      <w:r>
        <w:rPr>
          <w:rStyle w:val="VerbatimChar"/>
        </w:rPr>
        <w:t>## Shibata      -1.9633</w:t>
      </w:r>
      <w:r>
        <w:br/>
      </w:r>
      <w:r>
        <w:rPr>
          <w:rStyle w:val="VerbatimChar"/>
        </w:rPr>
        <w:t>## Hannan-Quinn -1.9339</w:t>
      </w:r>
      <w:r>
        <w:br/>
      </w:r>
      <w:r>
        <w:rPr>
          <w:rStyle w:val="VerbatimChar"/>
        </w:rPr>
        <w:t xml:space="preserve">## </w:t>
      </w:r>
      <w:r>
        <w:br/>
      </w:r>
      <w:r>
        <w:rPr>
          <w:rStyle w:val="VerbatimChar"/>
        </w:rPr>
        <w:t>## Weighted Ljung-Box Test on Standardized Residuals</w:t>
      </w:r>
      <w:r>
        <w:br/>
      </w:r>
      <w:r>
        <w:rPr>
          <w:rStyle w:val="VerbatimChar"/>
        </w:rPr>
        <w:t>## ------------------------------------</w:t>
      </w:r>
      <w:r>
        <w:br/>
      </w:r>
      <w:r>
        <w:rPr>
          <w:rStyle w:val="VerbatimChar"/>
        </w:rPr>
        <w:t>##                         statistic p-value</w:t>
      </w:r>
      <w:r>
        <w:br/>
      </w:r>
      <w:r>
        <w:rPr>
          <w:rStyle w:val="VerbatimChar"/>
        </w:rPr>
        <w:t>## Lag[1]                     0.3676  0.5443</w:t>
      </w:r>
      <w:r>
        <w:br/>
      </w:r>
      <w:r>
        <w:rPr>
          <w:rStyle w:val="VerbatimChar"/>
        </w:rPr>
        <w:t>## Lag[2*(p+q)+(p+q)-1][2]    0.4123  0.7363</w:t>
      </w:r>
      <w:r>
        <w:br/>
      </w:r>
      <w:r>
        <w:rPr>
          <w:rStyle w:val="VerbatimChar"/>
        </w:rPr>
        <w:t>## Lag[4*(p+q)+(p+q)-1][5]    0.8820  0.8858</w:t>
      </w:r>
      <w:r>
        <w:br/>
      </w:r>
      <w:r>
        <w:rPr>
          <w:rStyle w:val="VerbatimChar"/>
        </w:rPr>
        <w:t>## d.o.f=0</w:t>
      </w:r>
      <w:r>
        <w:br/>
      </w:r>
      <w:r>
        <w:rPr>
          <w:rStyle w:val="VerbatimChar"/>
        </w:rPr>
        <w:t>## H0 : No serial correlation</w:t>
      </w:r>
      <w:r>
        <w:br/>
      </w:r>
      <w:r>
        <w:rPr>
          <w:rStyle w:val="VerbatimChar"/>
        </w:rPr>
        <w:t xml:space="preserve">## </w:t>
      </w:r>
      <w:r>
        <w:br/>
      </w:r>
      <w:r>
        <w:rPr>
          <w:rStyle w:val="VerbatimChar"/>
        </w:rPr>
        <w:lastRenderedPageBreak/>
        <w:t>## Weighted Ljung-Box Test on Standardized Squared Residuals</w:t>
      </w:r>
      <w:r>
        <w:br/>
      </w:r>
      <w:r>
        <w:rPr>
          <w:rStyle w:val="VerbatimChar"/>
        </w:rPr>
        <w:t>## ------------------------------------</w:t>
      </w:r>
      <w:r>
        <w:br/>
      </w:r>
      <w:r>
        <w:rPr>
          <w:rStyle w:val="VerbatimChar"/>
        </w:rPr>
        <w:t>##                         statistic p-value</w:t>
      </w:r>
      <w:r>
        <w:br/>
      </w:r>
      <w:r>
        <w:rPr>
          <w:rStyle w:val="VerbatimChar"/>
        </w:rPr>
        <w:t>## Lag[1]                     0.3225  0.5701</w:t>
      </w:r>
      <w:r>
        <w:br/>
      </w:r>
      <w:r>
        <w:rPr>
          <w:rStyle w:val="VerbatimChar"/>
        </w:rPr>
        <w:t>## Lag[2*(p+q)+(p+q)-1][5]    0.9629  0.8680</w:t>
      </w:r>
      <w:r>
        <w:br/>
      </w:r>
      <w:r>
        <w:rPr>
          <w:rStyle w:val="VerbatimChar"/>
        </w:rPr>
        <w:t>## Lag[4*(p+q)+(p+q)-1][9]    2.3405  0.8607</w:t>
      </w:r>
      <w:r>
        <w:br/>
      </w:r>
      <w:r>
        <w:rPr>
          <w:rStyle w:val="VerbatimChar"/>
        </w:rPr>
        <w:t>## d.o.f=2</w:t>
      </w:r>
      <w:r>
        <w:br/>
      </w:r>
      <w:r>
        <w:rPr>
          <w:rStyle w:val="VerbatimChar"/>
        </w:rPr>
        <w:t xml:space="preserve">## </w:t>
      </w:r>
      <w:r>
        <w:br/>
      </w:r>
      <w:r>
        <w:rPr>
          <w:rStyle w:val="VerbatimChar"/>
        </w:rPr>
        <w:t>## Weighted ARCH LM Tests</w:t>
      </w:r>
      <w:r>
        <w:br/>
      </w:r>
      <w:r>
        <w:rPr>
          <w:rStyle w:val="VerbatimChar"/>
        </w:rPr>
        <w:t>## ------------------------------------</w:t>
      </w:r>
      <w:r>
        <w:br/>
      </w:r>
      <w:r>
        <w:rPr>
          <w:rStyle w:val="VerbatimChar"/>
        </w:rPr>
        <w:t>##             Statistic Shape Scale P-Value</w:t>
      </w:r>
      <w:r>
        <w:br/>
      </w:r>
      <w:r>
        <w:rPr>
          <w:rStyle w:val="VerbatimChar"/>
        </w:rPr>
        <w:t>## ARCH Lag[3]    0.4343 0.500 2.000  0.5099</w:t>
      </w:r>
      <w:r>
        <w:br/>
      </w:r>
      <w:r>
        <w:rPr>
          <w:rStyle w:val="VerbatimChar"/>
        </w:rPr>
        <w:t>## ARCH Lag[5]    0.8306 1.440 1.667  0.7838</w:t>
      </w:r>
      <w:r>
        <w:br/>
      </w:r>
      <w:r>
        <w:rPr>
          <w:rStyle w:val="VerbatimChar"/>
        </w:rPr>
        <w:t>## ARCH Lag[7]    2.1277 2.315 1.543  0.6903</w:t>
      </w:r>
      <w:r>
        <w:br/>
      </w:r>
      <w:r>
        <w:rPr>
          <w:rStyle w:val="VerbatimChar"/>
        </w:rPr>
        <w:t xml:space="preserve">## </w:t>
      </w:r>
      <w:r>
        <w:br/>
      </w:r>
      <w:r>
        <w:rPr>
          <w:rStyle w:val="VerbatimChar"/>
        </w:rPr>
        <w:t>## Nyblom stability test</w:t>
      </w:r>
      <w:r>
        <w:br/>
      </w:r>
      <w:r>
        <w:rPr>
          <w:rStyle w:val="VerbatimChar"/>
        </w:rPr>
        <w:t>## ------------------------------------</w:t>
      </w:r>
      <w:r>
        <w:br/>
      </w:r>
      <w:r>
        <w:rPr>
          <w:rStyle w:val="VerbatimChar"/>
        </w:rPr>
        <w:t>## Joint Statistic:  0.9721</w:t>
      </w:r>
      <w:r>
        <w:br/>
      </w:r>
      <w:r>
        <w:rPr>
          <w:rStyle w:val="VerbatimChar"/>
        </w:rPr>
        <w:t xml:space="preserve">## Individual Statistics:             </w:t>
      </w:r>
      <w:r>
        <w:br/>
      </w:r>
      <w:r>
        <w:rPr>
          <w:rStyle w:val="VerbatimChar"/>
        </w:rPr>
        <w:t>## mu     0.1265</w:t>
      </w:r>
      <w:r>
        <w:br/>
      </w:r>
      <w:r>
        <w:rPr>
          <w:rStyle w:val="VerbatimChar"/>
        </w:rPr>
        <w:t>## omega  0.1666</w:t>
      </w:r>
      <w:r>
        <w:br/>
      </w:r>
      <w:r>
        <w:rPr>
          <w:rStyle w:val="VerbatimChar"/>
        </w:rPr>
        <w:t>## alpha1 0.3580</w:t>
      </w:r>
      <w:r>
        <w:br/>
      </w:r>
      <w:r>
        <w:rPr>
          <w:rStyle w:val="VerbatimChar"/>
        </w:rPr>
        <w:t>## beta1  0.1693</w:t>
      </w:r>
      <w:r>
        <w:br/>
      </w:r>
      <w:r>
        <w:rPr>
          <w:rStyle w:val="VerbatimChar"/>
        </w:rPr>
        <w:t>## gamma1 0.1166</w:t>
      </w:r>
      <w:r>
        <w:br/>
      </w:r>
      <w:r>
        <w:rPr>
          <w:rStyle w:val="VerbatimChar"/>
        </w:rPr>
        <w:t xml:space="preserve">## </w:t>
      </w:r>
      <w:r>
        <w:br/>
      </w:r>
      <w:r>
        <w:rPr>
          <w:rStyle w:val="VerbatimChar"/>
        </w:rPr>
        <w:t>## Asymptotic Critical Values (10% 5% 1%)</w:t>
      </w:r>
      <w:r>
        <w:br/>
      </w:r>
      <w:r>
        <w:rPr>
          <w:rStyle w:val="VerbatimChar"/>
        </w:rPr>
        <w:t>## Joint Statistic:          1.28 1.47 1.88</w:t>
      </w:r>
      <w:r>
        <w:br/>
      </w:r>
      <w:r>
        <w:rPr>
          <w:rStyle w:val="VerbatimChar"/>
        </w:rPr>
        <w:t>## Individual Statistic:     0.35 0.47 0.75</w:t>
      </w:r>
      <w:r>
        <w:br/>
      </w:r>
      <w:r>
        <w:rPr>
          <w:rStyle w:val="VerbatimChar"/>
        </w:rPr>
        <w:t xml:space="preserve">## </w:t>
      </w:r>
      <w:r>
        <w:br/>
      </w:r>
      <w:r>
        <w:rPr>
          <w:rStyle w:val="VerbatimChar"/>
        </w:rPr>
        <w:t>## Sign Bias Test</w:t>
      </w:r>
      <w:r>
        <w:br/>
      </w:r>
      <w:r>
        <w:rPr>
          <w:rStyle w:val="VerbatimChar"/>
        </w:rPr>
        <w:t>## ------------------------------------</w:t>
      </w:r>
      <w:r>
        <w:br/>
      </w:r>
      <w:r>
        <w:rPr>
          <w:rStyle w:val="VerbatimChar"/>
        </w:rPr>
        <w:t>##                    t-value   prob sig</w:t>
      </w:r>
      <w:r>
        <w:br/>
      </w:r>
      <w:r>
        <w:rPr>
          <w:rStyle w:val="VerbatimChar"/>
        </w:rPr>
        <w:t xml:space="preserve">## Sign Bias           0.9817 0.3272    </w:t>
      </w:r>
      <w:r>
        <w:br/>
      </w:r>
      <w:r>
        <w:rPr>
          <w:rStyle w:val="VerbatimChar"/>
        </w:rPr>
        <w:t xml:space="preserve">## Negative Sign Bias  0.2990 0.7652    </w:t>
      </w:r>
      <w:r>
        <w:br/>
      </w:r>
      <w:r>
        <w:rPr>
          <w:rStyle w:val="VerbatimChar"/>
        </w:rPr>
        <w:t xml:space="preserve">## Positive Sign Bias  0.5838 0.5599    </w:t>
      </w:r>
      <w:r>
        <w:br/>
      </w:r>
      <w:r>
        <w:rPr>
          <w:rStyle w:val="VerbatimChar"/>
        </w:rPr>
        <w:t xml:space="preserve">## Joint Effect        0.9937 0.8028    </w:t>
      </w:r>
      <w:r>
        <w:br/>
      </w:r>
      <w:r>
        <w:rPr>
          <w:rStyle w:val="VerbatimChar"/>
        </w:rPr>
        <w:t xml:space="preserve">## </w:t>
      </w:r>
      <w:r>
        <w:br/>
      </w:r>
      <w:r>
        <w:rPr>
          <w:rStyle w:val="VerbatimChar"/>
        </w:rPr>
        <w:t xml:space="preserve">## </w:t>
      </w:r>
      <w:r>
        <w:br/>
      </w:r>
      <w:r>
        <w:rPr>
          <w:rStyle w:val="VerbatimChar"/>
        </w:rPr>
        <w:t>## Adjusted Pearson Goodness-of-Fit Test:</w:t>
      </w:r>
      <w:r>
        <w:br/>
      </w:r>
      <w:r>
        <w:rPr>
          <w:rStyle w:val="VerbatimChar"/>
        </w:rPr>
        <w:t>## ------------------------------------</w:t>
      </w:r>
      <w:r>
        <w:br/>
      </w:r>
      <w:r>
        <w:rPr>
          <w:rStyle w:val="VerbatimChar"/>
        </w:rPr>
        <w:t>##   group statistic p-value(g-1)</w:t>
      </w:r>
      <w:r>
        <w:br/>
      </w:r>
      <w:r>
        <w:rPr>
          <w:rStyle w:val="VerbatimChar"/>
        </w:rPr>
        <w:t>## 1    20     20.29       0.3775</w:t>
      </w:r>
      <w:r>
        <w:br/>
      </w:r>
      <w:r>
        <w:rPr>
          <w:rStyle w:val="VerbatimChar"/>
        </w:rPr>
        <w:t>## 2    30     40.98       0.0692</w:t>
      </w:r>
      <w:r>
        <w:br/>
      </w:r>
      <w:r>
        <w:rPr>
          <w:rStyle w:val="VerbatimChar"/>
        </w:rPr>
        <w:t>## 3    40     40.13       0.4201</w:t>
      </w:r>
      <w:r>
        <w:br/>
      </w:r>
      <w:r>
        <w:rPr>
          <w:rStyle w:val="VerbatimChar"/>
        </w:rPr>
        <w:t>## 4    50     45.11       0.6318</w:t>
      </w:r>
      <w:r>
        <w:br/>
      </w:r>
      <w:r>
        <w:rPr>
          <w:rStyle w:val="VerbatimChar"/>
        </w:rPr>
        <w:t xml:space="preserve">## </w:t>
      </w:r>
      <w:r>
        <w:br/>
      </w:r>
      <w:r>
        <w:rPr>
          <w:rStyle w:val="VerbatimChar"/>
        </w:rPr>
        <w:t xml:space="preserve">## </w:t>
      </w:r>
      <w:r>
        <w:br/>
      </w:r>
      <w:r>
        <w:rPr>
          <w:rStyle w:val="VerbatimChar"/>
        </w:rPr>
        <w:t>## Elapsed time : 0.1265051</w:t>
      </w:r>
    </w:p>
    <w:p w14:paraId="02F892FE" w14:textId="77777777" w:rsidR="001609D0" w:rsidRDefault="00000000">
      <w:pPr>
        <w:pStyle w:val="SourceCode"/>
      </w:pPr>
      <w:r>
        <w:rPr>
          <w:rStyle w:val="DocumentationTok"/>
        </w:rPr>
        <w:lastRenderedPageBreak/>
        <w:t>### bic for GARCH</w:t>
      </w:r>
      <w:r>
        <w:br/>
      </w:r>
      <w:r>
        <w:br/>
      </w:r>
      <w:r>
        <w:rPr>
          <w:rStyle w:val="NormalTok"/>
        </w:rPr>
        <w:t xml:space="preserve">get_vol_bic </w:t>
      </w:r>
      <w:r>
        <w:rPr>
          <w:rStyle w:val="OtherTok"/>
        </w:rPr>
        <w:t>&lt;-</w:t>
      </w:r>
      <w:r>
        <w:rPr>
          <w:rStyle w:val="NormalTok"/>
        </w:rPr>
        <w:t xml:space="preserve"> </w:t>
      </w:r>
      <w:r>
        <w:rPr>
          <w:rStyle w:val="ControlFlowTok"/>
        </w:rPr>
        <w:t>function</w:t>
      </w:r>
      <w:r>
        <w:rPr>
          <w:rStyle w:val="NormalTok"/>
        </w:rPr>
        <w:t>(result) {</w:t>
      </w:r>
      <w:r>
        <w:br/>
      </w:r>
      <w:r>
        <w:rPr>
          <w:rStyle w:val="NormalTok"/>
        </w:rPr>
        <w:t xml:space="preserve">  r </w:t>
      </w:r>
      <w:r>
        <w:rPr>
          <w:rStyle w:val="OtherTok"/>
        </w:rPr>
        <w:t>&lt;-</w:t>
      </w:r>
      <w:r>
        <w:rPr>
          <w:rStyle w:val="NormalTok"/>
        </w:rPr>
        <w:t xml:space="preserve"> </w:t>
      </w:r>
      <w:r>
        <w:rPr>
          <w:rStyle w:val="FunctionTok"/>
        </w:rPr>
        <w:t>as.numeric</w:t>
      </w:r>
      <w:r>
        <w:rPr>
          <w:rStyle w:val="NormalTok"/>
        </w:rPr>
        <w:t>(result</w:t>
      </w:r>
      <w:r>
        <w:rPr>
          <w:rStyle w:val="SpecialCharTok"/>
        </w:rPr>
        <w:t>$</w:t>
      </w:r>
      <w:r>
        <w:rPr>
          <w:rStyle w:val="NormalTok"/>
        </w:rPr>
        <w:t>train_monthly</w:t>
      </w:r>
      <w:r>
        <w:rPr>
          <w:rStyle w:val="SpecialCharTok"/>
        </w:rPr>
        <w:t>$</w:t>
      </w:r>
      <w:r>
        <w:rPr>
          <w:rStyle w:val="NormalTok"/>
        </w:rPr>
        <w:t>month_log_ret)</w:t>
      </w:r>
      <w:r>
        <w:br/>
      </w:r>
      <w:r>
        <w:rPr>
          <w:rStyle w:val="NormalTok"/>
        </w:rPr>
        <w:t xml:space="preserve">  </w:t>
      </w:r>
      <w:r>
        <w:br/>
      </w:r>
      <w:r>
        <w:rPr>
          <w:rStyle w:val="NormalTok"/>
        </w:rPr>
        <w:t xml:space="preserve">  spec_garch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"sGARCH"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rPr>
          <w:rStyle w:val="AttributeTok"/>
        </w:rPr>
        <w:t>armaOrder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rPr>
          <w:rStyle w:val="AttributeTok"/>
        </w:rPr>
        <w:t>distribution.model =</w:t>
      </w:r>
      <w:r>
        <w:rPr>
          <w:rStyle w:val="NormalTok"/>
        </w:rPr>
        <w:t xml:space="preserve"> </w:t>
      </w:r>
      <w:r>
        <w:rPr>
          <w:rStyle w:val="StringTok"/>
        </w:rPr>
        <w:t>"norm"</w:t>
      </w:r>
      <w:r>
        <w:br/>
      </w:r>
      <w:r>
        <w:rPr>
          <w:rStyle w:val="NormalTok"/>
        </w:rPr>
        <w:t xml:space="preserve">  )</w:t>
      </w:r>
      <w:r>
        <w:br/>
      </w:r>
      <w:r>
        <w:rPr>
          <w:rStyle w:val="NormalTok"/>
        </w:rPr>
        <w:t xml:space="preserve">  fit_garch </w:t>
      </w:r>
      <w:r>
        <w:rPr>
          <w:rStyle w:val="OtherTok"/>
        </w:rPr>
        <w:t>&lt;-</w:t>
      </w:r>
      <w:r>
        <w:rPr>
          <w:rStyle w:val="NormalTok"/>
        </w:rPr>
        <w:t xml:space="preserve"> </w:t>
      </w:r>
      <w:r>
        <w:rPr>
          <w:rStyle w:val="FunctionTok"/>
        </w:rPr>
        <w:t>ugarchfit</w:t>
      </w:r>
      <w:r>
        <w:rPr>
          <w:rStyle w:val="NormalTok"/>
        </w:rPr>
        <w:t xml:space="preserve">(spec_garch, </w:t>
      </w:r>
      <w:r>
        <w:rPr>
          <w:rStyle w:val="AttributeTok"/>
        </w:rPr>
        <w:t>data =</w:t>
      </w:r>
      <w:r>
        <w:rPr>
          <w:rStyle w:val="NormalTok"/>
        </w:rPr>
        <w:t xml:space="preserve"> r)</w:t>
      </w:r>
      <w:r>
        <w:br/>
      </w:r>
      <w:r>
        <w:rPr>
          <w:rStyle w:val="NormalTok"/>
        </w:rPr>
        <w:t xml:space="preserve">  </w:t>
      </w:r>
      <w:r>
        <w:br/>
      </w:r>
      <w:r>
        <w:rPr>
          <w:rStyle w:val="NormalTok"/>
        </w:rPr>
        <w:t xml:space="preserve">  spec_egarch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"eGARCH"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rPr>
          <w:rStyle w:val="AttributeTok"/>
        </w:rPr>
        <w:t>armaOrder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rPr>
          <w:rStyle w:val="AttributeTok"/>
        </w:rPr>
        <w:t>distribution.model =</w:t>
      </w:r>
      <w:r>
        <w:rPr>
          <w:rStyle w:val="NormalTok"/>
        </w:rPr>
        <w:t xml:space="preserve"> </w:t>
      </w:r>
      <w:r>
        <w:rPr>
          <w:rStyle w:val="StringTok"/>
        </w:rPr>
        <w:t>"norm"</w:t>
      </w:r>
      <w:r>
        <w:br/>
      </w:r>
      <w:r>
        <w:rPr>
          <w:rStyle w:val="NormalTok"/>
        </w:rPr>
        <w:t xml:space="preserve">  )</w:t>
      </w:r>
      <w:r>
        <w:br/>
      </w:r>
      <w:r>
        <w:rPr>
          <w:rStyle w:val="NormalTok"/>
        </w:rPr>
        <w:t xml:space="preserve">  fit_egarch </w:t>
      </w:r>
      <w:r>
        <w:rPr>
          <w:rStyle w:val="OtherTok"/>
        </w:rPr>
        <w:t>&lt;-</w:t>
      </w:r>
      <w:r>
        <w:rPr>
          <w:rStyle w:val="NormalTok"/>
        </w:rPr>
        <w:t xml:space="preserve"> </w:t>
      </w:r>
      <w:r>
        <w:rPr>
          <w:rStyle w:val="FunctionTok"/>
        </w:rPr>
        <w:t>ugarchfit</w:t>
      </w:r>
      <w:r>
        <w:rPr>
          <w:rStyle w:val="NormalTok"/>
        </w:rPr>
        <w:t xml:space="preserve">(spec_egarch, </w:t>
      </w:r>
      <w:r>
        <w:rPr>
          <w:rStyle w:val="AttributeTok"/>
        </w:rPr>
        <w:t>data =</w:t>
      </w:r>
      <w:r>
        <w:rPr>
          <w:rStyle w:val="NormalTok"/>
        </w:rPr>
        <w:t xml:space="preserve"> r)</w:t>
      </w:r>
      <w:r>
        <w:br/>
      </w:r>
      <w:r>
        <w:rPr>
          <w:rStyle w:val="NormalTok"/>
        </w:rPr>
        <w:t xml:space="preserve">  </w:t>
      </w:r>
      <w:r>
        <w:br/>
      </w:r>
      <w:r>
        <w:rPr>
          <w:rStyle w:val="NormalTok"/>
        </w:rPr>
        <w:t xml:space="preserve">  bic_garch  </w:t>
      </w:r>
      <w:r>
        <w:rPr>
          <w:rStyle w:val="OtherTok"/>
        </w:rPr>
        <w:t>&lt;-</w:t>
      </w:r>
      <w:r>
        <w:rPr>
          <w:rStyle w:val="NormalTok"/>
        </w:rPr>
        <w:t xml:space="preserve"> </w:t>
      </w:r>
      <w:r>
        <w:rPr>
          <w:rStyle w:val="FunctionTok"/>
        </w:rPr>
        <w:t>infocriteria</w:t>
      </w:r>
      <w:r>
        <w:rPr>
          <w:rStyle w:val="NormalTok"/>
        </w:rPr>
        <w:t>(fit_garch)[</w:t>
      </w:r>
      <w:r>
        <w:rPr>
          <w:rStyle w:val="DecValTok"/>
        </w:rPr>
        <w:t>3</w:t>
      </w:r>
      <w:r>
        <w:rPr>
          <w:rStyle w:val="NormalTok"/>
        </w:rPr>
        <w:t xml:space="preserve">]  </w:t>
      </w:r>
      <w:r>
        <w:br/>
      </w:r>
      <w:r>
        <w:rPr>
          <w:rStyle w:val="NormalTok"/>
        </w:rPr>
        <w:t xml:space="preserve">  bic_egarch </w:t>
      </w:r>
      <w:r>
        <w:rPr>
          <w:rStyle w:val="OtherTok"/>
        </w:rPr>
        <w:t>&lt;-</w:t>
      </w:r>
      <w:r>
        <w:rPr>
          <w:rStyle w:val="NormalTok"/>
        </w:rPr>
        <w:t xml:space="preserve"> </w:t>
      </w:r>
      <w:r>
        <w:rPr>
          <w:rStyle w:val="FunctionTok"/>
        </w:rPr>
        <w:t>infocriteria</w:t>
      </w:r>
      <w:r>
        <w:rPr>
          <w:rStyle w:val="NormalTok"/>
        </w:rPr>
        <w:t>(fit_egarch)[</w:t>
      </w:r>
      <w:r>
        <w:rPr>
          <w:rStyle w:val="DecValTok"/>
        </w:rPr>
        <w:t>3</w:t>
      </w:r>
      <w:r>
        <w:rPr>
          <w:rStyle w:val="NormalTok"/>
        </w:rPr>
        <w:t xml:space="preserve">] </w:t>
      </w:r>
      <w:r>
        <w:br/>
      </w:r>
      <w:r>
        <w:rPr>
          <w:rStyle w:val="NormalTok"/>
        </w:rPr>
        <w:t xml:space="preserve">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Index       =</w:t>
      </w:r>
      <w:r>
        <w:rPr>
          <w:rStyle w:val="NormalTok"/>
        </w:rPr>
        <w:t xml:space="preserve"> result</w:t>
      </w:r>
      <w:r>
        <w:rPr>
          <w:rStyle w:val="SpecialCharTok"/>
        </w:rPr>
        <w:t>$</w:t>
      </w:r>
      <w:r>
        <w:rPr>
          <w:rStyle w:val="NormalTok"/>
        </w:rPr>
        <w:t>index_name,</w:t>
      </w:r>
      <w:r>
        <w:br/>
      </w:r>
      <w:r>
        <w:rPr>
          <w:rStyle w:val="NormalTok"/>
        </w:rPr>
        <w:t xml:space="preserve">    </w:t>
      </w:r>
      <w:r>
        <w:rPr>
          <w:rStyle w:val="AttributeTok"/>
        </w:rPr>
        <w:t>BIC_GARCH   =</w:t>
      </w:r>
      <w:r>
        <w:rPr>
          <w:rStyle w:val="NormalTok"/>
        </w:rPr>
        <w:t xml:space="preserve"> </w:t>
      </w:r>
      <w:r>
        <w:rPr>
          <w:rStyle w:val="FunctionTok"/>
        </w:rPr>
        <w:t>round</w:t>
      </w:r>
      <w:r>
        <w:rPr>
          <w:rStyle w:val="NormalTok"/>
        </w:rPr>
        <w:t xml:space="preserve">(bic_garch, </w:t>
      </w:r>
      <w:r>
        <w:rPr>
          <w:rStyle w:val="DecValTok"/>
        </w:rPr>
        <w:t>4</w:t>
      </w:r>
      <w:r>
        <w:rPr>
          <w:rStyle w:val="NormalTok"/>
        </w:rPr>
        <w:t>),</w:t>
      </w:r>
      <w:r>
        <w:br/>
      </w:r>
      <w:r>
        <w:rPr>
          <w:rStyle w:val="NormalTok"/>
        </w:rPr>
        <w:t xml:space="preserve">    </w:t>
      </w:r>
      <w:r>
        <w:rPr>
          <w:rStyle w:val="AttributeTok"/>
        </w:rPr>
        <w:t>BIC_EGARCH  =</w:t>
      </w:r>
      <w:r>
        <w:rPr>
          <w:rStyle w:val="NormalTok"/>
        </w:rPr>
        <w:t xml:space="preserve"> </w:t>
      </w:r>
      <w:r>
        <w:rPr>
          <w:rStyle w:val="FunctionTok"/>
        </w:rPr>
        <w:t>round</w:t>
      </w:r>
      <w:r>
        <w:rPr>
          <w:rStyle w:val="NormalTok"/>
        </w:rPr>
        <w:t xml:space="preserve">(bic_egarch, </w:t>
      </w:r>
      <w:r>
        <w:rPr>
          <w:rStyle w:val="DecValTok"/>
        </w:rPr>
        <w:t>4</w:t>
      </w:r>
      <w:r>
        <w:rPr>
          <w:rStyle w:val="NormalTok"/>
        </w:rPr>
        <w:t>),</w:t>
      </w:r>
      <w:r>
        <w:br/>
      </w:r>
      <w:r>
        <w:rPr>
          <w:rStyle w:val="NormalTok"/>
        </w:rPr>
        <w:t xml:space="preserve">    </w:t>
      </w:r>
      <w:r>
        <w:rPr>
          <w:rStyle w:val="AttributeTok"/>
        </w:rPr>
        <w:t>Better_Model =</w:t>
      </w:r>
      <w:r>
        <w:rPr>
          <w:rStyle w:val="NormalTok"/>
        </w:rPr>
        <w:t xml:space="preserve"> </w:t>
      </w:r>
      <w:r>
        <w:rPr>
          <w:rStyle w:val="FunctionTok"/>
        </w:rPr>
        <w:t>ifelse</w:t>
      </w:r>
      <w:r>
        <w:rPr>
          <w:rStyle w:val="NormalTok"/>
        </w:rPr>
        <w:t xml:space="preserve">(bic_garch </w:t>
      </w:r>
      <w:r>
        <w:rPr>
          <w:rStyle w:val="SpecialCharTok"/>
        </w:rPr>
        <w:t>&lt;</w:t>
      </w:r>
      <w:r>
        <w:rPr>
          <w:rStyle w:val="NormalTok"/>
        </w:rPr>
        <w:t xml:space="preserve"> bic_egarch, </w:t>
      </w:r>
      <w:r>
        <w:rPr>
          <w:rStyle w:val="StringTok"/>
        </w:rPr>
        <w:t>"GARCH(1,1)"</w:t>
      </w:r>
      <w:r>
        <w:rPr>
          <w:rStyle w:val="NormalTok"/>
        </w:rPr>
        <w:t xml:space="preserve">, </w:t>
      </w:r>
      <w:r>
        <w:rPr>
          <w:rStyle w:val="StringTok"/>
        </w:rPr>
        <w:t>"EGARCH(1,1)"</w:t>
      </w:r>
      <w:r>
        <w:rPr>
          <w:rStyle w:val="NormalTok"/>
        </w:rPr>
        <w:t>)</w:t>
      </w:r>
      <w:r>
        <w:br/>
      </w:r>
      <w:r>
        <w:rPr>
          <w:rStyle w:val="NormalTok"/>
        </w:rPr>
        <w:t xml:space="preserve">  )</w:t>
      </w:r>
      <w:r>
        <w:br/>
      </w:r>
      <w:r>
        <w:rPr>
          <w:rStyle w:val="NormalTok"/>
        </w:rPr>
        <w:t>}</w:t>
      </w:r>
      <w:r>
        <w:br/>
      </w:r>
      <w:r>
        <w:br/>
      </w:r>
      <w:r>
        <w:br/>
      </w:r>
      <w:r>
        <w:rPr>
          <w:rStyle w:val="NormalTok"/>
        </w:rPr>
        <w:t xml:space="preserve">bic_vol_table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br/>
      </w:r>
      <w:r>
        <w:rPr>
          <w:rStyle w:val="NormalTok"/>
        </w:rPr>
        <w:t xml:space="preserve">  </w:t>
      </w:r>
      <w:r>
        <w:rPr>
          <w:rStyle w:val="FunctionTok"/>
        </w:rPr>
        <w:t>list</w:t>
      </w:r>
      <w:r>
        <w:rPr>
          <w:rStyle w:val="NormalTok"/>
        </w:rPr>
        <w:t>(result_bank, result_it, result_pharma, result_fmcg, result_auto),</w:t>
      </w:r>
      <w:r>
        <w:br/>
      </w:r>
      <w:r>
        <w:rPr>
          <w:rStyle w:val="NormalTok"/>
        </w:rPr>
        <w:t xml:space="preserve">  get_vol_bic</w:t>
      </w:r>
      <w:r>
        <w:br/>
      </w:r>
      <w:r>
        <w:rPr>
          <w:rStyle w:val="NormalTok"/>
        </w:rPr>
        <w:t>))</w:t>
      </w:r>
      <w:r>
        <w:br/>
      </w:r>
      <w:r>
        <w:br/>
      </w:r>
      <w:r>
        <w:rPr>
          <w:rStyle w:val="NormalTok"/>
        </w:rPr>
        <w:t>bic_vol_table</w:t>
      </w:r>
    </w:p>
    <w:p w14:paraId="152BCF8D" w14:textId="77777777" w:rsidR="001609D0" w:rsidRDefault="00000000">
      <w:pPr>
        <w:pStyle w:val="SourceCode"/>
      </w:pPr>
      <w:r>
        <w:rPr>
          <w:rStyle w:val="VerbatimChar"/>
        </w:rPr>
        <w:t>##          Index BIC_GARCH BIC_EGARCH Better_Model</w:t>
      </w:r>
      <w:r>
        <w:br/>
      </w:r>
      <w:r>
        <w:rPr>
          <w:rStyle w:val="VerbatimChar"/>
        </w:rPr>
        <w:t>## 1   NIFTY BANK   -1.9413    -1.9633  EGARCH(1,1)</w:t>
      </w:r>
      <w:r>
        <w:br/>
      </w:r>
      <w:r>
        <w:rPr>
          <w:rStyle w:val="VerbatimChar"/>
        </w:rPr>
        <w:t>## 2     NIFTY IT   -0.6574    -1.2311  EGARCH(1,1)</w:t>
      </w:r>
      <w:r>
        <w:br/>
      </w:r>
      <w:r>
        <w:rPr>
          <w:rStyle w:val="VerbatimChar"/>
        </w:rPr>
        <w:t>## 3 NIFTY PHARMA   -2.6663    -2.6646   GARCH(1,1)</w:t>
      </w:r>
      <w:r>
        <w:br/>
      </w:r>
      <w:r>
        <w:rPr>
          <w:rStyle w:val="VerbatimChar"/>
        </w:rPr>
        <w:t>## 4   NIFTY FMCG   -2.9547    -2.9535   GARCH(1,1)</w:t>
      </w:r>
      <w:r>
        <w:br/>
      </w:r>
      <w:r>
        <w:rPr>
          <w:rStyle w:val="VerbatimChar"/>
        </w:rPr>
        <w:t>## 5   NIFTY AUTO   -2.2563    -2.4000  EGARCH(1,1)</w:t>
      </w:r>
    </w:p>
    <w:p w14:paraId="4CC60D52" w14:textId="77777777" w:rsidR="001609D0" w:rsidRDefault="00000000">
      <w:pPr>
        <w:pStyle w:val="SourceCode"/>
      </w:pPr>
      <w:r>
        <w:rPr>
          <w:rStyle w:val="DocumentationTok"/>
        </w:rPr>
        <w:t>## EGARCH helper func</w:t>
      </w:r>
      <w:r>
        <w:br/>
      </w:r>
      <w:r>
        <w:rPr>
          <w:rStyle w:val="FunctionTok"/>
        </w:rPr>
        <w:t>library</w:t>
      </w:r>
      <w:r>
        <w:rPr>
          <w:rStyle w:val="NormalTok"/>
        </w:rPr>
        <w:t>(rugarch)</w:t>
      </w:r>
      <w:r>
        <w:br/>
      </w:r>
      <w:r>
        <w:br/>
      </w:r>
      <w:r>
        <w:rPr>
          <w:rStyle w:val="NormalTok"/>
        </w:rPr>
        <w:lastRenderedPageBreak/>
        <w:t xml:space="preserve">fit_egarch_sector </w:t>
      </w:r>
      <w:r>
        <w:rPr>
          <w:rStyle w:val="OtherTok"/>
        </w:rPr>
        <w:t>&lt;-</w:t>
      </w:r>
      <w:r>
        <w:rPr>
          <w:rStyle w:val="NormalTok"/>
        </w:rPr>
        <w:t xml:space="preserve"> </w:t>
      </w:r>
      <w:r>
        <w:rPr>
          <w:rStyle w:val="ControlFlowTok"/>
        </w:rPr>
        <w:t>function</w:t>
      </w:r>
      <w:r>
        <w:rPr>
          <w:rStyle w:val="NormalTok"/>
        </w:rPr>
        <w:t>(result) {</w:t>
      </w:r>
      <w:r>
        <w:br/>
      </w:r>
      <w:r>
        <w:rPr>
          <w:rStyle w:val="NormalTok"/>
        </w:rPr>
        <w:t xml:space="preserve">  r </w:t>
      </w:r>
      <w:r>
        <w:rPr>
          <w:rStyle w:val="OtherTok"/>
        </w:rPr>
        <w:t>&lt;-</w:t>
      </w:r>
      <w:r>
        <w:rPr>
          <w:rStyle w:val="NormalTok"/>
        </w:rPr>
        <w:t xml:space="preserve"> </w:t>
      </w:r>
      <w:r>
        <w:rPr>
          <w:rStyle w:val="FunctionTok"/>
        </w:rPr>
        <w:t>as.numeric</w:t>
      </w:r>
      <w:r>
        <w:rPr>
          <w:rStyle w:val="NormalTok"/>
        </w:rPr>
        <w:t>(result</w:t>
      </w:r>
      <w:r>
        <w:rPr>
          <w:rStyle w:val="SpecialCharTok"/>
        </w:rPr>
        <w:t>$</w:t>
      </w:r>
      <w:r>
        <w:rPr>
          <w:rStyle w:val="NormalTok"/>
        </w:rPr>
        <w:t>train_monthly</w:t>
      </w:r>
      <w:r>
        <w:rPr>
          <w:rStyle w:val="SpecialCharTok"/>
        </w:rPr>
        <w:t>$</w:t>
      </w:r>
      <w:r>
        <w:rPr>
          <w:rStyle w:val="NormalTok"/>
        </w:rPr>
        <w:t>month_log_ret)</w:t>
      </w:r>
      <w:r>
        <w:br/>
      </w:r>
      <w:r>
        <w:rPr>
          <w:rStyle w:val="NormalTok"/>
        </w:rPr>
        <w:t xml:space="preserve">  </w:t>
      </w:r>
      <w:r>
        <w:br/>
      </w:r>
      <w:r>
        <w:rPr>
          <w:rStyle w:val="NormalTok"/>
        </w:rPr>
        <w:t xml:space="preserve">  spec_egarch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"eGARCH"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rPr>
          <w:rStyle w:val="AttributeTok"/>
        </w:rPr>
        <w:t>armaOrder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 xml:space="preserve">), </w:t>
      </w:r>
      <w:r>
        <w:rPr>
          <w:rStyle w:val="AttributeTok"/>
        </w:rPr>
        <w:t>include.mean =</w:t>
      </w:r>
      <w:r>
        <w:rPr>
          <w:rStyle w:val="NormalTok"/>
        </w:rPr>
        <w:t xml:space="preserve"> </w:t>
      </w:r>
      <w:r>
        <w:rPr>
          <w:rStyle w:val="ConstantTok"/>
        </w:rPr>
        <w:t>TRUE</w:t>
      </w:r>
      <w:r>
        <w:rPr>
          <w:rStyle w:val="NormalTok"/>
        </w:rPr>
        <w:t>),</w:t>
      </w:r>
      <w:r>
        <w:br/>
      </w:r>
      <w:r>
        <w:rPr>
          <w:rStyle w:val="NormalTok"/>
        </w:rPr>
        <w:t xml:space="preserve">    </w:t>
      </w:r>
      <w:r>
        <w:rPr>
          <w:rStyle w:val="AttributeTok"/>
        </w:rPr>
        <w:t>distribution.model =</w:t>
      </w:r>
      <w:r>
        <w:rPr>
          <w:rStyle w:val="NormalTok"/>
        </w:rPr>
        <w:t xml:space="preserve"> </w:t>
      </w:r>
      <w:r>
        <w:rPr>
          <w:rStyle w:val="StringTok"/>
        </w:rPr>
        <w:t>"norm"</w:t>
      </w:r>
      <w:r>
        <w:br/>
      </w:r>
      <w:r>
        <w:rPr>
          <w:rStyle w:val="NormalTok"/>
        </w:rPr>
        <w:t xml:space="preserve">  )</w:t>
      </w:r>
      <w:r>
        <w:br/>
      </w:r>
      <w:r>
        <w:rPr>
          <w:rStyle w:val="NormalTok"/>
        </w:rPr>
        <w:t xml:space="preserve">  </w:t>
      </w:r>
      <w:r>
        <w:br/>
      </w:r>
      <w:r>
        <w:rPr>
          <w:rStyle w:val="NormalTok"/>
        </w:rPr>
        <w:t xml:space="preserve">  fit </w:t>
      </w:r>
      <w:r>
        <w:rPr>
          <w:rStyle w:val="OtherTok"/>
        </w:rPr>
        <w:t>&lt;-</w:t>
      </w:r>
      <w:r>
        <w:rPr>
          <w:rStyle w:val="NormalTok"/>
        </w:rPr>
        <w:t xml:space="preserve"> </w:t>
      </w:r>
      <w:r>
        <w:rPr>
          <w:rStyle w:val="FunctionTok"/>
        </w:rPr>
        <w:t>ugarchfit</w:t>
      </w:r>
      <w:r>
        <w:rPr>
          <w:rStyle w:val="NormalTok"/>
        </w:rPr>
        <w:t>(</w:t>
      </w:r>
      <w:r>
        <w:rPr>
          <w:rStyle w:val="AttributeTok"/>
        </w:rPr>
        <w:t>spec =</w:t>
      </w:r>
      <w:r>
        <w:rPr>
          <w:rStyle w:val="NormalTok"/>
        </w:rPr>
        <w:t xml:space="preserve"> spec_egarch, </w:t>
      </w:r>
      <w:r>
        <w:rPr>
          <w:rStyle w:val="AttributeTok"/>
        </w:rPr>
        <w:t>data =</w:t>
      </w:r>
      <w:r>
        <w:rPr>
          <w:rStyle w:val="NormalTok"/>
        </w:rPr>
        <w:t xml:space="preserve"> r)</w:t>
      </w:r>
      <w:r>
        <w:br/>
      </w:r>
      <w:r>
        <w:rPr>
          <w:rStyle w:val="NormalTok"/>
        </w:rPr>
        <w:t xml:space="preserve">  </w:t>
      </w:r>
      <w:r>
        <w:br/>
      </w:r>
      <w:r>
        <w:rPr>
          <w:rStyle w:val="NormalTok"/>
        </w:rPr>
        <w:t xml:space="preserve">  coefs </w:t>
      </w:r>
      <w:r>
        <w:rPr>
          <w:rStyle w:val="OtherTok"/>
        </w:rPr>
        <w:t>&lt;-</w:t>
      </w:r>
      <w:r>
        <w:rPr>
          <w:rStyle w:val="NormalTok"/>
        </w:rPr>
        <w:t xml:space="preserve"> </w:t>
      </w:r>
      <w:r>
        <w:rPr>
          <w:rStyle w:val="FunctionTok"/>
        </w:rPr>
        <w:t>coef</w:t>
      </w:r>
      <w:r>
        <w:rPr>
          <w:rStyle w:val="NormalTok"/>
        </w:rPr>
        <w:t>(fit)</w:t>
      </w:r>
      <w:r>
        <w:br/>
      </w:r>
      <w:r>
        <w:rPr>
          <w:rStyle w:val="NormalTok"/>
        </w:rPr>
        <w:t xml:space="preserve">  </w:t>
      </w:r>
      <w:r>
        <w:br/>
      </w:r>
      <w:r>
        <w:rPr>
          <w:rStyle w:val="NormalTok"/>
        </w:rPr>
        <w:t xml:space="preserve">  mu     </w:t>
      </w:r>
      <w:r>
        <w:rPr>
          <w:rStyle w:val="OtherTok"/>
        </w:rPr>
        <w:t>&lt;-</w:t>
      </w:r>
      <w:r>
        <w:rPr>
          <w:rStyle w:val="NormalTok"/>
        </w:rPr>
        <w:t xml:space="preserve"> </w:t>
      </w:r>
      <w:r>
        <w:rPr>
          <w:rStyle w:val="FunctionTok"/>
        </w:rPr>
        <w:t>unname</w:t>
      </w:r>
      <w:r>
        <w:rPr>
          <w:rStyle w:val="NormalTok"/>
        </w:rPr>
        <w:t>(coefs[</w:t>
      </w:r>
      <w:r>
        <w:rPr>
          <w:rStyle w:val="StringTok"/>
        </w:rPr>
        <w:t>"mu"</w:t>
      </w:r>
      <w:r>
        <w:rPr>
          <w:rStyle w:val="NormalTok"/>
        </w:rPr>
        <w:t>])</w:t>
      </w:r>
      <w:r>
        <w:br/>
      </w:r>
      <w:r>
        <w:rPr>
          <w:rStyle w:val="NormalTok"/>
        </w:rPr>
        <w:t xml:space="preserve">  omega  </w:t>
      </w:r>
      <w:r>
        <w:rPr>
          <w:rStyle w:val="OtherTok"/>
        </w:rPr>
        <w:t>&lt;-</w:t>
      </w:r>
      <w:r>
        <w:rPr>
          <w:rStyle w:val="NormalTok"/>
        </w:rPr>
        <w:t xml:space="preserve"> </w:t>
      </w:r>
      <w:r>
        <w:rPr>
          <w:rStyle w:val="FunctionTok"/>
        </w:rPr>
        <w:t>unname</w:t>
      </w:r>
      <w:r>
        <w:rPr>
          <w:rStyle w:val="NormalTok"/>
        </w:rPr>
        <w:t>(coefs[</w:t>
      </w:r>
      <w:r>
        <w:rPr>
          <w:rStyle w:val="StringTok"/>
        </w:rPr>
        <w:t>"omega"</w:t>
      </w:r>
      <w:r>
        <w:rPr>
          <w:rStyle w:val="NormalTok"/>
        </w:rPr>
        <w:t>])</w:t>
      </w:r>
      <w:r>
        <w:br/>
      </w:r>
      <w:r>
        <w:rPr>
          <w:rStyle w:val="NormalTok"/>
        </w:rPr>
        <w:t xml:space="preserve">  alpha1 </w:t>
      </w:r>
      <w:r>
        <w:rPr>
          <w:rStyle w:val="OtherTok"/>
        </w:rPr>
        <w:t>&lt;-</w:t>
      </w:r>
      <w:r>
        <w:rPr>
          <w:rStyle w:val="NormalTok"/>
        </w:rPr>
        <w:t xml:space="preserve"> </w:t>
      </w:r>
      <w:r>
        <w:rPr>
          <w:rStyle w:val="FunctionTok"/>
        </w:rPr>
        <w:t>unname</w:t>
      </w:r>
      <w:r>
        <w:rPr>
          <w:rStyle w:val="NormalTok"/>
        </w:rPr>
        <w:t>(coefs[</w:t>
      </w:r>
      <w:r>
        <w:rPr>
          <w:rStyle w:val="StringTok"/>
        </w:rPr>
        <w:t>"alpha1"</w:t>
      </w:r>
      <w:r>
        <w:rPr>
          <w:rStyle w:val="NormalTok"/>
        </w:rPr>
        <w:t>])</w:t>
      </w:r>
      <w:r>
        <w:br/>
      </w:r>
      <w:r>
        <w:rPr>
          <w:rStyle w:val="NormalTok"/>
        </w:rPr>
        <w:t xml:space="preserve">  beta1  </w:t>
      </w:r>
      <w:r>
        <w:rPr>
          <w:rStyle w:val="OtherTok"/>
        </w:rPr>
        <w:t>&lt;-</w:t>
      </w:r>
      <w:r>
        <w:rPr>
          <w:rStyle w:val="NormalTok"/>
        </w:rPr>
        <w:t xml:space="preserve"> </w:t>
      </w:r>
      <w:r>
        <w:rPr>
          <w:rStyle w:val="FunctionTok"/>
        </w:rPr>
        <w:t>unname</w:t>
      </w:r>
      <w:r>
        <w:rPr>
          <w:rStyle w:val="NormalTok"/>
        </w:rPr>
        <w:t>(coefs[</w:t>
      </w:r>
      <w:r>
        <w:rPr>
          <w:rStyle w:val="StringTok"/>
        </w:rPr>
        <w:t>"beta1"</w:t>
      </w:r>
      <w:r>
        <w:rPr>
          <w:rStyle w:val="NormalTok"/>
        </w:rPr>
        <w:t>])</w:t>
      </w:r>
      <w:r>
        <w:br/>
      </w:r>
      <w:r>
        <w:rPr>
          <w:rStyle w:val="NormalTok"/>
        </w:rPr>
        <w:t xml:space="preserve">  gamma1 </w:t>
      </w:r>
      <w:r>
        <w:rPr>
          <w:rStyle w:val="OtherTok"/>
        </w:rPr>
        <w:t>&lt;-</w:t>
      </w:r>
      <w:r>
        <w:rPr>
          <w:rStyle w:val="NormalTok"/>
        </w:rPr>
        <w:t xml:space="preserve"> </w:t>
      </w:r>
      <w:r>
        <w:rPr>
          <w:rStyle w:val="FunctionTok"/>
        </w:rPr>
        <w:t>unname</w:t>
      </w:r>
      <w:r>
        <w:rPr>
          <w:rStyle w:val="NormalTok"/>
        </w:rPr>
        <w:t>(coefs[</w:t>
      </w:r>
      <w:r>
        <w:rPr>
          <w:rStyle w:val="StringTok"/>
        </w:rPr>
        <w:t>"gamma1"</w:t>
      </w:r>
      <w:r>
        <w:rPr>
          <w:rStyle w:val="NormalTok"/>
        </w:rPr>
        <w:t>])</w:t>
      </w:r>
      <w:r>
        <w:br/>
      </w:r>
      <w:r>
        <w:rPr>
          <w:rStyle w:val="NormalTok"/>
        </w:rPr>
        <w:t xml:space="preserve">  </w:t>
      </w:r>
      <w:r>
        <w:br/>
      </w:r>
      <w:r>
        <w:rPr>
          <w:rStyle w:val="NormalTok"/>
        </w:rPr>
        <w:t xml:space="preserve">  persistence </w:t>
      </w:r>
      <w:r>
        <w:rPr>
          <w:rStyle w:val="OtherTok"/>
        </w:rPr>
        <w:t>&lt;-</w:t>
      </w:r>
      <w:r>
        <w:rPr>
          <w:rStyle w:val="NormalTok"/>
        </w:rPr>
        <w:t xml:space="preserve"> alpha1 </w:t>
      </w:r>
      <w:r>
        <w:rPr>
          <w:rStyle w:val="SpecialCharTok"/>
        </w:rPr>
        <w:t>+</w:t>
      </w:r>
      <w:r>
        <w:rPr>
          <w:rStyle w:val="NormalTok"/>
        </w:rPr>
        <w:t xml:space="preserve"> beta1   </w:t>
      </w:r>
      <w:r>
        <w:br/>
      </w:r>
      <w:r>
        <w:rPr>
          <w:rStyle w:val="NormalTok"/>
        </w:rPr>
        <w:t xml:space="preserve">  ic </w:t>
      </w:r>
      <w:r>
        <w:rPr>
          <w:rStyle w:val="OtherTok"/>
        </w:rPr>
        <w:t>&lt;-</w:t>
      </w:r>
      <w:r>
        <w:rPr>
          <w:rStyle w:val="NormalTok"/>
        </w:rPr>
        <w:t xml:space="preserve"> </w:t>
      </w:r>
      <w:r>
        <w:rPr>
          <w:rStyle w:val="FunctionTok"/>
        </w:rPr>
        <w:t>infocriteria</w:t>
      </w:r>
      <w:r>
        <w:rPr>
          <w:rStyle w:val="NormalTok"/>
        </w:rPr>
        <w:t>(fit)</w:t>
      </w:r>
      <w:r>
        <w:br/>
      </w:r>
      <w:r>
        <w:rPr>
          <w:rStyle w:val="NormalTok"/>
        </w:rPr>
        <w:t xml:space="preserve">  aic_val </w:t>
      </w:r>
      <w:r>
        <w:rPr>
          <w:rStyle w:val="OtherTok"/>
        </w:rPr>
        <w:t>&lt;-</w:t>
      </w:r>
      <w:r>
        <w:rPr>
          <w:rStyle w:val="NormalTok"/>
        </w:rPr>
        <w:t xml:space="preserve"> ic[</w:t>
      </w:r>
      <w:r>
        <w:rPr>
          <w:rStyle w:val="DecValTok"/>
        </w:rPr>
        <w:t>1</w:t>
      </w:r>
      <w:r>
        <w:rPr>
          <w:rStyle w:val="NormalTok"/>
        </w:rPr>
        <w:t>]</w:t>
      </w:r>
      <w:r>
        <w:br/>
      </w:r>
      <w:r>
        <w:rPr>
          <w:rStyle w:val="NormalTok"/>
        </w:rPr>
        <w:t xml:space="preserve">  bic_val </w:t>
      </w:r>
      <w:r>
        <w:rPr>
          <w:rStyle w:val="OtherTok"/>
        </w:rPr>
        <w:t>&lt;-</w:t>
      </w:r>
      <w:r>
        <w:rPr>
          <w:rStyle w:val="NormalTok"/>
        </w:rPr>
        <w:t xml:space="preserve"> ic[</w:t>
      </w:r>
      <w:r>
        <w:rPr>
          <w:rStyle w:val="DecValTok"/>
        </w:rPr>
        <w:t>2</w:t>
      </w:r>
      <w:r>
        <w:rPr>
          <w:rStyle w:val="NormalTok"/>
        </w:rPr>
        <w:t>]</w:t>
      </w:r>
      <w:r>
        <w:br/>
      </w:r>
      <w:r>
        <w:rPr>
          <w:rStyle w:val="NormalTok"/>
        </w:rPr>
        <w:t xml:space="preserve">  </w:t>
      </w:r>
      <w:r>
        <w:br/>
      </w:r>
      <w:r>
        <w:rPr>
          <w:rStyle w:val="NormalTok"/>
        </w:rPr>
        <w:t xml:space="preserve">  out_row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Index       =</w:t>
      </w:r>
      <w:r>
        <w:rPr>
          <w:rStyle w:val="NormalTok"/>
        </w:rPr>
        <w:t xml:space="preserve"> result</w:t>
      </w:r>
      <w:r>
        <w:rPr>
          <w:rStyle w:val="SpecialCharTok"/>
        </w:rPr>
        <w:t>$</w:t>
      </w:r>
      <w:r>
        <w:rPr>
          <w:rStyle w:val="NormalTok"/>
        </w:rPr>
        <w:t>index_name,</w:t>
      </w:r>
      <w:r>
        <w:br/>
      </w:r>
      <w:r>
        <w:rPr>
          <w:rStyle w:val="NormalTok"/>
        </w:rPr>
        <w:t xml:space="preserve">    </w:t>
      </w:r>
      <w:r>
        <w:rPr>
          <w:rStyle w:val="AttributeTok"/>
        </w:rPr>
        <w:t>mu          =</w:t>
      </w:r>
      <w:r>
        <w:rPr>
          <w:rStyle w:val="NormalTok"/>
        </w:rPr>
        <w:t xml:space="preserve"> mu,</w:t>
      </w:r>
      <w:r>
        <w:br/>
      </w:r>
      <w:r>
        <w:rPr>
          <w:rStyle w:val="NormalTok"/>
        </w:rPr>
        <w:t xml:space="preserve">    </w:t>
      </w:r>
      <w:r>
        <w:rPr>
          <w:rStyle w:val="AttributeTok"/>
        </w:rPr>
        <w:t>omega       =</w:t>
      </w:r>
      <w:r>
        <w:rPr>
          <w:rStyle w:val="NormalTok"/>
        </w:rPr>
        <w:t xml:space="preserve"> omega,</w:t>
      </w:r>
      <w:r>
        <w:br/>
      </w:r>
      <w:r>
        <w:rPr>
          <w:rStyle w:val="NormalTok"/>
        </w:rPr>
        <w:t xml:space="preserve">    </w:t>
      </w:r>
      <w:r>
        <w:rPr>
          <w:rStyle w:val="AttributeTok"/>
        </w:rPr>
        <w:t>alpha1      =</w:t>
      </w:r>
      <w:r>
        <w:rPr>
          <w:rStyle w:val="NormalTok"/>
        </w:rPr>
        <w:t xml:space="preserve"> alpha1,</w:t>
      </w:r>
      <w:r>
        <w:br/>
      </w:r>
      <w:r>
        <w:rPr>
          <w:rStyle w:val="NormalTok"/>
        </w:rPr>
        <w:t xml:space="preserve">    </w:t>
      </w:r>
      <w:r>
        <w:rPr>
          <w:rStyle w:val="AttributeTok"/>
        </w:rPr>
        <w:t>beta1       =</w:t>
      </w:r>
      <w:r>
        <w:rPr>
          <w:rStyle w:val="NormalTok"/>
        </w:rPr>
        <w:t xml:space="preserve"> beta1,</w:t>
      </w:r>
      <w:r>
        <w:br/>
      </w:r>
      <w:r>
        <w:rPr>
          <w:rStyle w:val="NormalTok"/>
        </w:rPr>
        <w:t xml:space="preserve">    </w:t>
      </w:r>
      <w:r>
        <w:rPr>
          <w:rStyle w:val="AttributeTok"/>
        </w:rPr>
        <w:t>gamma1      =</w:t>
      </w:r>
      <w:r>
        <w:rPr>
          <w:rStyle w:val="NormalTok"/>
        </w:rPr>
        <w:t xml:space="preserve"> gamma1,</w:t>
      </w:r>
      <w:r>
        <w:br/>
      </w:r>
      <w:r>
        <w:rPr>
          <w:rStyle w:val="NormalTok"/>
        </w:rPr>
        <w:t xml:space="preserve">    </w:t>
      </w:r>
      <w:r>
        <w:rPr>
          <w:rStyle w:val="AttributeTok"/>
        </w:rPr>
        <w:t>Persistence =</w:t>
      </w:r>
      <w:r>
        <w:rPr>
          <w:rStyle w:val="NormalTok"/>
        </w:rPr>
        <w:t xml:space="preserve"> persistence,</w:t>
      </w:r>
      <w:r>
        <w:br/>
      </w:r>
      <w:r>
        <w:rPr>
          <w:rStyle w:val="NormalTok"/>
        </w:rPr>
        <w:t xml:space="preserve">    </w:t>
      </w:r>
      <w:r>
        <w:rPr>
          <w:rStyle w:val="AttributeTok"/>
        </w:rPr>
        <w:t>AIC         =</w:t>
      </w:r>
      <w:r>
        <w:rPr>
          <w:rStyle w:val="NormalTok"/>
        </w:rPr>
        <w:t xml:space="preserve"> aic_val,</w:t>
      </w:r>
      <w:r>
        <w:br/>
      </w:r>
      <w:r>
        <w:rPr>
          <w:rStyle w:val="NormalTok"/>
        </w:rPr>
        <w:t xml:space="preserve">    </w:t>
      </w:r>
      <w:r>
        <w:rPr>
          <w:rStyle w:val="AttributeTok"/>
        </w:rPr>
        <w:t>BIC         =</w:t>
      </w:r>
      <w:r>
        <w:rPr>
          <w:rStyle w:val="NormalTok"/>
        </w:rPr>
        <w:t xml:space="preserve"> bic_val</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fit      =</w:t>
      </w:r>
      <w:r>
        <w:rPr>
          <w:rStyle w:val="NormalTok"/>
        </w:rPr>
        <w:t xml:space="preserve"> fit,</w:t>
      </w:r>
      <w:r>
        <w:br/>
      </w:r>
      <w:r>
        <w:rPr>
          <w:rStyle w:val="NormalTok"/>
        </w:rPr>
        <w:t xml:space="preserve">    </w:t>
      </w:r>
      <w:r>
        <w:rPr>
          <w:rStyle w:val="AttributeTok"/>
        </w:rPr>
        <w:t>summary  =</w:t>
      </w:r>
      <w:r>
        <w:rPr>
          <w:rStyle w:val="NormalTok"/>
        </w:rPr>
        <w:t xml:space="preserve"> out_row</w:t>
      </w:r>
      <w:r>
        <w:br/>
      </w:r>
      <w:r>
        <w:rPr>
          <w:rStyle w:val="NormalTok"/>
        </w:rPr>
        <w:t xml:space="preserve">  ))</w:t>
      </w:r>
      <w:r>
        <w:br/>
      </w:r>
      <w:r>
        <w:rPr>
          <w:rStyle w:val="NormalTok"/>
        </w:rPr>
        <w:t>}</w:t>
      </w:r>
      <w:r>
        <w:br/>
      </w:r>
      <w:r>
        <w:br/>
      </w:r>
      <w:r>
        <w:br/>
      </w:r>
      <w:r>
        <w:rPr>
          <w:rStyle w:val="NormalTok"/>
        </w:rPr>
        <w:t xml:space="preserve">egarch_bank </w:t>
      </w:r>
      <w:r>
        <w:rPr>
          <w:rStyle w:val="OtherTok"/>
        </w:rPr>
        <w:t>&lt;-</w:t>
      </w:r>
      <w:r>
        <w:rPr>
          <w:rStyle w:val="NormalTok"/>
        </w:rPr>
        <w:t xml:space="preserve"> </w:t>
      </w:r>
      <w:r>
        <w:rPr>
          <w:rStyle w:val="FunctionTok"/>
        </w:rPr>
        <w:t>fit_egarch_sector</w:t>
      </w:r>
      <w:r>
        <w:rPr>
          <w:rStyle w:val="NormalTok"/>
        </w:rPr>
        <w:t>(result_bank)</w:t>
      </w:r>
      <w:r>
        <w:br/>
      </w:r>
      <w:r>
        <w:rPr>
          <w:rStyle w:val="NormalTok"/>
        </w:rPr>
        <w:t>egarch_bank</w:t>
      </w:r>
      <w:r>
        <w:rPr>
          <w:rStyle w:val="SpecialCharTok"/>
        </w:rPr>
        <w:t>$</w:t>
      </w:r>
      <w:r>
        <w:rPr>
          <w:rStyle w:val="NormalTok"/>
        </w:rPr>
        <w:t>summary</w:t>
      </w:r>
    </w:p>
    <w:p w14:paraId="64F9DD00" w14:textId="77777777" w:rsidR="001609D0" w:rsidRDefault="00000000">
      <w:pPr>
        <w:pStyle w:val="SourceCode"/>
      </w:pPr>
      <w:r>
        <w:rPr>
          <w:rStyle w:val="VerbatimChar"/>
        </w:rPr>
        <w:t>##        Index        mu      omega     alpha1     beta1    gamma1 Persistence       AIC       BIC</w:t>
      </w:r>
      <w:r>
        <w:br/>
      </w:r>
      <w:r>
        <w:rPr>
          <w:rStyle w:val="VerbatimChar"/>
        </w:rPr>
        <w:lastRenderedPageBreak/>
        <w:t>## 1 NIFTY BANK 0.0107539 -0.7018482 -0.1065868 0.8520433 0.1807901   0.7454565 -1.962534 -1.891493</w:t>
      </w:r>
    </w:p>
    <w:p w14:paraId="60A03D83" w14:textId="77777777" w:rsidR="001609D0" w:rsidRDefault="00000000">
      <w:pPr>
        <w:pStyle w:val="SourceCode"/>
      </w:pPr>
      <w:r>
        <w:rPr>
          <w:rStyle w:val="NormalTok"/>
        </w:rPr>
        <w:t xml:space="preserve">egarch_it     </w:t>
      </w:r>
      <w:r>
        <w:rPr>
          <w:rStyle w:val="OtherTok"/>
        </w:rPr>
        <w:t>&lt;-</w:t>
      </w:r>
      <w:r>
        <w:rPr>
          <w:rStyle w:val="NormalTok"/>
        </w:rPr>
        <w:t xml:space="preserve"> </w:t>
      </w:r>
      <w:r>
        <w:rPr>
          <w:rStyle w:val="FunctionTok"/>
        </w:rPr>
        <w:t>fit_egarch_sector</w:t>
      </w:r>
      <w:r>
        <w:rPr>
          <w:rStyle w:val="NormalTok"/>
        </w:rPr>
        <w:t>(result_it)</w:t>
      </w:r>
      <w:r>
        <w:br/>
      </w:r>
      <w:r>
        <w:rPr>
          <w:rStyle w:val="NormalTok"/>
        </w:rPr>
        <w:t xml:space="preserve">egarch_pharma </w:t>
      </w:r>
      <w:r>
        <w:rPr>
          <w:rStyle w:val="OtherTok"/>
        </w:rPr>
        <w:t>&lt;-</w:t>
      </w:r>
      <w:r>
        <w:rPr>
          <w:rStyle w:val="NormalTok"/>
        </w:rPr>
        <w:t xml:space="preserve"> </w:t>
      </w:r>
      <w:r>
        <w:rPr>
          <w:rStyle w:val="FunctionTok"/>
        </w:rPr>
        <w:t>fit_egarch_sector</w:t>
      </w:r>
      <w:r>
        <w:rPr>
          <w:rStyle w:val="NormalTok"/>
        </w:rPr>
        <w:t>(result_pharma)</w:t>
      </w:r>
      <w:r>
        <w:br/>
      </w:r>
      <w:r>
        <w:rPr>
          <w:rStyle w:val="NormalTok"/>
        </w:rPr>
        <w:t xml:space="preserve">egarch_fmcg   </w:t>
      </w:r>
      <w:r>
        <w:rPr>
          <w:rStyle w:val="OtherTok"/>
        </w:rPr>
        <w:t>&lt;-</w:t>
      </w:r>
      <w:r>
        <w:rPr>
          <w:rStyle w:val="NormalTok"/>
        </w:rPr>
        <w:t xml:space="preserve"> </w:t>
      </w:r>
      <w:r>
        <w:rPr>
          <w:rStyle w:val="FunctionTok"/>
        </w:rPr>
        <w:t>fit_egarch_sector</w:t>
      </w:r>
      <w:r>
        <w:rPr>
          <w:rStyle w:val="NormalTok"/>
        </w:rPr>
        <w:t>(result_fmcg)</w:t>
      </w:r>
      <w:r>
        <w:br/>
      </w:r>
      <w:r>
        <w:rPr>
          <w:rStyle w:val="NormalTok"/>
        </w:rPr>
        <w:t xml:space="preserve">egarch_auto   </w:t>
      </w:r>
      <w:r>
        <w:rPr>
          <w:rStyle w:val="OtherTok"/>
        </w:rPr>
        <w:t>&lt;-</w:t>
      </w:r>
      <w:r>
        <w:rPr>
          <w:rStyle w:val="NormalTok"/>
        </w:rPr>
        <w:t xml:space="preserve"> </w:t>
      </w:r>
      <w:r>
        <w:rPr>
          <w:rStyle w:val="FunctionTok"/>
        </w:rPr>
        <w:t>fit_egarch_sector</w:t>
      </w:r>
      <w:r>
        <w:rPr>
          <w:rStyle w:val="NormalTok"/>
        </w:rPr>
        <w:t>(result_auto)</w:t>
      </w:r>
      <w:r>
        <w:br/>
      </w:r>
      <w:r>
        <w:br/>
      </w:r>
      <w:r>
        <w:rPr>
          <w:rStyle w:val="NormalTok"/>
        </w:rPr>
        <w:t xml:space="preserve">egarch_table </w:t>
      </w:r>
      <w:r>
        <w:rPr>
          <w:rStyle w:val="OtherTok"/>
        </w:rPr>
        <w:t>&lt;-</w:t>
      </w:r>
      <w:r>
        <w:rPr>
          <w:rStyle w:val="NormalTok"/>
        </w:rPr>
        <w:t xml:space="preserve"> </w:t>
      </w:r>
      <w:r>
        <w:rPr>
          <w:rStyle w:val="FunctionTok"/>
        </w:rPr>
        <w:t>rbind</w:t>
      </w:r>
      <w:r>
        <w:rPr>
          <w:rStyle w:val="NormalTok"/>
        </w:rPr>
        <w:t>(</w:t>
      </w:r>
      <w:r>
        <w:br/>
      </w:r>
      <w:r>
        <w:rPr>
          <w:rStyle w:val="NormalTok"/>
        </w:rPr>
        <w:t xml:space="preserve">  egarch_bank</w:t>
      </w:r>
      <w:r>
        <w:rPr>
          <w:rStyle w:val="SpecialCharTok"/>
        </w:rPr>
        <w:t>$</w:t>
      </w:r>
      <w:r>
        <w:rPr>
          <w:rStyle w:val="NormalTok"/>
        </w:rPr>
        <w:t>summary,</w:t>
      </w:r>
      <w:r>
        <w:br/>
      </w:r>
      <w:r>
        <w:rPr>
          <w:rStyle w:val="NormalTok"/>
        </w:rPr>
        <w:t xml:space="preserve">  egarch_it</w:t>
      </w:r>
      <w:r>
        <w:rPr>
          <w:rStyle w:val="SpecialCharTok"/>
        </w:rPr>
        <w:t>$</w:t>
      </w:r>
      <w:r>
        <w:rPr>
          <w:rStyle w:val="NormalTok"/>
        </w:rPr>
        <w:t>summary,</w:t>
      </w:r>
      <w:r>
        <w:br/>
      </w:r>
      <w:r>
        <w:rPr>
          <w:rStyle w:val="NormalTok"/>
        </w:rPr>
        <w:t xml:space="preserve">  egarch_pharma</w:t>
      </w:r>
      <w:r>
        <w:rPr>
          <w:rStyle w:val="SpecialCharTok"/>
        </w:rPr>
        <w:t>$</w:t>
      </w:r>
      <w:r>
        <w:rPr>
          <w:rStyle w:val="NormalTok"/>
        </w:rPr>
        <w:t>summary,</w:t>
      </w:r>
      <w:r>
        <w:br/>
      </w:r>
      <w:r>
        <w:rPr>
          <w:rStyle w:val="NormalTok"/>
        </w:rPr>
        <w:t xml:space="preserve">  egarch_fmcg</w:t>
      </w:r>
      <w:r>
        <w:rPr>
          <w:rStyle w:val="SpecialCharTok"/>
        </w:rPr>
        <w:t>$</w:t>
      </w:r>
      <w:r>
        <w:rPr>
          <w:rStyle w:val="NormalTok"/>
        </w:rPr>
        <w:t>summary,</w:t>
      </w:r>
      <w:r>
        <w:br/>
      </w:r>
      <w:r>
        <w:rPr>
          <w:rStyle w:val="NormalTok"/>
        </w:rPr>
        <w:t xml:space="preserve">  egarch_auto</w:t>
      </w:r>
      <w:r>
        <w:rPr>
          <w:rStyle w:val="SpecialCharTok"/>
        </w:rPr>
        <w:t>$</w:t>
      </w:r>
      <w:r>
        <w:rPr>
          <w:rStyle w:val="NormalTok"/>
        </w:rPr>
        <w:t>summary</w:t>
      </w:r>
      <w:r>
        <w:br/>
      </w:r>
      <w:r>
        <w:rPr>
          <w:rStyle w:val="NormalTok"/>
        </w:rPr>
        <w:t>)</w:t>
      </w:r>
      <w:r>
        <w:br/>
      </w:r>
      <w:r>
        <w:br/>
      </w:r>
      <w:r>
        <w:rPr>
          <w:rStyle w:val="NormalTok"/>
        </w:rPr>
        <w:t>egarch_table</w:t>
      </w:r>
    </w:p>
    <w:p w14:paraId="7E64B5BC" w14:textId="77777777" w:rsidR="001609D0" w:rsidRDefault="00000000">
      <w:pPr>
        <w:pStyle w:val="SourceCode"/>
      </w:pPr>
      <w:r>
        <w:rPr>
          <w:rStyle w:val="VerbatimChar"/>
        </w:rPr>
        <w:t>##          Index          mu       omega       alpha1     beta1      gamma1 Persistence       AIC       BIC</w:t>
      </w:r>
      <w:r>
        <w:br/>
      </w:r>
      <w:r>
        <w:rPr>
          <w:rStyle w:val="VerbatimChar"/>
        </w:rPr>
        <w:t>## 1   NIFTY BANK 0.010753900 -0.70184823 -0.106586771 0.8520433  0.18079012   0.7454565 -1.962534 -1.891493</w:t>
      </w:r>
      <w:r>
        <w:br/>
      </w:r>
      <w:r>
        <w:rPr>
          <w:rStyle w:val="VerbatimChar"/>
        </w:rPr>
        <w:t>## 2     NIFTY IT 0.029223172  0.08233017  0.248007195 1.0000000  0.17063839   1.2480072 -1.230336 -1.159296</w:t>
      </w:r>
      <w:r>
        <w:br/>
      </w:r>
      <w:r>
        <w:rPr>
          <w:rStyle w:val="VerbatimChar"/>
        </w:rPr>
        <w:t>## 3 NIFTY PHARMA 0.008861078 -0.26861357 -0.042998224 0.9506562  0.11725475   0.9076580 -2.663740 -2.590132</w:t>
      </w:r>
      <w:r>
        <w:br/>
      </w:r>
      <w:r>
        <w:rPr>
          <w:rStyle w:val="VerbatimChar"/>
        </w:rPr>
        <w:t>## 4   NIFTY FMCG 0.009736809 -0.01418374  0.006756552 0.9982552  0.07348045   1.0050117 -2.952721 -2.881681</w:t>
      </w:r>
      <w:r>
        <w:br/>
      </w:r>
      <w:r>
        <w:rPr>
          <w:rStyle w:val="VerbatimChar"/>
        </w:rPr>
        <w:t>## 5   NIFTY AUTO 0.007534494 -0.11748762 -0.108847962 0.9773054 -0.11789649   0.8684575 -2.398799 -2.316053</w:t>
      </w:r>
    </w:p>
    <w:p w14:paraId="789CE3C1" w14:textId="77777777" w:rsidR="001609D0" w:rsidRDefault="00000000">
      <w:pPr>
        <w:pStyle w:val="SourceCode"/>
      </w:pPr>
      <w:r>
        <w:rPr>
          <w:rStyle w:val="DocumentationTok"/>
        </w:rPr>
        <w:t>### crisis period vol analysis</w:t>
      </w:r>
      <w:r>
        <w:br/>
      </w:r>
      <w:r>
        <w:br/>
      </w:r>
      <w:r>
        <w:rPr>
          <w:rStyle w:val="NormalTok"/>
        </w:rPr>
        <w:t xml:space="preserve">label_crisis_periods </w:t>
      </w:r>
      <w:r>
        <w:rPr>
          <w:rStyle w:val="OtherTok"/>
        </w:rPr>
        <w:t>&lt;-</w:t>
      </w:r>
      <w:r>
        <w:rPr>
          <w:rStyle w:val="NormalTok"/>
        </w:rPr>
        <w:t xml:space="preserve"> </w:t>
      </w:r>
      <w:r>
        <w:rPr>
          <w:rStyle w:val="ControlFlowTok"/>
        </w:rPr>
        <w:t>function</w:t>
      </w:r>
      <w:r>
        <w:rPr>
          <w:rStyle w:val="NormalTok"/>
        </w:rPr>
        <w:t>(df) {</w:t>
      </w:r>
      <w:r>
        <w:br/>
      </w:r>
      <w:r>
        <w:rPr>
          <w:rStyle w:val="NormalTok"/>
        </w:rPr>
        <w:t xml:space="preserve">  df</w:t>
      </w:r>
      <w:r>
        <w:rPr>
          <w:rStyle w:val="SpecialCharTok"/>
        </w:rPr>
        <w:t>$</w:t>
      </w:r>
      <w:r>
        <w:rPr>
          <w:rStyle w:val="NormalTok"/>
        </w:rPr>
        <w:t xml:space="preserve">crisis </w:t>
      </w:r>
      <w:r>
        <w:rPr>
          <w:rStyle w:val="OtherTok"/>
        </w:rPr>
        <w:t>&lt;-</w:t>
      </w:r>
      <w:r>
        <w:rPr>
          <w:rStyle w:val="NormalTok"/>
        </w:rPr>
        <w:t xml:space="preserve"> </w:t>
      </w:r>
      <w:r>
        <w:rPr>
          <w:rStyle w:val="StringTok"/>
        </w:rPr>
        <w:t>"Normal"</w:t>
      </w:r>
      <w:r>
        <w:br/>
      </w:r>
      <w:r>
        <w:rPr>
          <w:rStyle w:val="NormalTok"/>
        </w:rPr>
        <w:t xml:space="preserve">  </w:t>
      </w:r>
      <w:r>
        <w:br/>
      </w:r>
      <w:r>
        <w:rPr>
          <w:rStyle w:val="NormalTok"/>
        </w:rPr>
        <w:t xml:space="preserve">  df</w:t>
      </w:r>
      <w:r>
        <w:rPr>
          <w:rStyle w:val="SpecialCharTok"/>
        </w:rPr>
        <w:t>$</w:t>
      </w:r>
      <w:r>
        <w:rPr>
          <w:rStyle w:val="NormalTok"/>
        </w:rPr>
        <w:t>crisis[df</w:t>
      </w:r>
      <w:r>
        <w:rPr>
          <w:rStyle w:val="SpecialCharTok"/>
        </w:rPr>
        <w:t>$</w:t>
      </w:r>
      <w:r>
        <w:rPr>
          <w:rStyle w:val="NormalTok"/>
        </w:rPr>
        <w:t xml:space="preserve">month </w:t>
      </w:r>
      <w:r>
        <w:rPr>
          <w:rStyle w:val="SpecialCharTok"/>
        </w:rPr>
        <w:t>&gt;=</w:t>
      </w:r>
      <w:r>
        <w:rPr>
          <w:rStyle w:val="NormalTok"/>
        </w:rPr>
        <w:t xml:space="preserve"> </w:t>
      </w:r>
      <w:r>
        <w:rPr>
          <w:rStyle w:val="StringTok"/>
        </w:rPr>
        <w:t>"2008-01-01"</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month </w:t>
      </w:r>
      <w:r>
        <w:rPr>
          <w:rStyle w:val="SpecialCharTok"/>
        </w:rPr>
        <w:t>&lt;=</w:t>
      </w:r>
      <w:r>
        <w:rPr>
          <w:rStyle w:val="NormalTok"/>
        </w:rPr>
        <w:t xml:space="preserve"> </w:t>
      </w:r>
      <w:r>
        <w:rPr>
          <w:rStyle w:val="StringTok"/>
        </w:rPr>
        <w:t>"2009-12-31"</w:t>
      </w:r>
      <w:r>
        <w:rPr>
          <w:rStyle w:val="NormalTok"/>
        </w:rPr>
        <w:t xml:space="preserve">] </w:t>
      </w:r>
      <w:r>
        <w:rPr>
          <w:rStyle w:val="OtherTok"/>
        </w:rPr>
        <w:t>&lt;-</w:t>
      </w:r>
      <w:r>
        <w:rPr>
          <w:rStyle w:val="NormalTok"/>
        </w:rPr>
        <w:t xml:space="preserve"> </w:t>
      </w:r>
      <w:r>
        <w:rPr>
          <w:rStyle w:val="StringTok"/>
        </w:rPr>
        <w:t>"GFC 2008"</w:t>
      </w:r>
      <w:r>
        <w:br/>
      </w:r>
      <w:r>
        <w:rPr>
          <w:rStyle w:val="NormalTok"/>
        </w:rPr>
        <w:t xml:space="preserve">  df</w:t>
      </w:r>
      <w:r>
        <w:rPr>
          <w:rStyle w:val="SpecialCharTok"/>
        </w:rPr>
        <w:t>$</w:t>
      </w:r>
      <w:r>
        <w:rPr>
          <w:rStyle w:val="NormalTok"/>
        </w:rPr>
        <w:t>crisis[df</w:t>
      </w:r>
      <w:r>
        <w:rPr>
          <w:rStyle w:val="SpecialCharTok"/>
        </w:rPr>
        <w:t>$</w:t>
      </w:r>
      <w:r>
        <w:rPr>
          <w:rStyle w:val="NormalTok"/>
        </w:rPr>
        <w:t xml:space="preserve">month </w:t>
      </w:r>
      <w:r>
        <w:rPr>
          <w:rStyle w:val="SpecialCharTok"/>
        </w:rPr>
        <w:t>&gt;=</w:t>
      </w:r>
      <w:r>
        <w:rPr>
          <w:rStyle w:val="NormalTok"/>
        </w:rPr>
        <w:t xml:space="preserve"> </w:t>
      </w:r>
      <w:r>
        <w:rPr>
          <w:rStyle w:val="StringTok"/>
        </w:rPr>
        <w:t>"2013-05-01"</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month </w:t>
      </w:r>
      <w:r>
        <w:rPr>
          <w:rStyle w:val="SpecialCharTok"/>
        </w:rPr>
        <w:t>&lt;=</w:t>
      </w:r>
      <w:r>
        <w:rPr>
          <w:rStyle w:val="NormalTok"/>
        </w:rPr>
        <w:t xml:space="preserve"> </w:t>
      </w:r>
      <w:r>
        <w:rPr>
          <w:rStyle w:val="StringTok"/>
        </w:rPr>
        <w:t>"2013-11-30"</w:t>
      </w:r>
      <w:r>
        <w:rPr>
          <w:rStyle w:val="NormalTok"/>
        </w:rPr>
        <w:t xml:space="preserve">] </w:t>
      </w:r>
      <w:r>
        <w:rPr>
          <w:rStyle w:val="OtherTok"/>
        </w:rPr>
        <w:t>&lt;-</w:t>
      </w:r>
      <w:r>
        <w:rPr>
          <w:rStyle w:val="NormalTok"/>
        </w:rPr>
        <w:t xml:space="preserve"> </w:t>
      </w:r>
      <w:r>
        <w:rPr>
          <w:rStyle w:val="StringTok"/>
        </w:rPr>
        <w:t>"Taper 2013"</w:t>
      </w:r>
      <w:r>
        <w:br/>
      </w:r>
      <w:r>
        <w:rPr>
          <w:rStyle w:val="NormalTok"/>
        </w:rPr>
        <w:t xml:space="preserve">  df</w:t>
      </w:r>
      <w:r>
        <w:rPr>
          <w:rStyle w:val="SpecialCharTok"/>
        </w:rPr>
        <w:t>$</w:t>
      </w:r>
      <w:r>
        <w:rPr>
          <w:rStyle w:val="NormalTok"/>
        </w:rPr>
        <w:t>crisis[df</w:t>
      </w:r>
      <w:r>
        <w:rPr>
          <w:rStyle w:val="SpecialCharTok"/>
        </w:rPr>
        <w:t>$</w:t>
      </w:r>
      <w:r>
        <w:rPr>
          <w:rStyle w:val="NormalTok"/>
        </w:rPr>
        <w:t xml:space="preserve">month </w:t>
      </w:r>
      <w:r>
        <w:rPr>
          <w:rStyle w:val="SpecialCharTok"/>
        </w:rPr>
        <w:t>&gt;=</w:t>
      </w:r>
      <w:r>
        <w:rPr>
          <w:rStyle w:val="NormalTok"/>
        </w:rPr>
        <w:t xml:space="preserve"> </w:t>
      </w:r>
      <w:r>
        <w:rPr>
          <w:rStyle w:val="StringTok"/>
        </w:rPr>
        <w:t>"2016-11-01"</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month </w:t>
      </w:r>
      <w:r>
        <w:rPr>
          <w:rStyle w:val="SpecialCharTok"/>
        </w:rPr>
        <w:t>&lt;=</w:t>
      </w:r>
      <w:r>
        <w:rPr>
          <w:rStyle w:val="NormalTok"/>
        </w:rPr>
        <w:t xml:space="preserve"> </w:t>
      </w:r>
      <w:r>
        <w:rPr>
          <w:rStyle w:val="StringTok"/>
        </w:rPr>
        <w:t>"2017-03-31"</w:t>
      </w:r>
      <w:r>
        <w:rPr>
          <w:rStyle w:val="NormalTok"/>
        </w:rPr>
        <w:t xml:space="preserve">] </w:t>
      </w:r>
      <w:r>
        <w:rPr>
          <w:rStyle w:val="OtherTok"/>
        </w:rPr>
        <w:t>&lt;-</w:t>
      </w:r>
      <w:r>
        <w:rPr>
          <w:rStyle w:val="NormalTok"/>
        </w:rPr>
        <w:t xml:space="preserve"> </w:t>
      </w:r>
      <w:r>
        <w:rPr>
          <w:rStyle w:val="StringTok"/>
        </w:rPr>
        <w:t>"Demo 2016"</w:t>
      </w:r>
      <w:r>
        <w:br/>
      </w:r>
      <w:r>
        <w:rPr>
          <w:rStyle w:val="NormalTok"/>
        </w:rPr>
        <w:t xml:space="preserve">  df</w:t>
      </w:r>
      <w:r>
        <w:rPr>
          <w:rStyle w:val="SpecialCharTok"/>
        </w:rPr>
        <w:t>$</w:t>
      </w:r>
      <w:r>
        <w:rPr>
          <w:rStyle w:val="NormalTok"/>
        </w:rPr>
        <w:t>crisis[df</w:t>
      </w:r>
      <w:r>
        <w:rPr>
          <w:rStyle w:val="SpecialCharTok"/>
        </w:rPr>
        <w:t>$</w:t>
      </w:r>
      <w:r>
        <w:rPr>
          <w:rStyle w:val="NormalTok"/>
        </w:rPr>
        <w:t xml:space="preserve">month </w:t>
      </w:r>
      <w:r>
        <w:rPr>
          <w:rStyle w:val="SpecialCharTok"/>
        </w:rPr>
        <w:t>&gt;=</w:t>
      </w:r>
      <w:r>
        <w:rPr>
          <w:rStyle w:val="NormalTok"/>
        </w:rPr>
        <w:t xml:space="preserve"> </w:t>
      </w:r>
      <w:r>
        <w:rPr>
          <w:rStyle w:val="StringTok"/>
        </w:rPr>
        <w:t>"2020-02-01"</w:t>
      </w:r>
      <w:r>
        <w:rPr>
          <w:rStyle w:val="NormalTok"/>
        </w:rPr>
        <w:t xml:space="preserve"> </w:t>
      </w:r>
      <w:r>
        <w:rPr>
          <w:rStyle w:val="SpecialCharTok"/>
        </w:rPr>
        <w:t>&amp;</w:t>
      </w:r>
      <w:r>
        <w:rPr>
          <w:rStyle w:val="NormalTok"/>
        </w:rPr>
        <w:t xml:space="preserve"> df</w:t>
      </w:r>
      <w:r>
        <w:rPr>
          <w:rStyle w:val="SpecialCharTok"/>
        </w:rPr>
        <w:t>$</w:t>
      </w:r>
      <w:r>
        <w:rPr>
          <w:rStyle w:val="NormalTok"/>
        </w:rPr>
        <w:t xml:space="preserve">month </w:t>
      </w:r>
      <w:r>
        <w:rPr>
          <w:rStyle w:val="SpecialCharTok"/>
        </w:rPr>
        <w:t>&lt;=</w:t>
      </w:r>
      <w:r>
        <w:rPr>
          <w:rStyle w:val="NormalTok"/>
        </w:rPr>
        <w:t xml:space="preserve"> </w:t>
      </w:r>
      <w:r>
        <w:rPr>
          <w:rStyle w:val="StringTok"/>
        </w:rPr>
        <w:t>"2020-12-31"</w:t>
      </w:r>
      <w:r>
        <w:rPr>
          <w:rStyle w:val="NormalTok"/>
        </w:rPr>
        <w:t xml:space="preserve">] </w:t>
      </w:r>
      <w:r>
        <w:rPr>
          <w:rStyle w:val="OtherTok"/>
        </w:rPr>
        <w:t>&lt;-</w:t>
      </w:r>
      <w:r>
        <w:rPr>
          <w:rStyle w:val="NormalTok"/>
        </w:rPr>
        <w:t xml:space="preserve"> </w:t>
      </w:r>
      <w:r>
        <w:rPr>
          <w:rStyle w:val="StringTok"/>
        </w:rPr>
        <w:t>"COVID 2020"</w:t>
      </w:r>
      <w:r>
        <w:br/>
      </w:r>
      <w:r>
        <w:rPr>
          <w:rStyle w:val="NormalTok"/>
        </w:rPr>
        <w:t xml:space="preserve">  </w:t>
      </w:r>
      <w:r>
        <w:br/>
      </w:r>
      <w:r>
        <w:rPr>
          <w:rStyle w:val="NormalTok"/>
        </w:rPr>
        <w:t xml:space="preserve">  </w:t>
      </w:r>
      <w:r>
        <w:rPr>
          <w:rStyle w:val="FunctionTok"/>
        </w:rPr>
        <w:t>return</w:t>
      </w:r>
      <w:r>
        <w:rPr>
          <w:rStyle w:val="NormalTok"/>
        </w:rPr>
        <w:t>(df)</w:t>
      </w:r>
      <w:r>
        <w:br/>
      </w:r>
      <w:r>
        <w:rPr>
          <w:rStyle w:val="NormalTok"/>
        </w:rPr>
        <w:t>}</w:t>
      </w:r>
      <w:r>
        <w:br/>
      </w:r>
      <w:r>
        <w:br/>
      </w:r>
      <w:r>
        <w:rPr>
          <w:rStyle w:val="NormalTok"/>
        </w:rPr>
        <w:t xml:space="preserve">bank_monthly </w:t>
      </w:r>
      <w:r>
        <w:rPr>
          <w:rStyle w:val="OtherTok"/>
        </w:rPr>
        <w:t>&lt;-</w:t>
      </w:r>
      <w:r>
        <w:rPr>
          <w:rStyle w:val="NormalTok"/>
        </w:rPr>
        <w:t xml:space="preserve"> result_bank</w:t>
      </w:r>
      <w:r>
        <w:rPr>
          <w:rStyle w:val="SpecialCharTok"/>
        </w:rPr>
        <w:t>$</w:t>
      </w:r>
      <w:r>
        <w:rPr>
          <w:rStyle w:val="NormalTok"/>
        </w:rPr>
        <w:t>train_monthly</w:t>
      </w:r>
      <w:r>
        <w:br/>
      </w:r>
      <w:r>
        <w:rPr>
          <w:rStyle w:val="NormalTok"/>
        </w:rPr>
        <w:t xml:space="preserve">bank_monthly </w:t>
      </w:r>
      <w:r>
        <w:rPr>
          <w:rStyle w:val="OtherTok"/>
        </w:rPr>
        <w:t>&lt;-</w:t>
      </w:r>
      <w:r>
        <w:rPr>
          <w:rStyle w:val="NormalTok"/>
        </w:rPr>
        <w:t xml:space="preserve"> </w:t>
      </w:r>
      <w:r>
        <w:rPr>
          <w:rStyle w:val="FunctionTok"/>
        </w:rPr>
        <w:t>label_crisis_periods</w:t>
      </w:r>
      <w:r>
        <w:rPr>
          <w:rStyle w:val="NormalTok"/>
        </w:rPr>
        <w:t>(bank_monthly)</w:t>
      </w:r>
      <w:r>
        <w:br/>
      </w:r>
      <w:r>
        <w:lastRenderedPageBreak/>
        <w:br/>
      </w:r>
      <w:r>
        <w:rPr>
          <w:rStyle w:val="NormalTok"/>
        </w:rPr>
        <w:t xml:space="preserve">plot_crisis_vol </w:t>
      </w:r>
      <w:r>
        <w:rPr>
          <w:rStyle w:val="OtherTok"/>
        </w:rPr>
        <w:t>&lt;-</w:t>
      </w:r>
      <w:r>
        <w:rPr>
          <w:rStyle w:val="NormalTok"/>
        </w:rPr>
        <w:t xml:space="preserve"> </w:t>
      </w:r>
      <w:r>
        <w:rPr>
          <w:rStyle w:val="ControlFlowTok"/>
        </w:rPr>
        <w:t>function</w:t>
      </w:r>
      <w:r>
        <w:rPr>
          <w:rStyle w:val="NormalTok"/>
        </w:rPr>
        <w:t xml:space="preserve">(result, </w:t>
      </w:r>
      <w:r>
        <w:rPr>
          <w:rStyle w:val="AttributeTok"/>
        </w:rPr>
        <w:t>window =</w:t>
      </w:r>
      <w:r>
        <w:rPr>
          <w:rStyle w:val="NormalTok"/>
        </w:rPr>
        <w:t xml:space="preserve"> </w:t>
      </w:r>
      <w:r>
        <w:rPr>
          <w:rStyle w:val="DecValTok"/>
        </w:rPr>
        <w:t>6</w:t>
      </w:r>
      <w:r>
        <w:rPr>
          <w:rStyle w:val="NormalTok"/>
        </w:rPr>
        <w:t>) {</w:t>
      </w:r>
      <w:r>
        <w:br/>
      </w:r>
      <w:r>
        <w:rPr>
          <w:rStyle w:val="NormalTok"/>
        </w:rPr>
        <w:t xml:space="preserve">  df </w:t>
      </w:r>
      <w:r>
        <w:rPr>
          <w:rStyle w:val="OtherTok"/>
        </w:rPr>
        <w:t>&lt;-</w:t>
      </w:r>
      <w:r>
        <w:rPr>
          <w:rStyle w:val="NormalTok"/>
        </w:rPr>
        <w:t xml:space="preserve"> result</w:t>
      </w:r>
      <w:r>
        <w:rPr>
          <w:rStyle w:val="SpecialCharTok"/>
        </w:rPr>
        <w:t>$</w:t>
      </w:r>
      <w:r>
        <w:rPr>
          <w:rStyle w:val="NormalTok"/>
        </w:rPr>
        <w:t>train_monthly</w:t>
      </w:r>
      <w:r>
        <w:br/>
      </w:r>
      <w:r>
        <w:rPr>
          <w:rStyle w:val="NormalTok"/>
        </w:rPr>
        <w:t xml:space="preserve">  df </w:t>
      </w:r>
      <w:r>
        <w:rPr>
          <w:rStyle w:val="OtherTok"/>
        </w:rPr>
        <w:t>&lt;-</w:t>
      </w:r>
      <w:r>
        <w:rPr>
          <w:rStyle w:val="NormalTok"/>
        </w:rPr>
        <w:t xml:space="preserve"> df </w:t>
      </w:r>
      <w:r>
        <w:rPr>
          <w:rStyle w:val="SpecialCharTok"/>
        </w:rPr>
        <w:t>%&gt;%</w:t>
      </w:r>
      <w:r>
        <w:rPr>
          <w:rStyle w:val="NormalTok"/>
        </w:rPr>
        <w:t xml:space="preserve"> </w:t>
      </w:r>
      <w:r>
        <w:rPr>
          <w:rStyle w:val="FunctionTok"/>
        </w:rPr>
        <w:t>arrange</w:t>
      </w:r>
      <w:r>
        <w:rPr>
          <w:rStyle w:val="NormalTok"/>
        </w:rPr>
        <w:t>(month)</w:t>
      </w:r>
      <w:r>
        <w:br/>
      </w:r>
      <w:r>
        <w:rPr>
          <w:rStyle w:val="NormalTok"/>
        </w:rPr>
        <w:t xml:space="preserve">  </w:t>
      </w:r>
      <w:r>
        <w:br/>
      </w:r>
      <w:r>
        <w:rPr>
          <w:rStyle w:val="NormalTok"/>
        </w:rPr>
        <w:t xml:space="preserve">  df</w:t>
      </w:r>
      <w:r>
        <w:rPr>
          <w:rStyle w:val="SpecialCharTok"/>
        </w:rPr>
        <w:t>$</w:t>
      </w:r>
      <w:r>
        <w:rPr>
          <w:rStyle w:val="NormalTok"/>
        </w:rPr>
        <w:t xml:space="preserve">vol </w:t>
      </w:r>
      <w:r>
        <w:rPr>
          <w:rStyle w:val="OtherTok"/>
        </w:rPr>
        <w:t>&lt;-</w:t>
      </w:r>
      <w:r>
        <w:rPr>
          <w:rStyle w:val="NormalTok"/>
        </w:rPr>
        <w:t xml:space="preserve"> zoo</w:t>
      </w:r>
      <w:r>
        <w:rPr>
          <w:rStyle w:val="SpecialCharTok"/>
        </w:rPr>
        <w:t>::</w:t>
      </w:r>
      <w:r>
        <w:rPr>
          <w:rStyle w:val="FunctionTok"/>
        </w:rPr>
        <w:t>rollapply</w:t>
      </w:r>
      <w:r>
        <w:rPr>
          <w:rStyle w:val="NormalTok"/>
        </w:rPr>
        <w:t>(</w:t>
      </w:r>
      <w:r>
        <w:br/>
      </w:r>
      <w:r>
        <w:rPr>
          <w:rStyle w:val="NormalTok"/>
        </w:rPr>
        <w:t xml:space="preserve">    df</w:t>
      </w:r>
      <w:r>
        <w:rPr>
          <w:rStyle w:val="SpecialCharTok"/>
        </w:rPr>
        <w:t>$</w:t>
      </w:r>
      <w:r>
        <w:rPr>
          <w:rStyle w:val="NormalTok"/>
        </w:rPr>
        <w:t xml:space="preserve">month_log_ret, </w:t>
      </w:r>
      <w:r>
        <w:br/>
      </w:r>
      <w:r>
        <w:rPr>
          <w:rStyle w:val="NormalTok"/>
        </w:rPr>
        <w:t xml:space="preserve">    </w:t>
      </w:r>
      <w:r>
        <w:rPr>
          <w:rStyle w:val="AttributeTok"/>
        </w:rPr>
        <w:t>width =</w:t>
      </w:r>
      <w:r>
        <w:rPr>
          <w:rStyle w:val="NormalTok"/>
        </w:rPr>
        <w:t xml:space="preserve"> window, </w:t>
      </w:r>
      <w:r>
        <w:br/>
      </w:r>
      <w:r>
        <w:rPr>
          <w:rStyle w:val="NormalTok"/>
        </w:rPr>
        <w:t xml:space="preserve">    </w:t>
      </w:r>
      <w:r>
        <w:rPr>
          <w:rStyle w:val="AttributeTok"/>
        </w:rPr>
        <w:t>FUN =</w:t>
      </w:r>
      <w:r>
        <w:rPr>
          <w:rStyle w:val="NormalTok"/>
        </w:rPr>
        <w:t xml:space="preserve"> sd, </w:t>
      </w:r>
      <w:r>
        <w:br/>
      </w:r>
      <w:r>
        <w:rPr>
          <w:rStyle w:val="NormalTok"/>
        </w:rPr>
        <w:t xml:space="preserve">    </w:t>
      </w:r>
      <w:r>
        <w:rPr>
          <w:rStyle w:val="AttributeTok"/>
        </w:rPr>
        <w:t>fill =</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align =</w:t>
      </w:r>
      <w:r>
        <w:rPr>
          <w:rStyle w:val="NormalTok"/>
        </w:rPr>
        <w:t xml:space="preserve"> </w:t>
      </w:r>
      <w:r>
        <w:rPr>
          <w:rStyle w:val="StringTok"/>
        </w:rPr>
        <w:t>"right"</w:t>
      </w:r>
      <w:r>
        <w:br/>
      </w:r>
      <w:r>
        <w:rPr>
          <w:rStyle w:val="NormalTok"/>
        </w:rPr>
        <w:t xml:space="preserve">  )</w:t>
      </w:r>
      <w:r>
        <w:br/>
      </w:r>
      <w:r>
        <w:rPr>
          <w:rStyle w:val="NormalTok"/>
        </w:rPr>
        <w:t xml:space="preserve">  </w:t>
      </w:r>
      <w:r>
        <w:br/>
      </w:r>
      <w:r>
        <w:rPr>
          <w:rStyle w:val="NormalTok"/>
        </w:rPr>
        <w:t xml:space="preserve">  df </w:t>
      </w:r>
      <w:r>
        <w:rPr>
          <w:rStyle w:val="OtherTok"/>
        </w:rPr>
        <w:t>&lt;-</w:t>
      </w:r>
      <w:r>
        <w:rPr>
          <w:rStyle w:val="NormalTok"/>
        </w:rPr>
        <w:t xml:space="preserve"> </w:t>
      </w:r>
      <w:r>
        <w:rPr>
          <w:rStyle w:val="FunctionTok"/>
        </w:rPr>
        <w:t>label_crisis_periods</w:t>
      </w:r>
      <w:r>
        <w:rPr>
          <w:rStyle w:val="NormalTok"/>
        </w:rPr>
        <w:t>(df)</w:t>
      </w:r>
      <w:r>
        <w:br/>
      </w:r>
      <w:r>
        <w:rPr>
          <w:rStyle w:val="NormalTok"/>
        </w:rPr>
        <w:t xml:space="preserve">  </w:t>
      </w:r>
      <w:r>
        <w:br/>
      </w:r>
      <w:r>
        <w:rPr>
          <w:rStyle w:val="NormalTok"/>
        </w:rPr>
        <w:t xml:space="preserve">  </w:t>
      </w:r>
      <w:r>
        <w:rPr>
          <w:rStyle w:val="FunctionTok"/>
        </w:rPr>
        <w:t>ggplot</w:t>
      </w:r>
      <w:r>
        <w:rPr>
          <w:rStyle w:val="NormalTok"/>
        </w:rPr>
        <w:t xml:space="preserve">(df, </w:t>
      </w:r>
      <w:r>
        <w:rPr>
          <w:rStyle w:val="FunctionTok"/>
        </w:rPr>
        <w:t>aes</w:t>
      </w:r>
      <w:r>
        <w:rPr>
          <w:rStyle w:val="NormalTok"/>
        </w:rPr>
        <w:t xml:space="preserve">(month, vol, </w:t>
      </w:r>
      <w:r>
        <w:rPr>
          <w:rStyle w:val="AttributeTok"/>
        </w:rPr>
        <w:t>color =</w:t>
      </w:r>
      <w:r>
        <w:rPr>
          <w:rStyle w:val="NormalTok"/>
        </w:rPr>
        <w:t xml:space="preserve"> crisis)) </w:t>
      </w:r>
      <w:r>
        <w:rPr>
          <w:rStyle w:val="SpecialCharTok"/>
        </w:rPr>
        <w:t>+</w:t>
      </w:r>
      <w:r>
        <w:br/>
      </w:r>
      <w:r>
        <w:rPr>
          <w:rStyle w:val="NormalTok"/>
        </w:rPr>
        <w:t xml:space="preserve">    </w:t>
      </w:r>
      <w:r>
        <w:rPr>
          <w:rStyle w:val="FunctionTok"/>
        </w:rPr>
        <w:t>geom_line</w:t>
      </w:r>
      <w:r>
        <w:rPr>
          <w:rStyle w:val="NormalTok"/>
        </w:rPr>
        <w:t>(</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"Normal"</w:t>
      </w:r>
      <w:r>
        <w:rPr>
          <w:rStyle w:val="NormalTok"/>
        </w:rPr>
        <w:t xml:space="preserve">     </w:t>
      </w:r>
      <w:r>
        <w:rPr>
          <w:rStyle w:val="OtherTok"/>
        </w:rPr>
        <w:t>=</w:t>
      </w:r>
      <w:r>
        <w:rPr>
          <w:rStyle w:val="NormalTok"/>
        </w:rPr>
        <w:t xml:space="preserve"> </w:t>
      </w:r>
      <w:r>
        <w:rPr>
          <w:rStyle w:val="StringTok"/>
        </w:rPr>
        <w:t>"black"</w:t>
      </w:r>
      <w:r>
        <w:rPr>
          <w:rStyle w:val="NormalTok"/>
        </w:rPr>
        <w:t>,</w:t>
      </w:r>
      <w:r>
        <w:br/>
      </w:r>
      <w:r>
        <w:rPr>
          <w:rStyle w:val="NormalTok"/>
        </w:rPr>
        <w:t xml:space="preserve">      </w:t>
      </w:r>
      <w:r>
        <w:rPr>
          <w:rStyle w:val="StringTok"/>
        </w:rPr>
        <w:t>"GFC 2008"</w:t>
      </w:r>
      <w:r>
        <w:rPr>
          <w:rStyle w:val="NormalTok"/>
        </w:rPr>
        <w:t xml:space="preserve">   </w:t>
      </w:r>
      <w:r>
        <w:rPr>
          <w:rStyle w:val="OtherTok"/>
        </w:rPr>
        <w:t>=</w:t>
      </w:r>
      <w:r>
        <w:rPr>
          <w:rStyle w:val="NormalTok"/>
        </w:rPr>
        <w:t xml:space="preserve"> </w:t>
      </w:r>
      <w:r>
        <w:rPr>
          <w:rStyle w:val="StringTok"/>
        </w:rPr>
        <w:t>"red"</w:t>
      </w:r>
      <w:r>
        <w:rPr>
          <w:rStyle w:val="NormalTok"/>
        </w:rPr>
        <w:t>,</w:t>
      </w:r>
      <w:r>
        <w:br/>
      </w:r>
      <w:r>
        <w:rPr>
          <w:rStyle w:val="NormalTok"/>
        </w:rPr>
        <w:t xml:space="preserve">      </w:t>
      </w:r>
      <w:r>
        <w:rPr>
          <w:rStyle w:val="StringTok"/>
        </w:rPr>
        <w:t>"Taper 2013"</w:t>
      </w:r>
      <w:r>
        <w:rPr>
          <w:rStyle w:val="NormalTok"/>
        </w:rPr>
        <w:t xml:space="preserve"> </w:t>
      </w:r>
      <w:r>
        <w:rPr>
          <w:rStyle w:val="OtherTok"/>
        </w:rPr>
        <w:t>=</w:t>
      </w:r>
      <w:r>
        <w:rPr>
          <w:rStyle w:val="NormalTok"/>
        </w:rPr>
        <w:t xml:space="preserve"> </w:t>
      </w:r>
      <w:r>
        <w:rPr>
          <w:rStyle w:val="StringTok"/>
        </w:rPr>
        <w:t>"purple"</w:t>
      </w:r>
      <w:r>
        <w:rPr>
          <w:rStyle w:val="NormalTok"/>
        </w:rPr>
        <w:t>,</w:t>
      </w:r>
      <w:r>
        <w:br/>
      </w:r>
      <w:r>
        <w:rPr>
          <w:rStyle w:val="NormalTok"/>
        </w:rPr>
        <w:t xml:space="preserve">      </w:t>
      </w:r>
      <w:r>
        <w:rPr>
          <w:rStyle w:val="StringTok"/>
        </w:rPr>
        <w:t>"Demo 2016"</w:t>
      </w:r>
      <w:r>
        <w:rPr>
          <w:rStyle w:val="NormalTok"/>
        </w:rPr>
        <w:t xml:space="preserve">  </w:t>
      </w:r>
      <w:r>
        <w:rPr>
          <w:rStyle w:val="OtherTok"/>
        </w:rPr>
        <w:t>=</w:t>
      </w:r>
      <w:r>
        <w:rPr>
          <w:rStyle w:val="NormalTok"/>
        </w:rPr>
        <w:t xml:space="preserve"> </w:t>
      </w:r>
      <w:r>
        <w:rPr>
          <w:rStyle w:val="StringTok"/>
        </w:rPr>
        <w:t>"darkgreen"</w:t>
      </w:r>
      <w:r>
        <w:rPr>
          <w:rStyle w:val="NormalTok"/>
        </w:rPr>
        <w:t>,</w:t>
      </w:r>
      <w:r>
        <w:br/>
      </w:r>
      <w:r>
        <w:rPr>
          <w:rStyle w:val="NormalTok"/>
        </w:rPr>
        <w:t xml:space="preserve">      </w:t>
      </w:r>
      <w:r>
        <w:rPr>
          <w:rStyle w:val="StringTok"/>
        </w:rPr>
        <w:t>"COVID 2020"</w:t>
      </w:r>
      <w:r>
        <w:rPr>
          <w:rStyle w:val="NormalTok"/>
        </w:rPr>
        <w:t xml:space="preserve"> </w:t>
      </w:r>
      <w:r>
        <w:rPr>
          <w:rStyle w:val="OtherTok"/>
        </w:rPr>
        <w:t>=</w:t>
      </w:r>
      <w:r>
        <w:rPr>
          <w:rStyle w:val="NormalTok"/>
        </w:rPr>
        <w:t xml:space="preserve"> </w:t>
      </w:r>
      <w:r>
        <w:rPr>
          <w:rStyle w:val="StringTok"/>
        </w:rPr>
        <w:t>"blue"</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w:t>
      </w:r>
      <w:r>
        <w:rPr>
          <w:rStyle w:val="StringTok"/>
        </w:rPr>
        <w:t>"Crisis-Period Volatility –"</w:t>
      </w:r>
      <w:r>
        <w:rPr>
          <w:rStyle w:val="NormalTok"/>
        </w:rPr>
        <w:t>, result</w:t>
      </w:r>
      <w:r>
        <w:rPr>
          <w:rStyle w:val="SpecialCharTok"/>
        </w:rPr>
        <w:t>$</w:t>
      </w:r>
      <w:r>
        <w:rPr>
          <w:rStyle w:val="NormalTok"/>
        </w:rPr>
        <w:t>index_name),</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FunctionTok"/>
        </w:rPr>
        <w:t>paste</w:t>
      </w:r>
      <w:r>
        <w:rPr>
          <w:rStyle w:val="NormalTok"/>
        </w:rPr>
        <w:t xml:space="preserve">(window, </w:t>
      </w:r>
      <w:r>
        <w:rPr>
          <w:rStyle w:val="StringTok"/>
        </w:rPr>
        <w:t>"Month Rolling Volatility"</w:t>
      </w:r>
      <w:r>
        <w:rPr>
          <w:rStyle w:val="NormalTok"/>
        </w:rPr>
        <w:t>)</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w:t>
      </w:r>
      <w:r>
        <w:br/>
      </w:r>
      <w:r>
        <w:rPr>
          <w:rStyle w:val="NormalTok"/>
        </w:rPr>
        <w:t>}</w:t>
      </w:r>
      <w:r>
        <w:br/>
      </w:r>
      <w:r>
        <w:br/>
      </w:r>
      <w:r>
        <w:rPr>
          <w:rStyle w:val="FunctionTok"/>
        </w:rPr>
        <w:t>plot_crisis_vol</w:t>
      </w:r>
      <w:r>
        <w:rPr>
          <w:rStyle w:val="NormalTok"/>
        </w:rPr>
        <w:t xml:space="preserve">(result_bank, </w:t>
      </w:r>
      <w:r>
        <w:rPr>
          <w:rStyle w:val="AttributeTok"/>
        </w:rPr>
        <w:t>window =</w:t>
      </w:r>
      <w:r>
        <w:rPr>
          <w:rStyle w:val="NormalTok"/>
        </w:rPr>
        <w:t xml:space="preserve"> </w:t>
      </w:r>
      <w:r>
        <w:rPr>
          <w:rStyle w:val="DecValTok"/>
        </w:rPr>
        <w:t>6</w:t>
      </w:r>
      <w:r>
        <w:rPr>
          <w:rStyle w:val="NormalTok"/>
        </w:rPr>
        <w:t>)</w:t>
      </w:r>
    </w:p>
    <w:p w14:paraId="35DA6A0F" w14:textId="77777777" w:rsidR="001609D0" w:rsidRDefault="00000000">
      <w:pPr>
        <w:pStyle w:val="SourceCode"/>
      </w:pPr>
      <w:r>
        <w:rPr>
          <w:rStyle w:val="VerbatimChar"/>
        </w:rPr>
        <w:t>## Warning: Removed 5 rows containing missing values or values outside the scale range (`geom_line()`).</w:t>
      </w:r>
    </w:p>
    <w:p w14:paraId="1723A089" w14:textId="77777777" w:rsidR="001609D0" w:rsidRDefault="00000000">
      <w:pPr>
        <w:pStyle w:val="SourceCode"/>
      </w:pPr>
      <w:r>
        <w:rPr>
          <w:rStyle w:val="DocumentationTok"/>
        </w:rPr>
        <w:t>## crisis summary table</w:t>
      </w:r>
      <w:r>
        <w:br/>
      </w:r>
      <w:r>
        <w:br/>
      </w:r>
      <w:r>
        <w:rPr>
          <w:rStyle w:val="NormalTok"/>
        </w:rPr>
        <w:t xml:space="preserve">crisis_summary </w:t>
      </w:r>
      <w:r>
        <w:rPr>
          <w:rStyle w:val="OtherTok"/>
        </w:rPr>
        <w:t>&lt;-</w:t>
      </w:r>
      <w:r>
        <w:rPr>
          <w:rStyle w:val="NormalTok"/>
        </w:rPr>
        <w:t xml:space="preserve"> </w:t>
      </w:r>
      <w:r>
        <w:rPr>
          <w:rStyle w:val="ControlFlowTok"/>
        </w:rPr>
        <w:t>function</w:t>
      </w:r>
      <w:r>
        <w:rPr>
          <w:rStyle w:val="NormalTok"/>
        </w:rPr>
        <w:t xml:space="preserve">(result, </w:t>
      </w:r>
      <w:r>
        <w:rPr>
          <w:rStyle w:val="AttributeTok"/>
        </w:rPr>
        <w:t>window =</w:t>
      </w:r>
      <w:r>
        <w:rPr>
          <w:rStyle w:val="NormalTok"/>
        </w:rPr>
        <w:t xml:space="preserve"> </w:t>
      </w:r>
      <w:r>
        <w:rPr>
          <w:rStyle w:val="DecValTok"/>
        </w:rPr>
        <w:t>6</w:t>
      </w:r>
      <w:r>
        <w:rPr>
          <w:rStyle w:val="NormalTok"/>
        </w:rPr>
        <w:t>) {</w:t>
      </w:r>
      <w:r>
        <w:br/>
      </w:r>
      <w:r>
        <w:rPr>
          <w:rStyle w:val="NormalTok"/>
        </w:rPr>
        <w:t xml:space="preserve">  df </w:t>
      </w:r>
      <w:r>
        <w:rPr>
          <w:rStyle w:val="OtherTok"/>
        </w:rPr>
        <w:t>&lt;-</w:t>
      </w:r>
      <w:r>
        <w:rPr>
          <w:rStyle w:val="NormalTok"/>
        </w:rPr>
        <w:t xml:space="preserve"> result</w:t>
      </w:r>
      <w:r>
        <w:rPr>
          <w:rStyle w:val="SpecialCharTok"/>
        </w:rPr>
        <w:t>$</w:t>
      </w:r>
      <w:r>
        <w:rPr>
          <w:rStyle w:val="NormalTok"/>
        </w:rPr>
        <w:t>train_monthly</w:t>
      </w:r>
      <w:r>
        <w:br/>
      </w:r>
      <w:r>
        <w:rPr>
          <w:rStyle w:val="NormalTok"/>
        </w:rPr>
        <w:t xml:space="preserve">  df </w:t>
      </w:r>
      <w:r>
        <w:rPr>
          <w:rStyle w:val="OtherTok"/>
        </w:rPr>
        <w:t>&lt;-</w:t>
      </w:r>
      <w:r>
        <w:rPr>
          <w:rStyle w:val="NormalTok"/>
        </w:rPr>
        <w:t xml:space="preserve"> df </w:t>
      </w:r>
      <w:r>
        <w:rPr>
          <w:rStyle w:val="SpecialCharTok"/>
        </w:rPr>
        <w:t>%&gt;%</w:t>
      </w:r>
      <w:r>
        <w:rPr>
          <w:rStyle w:val="NormalTok"/>
        </w:rPr>
        <w:t xml:space="preserve"> </w:t>
      </w:r>
      <w:r>
        <w:rPr>
          <w:rStyle w:val="FunctionTok"/>
        </w:rPr>
        <w:t>arrange</w:t>
      </w:r>
      <w:r>
        <w:rPr>
          <w:rStyle w:val="NormalTok"/>
        </w:rPr>
        <w:t>(month)</w:t>
      </w:r>
      <w:r>
        <w:br/>
      </w:r>
      <w:r>
        <w:rPr>
          <w:rStyle w:val="NormalTok"/>
        </w:rPr>
        <w:t xml:space="preserve">  </w:t>
      </w:r>
      <w:r>
        <w:br/>
      </w:r>
      <w:r>
        <w:rPr>
          <w:rStyle w:val="NormalTok"/>
        </w:rPr>
        <w:t xml:space="preserve">  df</w:t>
      </w:r>
      <w:r>
        <w:rPr>
          <w:rStyle w:val="SpecialCharTok"/>
        </w:rPr>
        <w:t>$</w:t>
      </w:r>
      <w:r>
        <w:rPr>
          <w:rStyle w:val="NormalTok"/>
        </w:rPr>
        <w:t xml:space="preserve">vol </w:t>
      </w:r>
      <w:r>
        <w:rPr>
          <w:rStyle w:val="OtherTok"/>
        </w:rPr>
        <w:t>&lt;-</w:t>
      </w:r>
      <w:r>
        <w:rPr>
          <w:rStyle w:val="NormalTok"/>
        </w:rPr>
        <w:t xml:space="preserve"> zoo</w:t>
      </w:r>
      <w:r>
        <w:rPr>
          <w:rStyle w:val="SpecialCharTok"/>
        </w:rPr>
        <w:t>::</w:t>
      </w:r>
      <w:r>
        <w:rPr>
          <w:rStyle w:val="FunctionTok"/>
        </w:rPr>
        <w:t>rollapply</w:t>
      </w:r>
      <w:r>
        <w:rPr>
          <w:rStyle w:val="NormalTok"/>
        </w:rPr>
        <w:t>(</w:t>
      </w:r>
      <w:r>
        <w:br/>
      </w:r>
      <w:r>
        <w:rPr>
          <w:rStyle w:val="NormalTok"/>
        </w:rPr>
        <w:t xml:space="preserve">    df</w:t>
      </w:r>
      <w:r>
        <w:rPr>
          <w:rStyle w:val="SpecialCharTok"/>
        </w:rPr>
        <w:t>$</w:t>
      </w:r>
      <w:r>
        <w:rPr>
          <w:rStyle w:val="NormalTok"/>
        </w:rPr>
        <w:t xml:space="preserve">month_log_ret, </w:t>
      </w:r>
      <w:r>
        <w:br/>
      </w:r>
      <w:r>
        <w:rPr>
          <w:rStyle w:val="NormalTok"/>
        </w:rPr>
        <w:t xml:space="preserve">    </w:t>
      </w:r>
      <w:r>
        <w:rPr>
          <w:rStyle w:val="AttributeTok"/>
        </w:rPr>
        <w:t>width =</w:t>
      </w:r>
      <w:r>
        <w:rPr>
          <w:rStyle w:val="NormalTok"/>
        </w:rPr>
        <w:t xml:space="preserve"> window, </w:t>
      </w:r>
      <w:r>
        <w:br/>
      </w:r>
      <w:r>
        <w:rPr>
          <w:rStyle w:val="NormalTok"/>
        </w:rPr>
        <w:t xml:space="preserve">    </w:t>
      </w:r>
      <w:r>
        <w:rPr>
          <w:rStyle w:val="AttributeTok"/>
        </w:rPr>
        <w:t>FUN =</w:t>
      </w:r>
      <w:r>
        <w:rPr>
          <w:rStyle w:val="NormalTok"/>
        </w:rPr>
        <w:t xml:space="preserve"> sd, </w:t>
      </w:r>
      <w:r>
        <w:br/>
      </w:r>
      <w:r>
        <w:rPr>
          <w:rStyle w:val="NormalTok"/>
        </w:rPr>
        <w:t xml:space="preserve">    </w:t>
      </w:r>
      <w:r>
        <w:rPr>
          <w:rStyle w:val="AttributeTok"/>
        </w:rPr>
        <w:t>fill =</w:t>
      </w:r>
      <w:r>
        <w:rPr>
          <w:rStyle w:val="NormalTok"/>
        </w:rPr>
        <w:t xml:space="preserve"> </w:t>
      </w:r>
      <w:r>
        <w:rPr>
          <w:rStyle w:val="ConstantTok"/>
        </w:rPr>
        <w:t>NA</w:t>
      </w:r>
      <w:r>
        <w:rPr>
          <w:rStyle w:val="NormalTok"/>
        </w:rPr>
        <w:t xml:space="preserve">, </w:t>
      </w:r>
      <w:r>
        <w:br/>
      </w:r>
      <w:r>
        <w:rPr>
          <w:rStyle w:val="NormalTok"/>
        </w:rPr>
        <w:t xml:space="preserve">    </w:t>
      </w:r>
      <w:r>
        <w:rPr>
          <w:rStyle w:val="AttributeTok"/>
        </w:rPr>
        <w:t>align =</w:t>
      </w:r>
      <w:r>
        <w:rPr>
          <w:rStyle w:val="NormalTok"/>
        </w:rPr>
        <w:t xml:space="preserve"> </w:t>
      </w:r>
      <w:r>
        <w:rPr>
          <w:rStyle w:val="StringTok"/>
        </w:rPr>
        <w:t>"right"</w:t>
      </w:r>
      <w:r>
        <w:br/>
      </w:r>
      <w:r>
        <w:rPr>
          <w:rStyle w:val="NormalTok"/>
        </w:rPr>
        <w:t xml:space="preserve">  )</w:t>
      </w:r>
      <w:r>
        <w:br/>
      </w:r>
      <w:r>
        <w:rPr>
          <w:rStyle w:val="NormalTok"/>
        </w:rPr>
        <w:lastRenderedPageBreak/>
        <w:t xml:space="preserve">  </w:t>
      </w:r>
      <w:r>
        <w:br/>
      </w:r>
      <w:r>
        <w:rPr>
          <w:rStyle w:val="NormalTok"/>
        </w:rPr>
        <w:t xml:space="preserve">  df </w:t>
      </w:r>
      <w:r>
        <w:rPr>
          <w:rStyle w:val="OtherTok"/>
        </w:rPr>
        <w:t>&lt;-</w:t>
      </w:r>
      <w:r>
        <w:rPr>
          <w:rStyle w:val="NormalTok"/>
        </w:rPr>
        <w:t xml:space="preserve"> </w:t>
      </w:r>
      <w:r>
        <w:rPr>
          <w:rStyle w:val="FunctionTok"/>
        </w:rPr>
        <w:t>label_crisis_periods</w:t>
      </w:r>
      <w:r>
        <w:rPr>
          <w:rStyle w:val="NormalTok"/>
        </w:rPr>
        <w:t>(df)</w:t>
      </w:r>
      <w:r>
        <w:br/>
      </w:r>
      <w:r>
        <w:rPr>
          <w:rStyle w:val="NormalTok"/>
        </w:rPr>
        <w:t xml:space="preserve">  </w:t>
      </w:r>
      <w:r>
        <w:br/>
      </w:r>
      <w:r>
        <w:rPr>
          <w:rStyle w:val="NormalTok"/>
        </w:rPr>
        <w:t xml:space="preserve">  df </w:t>
      </w:r>
      <w:r>
        <w:rPr>
          <w:rStyle w:val="SpecialCharTok"/>
        </w:rPr>
        <w:t>%&gt;%</w:t>
      </w:r>
      <w:r>
        <w:br/>
      </w:r>
      <w:r>
        <w:rPr>
          <w:rStyle w:val="NormalTok"/>
        </w:rPr>
        <w:t xml:space="preserve">    </w:t>
      </w:r>
      <w:r>
        <w:rPr>
          <w:rStyle w:val="FunctionTok"/>
        </w:rPr>
        <w:t>group_by</w:t>
      </w:r>
      <w:r>
        <w:rPr>
          <w:rStyle w:val="NormalTok"/>
        </w:rPr>
        <w:t xml:space="preserve">(crisis)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AvgVol =</w:t>
      </w:r>
      <w:r>
        <w:rPr>
          <w:rStyle w:val="NormalTok"/>
        </w:rPr>
        <w:t xml:space="preserve"> </w:t>
      </w:r>
      <w:r>
        <w:rPr>
          <w:rStyle w:val="FunctionTok"/>
        </w:rPr>
        <w:t>mean</w:t>
      </w:r>
      <w:r>
        <w:rPr>
          <w:rStyle w:val="NormalTok"/>
        </w:rPr>
        <w:t xml:space="preserve">(vol,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MedianVol =</w:t>
      </w:r>
      <w:r>
        <w:rPr>
          <w:rStyle w:val="NormalTok"/>
        </w:rPr>
        <w:t xml:space="preserve"> </w:t>
      </w:r>
      <w:r>
        <w:rPr>
          <w:rStyle w:val="FunctionTok"/>
        </w:rPr>
        <w:t>median</w:t>
      </w:r>
      <w:r>
        <w:rPr>
          <w:rStyle w:val="NormalTok"/>
        </w:rPr>
        <w:t xml:space="preserve">(vol, </w:t>
      </w:r>
      <w:r>
        <w:rPr>
          <w:rStyle w:val="AttributeTok"/>
        </w:rPr>
        <w:t>na.rm =</w:t>
      </w:r>
      <w:r>
        <w:rPr>
          <w:rStyle w:val="NormalTok"/>
        </w:rPr>
        <w:t xml:space="preserve"> </w:t>
      </w:r>
      <w:r>
        <w:rPr>
          <w:rStyle w:val="ConstantTok"/>
        </w:rPr>
        <w:t>TRUE</w:t>
      </w:r>
      <w:r>
        <w:rPr>
          <w:rStyle w:val="NormalTok"/>
        </w:rPr>
        <w:t>),</w:t>
      </w:r>
      <w:r>
        <w:br/>
      </w:r>
      <w:r>
        <w:rPr>
          <w:rStyle w:val="NormalTok"/>
        </w:rPr>
        <w:t xml:space="preserve">      </w:t>
      </w:r>
      <w:r>
        <w:rPr>
          <w:rStyle w:val="AttributeTok"/>
        </w:rPr>
        <w:t>Obs =</w:t>
      </w:r>
      <w:r>
        <w:rPr>
          <w:rStyle w:val="NormalTok"/>
        </w:rPr>
        <w:t xml:space="preserve"> </w:t>
      </w:r>
      <w:r>
        <w:rPr>
          <w:rStyle w:val="FunctionTok"/>
        </w:rPr>
        <w:t>n</w:t>
      </w:r>
      <w:r>
        <w:rPr>
          <w:rStyle w:val="NormalTok"/>
        </w:rPr>
        <w:t>()</w:t>
      </w:r>
      <w:r>
        <w:br/>
      </w:r>
      <w:r>
        <w:rPr>
          <w:rStyle w:val="NormalTok"/>
        </w:rPr>
        <w:t xml:space="preserve">    )</w:t>
      </w:r>
      <w:r>
        <w:br/>
      </w:r>
      <w:r>
        <w:rPr>
          <w:rStyle w:val="NormalTok"/>
        </w:rPr>
        <w:t>}</w:t>
      </w:r>
      <w:r>
        <w:br/>
      </w:r>
      <w:r>
        <w:br/>
      </w:r>
      <w:r>
        <w:rPr>
          <w:rStyle w:val="FunctionTok"/>
        </w:rPr>
        <w:t>crisis_summary</w:t>
      </w:r>
      <w:r>
        <w:rPr>
          <w:rStyle w:val="NormalTok"/>
        </w:rPr>
        <w:t>(result_bank)</w:t>
      </w:r>
    </w:p>
    <w:p w14:paraId="4CD26E80" w14:textId="77777777" w:rsidR="001609D0" w:rsidRDefault="00000000">
      <w:pPr>
        <w:pStyle w:val="SourceCode"/>
      </w:pPr>
      <w:r>
        <w:rPr>
          <w:rStyle w:val="VerbatimChar"/>
        </w:rPr>
        <w:t>## # A tibble: 5 × 4</w:t>
      </w:r>
      <w:r>
        <w:br/>
      </w:r>
      <w:r>
        <w:rPr>
          <w:rStyle w:val="VerbatimChar"/>
        </w:rPr>
        <w:t>##   crisis     AvgVol MedianVol   Obs</w:t>
      </w:r>
      <w:r>
        <w:br/>
      </w:r>
      <w:r>
        <w:rPr>
          <w:rStyle w:val="VerbatimChar"/>
        </w:rPr>
        <w:t>##   &lt;chr&gt;       &lt;dbl&gt;     &lt;dbl&gt; &lt;int&gt;</w:t>
      </w:r>
      <w:r>
        <w:br/>
      </w:r>
      <w:r>
        <w:rPr>
          <w:rStyle w:val="VerbatimChar"/>
        </w:rPr>
        <w:t>## 1 COVID 2020 0.166     0.186      6</w:t>
      </w:r>
      <w:r>
        <w:br/>
      </w:r>
      <w:r>
        <w:rPr>
          <w:rStyle w:val="VerbatimChar"/>
        </w:rPr>
        <w:t>## 2 Demo 2016  0.0440    0.0456     5</w:t>
      </w:r>
      <w:r>
        <w:br/>
      </w:r>
      <w:r>
        <w:rPr>
          <w:rStyle w:val="VerbatimChar"/>
        </w:rPr>
        <w:t>## 3 GFC 2008   0.147     0.151     24</w:t>
      </w:r>
      <w:r>
        <w:br/>
      </w:r>
      <w:r>
        <w:rPr>
          <w:rStyle w:val="VerbatimChar"/>
        </w:rPr>
        <w:t>## 4 Normal     0.0735    0.0703   205</w:t>
      </w:r>
      <w:r>
        <w:br/>
      </w:r>
      <w:r>
        <w:rPr>
          <w:rStyle w:val="VerbatimChar"/>
        </w:rPr>
        <w:t>## 5 Taper 2013 0.0922    0.0873     7</w:t>
      </w:r>
    </w:p>
    <w:p w14:paraId="3FE61052" w14:textId="77777777" w:rsidR="001609D0" w:rsidRDefault="00000000">
      <w:pPr>
        <w:pStyle w:val="SourceCode"/>
      </w:pPr>
      <w:r>
        <w:rPr>
          <w:rStyle w:val="FunctionTok"/>
        </w:rPr>
        <w:t>plot_crisis_vol</w:t>
      </w:r>
      <w:r>
        <w:rPr>
          <w:rStyle w:val="NormalTok"/>
        </w:rPr>
        <w:t>(result_it)</w:t>
      </w:r>
    </w:p>
    <w:p w14:paraId="261BBFF2" w14:textId="77777777" w:rsidR="001609D0" w:rsidRDefault="00000000">
      <w:pPr>
        <w:pStyle w:val="SourceCode"/>
      </w:pPr>
      <w:proofErr w:type="spellStart"/>
      <w:r>
        <w:rPr>
          <w:rStyle w:val="FunctionTok"/>
        </w:rPr>
        <w:t>plot_crisis_vol</w:t>
      </w:r>
      <w:proofErr w:type="spellEnd"/>
      <w:r>
        <w:rPr>
          <w:rStyle w:val="NormalTok"/>
        </w:rPr>
        <w:t>(</w:t>
      </w:r>
      <w:proofErr w:type="spellStart"/>
      <w:r>
        <w:rPr>
          <w:rStyle w:val="NormalTok"/>
        </w:rPr>
        <w:t>result_pharma</w:t>
      </w:r>
      <w:proofErr w:type="spellEnd"/>
      <w:r>
        <w:rPr>
          <w:rStyle w:val="NormalTok"/>
        </w:rPr>
        <w:t>)</w:t>
      </w:r>
    </w:p>
    <w:p w14:paraId="299ABD28" w14:textId="77777777" w:rsidR="001609D0" w:rsidRDefault="00000000">
      <w:pPr>
        <w:pStyle w:val="SourceCode"/>
      </w:pPr>
      <w:proofErr w:type="spellStart"/>
      <w:r>
        <w:rPr>
          <w:rStyle w:val="FunctionTok"/>
        </w:rPr>
        <w:t>plot_crisis_vol</w:t>
      </w:r>
      <w:proofErr w:type="spellEnd"/>
      <w:r>
        <w:rPr>
          <w:rStyle w:val="NormalTok"/>
        </w:rPr>
        <w:t>(</w:t>
      </w:r>
      <w:proofErr w:type="spellStart"/>
      <w:r>
        <w:rPr>
          <w:rStyle w:val="NormalTok"/>
        </w:rPr>
        <w:t>result_auto</w:t>
      </w:r>
      <w:proofErr w:type="spellEnd"/>
      <w:r>
        <w:rPr>
          <w:rStyle w:val="NormalTok"/>
        </w:rPr>
        <w:t>)</w:t>
      </w:r>
    </w:p>
    <w:p w14:paraId="25E30404" w14:textId="77777777" w:rsidR="001609D0" w:rsidRDefault="00000000">
      <w:pPr>
        <w:pStyle w:val="SourceCode"/>
        <w:rPr>
          <w:rStyle w:val="NormalTok"/>
        </w:rPr>
      </w:pPr>
      <w:proofErr w:type="spellStart"/>
      <w:r>
        <w:rPr>
          <w:rStyle w:val="FunctionTok"/>
        </w:rPr>
        <w:t>plot_crisis_vol</w:t>
      </w:r>
      <w:proofErr w:type="spellEnd"/>
      <w:r>
        <w:rPr>
          <w:rStyle w:val="NormalTok"/>
        </w:rPr>
        <w:t>(</w:t>
      </w:r>
      <w:proofErr w:type="spellStart"/>
      <w:r>
        <w:rPr>
          <w:rStyle w:val="NormalTok"/>
        </w:rPr>
        <w:t>result_fmcg</w:t>
      </w:r>
      <w:proofErr w:type="spellEnd"/>
      <w:r>
        <w:rPr>
          <w:rStyle w:val="NormalTok"/>
        </w:rPr>
        <w:t>)</w:t>
      </w:r>
    </w:p>
    <w:p w14:paraId="0DA33B84" w14:textId="3FA19D60" w:rsidR="00B67FAD" w:rsidRDefault="00B67FAD">
      <w:pPr>
        <w:pStyle w:val="SourceCode"/>
      </w:pPr>
      <w:r w:rsidRPr="00B67FAD">
        <w:rPr>
          <w:noProof/>
        </w:rPr>
        <w:drawing>
          <wp:inline distT="0" distB="0" distL="0" distR="0" wp14:anchorId="396E5A7A" wp14:editId="59DE2DA0">
            <wp:extent cx="5975350" cy="2724150"/>
            <wp:effectExtent l="0" t="0" r="0" b="0"/>
            <wp:docPr id="112770615" name="Picture 1" descr="A graph with red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0615" name="Picture 1" descr="A graph with red and black lines&#10;&#10;AI-generated content may be incorrect."/>
                    <pic:cNvPicPr/>
                  </pic:nvPicPr>
                  <pic:blipFill>
                    <a:blip r:embed="rId42"/>
                    <a:stretch>
                      <a:fillRect/>
                    </a:stretch>
                  </pic:blipFill>
                  <pic:spPr>
                    <a:xfrm>
                      <a:off x="0" y="0"/>
                      <a:ext cx="5975350" cy="2724150"/>
                    </a:xfrm>
                    <a:prstGeom prst="rect">
                      <a:avLst/>
                    </a:prstGeom>
                  </pic:spPr>
                </pic:pic>
              </a:graphicData>
            </a:graphic>
          </wp:inline>
        </w:drawing>
      </w:r>
    </w:p>
    <w:p w14:paraId="5A3AC4CB" w14:textId="1E859952" w:rsidR="00B67FAD" w:rsidRDefault="006422E0">
      <w:pPr>
        <w:pStyle w:val="SourceCode"/>
      </w:pPr>
      <w:r w:rsidRPr="00B67FAD">
        <w:rPr>
          <w:noProof/>
        </w:rPr>
        <w:lastRenderedPageBreak/>
        <w:drawing>
          <wp:inline distT="0" distB="0" distL="0" distR="0" wp14:anchorId="0657A021" wp14:editId="658DDE74">
            <wp:extent cx="5943600" cy="2514600"/>
            <wp:effectExtent l="0" t="0" r="0" b="0"/>
            <wp:docPr id="287929530"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29530" name="Picture 1" descr="A graph with lines and dots&#10;&#10;AI-generated content may be incorrect."/>
                    <pic:cNvPicPr/>
                  </pic:nvPicPr>
                  <pic:blipFill>
                    <a:blip r:embed="rId43"/>
                    <a:stretch>
                      <a:fillRect/>
                    </a:stretch>
                  </pic:blipFill>
                  <pic:spPr>
                    <a:xfrm>
                      <a:off x="0" y="0"/>
                      <a:ext cx="5943600" cy="2514600"/>
                    </a:xfrm>
                    <a:prstGeom prst="rect">
                      <a:avLst/>
                    </a:prstGeom>
                  </pic:spPr>
                </pic:pic>
              </a:graphicData>
            </a:graphic>
          </wp:inline>
        </w:drawing>
      </w:r>
    </w:p>
    <w:p w14:paraId="5CBAA39F" w14:textId="23926C84" w:rsidR="00B67FAD" w:rsidRDefault="00B67FAD">
      <w:pPr>
        <w:pStyle w:val="SourceCode"/>
      </w:pPr>
      <w:r w:rsidRPr="00B67FAD">
        <w:rPr>
          <w:noProof/>
        </w:rPr>
        <w:drawing>
          <wp:inline distT="0" distB="0" distL="0" distR="0" wp14:anchorId="111C8455" wp14:editId="79DA4D82">
            <wp:extent cx="5962650" cy="2603500"/>
            <wp:effectExtent l="0" t="0" r="0" b="0"/>
            <wp:docPr id="1104417879" name="Picture 1" descr="A graph with lin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17879" name="Picture 1" descr="A graph with lines and colors&#10;&#10;AI-generated content may be incorrect."/>
                    <pic:cNvPicPr/>
                  </pic:nvPicPr>
                  <pic:blipFill>
                    <a:blip r:embed="rId44"/>
                    <a:stretch>
                      <a:fillRect/>
                    </a:stretch>
                  </pic:blipFill>
                  <pic:spPr>
                    <a:xfrm>
                      <a:off x="0" y="0"/>
                      <a:ext cx="5962650" cy="2603500"/>
                    </a:xfrm>
                    <a:prstGeom prst="rect">
                      <a:avLst/>
                    </a:prstGeom>
                  </pic:spPr>
                </pic:pic>
              </a:graphicData>
            </a:graphic>
          </wp:inline>
        </w:drawing>
      </w:r>
    </w:p>
    <w:p w14:paraId="1DE43D90" w14:textId="5925A00B" w:rsidR="00B67FAD" w:rsidRDefault="006422E0">
      <w:pPr>
        <w:pStyle w:val="SourceCode"/>
      </w:pPr>
      <w:r w:rsidRPr="00B67FAD">
        <w:rPr>
          <w:noProof/>
        </w:rPr>
        <w:drawing>
          <wp:inline distT="0" distB="0" distL="0" distR="0" wp14:anchorId="1379A36F" wp14:editId="5F94A138">
            <wp:extent cx="5975350" cy="2838450"/>
            <wp:effectExtent l="0" t="0" r="0" b="0"/>
            <wp:docPr id="101444521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45210" name="Picture 1" descr="A graph of a graph&#10;&#10;AI-generated content may be incorrect."/>
                    <pic:cNvPicPr/>
                  </pic:nvPicPr>
                  <pic:blipFill>
                    <a:blip r:embed="rId45"/>
                    <a:stretch>
                      <a:fillRect/>
                    </a:stretch>
                  </pic:blipFill>
                  <pic:spPr>
                    <a:xfrm>
                      <a:off x="0" y="0"/>
                      <a:ext cx="5975350" cy="2838450"/>
                    </a:xfrm>
                    <a:prstGeom prst="rect">
                      <a:avLst/>
                    </a:prstGeom>
                  </pic:spPr>
                </pic:pic>
              </a:graphicData>
            </a:graphic>
          </wp:inline>
        </w:drawing>
      </w:r>
    </w:p>
    <w:p w14:paraId="362A4B55" w14:textId="3F8D74EE" w:rsidR="00B81D09" w:rsidRDefault="00B81D09">
      <w:pPr>
        <w:pStyle w:val="SourceCode"/>
        <w:rPr>
          <w:rStyle w:val="FunctionTok"/>
        </w:rPr>
      </w:pPr>
      <w:r w:rsidRPr="00B81D09">
        <w:rPr>
          <w:rStyle w:val="FunctionTok"/>
        </w:rPr>
        <w:lastRenderedPageBreak/>
        <w:drawing>
          <wp:inline distT="0" distB="0" distL="0" distR="0" wp14:anchorId="30CB96EB" wp14:editId="01423365">
            <wp:extent cx="5943600" cy="2953385"/>
            <wp:effectExtent l="0" t="0" r="0" b="0"/>
            <wp:docPr id="434023872" name="Picture 1" descr="A graph of a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3872" name="Picture 1" descr="A graph of a graph"/>
                    <pic:cNvPicPr/>
                  </pic:nvPicPr>
                  <pic:blipFill>
                    <a:blip r:embed="rId46"/>
                    <a:stretch>
                      <a:fillRect/>
                    </a:stretch>
                  </pic:blipFill>
                  <pic:spPr>
                    <a:xfrm>
                      <a:off x="0" y="0"/>
                      <a:ext cx="5943600" cy="2953385"/>
                    </a:xfrm>
                    <a:prstGeom prst="rect">
                      <a:avLst/>
                    </a:prstGeom>
                  </pic:spPr>
                </pic:pic>
              </a:graphicData>
            </a:graphic>
          </wp:inline>
        </w:drawing>
      </w:r>
    </w:p>
    <w:p w14:paraId="4105D386" w14:textId="3C9834B1" w:rsidR="001609D0" w:rsidRDefault="00000000">
      <w:pPr>
        <w:pStyle w:val="SourceCode"/>
      </w:pPr>
      <w:proofErr w:type="spellStart"/>
      <w:r>
        <w:rPr>
          <w:rStyle w:val="FunctionTok"/>
        </w:rPr>
        <w:t>crisis_summary</w:t>
      </w:r>
      <w:proofErr w:type="spellEnd"/>
      <w:r>
        <w:rPr>
          <w:rStyle w:val="NormalTok"/>
        </w:rPr>
        <w:t>(</w:t>
      </w:r>
      <w:proofErr w:type="spellStart"/>
      <w:r>
        <w:rPr>
          <w:rStyle w:val="NormalTok"/>
        </w:rPr>
        <w:t>result_it</w:t>
      </w:r>
      <w:proofErr w:type="spellEnd"/>
      <w:r>
        <w:rPr>
          <w:rStyle w:val="NormalTok"/>
        </w:rPr>
        <w:t>)</w:t>
      </w:r>
    </w:p>
    <w:p w14:paraId="17909F69" w14:textId="77777777" w:rsidR="001609D0" w:rsidRDefault="00000000">
      <w:pPr>
        <w:pStyle w:val="SourceCode"/>
      </w:pPr>
      <w:r>
        <w:rPr>
          <w:rStyle w:val="VerbatimChar"/>
        </w:rPr>
        <w:t>## # A tibble: 5 × 4</w:t>
      </w:r>
      <w:r>
        <w:br/>
      </w:r>
      <w:r>
        <w:rPr>
          <w:rStyle w:val="VerbatimChar"/>
        </w:rPr>
        <w:t>##   crisis     AvgVol MedianVol   Obs</w:t>
      </w:r>
      <w:r>
        <w:br/>
      </w:r>
      <w:r>
        <w:rPr>
          <w:rStyle w:val="VerbatimChar"/>
        </w:rPr>
        <w:t>##   &lt;chr&gt;       &lt;dbl&gt;     &lt;dbl&gt; &lt;int&gt;</w:t>
      </w:r>
      <w:r>
        <w:br/>
      </w:r>
      <w:r>
        <w:rPr>
          <w:rStyle w:val="VerbatimChar"/>
        </w:rPr>
        <w:t>## 1 COVID 2020 0.0854    0.0966     6</w:t>
      </w:r>
      <w:r>
        <w:br/>
      </w:r>
      <w:r>
        <w:rPr>
          <w:rStyle w:val="VerbatimChar"/>
        </w:rPr>
        <w:t>## 2 Demo 2016  0.0316    0.0294     5</w:t>
      </w:r>
      <w:r>
        <w:br/>
      </w:r>
      <w:r>
        <w:rPr>
          <w:rStyle w:val="VerbatimChar"/>
        </w:rPr>
        <w:t>## 3 GFC 2008   0.103     0.104     24</w:t>
      </w:r>
      <w:r>
        <w:br/>
      </w:r>
      <w:r>
        <w:rPr>
          <w:rStyle w:val="VerbatimChar"/>
        </w:rPr>
        <w:t>## 4 Normal     0.106     0.0584   205</w:t>
      </w:r>
      <w:r>
        <w:br/>
      </w:r>
      <w:r>
        <w:rPr>
          <w:rStyle w:val="VerbatimChar"/>
        </w:rPr>
        <w:t>## 5 Taper 2013 0.0961    0.104      7</w:t>
      </w:r>
    </w:p>
    <w:p w14:paraId="22404FEB" w14:textId="77777777" w:rsidR="001609D0" w:rsidRDefault="00000000">
      <w:pPr>
        <w:pStyle w:val="SourceCode"/>
      </w:pPr>
      <w:r>
        <w:rPr>
          <w:rStyle w:val="FunctionTok"/>
        </w:rPr>
        <w:t>crisis_summary</w:t>
      </w:r>
      <w:r>
        <w:rPr>
          <w:rStyle w:val="NormalTok"/>
        </w:rPr>
        <w:t>(result_pharma)</w:t>
      </w:r>
    </w:p>
    <w:p w14:paraId="1846BCDF" w14:textId="77777777" w:rsidR="001609D0" w:rsidRDefault="00000000">
      <w:pPr>
        <w:pStyle w:val="SourceCode"/>
      </w:pPr>
      <w:r>
        <w:rPr>
          <w:rStyle w:val="VerbatimChar"/>
        </w:rPr>
        <w:t>## # A tibble: 5 × 4</w:t>
      </w:r>
      <w:r>
        <w:br/>
      </w:r>
      <w:r>
        <w:rPr>
          <w:rStyle w:val="VerbatimChar"/>
        </w:rPr>
        <w:t>##   crisis     AvgVol MedianVol   Obs</w:t>
      </w:r>
      <w:r>
        <w:br/>
      </w:r>
      <w:r>
        <w:rPr>
          <w:rStyle w:val="VerbatimChar"/>
        </w:rPr>
        <w:t>##   &lt;chr&gt;       &lt;dbl&gt;     &lt;dbl&gt; &lt;int&gt;</w:t>
      </w:r>
      <w:r>
        <w:br/>
      </w:r>
      <w:r>
        <w:rPr>
          <w:rStyle w:val="VerbatimChar"/>
        </w:rPr>
        <w:t>## 1 COVID 2020 0.0971    0.120      6</w:t>
      </w:r>
      <w:r>
        <w:br/>
      </w:r>
      <w:r>
        <w:rPr>
          <w:rStyle w:val="VerbatimChar"/>
        </w:rPr>
        <w:t>## 2 Demo 2016  0.0388    0.0407     5</w:t>
      </w:r>
      <w:r>
        <w:br/>
      </w:r>
      <w:r>
        <w:rPr>
          <w:rStyle w:val="VerbatimChar"/>
        </w:rPr>
        <w:t>## 3 GFC 2008   0.0899    0.0950    24</w:t>
      </w:r>
      <w:r>
        <w:br/>
      </w:r>
      <w:r>
        <w:rPr>
          <w:rStyle w:val="VerbatimChar"/>
        </w:rPr>
        <w:t>## 4 Normal     0.0546    0.0540   193</w:t>
      </w:r>
      <w:r>
        <w:br/>
      </w:r>
      <w:r>
        <w:rPr>
          <w:rStyle w:val="VerbatimChar"/>
        </w:rPr>
        <w:t>## 5 Taper 2013 0.0383    0.0402     7</w:t>
      </w:r>
    </w:p>
    <w:p w14:paraId="6CC869F6" w14:textId="77777777" w:rsidR="001609D0" w:rsidRDefault="00000000">
      <w:pPr>
        <w:pStyle w:val="SourceCode"/>
      </w:pPr>
      <w:r>
        <w:rPr>
          <w:rStyle w:val="FunctionTok"/>
        </w:rPr>
        <w:t>crisis_summary</w:t>
      </w:r>
      <w:r>
        <w:rPr>
          <w:rStyle w:val="NormalTok"/>
        </w:rPr>
        <w:t>(result_auto)</w:t>
      </w:r>
    </w:p>
    <w:p w14:paraId="5F95EFFC" w14:textId="77777777" w:rsidR="001609D0" w:rsidRDefault="00000000">
      <w:pPr>
        <w:pStyle w:val="SourceCode"/>
      </w:pPr>
      <w:r>
        <w:rPr>
          <w:rStyle w:val="VerbatimChar"/>
        </w:rPr>
        <w:t>## # A tibble: 5 × 4</w:t>
      </w:r>
      <w:r>
        <w:br/>
      </w:r>
      <w:r>
        <w:rPr>
          <w:rStyle w:val="VerbatimChar"/>
        </w:rPr>
        <w:t>##   crisis     AvgVol MedianVol   Obs</w:t>
      </w:r>
      <w:r>
        <w:br/>
      </w:r>
      <w:r>
        <w:rPr>
          <w:rStyle w:val="VerbatimChar"/>
        </w:rPr>
        <w:t>##   &lt;chr&gt;       &lt;dbl&gt;     &lt;dbl&gt; &lt;int&gt;</w:t>
      </w:r>
      <w:r>
        <w:br/>
      </w:r>
      <w:r>
        <w:rPr>
          <w:rStyle w:val="VerbatimChar"/>
        </w:rPr>
        <w:t>## 1 COVID 2020 0.183     0.202      6</w:t>
      </w:r>
      <w:r>
        <w:br/>
      </w:r>
      <w:r>
        <w:rPr>
          <w:rStyle w:val="VerbatimChar"/>
        </w:rPr>
        <w:t>## 2 Demo 2016  0.0565    0.0564     5</w:t>
      </w:r>
      <w:r>
        <w:br/>
      </w:r>
      <w:r>
        <w:rPr>
          <w:rStyle w:val="VerbatimChar"/>
        </w:rPr>
        <w:t>## 3 GFC 2008   0.109     0.100     24</w:t>
      </w:r>
      <w:r>
        <w:br/>
      </w:r>
      <w:r>
        <w:rPr>
          <w:rStyle w:val="VerbatimChar"/>
        </w:rPr>
        <w:t>## 4 Normal     0.0601    0.0561   157</w:t>
      </w:r>
      <w:r>
        <w:br/>
      </w:r>
      <w:r>
        <w:rPr>
          <w:rStyle w:val="VerbatimChar"/>
        </w:rPr>
        <w:t>## 5 Taper 2013 0.0582    0.0586     7</w:t>
      </w:r>
    </w:p>
    <w:p w14:paraId="16248CDD" w14:textId="77777777" w:rsidR="001609D0" w:rsidRDefault="00000000">
      <w:pPr>
        <w:pStyle w:val="SourceCode"/>
      </w:pPr>
      <w:r>
        <w:rPr>
          <w:rStyle w:val="FunctionTok"/>
        </w:rPr>
        <w:lastRenderedPageBreak/>
        <w:t>crisis_summary</w:t>
      </w:r>
      <w:r>
        <w:rPr>
          <w:rStyle w:val="NormalTok"/>
        </w:rPr>
        <w:t>(result_fmcg)</w:t>
      </w:r>
    </w:p>
    <w:p w14:paraId="133CA67F" w14:textId="77777777" w:rsidR="001609D0" w:rsidRDefault="00000000">
      <w:pPr>
        <w:pStyle w:val="SourceCode"/>
      </w:pPr>
      <w:r>
        <w:rPr>
          <w:rStyle w:val="VerbatimChar"/>
        </w:rPr>
        <w:t>## # A tibble: 5 × 4</w:t>
      </w:r>
      <w:r>
        <w:br/>
      </w:r>
      <w:r>
        <w:rPr>
          <w:rStyle w:val="VerbatimChar"/>
        </w:rPr>
        <w:t>##   crisis     AvgVol MedianVol   Obs</w:t>
      </w:r>
      <w:r>
        <w:br/>
      </w:r>
      <w:r>
        <w:rPr>
          <w:rStyle w:val="VerbatimChar"/>
        </w:rPr>
        <w:t>##   &lt;chr&gt;       &lt;dbl&gt;     &lt;dbl&gt; &lt;int&gt;</w:t>
      </w:r>
      <w:r>
        <w:br/>
      </w:r>
      <w:r>
        <w:rPr>
          <w:rStyle w:val="VerbatimChar"/>
        </w:rPr>
        <w:t>## 1 COVID 2020 0.0458    0.0464     6</w:t>
      </w:r>
      <w:r>
        <w:br/>
      </w:r>
      <w:r>
        <w:rPr>
          <w:rStyle w:val="VerbatimChar"/>
        </w:rPr>
        <w:t>## 2 Demo 2016  0.0380    0.0389     5</w:t>
      </w:r>
      <w:r>
        <w:br/>
      </w:r>
      <w:r>
        <w:rPr>
          <w:rStyle w:val="VerbatimChar"/>
        </w:rPr>
        <w:t>## 3 GFC 2008   0.0728    0.0800    24</w:t>
      </w:r>
      <w:r>
        <w:br/>
      </w:r>
      <w:r>
        <w:rPr>
          <w:rStyle w:val="VerbatimChar"/>
        </w:rPr>
        <w:t>## 4 Normal     0.0512    0.0473   205</w:t>
      </w:r>
      <w:r>
        <w:br/>
      </w:r>
      <w:r>
        <w:rPr>
          <w:rStyle w:val="VerbatimChar"/>
        </w:rPr>
        <w:t>## 5 Taper 2013 0.0588    0.0583     7</w:t>
      </w:r>
    </w:p>
    <w:p w14:paraId="18CC100F" w14:textId="77777777" w:rsidR="001609D0" w:rsidRDefault="00000000">
      <w:pPr>
        <w:pStyle w:val="SourceCode"/>
      </w:pPr>
      <w:r>
        <w:rPr>
          <w:rStyle w:val="DocumentationTok"/>
        </w:rPr>
        <w:t>## cross sector comparison</w:t>
      </w:r>
      <w:r>
        <w:br/>
      </w:r>
      <w:r>
        <w:br/>
      </w:r>
      <w:r>
        <w:rPr>
          <w:rStyle w:val="NormalTok"/>
        </w:rPr>
        <w:t xml:space="preserve">final_table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Sector =</w:t>
      </w:r>
      <w:r>
        <w:rPr>
          <w:rStyle w:val="NormalTok"/>
        </w:rPr>
        <w:t xml:space="preserve"> </w:t>
      </w:r>
      <w:r>
        <w:rPr>
          <w:rStyle w:val="FunctionTok"/>
        </w:rPr>
        <w:t>c</w:t>
      </w:r>
      <w:r>
        <w:rPr>
          <w:rStyle w:val="NormalTok"/>
        </w:rPr>
        <w:t>(</w:t>
      </w:r>
      <w:r>
        <w:rPr>
          <w:rStyle w:val="StringTok"/>
        </w:rPr>
        <w:t>"BANK"</w:t>
      </w:r>
      <w:r>
        <w:rPr>
          <w:rStyle w:val="NormalTok"/>
        </w:rPr>
        <w:t xml:space="preserve">, </w:t>
      </w:r>
      <w:r>
        <w:rPr>
          <w:rStyle w:val="StringTok"/>
        </w:rPr>
        <w:t>"IT"</w:t>
      </w:r>
      <w:r>
        <w:rPr>
          <w:rStyle w:val="NormalTok"/>
        </w:rPr>
        <w:t xml:space="preserve">, </w:t>
      </w:r>
      <w:r>
        <w:rPr>
          <w:rStyle w:val="StringTok"/>
        </w:rPr>
        <w:t>"PHARMA"</w:t>
      </w:r>
      <w:r>
        <w:rPr>
          <w:rStyle w:val="NormalTok"/>
        </w:rPr>
        <w:t xml:space="preserve">, </w:t>
      </w:r>
      <w:r>
        <w:rPr>
          <w:rStyle w:val="StringTok"/>
        </w:rPr>
        <w:t>"AUTO"</w:t>
      </w:r>
      <w:r>
        <w:rPr>
          <w:rStyle w:val="NormalTok"/>
        </w:rPr>
        <w:t xml:space="preserve">, </w:t>
      </w:r>
      <w:r>
        <w:rPr>
          <w:rStyle w:val="StringTok"/>
        </w:rPr>
        <w:t>"FMCG"</w:t>
      </w:r>
      <w:r>
        <w:rPr>
          <w:rStyle w:val="NormalTok"/>
        </w:rPr>
        <w:t>),</w:t>
      </w:r>
      <w:r>
        <w:br/>
      </w:r>
      <w:r>
        <w:rPr>
          <w:rStyle w:val="NormalTok"/>
        </w:rPr>
        <w:t xml:space="preserve">  </w:t>
      </w:r>
      <w:r>
        <w:rPr>
          <w:rStyle w:val="AttributeTok"/>
        </w:rPr>
        <w:t>Persistence =</w:t>
      </w:r>
      <w:r>
        <w:rPr>
          <w:rStyle w:val="NormalTok"/>
        </w:rPr>
        <w:t xml:space="preserve"> </w:t>
      </w:r>
      <w:r>
        <w:rPr>
          <w:rStyle w:val="FunctionTok"/>
        </w:rPr>
        <w:t>c</w:t>
      </w:r>
      <w:r>
        <w:rPr>
          <w:rStyle w:val="NormalTok"/>
        </w:rPr>
        <w:t>(</w:t>
      </w:r>
      <w:r>
        <w:br/>
      </w:r>
      <w:r>
        <w:rPr>
          <w:rStyle w:val="NormalTok"/>
        </w:rPr>
        <w:t xml:space="preserve">    egarch_bank</w:t>
      </w:r>
      <w:r>
        <w:rPr>
          <w:rStyle w:val="SpecialCharTok"/>
        </w:rPr>
        <w:t>$</w:t>
      </w:r>
      <w:r>
        <w:rPr>
          <w:rStyle w:val="NormalTok"/>
        </w:rPr>
        <w:t>summary</w:t>
      </w:r>
      <w:r>
        <w:rPr>
          <w:rStyle w:val="SpecialCharTok"/>
        </w:rPr>
        <w:t>$</w:t>
      </w:r>
      <w:r>
        <w:rPr>
          <w:rStyle w:val="NormalTok"/>
        </w:rPr>
        <w:t>Persistence,</w:t>
      </w:r>
      <w:r>
        <w:br/>
      </w:r>
      <w:r>
        <w:rPr>
          <w:rStyle w:val="NormalTok"/>
        </w:rPr>
        <w:t xml:space="preserve">    egarch_it</w:t>
      </w:r>
      <w:r>
        <w:rPr>
          <w:rStyle w:val="SpecialCharTok"/>
        </w:rPr>
        <w:t>$</w:t>
      </w:r>
      <w:r>
        <w:rPr>
          <w:rStyle w:val="NormalTok"/>
        </w:rPr>
        <w:t>summary</w:t>
      </w:r>
      <w:r>
        <w:rPr>
          <w:rStyle w:val="SpecialCharTok"/>
        </w:rPr>
        <w:t>$</w:t>
      </w:r>
      <w:r>
        <w:rPr>
          <w:rStyle w:val="NormalTok"/>
        </w:rPr>
        <w:t>Persistence,</w:t>
      </w:r>
      <w:r>
        <w:br/>
      </w:r>
      <w:r>
        <w:rPr>
          <w:rStyle w:val="NormalTok"/>
        </w:rPr>
        <w:t xml:space="preserve">    egarch_pharma</w:t>
      </w:r>
      <w:r>
        <w:rPr>
          <w:rStyle w:val="SpecialCharTok"/>
        </w:rPr>
        <w:t>$</w:t>
      </w:r>
      <w:r>
        <w:rPr>
          <w:rStyle w:val="NormalTok"/>
        </w:rPr>
        <w:t>summary</w:t>
      </w:r>
      <w:r>
        <w:rPr>
          <w:rStyle w:val="SpecialCharTok"/>
        </w:rPr>
        <w:t>$</w:t>
      </w:r>
      <w:r>
        <w:rPr>
          <w:rStyle w:val="NormalTok"/>
        </w:rPr>
        <w:t>Persistence,</w:t>
      </w:r>
      <w:r>
        <w:br/>
      </w:r>
      <w:r>
        <w:rPr>
          <w:rStyle w:val="NormalTok"/>
        </w:rPr>
        <w:t xml:space="preserve">    egarch_auto</w:t>
      </w:r>
      <w:r>
        <w:rPr>
          <w:rStyle w:val="SpecialCharTok"/>
        </w:rPr>
        <w:t>$</w:t>
      </w:r>
      <w:r>
        <w:rPr>
          <w:rStyle w:val="NormalTok"/>
        </w:rPr>
        <w:t>summary</w:t>
      </w:r>
      <w:r>
        <w:rPr>
          <w:rStyle w:val="SpecialCharTok"/>
        </w:rPr>
        <w:t>$</w:t>
      </w:r>
      <w:r>
        <w:rPr>
          <w:rStyle w:val="NormalTok"/>
        </w:rPr>
        <w:t>Persistence,</w:t>
      </w:r>
      <w:r>
        <w:br/>
      </w:r>
      <w:r>
        <w:rPr>
          <w:rStyle w:val="NormalTok"/>
        </w:rPr>
        <w:t xml:space="preserve">    egarch_fmcg</w:t>
      </w:r>
      <w:r>
        <w:rPr>
          <w:rStyle w:val="SpecialCharTok"/>
        </w:rPr>
        <w:t>$</w:t>
      </w:r>
      <w:r>
        <w:rPr>
          <w:rStyle w:val="NormalTok"/>
        </w:rPr>
        <w:t>summary</w:t>
      </w:r>
      <w:r>
        <w:rPr>
          <w:rStyle w:val="SpecialCharTok"/>
        </w:rPr>
        <w:t>$</w:t>
      </w:r>
      <w:r>
        <w:rPr>
          <w:rStyle w:val="NormalTok"/>
        </w:rPr>
        <w:t>Persistence</w:t>
      </w:r>
      <w:r>
        <w:br/>
      </w:r>
      <w:r>
        <w:rPr>
          <w:rStyle w:val="NormalTok"/>
        </w:rPr>
        <w:t xml:space="preserve">  ),</w:t>
      </w:r>
      <w:r>
        <w:br/>
      </w:r>
      <w:r>
        <w:rPr>
          <w:rStyle w:val="NormalTok"/>
        </w:rPr>
        <w:t xml:space="preserve">  </w:t>
      </w:r>
      <w:r>
        <w:rPr>
          <w:rStyle w:val="AttributeTok"/>
        </w:rPr>
        <w:t>Asymmetry =</w:t>
      </w:r>
      <w:r>
        <w:rPr>
          <w:rStyle w:val="NormalTok"/>
        </w:rPr>
        <w:t xml:space="preserve"> </w:t>
      </w:r>
      <w:r>
        <w:rPr>
          <w:rStyle w:val="FunctionTok"/>
        </w:rPr>
        <w:t>c</w:t>
      </w:r>
      <w:r>
        <w:rPr>
          <w:rStyle w:val="NormalTok"/>
        </w:rPr>
        <w:t>(</w:t>
      </w:r>
      <w:r>
        <w:br/>
      </w:r>
      <w:r>
        <w:rPr>
          <w:rStyle w:val="NormalTok"/>
        </w:rPr>
        <w:t xml:space="preserve">    egarch_bank</w:t>
      </w:r>
      <w:r>
        <w:rPr>
          <w:rStyle w:val="SpecialCharTok"/>
        </w:rPr>
        <w:t>$</w:t>
      </w:r>
      <w:r>
        <w:rPr>
          <w:rStyle w:val="NormalTok"/>
        </w:rPr>
        <w:t>summary</w:t>
      </w:r>
      <w:r>
        <w:rPr>
          <w:rStyle w:val="SpecialCharTok"/>
        </w:rPr>
        <w:t>$</w:t>
      </w:r>
      <w:r>
        <w:rPr>
          <w:rStyle w:val="NormalTok"/>
        </w:rPr>
        <w:t>gamma1,</w:t>
      </w:r>
      <w:r>
        <w:br/>
      </w:r>
      <w:r>
        <w:rPr>
          <w:rStyle w:val="NormalTok"/>
        </w:rPr>
        <w:t xml:space="preserve">    egarch_it</w:t>
      </w:r>
      <w:r>
        <w:rPr>
          <w:rStyle w:val="SpecialCharTok"/>
        </w:rPr>
        <w:t>$</w:t>
      </w:r>
      <w:r>
        <w:rPr>
          <w:rStyle w:val="NormalTok"/>
        </w:rPr>
        <w:t>summary</w:t>
      </w:r>
      <w:r>
        <w:rPr>
          <w:rStyle w:val="SpecialCharTok"/>
        </w:rPr>
        <w:t>$</w:t>
      </w:r>
      <w:r>
        <w:rPr>
          <w:rStyle w:val="NormalTok"/>
        </w:rPr>
        <w:t>gamma1,</w:t>
      </w:r>
      <w:r>
        <w:br/>
      </w:r>
      <w:r>
        <w:rPr>
          <w:rStyle w:val="NormalTok"/>
        </w:rPr>
        <w:t xml:space="preserve">    egarch_pharma</w:t>
      </w:r>
      <w:r>
        <w:rPr>
          <w:rStyle w:val="SpecialCharTok"/>
        </w:rPr>
        <w:t>$</w:t>
      </w:r>
      <w:r>
        <w:rPr>
          <w:rStyle w:val="NormalTok"/>
        </w:rPr>
        <w:t>summary</w:t>
      </w:r>
      <w:r>
        <w:rPr>
          <w:rStyle w:val="SpecialCharTok"/>
        </w:rPr>
        <w:t>$</w:t>
      </w:r>
      <w:r>
        <w:rPr>
          <w:rStyle w:val="NormalTok"/>
        </w:rPr>
        <w:t>gamma1,</w:t>
      </w:r>
      <w:r>
        <w:br/>
      </w:r>
      <w:r>
        <w:rPr>
          <w:rStyle w:val="NormalTok"/>
        </w:rPr>
        <w:t xml:space="preserve">    egarch_auto</w:t>
      </w:r>
      <w:r>
        <w:rPr>
          <w:rStyle w:val="SpecialCharTok"/>
        </w:rPr>
        <w:t>$</w:t>
      </w:r>
      <w:r>
        <w:rPr>
          <w:rStyle w:val="NormalTok"/>
        </w:rPr>
        <w:t>summary</w:t>
      </w:r>
      <w:r>
        <w:rPr>
          <w:rStyle w:val="SpecialCharTok"/>
        </w:rPr>
        <w:t>$</w:t>
      </w:r>
      <w:r>
        <w:rPr>
          <w:rStyle w:val="NormalTok"/>
        </w:rPr>
        <w:t>gamma1,</w:t>
      </w:r>
      <w:r>
        <w:br/>
      </w:r>
      <w:r>
        <w:rPr>
          <w:rStyle w:val="NormalTok"/>
        </w:rPr>
        <w:t xml:space="preserve">    egarch_fmcg</w:t>
      </w:r>
      <w:r>
        <w:rPr>
          <w:rStyle w:val="SpecialCharTok"/>
        </w:rPr>
        <w:t>$</w:t>
      </w:r>
      <w:r>
        <w:rPr>
          <w:rStyle w:val="NormalTok"/>
        </w:rPr>
        <w:t>summary</w:t>
      </w:r>
      <w:r>
        <w:rPr>
          <w:rStyle w:val="SpecialCharTok"/>
        </w:rPr>
        <w:t>$</w:t>
      </w:r>
      <w:r>
        <w:rPr>
          <w:rStyle w:val="NormalTok"/>
        </w:rPr>
        <w:t>gamma1</w:t>
      </w:r>
      <w:r>
        <w:br/>
      </w:r>
      <w:r>
        <w:rPr>
          <w:rStyle w:val="NormalTok"/>
        </w:rPr>
        <w:t xml:space="preserve">  )</w:t>
      </w:r>
      <w:r>
        <w:br/>
      </w:r>
      <w:r>
        <w:rPr>
          <w:rStyle w:val="NormalTok"/>
        </w:rPr>
        <w:t>)</w:t>
      </w:r>
      <w:r>
        <w:br/>
      </w:r>
      <w:r>
        <w:rPr>
          <w:rStyle w:val="NormalTok"/>
        </w:rPr>
        <w:t>final_table</w:t>
      </w:r>
    </w:p>
    <w:p w14:paraId="6790D295" w14:textId="77777777" w:rsidR="001609D0" w:rsidRDefault="00000000">
      <w:pPr>
        <w:pStyle w:val="SourceCode"/>
      </w:pPr>
      <w:r>
        <w:rPr>
          <w:rStyle w:val="VerbatimChar"/>
        </w:rPr>
        <w:t>##   Sector Persistence   Asymmetry</w:t>
      </w:r>
      <w:r>
        <w:br/>
      </w:r>
      <w:r>
        <w:rPr>
          <w:rStyle w:val="VerbatimChar"/>
        </w:rPr>
        <w:t>## 1   BANK   0.7454565  0.18079012</w:t>
      </w:r>
      <w:r>
        <w:br/>
      </w:r>
      <w:r>
        <w:rPr>
          <w:rStyle w:val="VerbatimChar"/>
        </w:rPr>
        <w:t>## 2     IT   1.2480072  0.17063839</w:t>
      </w:r>
      <w:r>
        <w:br/>
      </w:r>
      <w:r>
        <w:rPr>
          <w:rStyle w:val="VerbatimChar"/>
        </w:rPr>
        <w:t>## 3 PHARMA   0.9076580  0.11725475</w:t>
      </w:r>
      <w:r>
        <w:br/>
      </w:r>
      <w:r>
        <w:rPr>
          <w:rStyle w:val="VerbatimChar"/>
        </w:rPr>
        <w:t>## 4   AUTO   0.8684575 -0.11789649</w:t>
      </w:r>
      <w:r>
        <w:br/>
      </w:r>
      <w:r>
        <w:rPr>
          <w:rStyle w:val="VerbatimChar"/>
        </w:rPr>
        <w:t>## 5   FMCG   1.0050117  0.07348045</w:t>
      </w:r>
    </w:p>
    <w:p w14:paraId="39EB94BE" w14:textId="77777777" w:rsidR="001609D0" w:rsidRDefault="00000000">
      <w:pPr>
        <w:pStyle w:val="SourceCode"/>
      </w:pPr>
      <w:r>
        <w:rPr>
          <w:rStyle w:val="DocumentationTok"/>
        </w:rPr>
        <w:t>####### forecast volatility</w:t>
      </w:r>
      <w:r>
        <w:br/>
      </w:r>
      <w:r>
        <w:br/>
      </w:r>
      <w:r>
        <w:br/>
      </w:r>
      <w:r>
        <w:rPr>
          <w:rStyle w:val="NormalTok"/>
        </w:rPr>
        <w:t xml:space="preserve">forecast_egarch_rolling </w:t>
      </w:r>
      <w:r>
        <w:rPr>
          <w:rStyle w:val="OtherTok"/>
        </w:rPr>
        <w:t>&lt;-</w:t>
      </w:r>
      <w:r>
        <w:rPr>
          <w:rStyle w:val="NormalTok"/>
        </w:rPr>
        <w:t xml:space="preserve"> </w:t>
      </w:r>
      <w:r>
        <w:rPr>
          <w:rStyle w:val="ControlFlowTok"/>
        </w:rPr>
        <w:t>function</w:t>
      </w:r>
      <w:r>
        <w:rPr>
          <w:rStyle w:val="NormalTok"/>
        </w:rPr>
        <w:t>(result) {</w:t>
      </w:r>
      <w:r>
        <w:br/>
      </w:r>
      <w:r>
        <w:rPr>
          <w:rStyle w:val="NormalTok"/>
        </w:rPr>
        <w:t xml:space="preserve">  </w:t>
      </w:r>
      <w:r>
        <w:rPr>
          <w:rStyle w:val="FunctionTok"/>
        </w:rPr>
        <w:t>library</w:t>
      </w:r>
      <w:r>
        <w:rPr>
          <w:rStyle w:val="NormalTok"/>
        </w:rPr>
        <w:t>(rugarch)</w:t>
      </w:r>
      <w:r>
        <w:br/>
      </w:r>
      <w:r>
        <w:rPr>
          <w:rStyle w:val="NormalTok"/>
        </w:rPr>
        <w:t xml:space="preserve">  </w:t>
      </w:r>
      <w:r>
        <w:rPr>
          <w:rStyle w:val="FunctionTok"/>
        </w:rPr>
        <w:t>library</w:t>
      </w:r>
      <w:r>
        <w:rPr>
          <w:rStyle w:val="NormalTok"/>
        </w:rPr>
        <w:t>(zoo)</w:t>
      </w:r>
      <w:r>
        <w:br/>
      </w:r>
      <w:r>
        <w:rPr>
          <w:rStyle w:val="NormalTok"/>
        </w:rPr>
        <w:t xml:space="preserve">  </w:t>
      </w:r>
      <w:r>
        <w:br/>
      </w:r>
      <w:r>
        <w:rPr>
          <w:rStyle w:val="NormalTok"/>
        </w:rPr>
        <w:t xml:space="preserve">  r_train </w:t>
      </w:r>
      <w:r>
        <w:rPr>
          <w:rStyle w:val="OtherTok"/>
        </w:rPr>
        <w:t>&lt;-</w:t>
      </w:r>
      <w:r>
        <w:rPr>
          <w:rStyle w:val="NormalTok"/>
        </w:rPr>
        <w:t xml:space="preserve"> result</w:t>
      </w:r>
      <w:r>
        <w:rPr>
          <w:rStyle w:val="SpecialCharTok"/>
        </w:rPr>
        <w:t>$</w:t>
      </w:r>
      <w:r>
        <w:rPr>
          <w:rStyle w:val="NormalTok"/>
        </w:rPr>
        <w:t>train_daily</w:t>
      </w:r>
      <w:r>
        <w:rPr>
          <w:rStyle w:val="SpecialCharTok"/>
        </w:rPr>
        <w:t>$</w:t>
      </w:r>
      <w:r>
        <w:rPr>
          <w:rStyle w:val="NormalTok"/>
        </w:rPr>
        <w:t>log_ret</w:t>
      </w:r>
      <w:r>
        <w:br/>
      </w:r>
      <w:r>
        <w:rPr>
          <w:rStyle w:val="NormalTok"/>
        </w:rPr>
        <w:t xml:space="preserve">  r_test  </w:t>
      </w:r>
      <w:r>
        <w:rPr>
          <w:rStyle w:val="OtherTok"/>
        </w:rPr>
        <w:t>&lt;-</w:t>
      </w:r>
      <w:r>
        <w:rPr>
          <w:rStyle w:val="NormalTok"/>
        </w:rPr>
        <w:t xml:space="preserve"> result</w:t>
      </w:r>
      <w:r>
        <w:rPr>
          <w:rStyle w:val="SpecialCharTok"/>
        </w:rPr>
        <w:t>$</w:t>
      </w:r>
      <w:r>
        <w:rPr>
          <w:rStyle w:val="NormalTok"/>
        </w:rPr>
        <w:t>test_daily</w:t>
      </w:r>
      <w:r>
        <w:rPr>
          <w:rStyle w:val="SpecialCharTok"/>
        </w:rPr>
        <w:t>$</w:t>
      </w:r>
      <w:r>
        <w:rPr>
          <w:rStyle w:val="NormalTok"/>
        </w:rPr>
        <w:t>log_ret</w:t>
      </w:r>
      <w:r>
        <w:br/>
      </w:r>
      <w:r>
        <w:rPr>
          <w:rStyle w:val="NormalTok"/>
        </w:rPr>
        <w:t xml:space="preserve">  r_all   </w:t>
      </w:r>
      <w:r>
        <w:rPr>
          <w:rStyle w:val="OtherTok"/>
        </w:rPr>
        <w:t>&lt;-</w:t>
      </w:r>
      <w:r>
        <w:rPr>
          <w:rStyle w:val="NormalTok"/>
        </w:rPr>
        <w:t xml:space="preserve"> </w:t>
      </w:r>
      <w:r>
        <w:rPr>
          <w:rStyle w:val="FunctionTok"/>
        </w:rPr>
        <w:t>c</w:t>
      </w:r>
      <w:r>
        <w:rPr>
          <w:rStyle w:val="NormalTok"/>
        </w:rPr>
        <w:t>(r_train, r_test)</w:t>
      </w:r>
      <w:r>
        <w:br/>
      </w:r>
      <w:r>
        <w:rPr>
          <w:rStyle w:val="NormalTok"/>
        </w:rPr>
        <w:t xml:space="preserve">  </w:t>
      </w:r>
      <w:r>
        <w:br/>
      </w:r>
      <w:r>
        <w:rPr>
          <w:rStyle w:val="NormalTok"/>
        </w:rPr>
        <w:lastRenderedPageBreak/>
        <w:t xml:space="preserve">  n_test </w:t>
      </w:r>
      <w:r>
        <w:rPr>
          <w:rStyle w:val="OtherTok"/>
        </w:rPr>
        <w:t>&lt;-</w:t>
      </w:r>
      <w:r>
        <w:rPr>
          <w:rStyle w:val="NormalTok"/>
        </w:rPr>
        <w:t xml:space="preserve"> </w:t>
      </w:r>
      <w:r>
        <w:rPr>
          <w:rStyle w:val="FunctionTok"/>
        </w:rPr>
        <w:t>length</w:t>
      </w:r>
      <w:r>
        <w:rPr>
          <w:rStyle w:val="NormalTok"/>
        </w:rPr>
        <w:t>(r_test)</w:t>
      </w:r>
      <w:r>
        <w:br/>
      </w:r>
      <w:r>
        <w:rPr>
          <w:rStyle w:val="NormalTok"/>
        </w:rPr>
        <w:t xml:space="preserve">  </w:t>
      </w:r>
      <w:r>
        <w:br/>
      </w:r>
      <w:r>
        <w:rPr>
          <w:rStyle w:val="NormalTok"/>
        </w:rPr>
        <w:t xml:space="preserve">  spec </w:t>
      </w:r>
      <w:r>
        <w:rPr>
          <w:rStyle w:val="OtherTok"/>
        </w:rPr>
        <w:t>&lt;-</w:t>
      </w:r>
      <w:r>
        <w:rPr>
          <w:rStyle w:val="NormalTok"/>
        </w:rPr>
        <w:t xml:space="preserve"> </w:t>
      </w:r>
      <w:r>
        <w:rPr>
          <w:rStyle w:val="FunctionTok"/>
        </w:rPr>
        <w:t>ugarchspec</w:t>
      </w:r>
      <w:r>
        <w:rPr>
          <w:rStyle w:val="NormalTok"/>
        </w:rPr>
        <w:t>(</w:t>
      </w:r>
      <w:r>
        <w:br/>
      </w:r>
      <w:r>
        <w:rPr>
          <w:rStyle w:val="NormalTok"/>
        </w:rPr>
        <w:t xml:space="preserve">    </w:t>
      </w:r>
      <w:r>
        <w:rPr>
          <w:rStyle w:val="AttributeTok"/>
        </w:rPr>
        <w:t>mean.model =</w:t>
      </w:r>
      <w:r>
        <w:rPr>
          <w:rStyle w:val="NormalTok"/>
        </w:rPr>
        <w:t xml:space="preserve"> </w:t>
      </w:r>
      <w:r>
        <w:rPr>
          <w:rStyle w:val="FunctionTok"/>
        </w:rPr>
        <w:t>list</w:t>
      </w:r>
      <w:r>
        <w:rPr>
          <w:rStyle w:val="NormalTok"/>
        </w:rPr>
        <w:t>(</w:t>
      </w:r>
      <w:r>
        <w:rPr>
          <w:rStyle w:val="AttributeTok"/>
        </w:rPr>
        <w:t>armaOrder =</w:t>
      </w:r>
      <w:r>
        <w:rPr>
          <w:rStyle w:val="NormalTok"/>
        </w:rPr>
        <w:t xml:space="preserve"> </w:t>
      </w:r>
      <w:r>
        <w:rPr>
          <w:rStyle w:val="FunctionTok"/>
        </w:rPr>
        <w:t>c</w:t>
      </w:r>
      <w:r>
        <w:rPr>
          <w:rStyle w:val="NormalTok"/>
        </w:rPr>
        <w:t>(</w:t>
      </w:r>
      <w:r>
        <w:rPr>
          <w:rStyle w:val="DecValTok"/>
        </w:rPr>
        <w:t>0</w:t>
      </w:r>
      <w:r>
        <w:rPr>
          <w:rStyle w:val="NormalTok"/>
        </w:rPr>
        <w:t>,</w:t>
      </w:r>
      <w:r>
        <w:rPr>
          <w:rStyle w:val="DecValTok"/>
        </w:rPr>
        <w:t>0</w:t>
      </w:r>
      <w:r>
        <w:rPr>
          <w:rStyle w:val="NormalTok"/>
        </w:rPr>
        <w:t>)),</w:t>
      </w:r>
      <w:r>
        <w:br/>
      </w:r>
      <w:r>
        <w:rPr>
          <w:rStyle w:val="NormalTok"/>
        </w:rPr>
        <w:t xml:space="preserve">    </w:t>
      </w:r>
      <w:r>
        <w:rPr>
          <w:rStyle w:val="AttributeTok"/>
        </w:rPr>
        <w:t>variance.model =</w:t>
      </w:r>
      <w:r>
        <w:rPr>
          <w:rStyle w:val="NormalTok"/>
        </w:rPr>
        <w:t xml:space="preserve"> </w:t>
      </w:r>
      <w:r>
        <w:rPr>
          <w:rStyle w:val="FunctionTok"/>
        </w:rPr>
        <w:t>list</w:t>
      </w:r>
      <w:r>
        <w:rPr>
          <w:rStyle w:val="NormalTok"/>
        </w:rPr>
        <w:t>(</w:t>
      </w:r>
      <w:r>
        <w:rPr>
          <w:rStyle w:val="AttributeTok"/>
        </w:rPr>
        <w:t>model =</w:t>
      </w:r>
      <w:r>
        <w:rPr>
          <w:rStyle w:val="NormalTok"/>
        </w:rPr>
        <w:t xml:space="preserve"> </w:t>
      </w:r>
      <w:r>
        <w:rPr>
          <w:rStyle w:val="StringTok"/>
        </w:rPr>
        <w:t>"eGARCH"</w:t>
      </w:r>
      <w:r>
        <w:rPr>
          <w:rStyle w:val="NormalTok"/>
        </w:rPr>
        <w:t xml:space="preserve">, </w:t>
      </w:r>
      <w:r>
        <w:rPr>
          <w:rStyle w:val="AttributeTok"/>
        </w:rPr>
        <w:t>garchOrder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w:t>
      </w:r>
      <w:r>
        <w:rPr>
          <w:rStyle w:val="AttributeTok"/>
        </w:rPr>
        <w:t>distribution.model =</w:t>
      </w:r>
      <w:r>
        <w:rPr>
          <w:rStyle w:val="NormalTok"/>
        </w:rPr>
        <w:t xml:space="preserve"> </w:t>
      </w:r>
      <w:r>
        <w:rPr>
          <w:rStyle w:val="StringTok"/>
        </w:rPr>
        <w:t>"norm"</w:t>
      </w:r>
      <w:r>
        <w:br/>
      </w:r>
      <w:r>
        <w:rPr>
          <w:rStyle w:val="NormalTok"/>
        </w:rPr>
        <w:t xml:space="preserve">  )</w:t>
      </w:r>
      <w:r>
        <w:br/>
      </w:r>
      <w:r>
        <w:rPr>
          <w:rStyle w:val="NormalTok"/>
        </w:rPr>
        <w:t xml:space="preserve">  </w:t>
      </w:r>
      <w:r>
        <w:br/>
      </w:r>
      <w:r>
        <w:rPr>
          <w:rStyle w:val="NormalTok"/>
        </w:rPr>
        <w:t xml:space="preserve">  fit </w:t>
      </w:r>
      <w:r>
        <w:rPr>
          <w:rStyle w:val="OtherTok"/>
        </w:rPr>
        <w:t>&lt;-</w:t>
      </w:r>
      <w:r>
        <w:rPr>
          <w:rStyle w:val="NormalTok"/>
        </w:rPr>
        <w:t xml:space="preserve"> </w:t>
      </w:r>
      <w:r>
        <w:rPr>
          <w:rStyle w:val="FunctionTok"/>
        </w:rPr>
        <w:t>ugarchfit</w:t>
      </w:r>
      <w:r>
        <w:rPr>
          <w:rStyle w:val="NormalTok"/>
        </w:rPr>
        <w:t xml:space="preserve">(spec, </w:t>
      </w:r>
      <w:r>
        <w:rPr>
          <w:rStyle w:val="AttributeTok"/>
        </w:rPr>
        <w:t>data =</w:t>
      </w:r>
      <w:r>
        <w:rPr>
          <w:rStyle w:val="NormalTok"/>
        </w:rPr>
        <w:t xml:space="preserve"> r_all, </w:t>
      </w:r>
      <w:r>
        <w:rPr>
          <w:rStyle w:val="AttributeTok"/>
        </w:rPr>
        <w:t>out.sample =</w:t>
      </w:r>
      <w:r>
        <w:rPr>
          <w:rStyle w:val="NormalTok"/>
        </w:rPr>
        <w:t xml:space="preserve"> n_test)</w:t>
      </w:r>
      <w:r>
        <w:br/>
      </w:r>
      <w:r>
        <w:rPr>
          <w:rStyle w:val="NormalTok"/>
        </w:rPr>
        <w:t xml:space="preserve">  </w:t>
      </w:r>
      <w:r>
        <w:br/>
      </w:r>
      <w:r>
        <w:rPr>
          <w:rStyle w:val="NormalTok"/>
        </w:rPr>
        <w:t xml:space="preserve">  fc </w:t>
      </w:r>
      <w:r>
        <w:rPr>
          <w:rStyle w:val="OtherTok"/>
        </w:rPr>
        <w:t>&lt;-</w:t>
      </w:r>
      <w:r>
        <w:rPr>
          <w:rStyle w:val="NormalTok"/>
        </w:rPr>
        <w:t xml:space="preserve"> </w:t>
      </w:r>
      <w:r>
        <w:rPr>
          <w:rStyle w:val="FunctionTok"/>
        </w:rPr>
        <w:t>ugarchforecast</w:t>
      </w:r>
      <w:r>
        <w:rPr>
          <w:rStyle w:val="NormalTok"/>
        </w:rPr>
        <w:t xml:space="preserve">(fit, </w:t>
      </w:r>
      <w:r>
        <w:rPr>
          <w:rStyle w:val="AttributeTok"/>
        </w:rPr>
        <w:t>n.ahead =</w:t>
      </w:r>
      <w:r>
        <w:rPr>
          <w:rStyle w:val="NormalTok"/>
        </w:rPr>
        <w:t xml:space="preserve"> </w:t>
      </w:r>
      <w:r>
        <w:rPr>
          <w:rStyle w:val="DecValTok"/>
        </w:rPr>
        <w:t>1</w:t>
      </w:r>
      <w:r>
        <w:rPr>
          <w:rStyle w:val="NormalTok"/>
        </w:rPr>
        <w:t xml:space="preserve">, </w:t>
      </w:r>
      <w:r>
        <w:rPr>
          <w:rStyle w:val="AttributeTok"/>
        </w:rPr>
        <w:t>n.roll =</w:t>
      </w:r>
      <w:r>
        <w:rPr>
          <w:rStyle w:val="NormalTok"/>
        </w:rPr>
        <w:t xml:space="preserve"> n_test </w:t>
      </w:r>
      <w:r>
        <w:rPr>
          <w:rStyle w:val="SpecialCharTok"/>
        </w:rPr>
        <w:t>-</w:t>
      </w:r>
      <w:r>
        <w:rPr>
          <w:rStyle w:val="NormalTok"/>
        </w:rPr>
        <w:t xml:space="preserve"> </w:t>
      </w:r>
      <w:r>
        <w:rPr>
          <w:rStyle w:val="DecValTok"/>
        </w:rPr>
        <w:t>1</w:t>
      </w:r>
      <w:r>
        <w:rPr>
          <w:rStyle w:val="NormalTok"/>
        </w:rPr>
        <w:t>)</w:t>
      </w:r>
      <w:r>
        <w:br/>
      </w:r>
      <w:r>
        <w:rPr>
          <w:rStyle w:val="NormalTok"/>
        </w:rPr>
        <w:t xml:space="preserve">  </w:t>
      </w:r>
      <w:r>
        <w:br/>
      </w:r>
      <w:r>
        <w:rPr>
          <w:rStyle w:val="NormalTok"/>
        </w:rPr>
        <w:t xml:space="preserve">  sigma_daily </w:t>
      </w:r>
      <w:r>
        <w:rPr>
          <w:rStyle w:val="OtherTok"/>
        </w:rPr>
        <w:t>&lt;-</w:t>
      </w:r>
      <w:r>
        <w:rPr>
          <w:rStyle w:val="NormalTok"/>
        </w:rPr>
        <w:t xml:space="preserve"> </w:t>
      </w:r>
      <w:r>
        <w:rPr>
          <w:rStyle w:val="FunctionTok"/>
        </w:rPr>
        <w:t>sigma</w:t>
      </w:r>
      <w:r>
        <w:rPr>
          <w:rStyle w:val="NormalTok"/>
        </w:rPr>
        <w:t>(fc)[</w:t>
      </w:r>
      <w:r>
        <w:rPr>
          <w:rStyle w:val="DecValTok"/>
        </w:rPr>
        <w:t>1</w:t>
      </w:r>
      <w:r>
        <w:rPr>
          <w:rStyle w:val="NormalTok"/>
        </w:rPr>
        <w:t>, ]</w:t>
      </w:r>
      <w:r>
        <w:br/>
      </w:r>
      <w:r>
        <w:rPr>
          <w:rStyle w:val="NormalTok"/>
        </w:rPr>
        <w:t xml:space="preserve">  </w:t>
      </w:r>
      <w:r>
        <w:br/>
      </w:r>
      <w:r>
        <w:rPr>
          <w:rStyle w:val="NormalTok"/>
        </w:rPr>
        <w:t xml:space="preserve">  sigma_annual </w:t>
      </w:r>
      <w:r>
        <w:rPr>
          <w:rStyle w:val="OtherTok"/>
        </w:rPr>
        <w:t>&lt;-</w:t>
      </w:r>
      <w:r>
        <w:rPr>
          <w:rStyle w:val="NormalTok"/>
        </w:rPr>
        <w:t xml:space="preserve"> sigma_daily </w:t>
      </w:r>
      <w:r>
        <w:rPr>
          <w:rStyle w:val="SpecialCharTok"/>
        </w:rPr>
        <w:t>*</w:t>
      </w:r>
      <w:r>
        <w:rPr>
          <w:rStyle w:val="NormalTok"/>
        </w:rPr>
        <w:t xml:space="preserve"> </w:t>
      </w:r>
      <w:r>
        <w:rPr>
          <w:rStyle w:val="FunctionTok"/>
        </w:rPr>
        <w:t>sqrt</w:t>
      </w:r>
      <w:r>
        <w:rPr>
          <w:rStyle w:val="NormalTok"/>
        </w:rPr>
        <w:t>(</w:t>
      </w:r>
      <w:r>
        <w:rPr>
          <w:rStyle w:val="DecValTok"/>
        </w:rPr>
        <w:t>252</w:t>
      </w:r>
      <w:r>
        <w:rPr>
          <w:rStyle w:val="NormalTok"/>
        </w:rPr>
        <w:t>)</w:t>
      </w:r>
      <w:r>
        <w:br/>
      </w:r>
      <w:r>
        <w:rPr>
          <w:rStyle w:val="NormalTok"/>
        </w:rPr>
        <w:t xml:space="preserve">  </w:t>
      </w:r>
      <w:r>
        <w:br/>
      </w:r>
      <w:r>
        <w:rPr>
          <w:rStyle w:val="NormalTok"/>
        </w:rPr>
        <w:t xml:space="preserve">  </w:t>
      </w:r>
      <w:r>
        <w:rPr>
          <w:rStyle w:val="FunctionTok"/>
        </w:rPr>
        <w:t>return</w:t>
      </w:r>
      <w:r>
        <w:rPr>
          <w:rStyle w:val="NormalTok"/>
        </w:rPr>
        <w:t>(sigma_annual)</w:t>
      </w:r>
      <w:r>
        <w:br/>
      </w:r>
      <w:r>
        <w:rPr>
          <w:rStyle w:val="NormalTok"/>
        </w:rPr>
        <w:t>}</w:t>
      </w:r>
      <w:r>
        <w:br/>
      </w:r>
      <w:r>
        <w:br/>
      </w:r>
      <w:r>
        <w:br/>
      </w:r>
      <w:r>
        <w:br/>
      </w:r>
      <w:r>
        <w:rPr>
          <w:rStyle w:val="NormalTok"/>
        </w:rPr>
        <w:t xml:space="preserve">compute_realized_vol </w:t>
      </w:r>
      <w:r>
        <w:rPr>
          <w:rStyle w:val="OtherTok"/>
        </w:rPr>
        <w:t>&lt;-</w:t>
      </w:r>
      <w:r>
        <w:rPr>
          <w:rStyle w:val="NormalTok"/>
        </w:rPr>
        <w:t xml:space="preserve"> </w:t>
      </w:r>
      <w:r>
        <w:rPr>
          <w:rStyle w:val="ControlFlowTok"/>
        </w:rPr>
        <w:t>function</w:t>
      </w:r>
      <w:r>
        <w:rPr>
          <w:rStyle w:val="NormalTok"/>
        </w:rPr>
        <w:t xml:space="preserve">(result, </w:t>
      </w:r>
      <w:r>
        <w:rPr>
          <w:rStyle w:val="AttributeTok"/>
        </w:rPr>
        <w:t>window =</w:t>
      </w:r>
      <w:r>
        <w:rPr>
          <w:rStyle w:val="NormalTok"/>
        </w:rPr>
        <w:t xml:space="preserve"> </w:t>
      </w:r>
      <w:r>
        <w:rPr>
          <w:rStyle w:val="DecValTok"/>
        </w:rPr>
        <w:t>20</w:t>
      </w:r>
      <w:r>
        <w:rPr>
          <w:rStyle w:val="NormalTok"/>
        </w:rPr>
        <w:t>) {</w:t>
      </w:r>
      <w:r>
        <w:br/>
      </w:r>
      <w:r>
        <w:rPr>
          <w:rStyle w:val="NormalTok"/>
        </w:rPr>
        <w:t xml:space="preserve">  </w:t>
      </w:r>
      <w:r>
        <w:rPr>
          <w:rStyle w:val="FunctionTok"/>
        </w:rPr>
        <w:t>library</w:t>
      </w:r>
      <w:r>
        <w:rPr>
          <w:rStyle w:val="NormalTok"/>
        </w:rPr>
        <w:t>(zoo)</w:t>
      </w:r>
      <w:r>
        <w:br/>
      </w:r>
      <w:r>
        <w:rPr>
          <w:rStyle w:val="NormalTok"/>
        </w:rPr>
        <w:t xml:space="preserve">  </w:t>
      </w:r>
      <w:r>
        <w:br/>
      </w:r>
      <w:r>
        <w:rPr>
          <w:rStyle w:val="NormalTok"/>
        </w:rPr>
        <w:t xml:space="preserve">  test_r </w:t>
      </w:r>
      <w:r>
        <w:rPr>
          <w:rStyle w:val="OtherTok"/>
        </w:rPr>
        <w:t>&lt;-</w:t>
      </w:r>
      <w:r>
        <w:rPr>
          <w:rStyle w:val="NormalTok"/>
        </w:rPr>
        <w:t xml:space="preserve"> result</w:t>
      </w:r>
      <w:r>
        <w:rPr>
          <w:rStyle w:val="SpecialCharTok"/>
        </w:rPr>
        <w:t>$</w:t>
      </w:r>
      <w:r>
        <w:rPr>
          <w:rStyle w:val="NormalTok"/>
        </w:rPr>
        <w:t>test_daily</w:t>
      </w:r>
      <w:r>
        <w:rPr>
          <w:rStyle w:val="SpecialCharTok"/>
        </w:rPr>
        <w:t>$</w:t>
      </w:r>
      <w:r>
        <w:rPr>
          <w:rStyle w:val="NormalTok"/>
        </w:rPr>
        <w:t>log_ret</w:t>
      </w:r>
      <w:r>
        <w:br/>
      </w:r>
      <w:r>
        <w:rPr>
          <w:rStyle w:val="NormalTok"/>
        </w:rPr>
        <w:t xml:space="preserve">  </w:t>
      </w:r>
      <w:r>
        <w:br/>
      </w:r>
      <w:r>
        <w:rPr>
          <w:rStyle w:val="NormalTok"/>
        </w:rPr>
        <w:t xml:space="preserve">  realized </w:t>
      </w:r>
      <w:r>
        <w:rPr>
          <w:rStyle w:val="OtherTok"/>
        </w:rPr>
        <w:t>&lt;-</w:t>
      </w:r>
      <w:r>
        <w:rPr>
          <w:rStyle w:val="NormalTok"/>
        </w:rPr>
        <w:t xml:space="preserve"> </w:t>
      </w:r>
      <w:r>
        <w:rPr>
          <w:rStyle w:val="FunctionTok"/>
        </w:rPr>
        <w:t>rollapply</w:t>
      </w:r>
      <w:r>
        <w:rPr>
          <w:rStyle w:val="NormalTok"/>
        </w:rPr>
        <w:t>(</w:t>
      </w:r>
      <w:r>
        <w:br/>
      </w:r>
      <w:r>
        <w:rPr>
          <w:rStyle w:val="NormalTok"/>
        </w:rPr>
        <w:t xml:space="preserve">    test_r,</w:t>
      </w:r>
      <w:r>
        <w:br/>
      </w:r>
      <w:r>
        <w:rPr>
          <w:rStyle w:val="NormalTok"/>
        </w:rPr>
        <w:t xml:space="preserve">    </w:t>
      </w:r>
      <w:r>
        <w:rPr>
          <w:rStyle w:val="AttributeTok"/>
        </w:rPr>
        <w:t>width =</w:t>
      </w:r>
      <w:r>
        <w:rPr>
          <w:rStyle w:val="NormalTok"/>
        </w:rPr>
        <w:t xml:space="preserve"> window,</w:t>
      </w:r>
      <w:r>
        <w:br/>
      </w:r>
      <w:r>
        <w:rPr>
          <w:rStyle w:val="NormalTok"/>
        </w:rPr>
        <w:t xml:space="preserve">    </w:t>
      </w:r>
      <w:r>
        <w:rPr>
          <w:rStyle w:val="AttributeTok"/>
        </w:rPr>
        <w:t>FUN =</w:t>
      </w:r>
      <w:r>
        <w:rPr>
          <w:rStyle w:val="NormalTok"/>
        </w:rPr>
        <w:t xml:space="preserve"> </w:t>
      </w:r>
      <w:r>
        <w:rPr>
          <w:rStyle w:val="ControlFlowTok"/>
        </w:rPr>
        <w:t>function</w:t>
      </w:r>
      <w:r>
        <w:rPr>
          <w:rStyle w:val="NormalTok"/>
        </w:rPr>
        <w:t xml:space="preserve">(x) </w:t>
      </w:r>
      <w:r>
        <w:rPr>
          <w:rStyle w:val="FunctionTok"/>
        </w:rPr>
        <w:t>sd</w:t>
      </w:r>
      <w:r>
        <w:rPr>
          <w:rStyle w:val="NormalTok"/>
        </w:rPr>
        <w:t xml:space="preserve">(x, </w:t>
      </w:r>
      <w:r>
        <w:rPr>
          <w:rStyle w:val="AttributeTok"/>
        </w:rPr>
        <w:t>na.rm =</w:t>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DecValTok"/>
        </w:rPr>
        <w:t>252</w:t>
      </w:r>
      <w:r>
        <w:rPr>
          <w:rStyle w:val="NormalTok"/>
        </w:rPr>
        <w:t>),</w:t>
      </w:r>
      <w:r>
        <w:br/>
      </w:r>
      <w:r>
        <w:rPr>
          <w:rStyle w:val="NormalTok"/>
        </w:rPr>
        <w:t xml:space="preserve">    </w:t>
      </w:r>
      <w:r>
        <w:rPr>
          <w:rStyle w:val="AttributeTok"/>
        </w:rPr>
        <w:t>align =</w:t>
      </w:r>
      <w:r>
        <w:rPr>
          <w:rStyle w:val="NormalTok"/>
        </w:rPr>
        <w:t xml:space="preserve"> </w:t>
      </w:r>
      <w:r>
        <w:rPr>
          <w:rStyle w:val="StringTok"/>
        </w:rPr>
        <w:t>"right"</w:t>
      </w:r>
      <w:r>
        <w:rPr>
          <w:rStyle w:val="NormalTok"/>
        </w:rPr>
        <w:t>,</w:t>
      </w:r>
      <w:r>
        <w:br/>
      </w:r>
      <w:r>
        <w:rPr>
          <w:rStyle w:val="NormalTok"/>
        </w:rPr>
        <w:t xml:space="preserve">    </w:t>
      </w:r>
      <w:r>
        <w:rPr>
          <w:rStyle w:val="AttributeTok"/>
        </w:rPr>
        <w:t>fill =</w:t>
      </w:r>
      <w:r>
        <w:rPr>
          <w:rStyle w:val="NormalTok"/>
        </w:rPr>
        <w:t xml:space="preserve"> </w:t>
      </w:r>
      <w:r>
        <w:rPr>
          <w:rStyle w:val="ConstantTok"/>
        </w:rPr>
        <w:t>NA</w:t>
      </w:r>
      <w:r>
        <w:br/>
      </w:r>
      <w:r>
        <w:rPr>
          <w:rStyle w:val="NormalTok"/>
        </w:rPr>
        <w:t xml:space="preserve">  )</w:t>
      </w:r>
      <w:r>
        <w:br/>
      </w:r>
      <w:r>
        <w:rPr>
          <w:rStyle w:val="NormalTok"/>
        </w:rPr>
        <w:t xml:space="preserve">  </w:t>
      </w:r>
      <w:r>
        <w:br/>
      </w:r>
      <w:r>
        <w:rPr>
          <w:rStyle w:val="NormalTok"/>
        </w:rPr>
        <w:t xml:space="preserve">  </w:t>
      </w:r>
      <w:r>
        <w:rPr>
          <w:rStyle w:val="FunctionTok"/>
        </w:rPr>
        <w:t>return</w:t>
      </w:r>
      <w:r>
        <w:rPr>
          <w:rStyle w:val="NormalTok"/>
        </w:rPr>
        <w:t>(realized)</w:t>
      </w:r>
      <w:r>
        <w:br/>
      </w:r>
      <w:r>
        <w:rPr>
          <w:rStyle w:val="NormalTok"/>
        </w:rPr>
        <w:t>}</w:t>
      </w:r>
      <w:r>
        <w:br/>
      </w:r>
      <w:r>
        <w:br/>
      </w:r>
      <w:r>
        <w:br/>
      </w:r>
      <w:r>
        <w:br/>
      </w:r>
      <w:r>
        <w:rPr>
          <w:rStyle w:val="DocumentationTok"/>
        </w:rPr>
        <w:t>## forecast volatility engine</w:t>
      </w:r>
      <w:r>
        <w:br/>
      </w:r>
      <w:r>
        <w:rPr>
          <w:rStyle w:val="NormalTok"/>
        </w:rPr>
        <w:t xml:space="preserve">volatility_eval </w:t>
      </w:r>
      <w:r>
        <w:rPr>
          <w:rStyle w:val="OtherTok"/>
        </w:rPr>
        <w:t>&lt;-</w:t>
      </w:r>
      <w:r>
        <w:rPr>
          <w:rStyle w:val="NormalTok"/>
        </w:rPr>
        <w:t xml:space="preserve"> </w:t>
      </w:r>
      <w:r>
        <w:rPr>
          <w:rStyle w:val="ControlFlowTok"/>
        </w:rPr>
        <w:t>function</w:t>
      </w:r>
      <w:r>
        <w:rPr>
          <w:rStyle w:val="NormalTok"/>
        </w:rPr>
        <w:t xml:space="preserve">(result, </w:t>
      </w:r>
      <w:r>
        <w:rPr>
          <w:rStyle w:val="AttributeTok"/>
        </w:rPr>
        <w:t>sector_name =</w:t>
      </w:r>
      <w:r>
        <w:rPr>
          <w:rStyle w:val="NormalTok"/>
        </w:rPr>
        <w:t xml:space="preserve"> result</w:t>
      </w:r>
      <w:r>
        <w:rPr>
          <w:rStyle w:val="SpecialCharTok"/>
        </w:rPr>
        <w:t>$</w:t>
      </w:r>
      <w:r>
        <w:rPr>
          <w:rStyle w:val="NormalTok"/>
        </w:rPr>
        <w:t>index_name) {</w:t>
      </w:r>
      <w:r>
        <w:br/>
      </w:r>
      <w:r>
        <w:rPr>
          <w:rStyle w:val="NormalTok"/>
        </w:rPr>
        <w:t xml:space="preserve">  </w:t>
      </w:r>
      <w:r>
        <w:rPr>
          <w:rStyle w:val="FunctionTok"/>
        </w:rPr>
        <w:t>library</w:t>
      </w:r>
      <w:r>
        <w:rPr>
          <w:rStyle w:val="NormalTok"/>
        </w:rPr>
        <w:t>(ggplot2)</w:t>
      </w:r>
      <w:r>
        <w:br/>
      </w:r>
      <w:r>
        <w:rPr>
          <w:rStyle w:val="NormalTok"/>
        </w:rPr>
        <w:t xml:space="preserve">  </w:t>
      </w:r>
      <w:r>
        <w:rPr>
          <w:rStyle w:val="FunctionTok"/>
        </w:rPr>
        <w:t>library</w:t>
      </w:r>
      <w:r>
        <w:rPr>
          <w:rStyle w:val="NormalTok"/>
        </w:rPr>
        <w:t>(Metrics)</w:t>
      </w:r>
      <w:r>
        <w:br/>
      </w:r>
      <w:r>
        <w:rPr>
          <w:rStyle w:val="NormalTok"/>
        </w:rPr>
        <w:t xml:space="preserve">  </w:t>
      </w:r>
      <w:r>
        <w:rPr>
          <w:rStyle w:val="FunctionTok"/>
        </w:rPr>
        <w:t>library</w:t>
      </w:r>
      <w:r>
        <w:rPr>
          <w:rStyle w:val="NormalTok"/>
        </w:rPr>
        <w:t>(dplyr)</w:t>
      </w:r>
      <w:r>
        <w:br/>
      </w:r>
      <w:r>
        <w:rPr>
          <w:rStyle w:val="NormalTok"/>
        </w:rPr>
        <w:t xml:space="preserve">  </w:t>
      </w:r>
      <w:r>
        <w:br/>
      </w:r>
      <w:r>
        <w:rPr>
          <w:rStyle w:val="NormalTok"/>
        </w:rPr>
        <w:t xml:space="preserve">  fc  </w:t>
      </w:r>
      <w:r>
        <w:rPr>
          <w:rStyle w:val="OtherTok"/>
        </w:rPr>
        <w:t>&lt;-</w:t>
      </w:r>
      <w:r>
        <w:rPr>
          <w:rStyle w:val="NormalTok"/>
        </w:rPr>
        <w:t xml:space="preserve"> </w:t>
      </w:r>
      <w:r>
        <w:rPr>
          <w:rStyle w:val="FunctionTok"/>
        </w:rPr>
        <w:t>forecast_egarch_rolling</w:t>
      </w:r>
      <w:r>
        <w:rPr>
          <w:rStyle w:val="NormalTok"/>
        </w:rPr>
        <w:t xml:space="preserve">(result)       </w:t>
      </w:r>
      <w:r>
        <w:br/>
      </w:r>
      <w:r>
        <w:rPr>
          <w:rStyle w:val="NormalTok"/>
        </w:rPr>
        <w:t xml:space="preserve">  rv  </w:t>
      </w:r>
      <w:r>
        <w:rPr>
          <w:rStyle w:val="OtherTok"/>
        </w:rPr>
        <w:t>&lt;-</w:t>
      </w:r>
      <w:r>
        <w:rPr>
          <w:rStyle w:val="NormalTok"/>
        </w:rPr>
        <w:t xml:space="preserve"> </w:t>
      </w:r>
      <w:r>
        <w:rPr>
          <w:rStyle w:val="FunctionTok"/>
        </w:rPr>
        <w:t>compute_realized_vol</w:t>
      </w:r>
      <w:r>
        <w:rPr>
          <w:rStyle w:val="NormalTok"/>
        </w:rPr>
        <w:t xml:space="preserve">(result)          </w:t>
      </w:r>
      <w:r>
        <w:br/>
      </w:r>
      <w:r>
        <w:rPr>
          <w:rStyle w:val="NormalTok"/>
        </w:rPr>
        <w:lastRenderedPageBreak/>
        <w:t xml:space="preserve">  </w:t>
      </w:r>
      <w:r>
        <w:br/>
      </w:r>
      <w:r>
        <w:rPr>
          <w:rStyle w:val="NormalTok"/>
        </w:rPr>
        <w:t xml:space="preserve">  df_compare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result</w:t>
      </w:r>
      <w:r>
        <w:rPr>
          <w:rStyle w:val="SpecialCharTok"/>
        </w:rPr>
        <w:t>$</w:t>
      </w:r>
      <w:r>
        <w:rPr>
          <w:rStyle w:val="NormalTok"/>
        </w:rPr>
        <w:t>test_daily</w:t>
      </w:r>
      <w:r>
        <w:rPr>
          <w:rStyle w:val="SpecialCharTok"/>
        </w:rPr>
        <w:t>$</w:t>
      </w:r>
      <w:r>
        <w:rPr>
          <w:rStyle w:val="NormalTok"/>
        </w:rPr>
        <w:t>Date,</w:t>
      </w:r>
      <w:r>
        <w:br/>
      </w:r>
      <w:r>
        <w:rPr>
          <w:rStyle w:val="NormalTok"/>
        </w:rPr>
        <w:t xml:space="preserve">    </w:t>
      </w:r>
      <w:r>
        <w:rPr>
          <w:rStyle w:val="AttributeTok"/>
        </w:rPr>
        <w:t>ForecastVol =</w:t>
      </w:r>
      <w:r>
        <w:rPr>
          <w:rStyle w:val="NormalTok"/>
        </w:rPr>
        <w:t xml:space="preserve"> fc,</w:t>
      </w:r>
      <w:r>
        <w:br/>
      </w:r>
      <w:r>
        <w:rPr>
          <w:rStyle w:val="NormalTok"/>
        </w:rPr>
        <w:t xml:space="preserve">    </w:t>
      </w:r>
      <w:r>
        <w:rPr>
          <w:rStyle w:val="AttributeTok"/>
        </w:rPr>
        <w:t>RealizedVol =</w:t>
      </w:r>
      <w:r>
        <w:rPr>
          <w:rStyle w:val="NormalTok"/>
        </w:rPr>
        <w:t xml:space="preserve"> rv</w:t>
      </w:r>
      <w:r>
        <w:br/>
      </w:r>
      <w:r>
        <w:rPr>
          <w:rStyle w:val="NormalTok"/>
        </w:rPr>
        <w:t xml:space="preserve">  )</w:t>
      </w:r>
      <w:r>
        <w:br/>
      </w:r>
      <w:r>
        <w:rPr>
          <w:rStyle w:val="NormalTok"/>
        </w:rPr>
        <w:t xml:space="preserve">  </w:t>
      </w:r>
      <w:r>
        <w:br/>
      </w:r>
      <w:r>
        <w:rPr>
          <w:rStyle w:val="NormalTok"/>
        </w:rPr>
        <w:t xml:space="preserve">  plt </w:t>
      </w:r>
      <w:r>
        <w:rPr>
          <w:rStyle w:val="OtherTok"/>
        </w:rPr>
        <w:t>&lt;-</w:t>
      </w:r>
      <w:r>
        <w:rPr>
          <w:rStyle w:val="NormalTok"/>
        </w:rPr>
        <w:t xml:space="preserve"> </w:t>
      </w:r>
      <w:r>
        <w:rPr>
          <w:rStyle w:val="FunctionTok"/>
        </w:rPr>
        <w:t>ggplot</w:t>
      </w:r>
      <w:r>
        <w:rPr>
          <w:rStyle w:val="NormalTok"/>
        </w:rPr>
        <w:t xml:space="preserve">(df_compare, </w:t>
      </w:r>
      <w:r>
        <w:rPr>
          <w:rStyle w:val="FunctionTok"/>
        </w:rPr>
        <w:t>aes</w:t>
      </w:r>
      <w:r>
        <w:rPr>
          <w:rStyle w:val="NormalTok"/>
        </w:rPr>
        <w:t xml:space="preserve">(Date))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ForecastVol, </w:t>
      </w:r>
      <w:r>
        <w:rPr>
          <w:rStyle w:val="AttributeTok"/>
        </w:rPr>
        <w:t>color =</w:t>
      </w:r>
      <w:r>
        <w:rPr>
          <w:rStyle w:val="NormalTok"/>
        </w:rPr>
        <w:t xml:space="preserve"> </w:t>
      </w:r>
      <w:r>
        <w:rPr>
          <w:rStyle w:val="StringTok"/>
        </w:rPr>
        <w:t>"Forecasted Volatility"</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RealizedVol, </w:t>
      </w:r>
      <w:r>
        <w:rPr>
          <w:rStyle w:val="AttributeTok"/>
        </w:rPr>
        <w:t>color =</w:t>
      </w:r>
      <w:r>
        <w:rPr>
          <w:rStyle w:val="NormalTok"/>
        </w:rPr>
        <w:t xml:space="preserve"> </w:t>
      </w:r>
      <w:r>
        <w:rPr>
          <w:rStyle w:val="StringTok"/>
        </w:rPr>
        <w:t>"Realized Volatility"</w:t>
      </w:r>
      <w:r>
        <w:rPr>
          <w:rStyle w:val="NormalTok"/>
        </w:rPr>
        <w:t xml:space="preserve">), </w:t>
      </w:r>
      <w:r>
        <w:rPr>
          <w:rStyle w:val="AttributeTok"/>
        </w:rPr>
        <w:t>size =</w:t>
      </w:r>
      <w:r>
        <w:rPr>
          <w:rStyle w:val="NormalTok"/>
        </w:rPr>
        <w:t xml:space="preserve"> </w:t>
      </w:r>
      <w:r>
        <w:rPr>
          <w:rStyle w:val="DecValTok"/>
        </w:rPr>
        <w:t>1</w:t>
      </w:r>
      <w:r>
        <w:rPr>
          <w:rStyle w:val="NormalTok"/>
        </w:rPr>
        <w:t xml:space="preserve">, </w:t>
      </w:r>
      <w:r>
        <w:rPr>
          <w:rStyle w:val="AttributeTok"/>
        </w:rPr>
        <w:t>alpha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w:t>
      </w:r>
      <w:r>
        <w:rPr>
          <w:rStyle w:val="FunctionTok"/>
        </w:rPr>
        <w:t>c</w:t>
      </w:r>
      <w:r>
        <w:rPr>
          <w:rStyle w:val="NormalTok"/>
        </w:rPr>
        <w:t>(</w:t>
      </w:r>
      <w:r>
        <w:br/>
      </w:r>
      <w:r>
        <w:rPr>
          <w:rStyle w:val="NormalTok"/>
        </w:rPr>
        <w:t xml:space="preserve">      </w:t>
      </w:r>
      <w:r>
        <w:rPr>
          <w:rStyle w:val="StringTok"/>
        </w:rPr>
        <w:t>"Forecasted Volatility"</w:t>
      </w:r>
      <w:r>
        <w:rPr>
          <w:rStyle w:val="NormalTok"/>
        </w:rPr>
        <w:t xml:space="preserve"> </w:t>
      </w:r>
      <w:r>
        <w:rPr>
          <w:rStyle w:val="OtherTok"/>
        </w:rPr>
        <w:t>=</w:t>
      </w:r>
      <w:r>
        <w:rPr>
          <w:rStyle w:val="NormalTok"/>
        </w:rPr>
        <w:t xml:space="preserve"> </w:t>
      </w:r>
      <w:r>
        <w:rPr>
          <w:rStyle w:val="StringTok"/>
        </w:rPr>
        <w:t>"blue"</w:t>
      </w:r>
      <w:r>
        <w:rPr>
          <w:rStyle w:val="NormalTok"/>
        </w:rPr>
        <w:t>,</w:t>
      </w:r>
      <w:r>
        <w:br/>
      </w:r>
      <w:r>
        <w:rPr>
          <w:rStyle w:val="NormalTok"/>
        </w:rPr>
        <w:t xml:space="preserve">      </w:t>
      </w:r>
      <w:r>
        <w:rPr>
          <w:rStyle w:val="StringTok"/>
        </w:rPr>
        <w:t>"Realized Volatility"</w:t>
      </w:r>
      <w:r>
        <w:rPr>
          <w:rStyle w:val="NormalTok"/>
        </w:rPr>
        <w:t xml:space="preserve">   </w:t>
      </w:r>
      <w:r>
        <w:rPr>
          <w:rStyle w:val="OtherTok"/>
        </w:rPr>
        <w:t>=</w:t>
      </w:r>
      <w:r>
        <w:rPr>
          <w:rStyle w:val="NormalTok"/>
        </w:rPr>
        <w:t xml:space="preserve"> </w:t>
      </w:r>
      <w:r>
        <w:rPr>
          <w:rStyle w:val="StringTok"/>
        </w:rPr>
        <w:t>"red"</w:t>
      </w:r>
      <w:r>
        <w:br/>
      </w:r>
      <w:r>
        <w:rPr>
          <w:rStyle w:val="NormalTok"/>
        </w:rPr>
        <w:t xml:space="preserve">    ))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FunctionTok"/>
        </w:rPr>
        <w:t>paste</w:t>
      </w:r>
      <w:r>
        <w:rPr>
          <w:rStyle w:val="NormalTok"/>
        </w:rPr>
        <w:t>(</w:t>
      </w:r>
      <w:r>
        <w:rPr>
          <w:rStyle w:val="StringTok"/>
        </w:rPr>
        <w:t>"Rolling 1-Step Ahead EGARCH vs Realized Vol —"</w:t>
      </w:r>
      <w:r>
        <w:rPr>
          <w:rStyle w:val="NormalTok"/>
        </w:rPr>
        <w:t>, sector_name),</w:t>
      </w:r>
      <w:r>
        <w:br/>
      </w:r>
      <w:r>
        <w:rPr>
          <w:rStyle w:val="NormalTok"/>
        </w:rPr>
        <w:t xml:space="preserve">      </w:t>
      </w:r>
      <w:r>
        <w:rPr>
          <w:rStyle w:val="AttributeTok"/>
        </w:rPr>
        <w:t>y =</w:t>
      </w:r>
      <w:r>
        <w:rPr>
          <w:rStyle w:val="NormalTok"/>
        </w:rPr>
        <w:t xml:space="preserve"> </w:t>
      </w:r>
      <w:r>
        <w:rPr>
          <w:rStyle w:val="StringTok"/>
        </w:rPr>
        <w:t>"Annualized Volatility"</w:t>
      </w:r>
      <w:r>
        <w:rPr>
          <w:rStyle w:val="NormalTok"/>
        </w:rPr>
        <w:t>,</w:t>
      </w:r>
      <w:r>
        <w:br/>
      </w:r>
      <w:r>
        <w:rPr>
          <w:rStyle w:val="NormalTok"/>
        </w:rPr>
        <w:t xml:space="preserve">      </w:t>
      </w:r>
      <w:r>
        <w:rPr>
          <w:rStyle w:val="AttributeTok"/>
        </w:rPr>
        <w:t>x =</w:t>
      </w:r>
      <w:r>
        <w:rPr>
          <w:rStyle w:val="NormalTok"/>
        </w:rPr>
        <w:t xml:space="preserve"> </w:t>
      </w:r>
      <w:r>
        <w:rPr>
          <w:rStyle w:val="StringTok"/>
        </w:rPr>
        <w:t>"Date"</w:t>
      </w:r>
      <w:r>
        <w:rPr>
          <w:rStyle w:val="NormalTok"/>
        </w:rPr>
        <w:t>,</w:t>
      </w:r>
      <w:r>
        <w:br/>
      </w:r>
      <w:r>
        <w:rPr>
          <w:rStyle w:val="NormalTok"/>
        </w:rPr>
        <w:t xml:space="preserve">      </w:t>
      </w:r>
      <w:r>
        <w:rPr>
          <w:rStyle w:val="AttributeTok"/>
        </w:rPr>
        <w:t>color =</w:t>
      </w:r>
      <w:r>
        <w:rPr>
          <w:rStyle w:val="NormalTok"/>
        </w:rPr>
        <w:t xml:space="preserve"> </w:t>
      </w:r>
      <w:r>
        <w:rPr>
          <w:rStyle w:val="StringTok"/>
        </w:rPr>
        <w:t>"Legend"</w:t>
      </w:r>
      <w:r>
        <w:br/>
      </w:r>
      <w:r>
        <w:rPr>
          <w:rStyle w:val="NormalTok"/>
        </w:rPr>
        <w:t xml:space="preserve">    )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br/>
      </w:r>
      <w:r>
        <w:rPr>
          <w:rStyle w:val="NormalTok"/>
        </w:rPr>
        <w:t xml:space="preserve">  df_clean </w:t>
      </w:r>
      <w:r>
        <w:rPr>
          <w:rStyle w:val="OtherTok"/>
        </w:rPr>
        <w:t>&lt;-</w:t>
      </w:r>
      <w:r>
        <w:rPr>
          <w:rStyle w:val="NormalTok"/>
        </w:rPr>
        <w:t xml:space="preserve"> df_compare </w:t>
      </w:r>
      <w:r>
        <w:rPr>
          <w:rStyle w:val="SpecialCharTok"/>
        </w:rPr>
        <w:t>%&gt;%</w:t>
      </w:r>
      <w:r>
        <w:rPr>
          <w:rStyle w:val="NormalTok"/>
        </w:rPr>
        <w:t xml:space="preserve"> </w:t>
      </w:r>
      <w:r>
        <w:rPr>
          <w:rStyle w:val="FunctionTok"/>
        </w:rPr>
        <w:t>filter</w:t>
      </w:r>
      <w:r>
        <w:rPr>
          <w:rStyle w:val="NormalTok"/>
        </w:rPr>
        <w:t>(</w:t>
      </w:r>
      <w:r>
        <w:rPr>
          <w:rStyle w:val="SpecialCharTok"/>
        </w:rPr>
        <w:t>!</w:t>
      </w:r>
      <w:r>
        <w:rPr>
          <w:rStyle w:val="FunctionTok"/>
        </w:rPr>
        <w:t>is.na</w:t>
      </w:r>
      <w:r>
        <w:rPr>
          <w:rStyle w:val="NormalTok"/>
        </w:rPr>
        <w:t xml:space="preserve">(ForecastVol), </w:t>
      </w:r>
      <w:r>
        <w:rPr>
          <w:rStyle w:val="SpecialCharTok"/>
        </w:rPr>
        <w:t>!</w:t>
      </w:r>
      <w:r>
        <w:rPr>
          <w:rStyle w:val="FunctionTok"/>
        </w:rPr>
        <w:t>is.na</w:t>
      </w:r>
      <w:r>
        <w:rPr>
          <w:rStyle w:val="NormalTok"/>
        </w:rPr>
        <w:t>(RealizedVol))</w:t>
      </w:r>
      <w:r>
        <w:br/>
      </w:r>
      <w:r>
        <w:rPr>
          <w:rStyle w:val="NormalTok"/>
        </w:rPr>
        <w:t xml:space="preserve">  </w:t>
      </w:r>
      <w:r>
        <w:br/>
      </w:r>
      <w:r>
        <w:rPr>
          <w:rStyle w:val="NormalTok"/>
        </w:rPr>
        <w:t xml:space="preserve">  vol_rmse </w:t>
      </w:r>
      <w:r>
        <w:rPr>
          <w:rStyle w:val="OtherTok"/>
        </w:rPr>
        <w:t>&lt;-</w:t>
      </w:r>
      <w:r>
        <w:rPr>
          <w:rStyle w:val="NormalTok"/>
        </w:rPr>
        <w:t xml:space="preserve"> Metrics</w:t>
      </w:r>
      <w:r>
        <w:rPr>
          <w:rStyle w:val="SpecialCharTok"/>
        </w:rPr>
        <w:t>::</w:t>
      </w:r>
      <w:r>
        <w:rPr>
          <w:rStyle w:val="FunctionTok"/>
        </w:rPr>
        <w:t>rmse</w:t>
      </w:r>
      <w:r>
        <w:rPr>
          <w:rStyle w:val="NormalTok"/>
        </w:rPr>
        <w:t>(df_clean</w:t>
      </w:r>
      <w:r>
        <w:rPr>
          <w:rStyle w:val="SpecialCharTok"/>
        </w:rPr>
        <w:t>$</w:t>
      </w:r>
      <w:r>
        <w:rPr>
          <w:rStyle w:val="NormalTok"/>
        </w:rPr>
        <w:t>RealizedVol, df_clean</w:t>
      </w:r>
      <w:r>
        <w:rPr>
          <w:rStyle w:val="SpecialCharTok"/>
        </w:rPr>
        <w:t>$</w:t>
      </w:r>
      <w:r>
        <w:rPr>
          <w:rStyle w:val="NormalTok"/>
        </w:rPr>
        <w:t>ForecastVol)</w:t>
      </w:r>
      <w:r>
        <w:br/>
      </w:r>
      <w:r>
        <w:rPr>
          <w:rStyle w:val="NormalTok"/>
        </w:rPr>
        <w:t xml:space="preserve">  vol_mae  </w:t>
      </w:r>
      <w:r>
        <w:rPr>
          <w:rStyle w:val="OtherTok"/>
        </w:rPr>
        <w:t>&lt;-</w:t>
      </w:r>
      <w:r>
        <w:rPr>
          <w:rStyle w:val="NormalTok"/>
        </w:rPr>
        <w:t xml:space="preserve"> Metrics</w:t>
      </w:r>
      <w:r>
        <w:rPr>
          <w:rStyle w:val="SpecialCharTok"/>
        </w:rPr>
        <w:t>::</w:t>
      </w:r>
      <w:r>
        <w:rPr>
          <w:rStyle w:val="FunctionTok"/>
        </w:rPr>
        <w:t>mae</w:t>
      </w:r>
      <w:r>
        <w:rPr>
          <w:rStyle w:val="NormalTok"/>
        </w:rPr>
        <w:t>(df_clean</w:t>
      </w:r>
      <w:r>
        <w:rPr>
          <w:rStyle w:val="SpecialCharTok"/>
        </w:rPr>
        <w:t>$</w:t>
      </w:r>
      <w:r>
        <w:rPr>
          <w:rStyle w:val="NormalTok"/>
        </w:rPr>
        <w:t>RealizedVol, df_clean</w:t>
      </w:r>
      <w:r>
        <w:rPr>
          <w:rStyle w:val="SpecialCharTok"/>
        </w:rPr>
        <w:t>$</w:t>
      </w:r>
      <w:r>
        <w:rPr>
          <w:rStyle w:val="NormalTok"/>
        </w:rPr>
        <w:t>ForecastVol)</w:t>
      </w:r>
      <w:r>
        <w:br/>
      </w:r>
      <w:r>
        <w:rPr>
          <w:rStyle w:val="NormalTok"/>
        </w:rPr>
        <w:t xml:space="preserve">  vol_mape </w:t>
      </w:r>
      <w:r>
        <w:rPr>
          <w:rStyle w:val="OtherTok"/>
        </w:rPr>
        <w:t>&lt;-</w:t>
      </w:r>
      <w:r>
        <w:rPr>
          <w:rStyle w:val="NormalTok"/>
        </w:rPr>
        <w:t xml:space="preserve"> Metrics</w:t>
      </w:r>
      <w:r>
        <w:rPr>
          <w:rStyle w:val="SpecialCharTok"/>
        </w:rPr>
        <w:t>::</w:t>
      </w:r>
      <w:r>
        <w:rPr>
          <w:rStyle w:val="FunctionTok"/>
        </w:rPr>
        <w:t>mape</w:t>
      </w:r>
      <w:r>
        <w:rPr>
          <w:rStyle w:val="NormalTok"/>
        </w:rPr>
        <w:t>(df_clean</w:t>
      </w:r>
      <w:r>
        <w:rPr>
          <w:rStyle w:val="SpecialCharTok"/>
        </w:rPr>
        <w:t>$</w:t>
      </w:r>
      <w:r>
        <w:rPr>
          <w:rStyle w:val="NormalTok"/>
        </w:rPr>
        <w:t>RealizedVol, df_clean</w:t>
      </w:r>
      <w:r>
        <w:rPr>
          <w:rStyle w:val="SpecialCharTok"/>
        </w:rPr>
        <w:t>$</w:t>
      </w:r>
      <w:r>
        <w:rPr>
          <w:rStyle w:val="NormalTok"/>
        </w:rPr>
        <w:t>ForecastVol)</w:t>
      </w:r>
      <w:r>
        <w:br/>
      </w:r>
      <w:r>
        <w:rPr>
          <w:rStyle w:val="NormalTok"/>
        </w:rPr>
        <w:t xml:space="preserve">  </w:t>
      </w:r>
      <w:r>
        <w:br/>
      </w:r>
      <w:r>
        <w:rPr>
          <w:rStyle w:val="NormalTok"/>
        </w:rPr>
        <w:t xml:space="preserve">  metrics </w:t>
      </w:r>
      <w:r>
        <w:rPr>
          <w:rStyle w:val="OtherTok"/>
        </w:rPr>
        <w:t>&lt;-</w:t>
      </w:r>
      <w:r>
        <w:rPr>
          <w:rStyle w:val="NormalTok"/>
        </w:rPr>
        <w:t xml:space="preserve"> </w:t>
      </w:r>
      <w:r>
        <w:rPr>
          <w:rStyle w:val="FunctionTok"/>
        </w:rPr>
        <w:t>c</w:t>
      </w:r>
      <w:r>
        <w:rPr>
          <w:rStyle w:val="NormalTok"/>
        </w:rPr>
        <w:t>(</w:t>
      </w:r>
      <w:r>
        <w:rPr>
          <w:rStyle w:val="AttributeTok"/>
        </w:rPr>
        <w:t>RMSE =</w:t>
      </w:r>
      <w:r>
        <w:rPr>
          <w:rStyle w:val="NormalTok"/>
        </w:rPr>
        <w:t xml:space="preserve"> vol_rmse, </w:t>
      </w:r>
      <w:r>
        <w:rPr>
          <w:rStyle w:val="AttributeTok"/>
        </w:rPr>
        <w:t>MAE =</w:t>
      </w:r>
      <w:r>
        <w:rPr>
          <w:rStyle w:val="NormalTok"/>
        </w:rPr>
        <w:t xml:space="preserve"> vol_mae, </w:t>
      </w:r>
      <w:r>
        <w:rPr>
          <w:rStyle w:val="AttributeTok"/>
        </w:rPr>
        <w:t>MAPE =</w:t>
      </w:r>
      <w:r>
        <w:rPr>
          <w:rStyle w:val="NormalTok"/>
        </w:rPr>
        <w:t xml:space="preserve"> vol_mape)</w:t>
      </w:r>
      <w:r>
        <w:br/>
      </w:r>
      <w:r>
        <w:rPr>
          <w:rStyle w:val="NormalTok"/>
        </w:rPr>
        <w:t xml:space="preserve">  </w:t>
      </w:r>
      <w:r>
        <w:br/>
      </w:r>
      <w:r>
        <w:br/>
      </w:r>
      <w:r>
        <w:rPr>
          <w:rStyle w:val="NormalTok"/>
        </w:rPr>
        <w:t xml:space="preserve">  </w:t>
      </w:r>
      <w:r>
        <w:rPr>
          <w:rStyle w:val="FunctionTok"/>
        </w:rPr>
        <w:t>return</w:t>
      </w:r>
      <w:r>
        <w:rPr>
          <w:rStyle w:val="NormalTok"/>
        </w:rPr>
        <w:t>(</w:t>
      </w:r>
      <w:r>
        <w:rPr>
          <w:rStyle w:val="FunctionTok"/>
        </w:rPr>
        <w:t>list</w:t>
      </w:r>
      <w:r>
        <w:rPr>
          <w:rStyle w:val="NormalTok"/>
        </w:rPr>
        <w:t>(</w:t>
      </w:r>
      <w:r>
        <w:br/>
      </w:r>
      <w:r>
        <w:rPr>
          <w:rStyle w:val="NormalTok"/>
        </w:rPr>
        <w:t xml:space="preserve">    </w:t>
      </w:r>
      <w:r>
        <w:rPr>
          <w:rStyle w:val="AttributeTok"/>
        </w:rPr>
        <w:t>sector  =</w:t>
      </w:r>
      <w:r>
        <w:rPr>
          <w:rStyle w:val="NormalTok"/>
        </w:rPr>
        <w:t xml:space="preserve"> sector_name,</w:t>
      </w:r>
      <w:r>
        <w:br/>
      </w:r>
      <w:r>
        <w:rPr>
          <w:rStyle w:val="NormalTok"/>
        </w:rPr>
        <w:t xml:space="preserve">    </w:t>
      </w:r>
      <w:r>
        <w:rPr>
          <w:rStyle w:val="AttributeTok"/>
        </w:rPr>
        <w:t>compare =</w:t>
      </w:r>
      <w:r>
        <w:rPr>
          <w:rStyle w:val="NormalTok"/>
        </w:rPr>
        <w:t xml:space="preserve"> df_compare,</w:t>
      </w:r>
      <w:r>
        <w:br/>
      </w:r>
      <w:r>
        <w:rPr>
          <w:rStyle w:val="NormalTok"/>
        </w:rPr>
        <w:t xml:space="preserve">    </w:t>
      </w:r>
      <w:r>
        <w:rPr>
          <w:rStyle w:val="AttributeTok"/>
        </w:rPr>
        <w:t>plot    =</w:t>
      </w:r>
      <w:r>
        <w:rPr>
          <w:rStyle w:val="NormalTok"/>
        </w:rPr>
        <w:t xml:space="preserve"> plt,</w:t>
      </w:r>
      <w:r>
        <w:br/>
      </w:r>
      <w:r>
        <w:rPr>
          <w:rStyle w:val="NormalTok"/>
        </w:rPr>
        <w:t xml:space="preserve">    </w:t>
      </w:r>
      <w:r>
        <w:rPr>
          <w:rStyle w:val="AttributeTok"/>
        </w:rPr>
        <w:t>metrics =</w:t>
      </w:r>
      <w:r>
        <w:rPr>
          <w:rStyle w:val="NormalTok"/>
        </w:rPr>
        <w:t xml:space="preserve"> metrics</w:t>
      </w:r>
      <w:r>
        <w:br/>
      </w:r>
      <w:r>
        <w:rPr>
          <w:rStyle w:val="NormalTok"/>
        </w:rPr>
        <w:t xml:space="preserve">  ))</w:t>
      </w:r>
      <w:r>
        <w:br/>
      </w:r>
      <w:r>
        <w:rPr>
          <w:rStyle w:val="NormalTok"/>
        </w:rPr>
        <w:t>}</w:t>
      </w:r>
      <w:r>
        <w:br/>
      </w:r>
      <w:r>
        <w:br/>
      </w:r>
      <w:r>
        <w:rPr>
          <w:rStyle w:val="NormalTok"/>
        </w:rPr>
        <w:t xml:space="preserve">bank_vol   </w:t>
      </w:r>
      <w:r>
        <w:rPr>
          <w:rStyle w:val="OtherTok"/>
        </w:rPr>
        <w:t>&lt;-</w:t>
      </w:r>
      <w:r>
        <w:rPr>
          <w:rStyle w:val="NormalTok"/>
        </w:rPr>
        <w:t xml:space="preserve"> </w:t>
      </w:r>
      <w:r>
        <w:rPr>
          <w:rStyle w:val="FunctionTok"/>
        </w:rPr>
        <w:t>volatility_eval</w:t>
      </w:r>
      <w:r>
        <w:rPr>
          <w:rStyle w:val="NormalTok"/>
        </w:rPr>
        <w:t>(result_bank)</w:t>
      </w:r>
      <w:r>
        <w:br/>
      </w:r>
      <w:r>
        <w:rPr>
          <w:rStyle w:val="NormalTok"/>
        </w:rPr>
        <w:t xml:space="preserve">it_vol     </w:t>
      </w:r>
      <w:r>
        <w:rPr>
          <w:rStyle w:val="OtherTok"/>
        </w:rPr>
        <w:t>&lt;-</w:t>
      </w:r>
      <w:r>
        <w:rPr>
          <w:rStyle w:val="NormalTok"/>
        </w:rPr>
        <w:t xml:space="preserve"> </w:t>
      </w:r>
      <w:r>
        <w:rPr>
          <w:rStyle w:val="FunctionTok"/>
        </w:rPr>
        <w:t>volatility_eval</w:t>
      </w:r>
      <w:r>
        <w:rPr>
          <w:rStyle w:val="NormalTok"/>
        </w:rPr>
        <w:t>(result_it)</w:t>
      </w:r>
      <w:r>
        <w:br/>
      </w:r>
      <w:r>
        <w:rPr>
          <w:rStyle w:val="NormalTok"/>
        </w:rPr>
        <w:t xml:space="preserve">pharma_vol </w:t>
      </w:r>
      <w:r>
        <w:rPr>
          <w:rStyle w:val="OtherTok"/>
        </w:rPr>
        <w:t>&lt;-</w:t>
      </w:r>
      <w:r>
        <w:rPr>
          <w:rStyle w:val="NormalTok"/>
        </w:rPr>
        <w:t xml:space="preserve"> </w:t>
      </w:r>
      <w:r>
        <w:rPr>
          <w:rStyle w:val="FunctionTok"/>
        </w:rPr>
        <w:t>volatility_eval</w:t>
      </w:r>
      <w:r>
        <w:rPr>
          <w:rStyle w:val="NormalTok"/>
        </w:rPr>
        <w:t>(result_pharma)</w:t>
      </w:r>
      <w:r>
        <w:br/>
      </w:r>
      <w:r>
        <w:rPr>
          <w:rStyle w:val="NormalTok"/>
        </w:rPr>
        <w:t xml:space="preserve">auto_vol   </w:t>
      </w:r>
      <w:r>
        <w:rPr>
          <w:rStyle w:val="OtherTok"/>
        </w:rPr>
        <w:t>&lt;-</w:t>
      </w:r>
      <w:r>
        <w:rPr>
          <w:rStyle w:val="NormalTok"/>
        </w:rPr>
        <w:t xml:space="preserve"> </w:t>
      </w:r>
      <w:r>
        <w:rPr>
          <w:rStyle w:val="FunctionTok"/>
        </w:rPr>
        <w:t>volatility_eval</w:t>
      </w:r>
      <w:r>
        <w:rPr>
          <w:rStyle w:val="NormalTok"/>
        </w:rPr>
        <w:t>(result_auto)</w:t>
      </w:r>
      <w:r>
        <w:br/>
      </w:r>
      <w:r>
        <w:rPr>
          <w:rStyle w:val="NormalTok"/>
        </w:rPr>
        <w:t xml:space="preserve">fmcg_vol   </w:t>
      </w:r>
      <w:r>
        <w:rPr>
          <w:rStyle w:val="OtherTok"/>
        </w:rPr>
        <w:t>&lt;-</w:t>
      </w:r>
      <w:r>
        <w:rPr>
          <w:rStyle w:val="NormalTok"/>
        </w:rPr>
        <w:t xml:space="preserve"> </w:t>
      </w:r>
      <w:r>
        <w:rPr>
          <w:rStyle w:val="FunctionTok"/>
        </w:rPr>
        <w:t>volatility_eval</w:t>
      </w:r>
      <w:r>
        <w:rPr>
          <w:rStyle w:val="NormalTok"/>
        </w:rPr>
        <w:t>(result_fmcg)</w:t>
      </w:r>
      <w:r>
        <w:br/>
      </w:r>
      <w:r>
        <w:lastRenderedPageBreak/>
        <w:br/>
      </w:r>
      <w:r>
        <w:rPr>
          <w:rStyle w:val="NormalTok"/>
        </w:rPr>
        <w:t>bank_vol</w:t>
      </w:r>
      <w:r>
        <w:rPr>
          <w:rStyle w:val="SpecialCharTok"/>
        </w:rPr>
        <w:t>$</w:t>
      </w:r>
      <w:r>
        <w:rPr>
          <w:rStyle w:val="NormalTok"/>
        </w:rPr>
        <w:t>plot</w:t>
      </w:r>
    </w:p>
    <w:p w14:paraId="1DB6051B" w14:textId="77777777" w:rsidR="001609D0" w:rsidRDefault="00000000">
      <w:pPr>
        <w:pStyle w:val="SourceCode"/>
      </w:pPr>
      <w:r>
        <w:rPr>
          <w:rStyle w:val="VerbatimChar"/>
        </w:rPr>
        <w:t>## Warning: Removed 19 rows containing missing values or values outside the scale range (`geom_line()`).</w:t>
      </w:r>
    </w:p>
    <w:p w14:paraId="6AEEAC9B" w14:textId="77777777" w:rsidR="001609D0" w:rsidRDefault="00000000">
      <w:pPr>
        <w:pStyle w:val="SourceCode"/>
        <w:rPr>
          <w:rStyle w:val="NormalTok"/>
        </w:rPr>
      </w:pPr>
      <w:r>
        <w:rPr>
          <w:rStyle w:val="DocumentationTok"/>
        </w:rPr>
        <w:t>### plot with all 5 plots in one</w:t>
      </w:r>
      <w:r>
        <w:br/>
      </w:r>
      <w:r>
        <w:br/>
      </w:r>
      <w:r>
        <w:rPr>
          <w:rStyle w:val="FunctionTok"/>
        </w:rPr>
        <w:t>library</w:t>
      </w:r>
      <w:r>
        <w:rPr>
          <w:rStyle w:val="NormalTok"/>
        </w:rPr>
        <w:t>(gridExtra)</w:t>
      </w:r>
      <w:r>
        <w:br/>
      </w:r>
      <w:r>
        <w:br/>
      </w:r>
      <w:proofErr w:type="gramStart"/>
      <w:r>
        <w:rPr>
          <w:rStyle w:val="FunctionTok"/>
        </w:rPr>
        <w:t>grid.arrange</w:t>
      </w:r>
      <w:proofErr w:type="gramEnd"/>
      <w:r>
        <w:rPr>
          <w:rStyle w:val="NormalTok"/>
        </w:rPr>
        <w:t>(</w:t>
      </w:r>
      <w:r>
        <w:br/>
      </w:r>
      <w:r>
        <w:rPr>
          <w:rStyle w:val="NormalTok"/>
        </w:rPr>
        <w:t xml:space="preserve">  bank_vol</w:t>
      </w:r>
      <w:r>
        <w:rPr>
          <w:rStyle w:val="SpecialCharTok"/>
        </w:rPr>
        <w:t>$</w:t>
      </w:r>
      <w:r>
        <w:rPr>
          <w:rStyle w:val="NormalTok"/>
        </w:rPr>
        <w:t>plot,</w:t>
      </w:r>
      <w:r>
        <w:br/>
      </w:r>
      <w:r>
        <w:rPr>
          <w:rStyle w:val="NormalTok"/>
        </w:rPr>
        <w:t xml:space="preserve">  it_vol</w:t>
      </w:r>
      <w:r>
        <w:rPr>
          <w:rStyle w:val="SpecialCharTok"/>
        </w:rPr>
        <w:t>$</w:t>
      </w:r>
      <w:r>
        <w:rPr>
          <w:rStyle w:val="NormalTok"/>
        </w:rPr>
        <w:t>plot,</w:t>
      </w:r>
      <w:r>
        <w:br/>
      </w:r>
      <w:r>
        <w:rPr>
          <w:rStyle w:val="NormalTok"/>
        </w:rPr>
        <w:t xml:space="preserve">  pharma_vol</w:t>
      </w:r>
      <w:r>
        <w:rPr>
          <w:rStyle w:val="SpecialCharTok"/>
        </w:rPr>
        <w:t>$</w:t>
      </w:r>
      <w:r>
        <w:rPr>
          <w:rStyle w:val="NormalTok"/>
        </w:rPr>
        <w:t>plot,</w:t>
      </w:r>
      <w:r>
        <w:br/>
      </w:r>
      <w:r>
        <w:rPr>
          <w:rStyle w:val="NormalTok"/>
        </w:rPr>
        <w:t xml:space="preserve">  auto_vol</w:t>
      </w:r>
      <w:r>
        <w:rPr>
          <w:rStyle w:val="SpecialCharTok"/>
        </w:rPr>
        <w:t>$</w:t>
      </w:r>
      <w:r>
        <w:rPr>
          <w:rStyle w:val="NormalTok"/>
        </w:rPr>
        <w:t>plot,</w:t>
      </w:r>
      <w:r>
        <w:br/>
      </w:r>
      <w:r>
        <w:rPr>
          <w:rStyle w:val="NormalTok"/>
        </w:rPr>
        <w:t xml:space="preserve">  fmcg_vol</w:t>
      </w:r>
      <w:r>
        <w:rPr>
          <w:rStyle w:val="SpecialCharTok"/>
        </w:rPr>
        <w:t>$</w:t>
      </w:r>
      <w:r>
        <w:rPr>
          <w:rStyle w:val="NormalTok"/>
        </w:rPr>
        <w:t>plot,</w:t>
      </w:r>
      <w:r>
        <w:br/>
      </w:r>
      <w:r>
        <w:rPr>
          <w:rStyle w:val="NormalTok"/>
        </w:rPr>
        <w:t xml:space="preserve">  </w:t>
      </w:r>
      <w:r>
        <w:rPr>
          <w:rStyle w:val="AttributeTok"/>
        </w:rPr>
        <w:t>ncol =</w:t>
      </w:r>
      <w:r>
        <w:rPr>
          <w:rStyle w:val="NormalTok"/>
        </w:rPr>
        <w:t xml:space="preserve"> </w:t>
      </w:r>
      <w:r>
        <w:rPr>
          <w:rStyle w:val="DecValTok"/>
        </w:rPr>
        <w:t>2</w:t>
      </w:r>
      <w:r>
        <w:br/>
      </w:r>
      <w:r>
        <w:rPr>
          <w:rStyle w:val="NormalTok"/>
        </w:rPr>
        <w:t>)</w:t>
      </w:r>
    </w:p>
    <w:p w14:paraId="0A5FDBCF" w14:textId="48F44AF7" w:rsidR="00B67FAD" w:rsidRDefault="00B67FAD">
      <w:pPr>
        <w:pStyle w:val="SourceCode"/>
      </w:pPr>
      <w:r w:rsidRPr="00B67FAD">
        <w:rPr>
          <w:noProof/>
        </w:rPr>
        <w:lastRenderedPageBreak/>
        <w:drawing>
          <wp:inline distT="0" distB="0" distL="0" distR="0" wp14:anchorId="5EECB514" wp14:editId="2A2559D1">
            <wp:extent cx="5943600" cy="5556250"/>
            <wp:effectExtent l="0" t="0" r="0" b="0"/>
            <wp:docPr id="166554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8364" name=""/>
                    <pic:cNvPicPr/>
                  </pic:nvPicPr>
                  <pic:blipFill>
                    <a:blip r:embed="rId47"/>
                    <a:stretch>
                      <a:fillRect/>
                    </a:stretch>
                  </pic:blipFill>
                  <pic:spPr>
                    <a:xfrm>
                      <a:off x="0" y="0"/>
                      <a:ext cx="5943600" cy="5556250"/>
                    </a:xfrm>
                    <a:prstGeom prst="rect">
                      <a:avLst/>
                    </a:prstGeom>
                  </pic:spPr>
                </pic:pic>
              </a:graphicData>
            </a:graphic>
          </wp:inline>
        </w:drawing>
      </w:r>
    </w:p>
    <w:p w14:paraId="046881AD" w14:textId="77777777" w:rsidR="001609D0" w:rsidRDefault="00000000">
      <w:pPr>
        <w:pStyle w:val="SourceCode"/>
      </w:pPr>
      <w:r>
        <w:rPr>
          <w:rStyle w:val="DocumentationTok"/>
        </w:rPr>
        <w:t>## table with all metrics</w:t>
      </w:r>
      <w:r>
        <w:br/>
      </w:r>
      <w:r>
        <w:rPr>
          <w:rStyle w:val="NormalTok"/>
        </w:rPr>
        <w:t xml:space="preserve">accuracy_table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Sector =</w:t>
      </w:r>
      <w:r>
        <w:rPr>
          <w:rStyle w:val="NormalTok"/>
        </w:rPr>
        <w:t xml:space="preserve"> </w:t>
      </w:r>
      <w:r>
        <w:rPr>
          <w:rStyle w:val="FunctionTok"/>
        </w:rPr>
        <w:t>c</w:t>
      </w:r>
      <w:r>
        <w:rPr>
          <w:rStyle w:val="NormalTok"/>
        </w:rPr>
        <w:t>(</w:t>
      </w:r>
      <w:r>
        <w:br/>
      </w:r>
      <w:r>
        <w:rPr>
          <w:rStyle w:val="NormalTok"/>
        </w:rPr>
        <w:t xml:space="preserve">    bank_vol</w:t>
      </w:r>
      <w:r>
        <w:rPr>
          <w:rStyle w:val="SpecialCharTok"/>
        </w:rPr>
        <w:t>$</w:t>
      </w:r>
      <w:r>
        <w:rPr>
          <w:rStyle w:val="NormalTok"/>
        </w:rPr>
        <w:t>sector,</w:t>
      </w:r>
      <w:r>
        <w:br/>
      </w:r>
      <w:r>
        <w:rPr>
          <w:rStyle w:val="NormalTok"/>
        </w:rPr>
        <w:t xml:space="preserve">    it_vol</w:t>
      </w:r>
      <w:r>
        <w:rPr>
          <w:rStyle w:val="SpecialCharTok"/>
        </w:rPr>
        <w:t>$</w:t>
      </w:r>
      <w:r>
        <w:rPr>
          <w:rStyle w:val="NormalTok"/>
        </w:rPr>
        <w:t>sector,</w:t>
      </w:r>
      <w:r>
        <w:br/>
      </w:r>
      <w:r>
        <w:rPr>
          <w:rStyle w:val="NormalTok"/>
        </w:rPr>
        <w:t xml:space="preserve">    pharma_vol</w:t>
      </w:r>
      <w:r>
        <w:rPr>
          <w:rStyle w:val="SpecialCharTok"/>
        </w:rPr>
        <w:t>$</w:t>
      </w:r>
      <w:r>
        <w:rPr>
          <w:rStyle w:val="NormalTok"/>
        </w:rPr>
        <w:t>sector,</w:t>
      </w:r>
      <w:r>
        <w:br/>
      </w:r>
      <w:r>
        <w:rPr>
          <w:rStyle w:val="NormalTok"/>
        </w:rPr>
        <w:t xml:space="preserve">    auto_vol</w:t>
      </w:r>
      <w:r>
        <w:rPr>
          <w:rStyle w:val="SpecialCharTok"/>
        </w:rPr>
        <w:t>$</w:t>
      </w:r>
      <w:r>
        <w:rPr>
          <w:rStyle w:val="NormalTok"/>
        </w:rPr>
        <w:t>sector,</w:t>
      </w:r>
      <w:r>
        <w:br/>
      </w:r>
      <w:r>
        <w:rPr>
          <w:rStyle w:val="NormalTok"/>
        </w:rPr>
        <w:t xml:space="preserve">    fmcg_vol</w:t>
      </w:r>
      <w:r>
        <w:rPr>
          <w:rStyle w:val="SpecialCharTok"/>
        </w:rPr>
        <w:t>$</w:t>
      </w:r>
      <w:r>
        <w:rPr>
          <w:rStyle w:val="NormalTok"/>
        </w:rPr>
        <w:t>sector</w:t>
      </w:r>
      <w:r>
        <w:br/>
      </w:r>
      <w:r>
        <w:rPr>
          <w:rStyle w:val="NormalTok"/>
        </w:rPr>
        <w:t xml:space="preserve">  ),</w:t>
      </w:r>
      <w:r>
        <w:br/>
      </w:r>
      <w:r>
        <w:rPr>
          <w:rStyle w:val="NormalTok"/>
        </w:rPr>
        <w:t xml:space="preserve">  </w:t>
      </w:r>
      <w:r>
        <w:rPr>
          <w:rStyle w:val="AttributeTok"/>
        </w:rPr>
        <w:t>RMSE =</w:t>
      </w:r>
      <w:r>
        <w:rPr>
          <w:rStyle w:val="NormalTok"/>
        </w:rPr>
        <w:t xml:space="preserve"> </w:t>
      </w:r>
      <w:r>
        <w:rPr>
          <w:rStyle w:val="FunctionTok"/>
        </w:rPr>
        <w:t>c</w:t>
      </w:r>
      <w:r>
        <w:rPr>
          <w:rStyle w:val="NormalTok"/>
        </w:rPr>
        <w:t>(</w:t>
      </w:r>
      <w:r>
        <w:br/>
      </w:r>
      <w:r>
        <w:rPr>
          <w:rStyle w:val="NormalTok"/>
        </w:rPr>
        <w:t xml:space="preserve">    bank_vol</w:t>
      </w:r>
      <w:r>
        <w:rPr>
          <w:rStyle w:val="SpecialCharTok"/>
        </w:rPr>
        <w:t>$</w:t>
      </w:r>
      <w:r>
        <w:rPr>
          <w:rStyle w:val="NormalTok"/>
        </w:rPr>
        <w:t>metrics[</w:t>
      </w:r>
      <w:r>
        <w:rPr>
          <w:rStyle w:val="StringTok"/>
        </w:rPr>
        <w:t>"RMSE"</w:t>
      </w:r>
      <w:r>
        <w:rPr>
          <w:rStyle w:val="NormalTok"/>
        </w:rPr>
        <w:t>],</w:t>
      </w:r>
      <w:r>
        <w:br/>
      </w:r>
      <w:r>
        <w:rPr>
          <w:rStyle w:val="NormalTok"/>
        </w:rPr>
        <w:t xml:space="preserve">    it_vol</w:t>
      </w:r>
      <w:r>
        <w:rPr>
          <w:rStyle w:val="SpecialCharTok"/>
        </w:rPr>
        <w:t>$</w:t>
      </w:r>
      <w:r>
        <w:rPr>
          <w:rStyle w:val="NormalTok"/>
        </w:rPr>
        <w:t>metrics[</w:t>
      </w:r>
      <w:r>
        <w:rPr>
          <w:rStyle w:val="StringTok"/>
        </w:rPr>
        <w:t>"RMSE"</w:t>
      </w:r>
      <w:r>
        <w:rPr>
          <w:rStyle w:val="NormalTok"/>
        </w:rPr>
        <w:t>],</w:t>
      </w:r>
      <w:r>
        <w:br/>
      </w:r>
      <w:r>
        <w:rPr>
          <w:rStyle w:val="NormalTok"/>
        </w:rPr>
        <w:t xml:space="preserve">    pharma_vol</w:t>
      </w:r>
      <w:r>
        <w:rPr>
          <w:rStyle w:val="SpecialCharTok"/>
        </w:rPr>
        <w:t>$</w:t>
      </w:r>
      <w:r>
        <w:rPr>
          <w:rStyle w:val="NormalTok"/>
        </w:rPr>
        <w:t>metrics[</w:t>
      </w:r>
      <w:r>
        <w:rPr>
          <w:rStyle w:val="StringTok"/>
        </w:rPr>
        <w:t>"RMSE"</w:t>
      </w:r>
      <w:r>
        <w:rPr>
          <w:rStyle w:val="NormalTok"/>
        </w:rPr>
        <w:t>],</w:t>
      </w:r>
      <w:r>
        <w:br/>
      </w:r>
      <w:r>
        <w:rPr>
          <w:rStyle w:val="NormalTok"/>
        </w:rPr>
        <w:t xml:space="preserve">    auto_vol</w:t>
      </w:r>
      <w:r>
        <w:rPr>
          <w:rStyle w:val="SpecialCharTok"/>
        </w:rPr>
        <w:t>$</w:t>
      </w:r>
      <w:r>
        <w:rPr>
          <w:rStyle w:val="NormalTok"/>
        </w:rPr>
        <w:t>metrics[</w:t>
      </w:r>
      <w:r>
        <w:rPr>
          <w:rStyle w:val="StringTok"/>
        </w:rPr>
        <w:t>"RMSE"</w:t>
      </w:r>
      <w:r>
        <w:rPr>
          <w:rStyle w:val="NormalTok"/>
        </w:rPr>
        <w:t>],</w:t>
      </w:r>
      <w:r>
        <w:br/>
      </w:r>
      <w:r>
        <w:rPr>
          <w:rStyle w:val="NormalTok"/>
        </w:rPr>
        <w:t xml:space="preserve">    fmcg_vol</w:t>
      </w:r>
      <w:r>
        <w:rPr>
          <w:rStyle w:val="SpecialCharTok"/>
        </w:rPr>
        <w:t>$</w:t>
      </w:r>
      <w:r>
        <w:rPr>
          <w:rStyle w:val="NormalTok"/>
        </w:rPr>
        <w:t>metrics[</w:t>
      </w:r>
      <w:r>
        <w:rPr>
          <w:rStyle w:val="StringTok"/>
        </w:rPr>
        <w:t>"RMSE"</w:t>
      </w:r>
      <w:r>
        <w:rPr>
          <w:rStyle w:val="NormalTok"/>
        </w:rPr>
        <w:t>]</w:t>
      </w:r>
      <w:r>
        <w:br/>
      </w:r>
      <w:r>
        <w:rPr>
          <w:rStyle w:val="NormalTok"/>
        </w:rPr>
        <w:lastRenderedPageBreak/>
        <w:t xml:space="preserve">  ),</w:t>
      </w:r>
      <w:r>
        <w:br/>
      </w:r>
      <w:r>
        <w:rPr>
          <w:rStyle w:val="NormalTok"/>
        </w:rPr>
        <w:t xml:space="preserve">  </w:t>
      </w:r>
      <w:r>
        <w:rPr>
          <w:rStyle w:val="AttributeTok"/>
        </w:rPr>
        <w:t>MAE =</w:t>
      </w:r>
      <w:r>
        <w:rPr>
          <w:rStyle w:val="NormalTok"/>
        </w:rPr>
        <w:t xml:space="preserve"> </w:t>
      </w:r>
      <w:r>
        <w:rPr>
          <w:rStyle w:val="FunctionTok"/>
        </w:rPr>
        <w:t>c</w:t>
      </w:r>
      <w:r>
        <w:rPr>
          <w:rStyle w:val="NormalTok"/>
        </w:rPr>
        <w:t>(</w:t>
      </w:r>
      <w:r>
        <w:br/>
      </w:r>
      <w:r>
        <w:rPr>
          <w:rStyle w:val="NormalTok"/>
        </w:rPr>
        <w:t xml:space="preserve">    bank_vol</w:t>
      </w:r>
      <w:r>
        <w:rPr>
          <w:rStyle w:val="SpecialCharTok"/>
        </w:rPr>
        <w:t>$</w:t>
      </w:r>
      <w:r>
        <w:rPr>
          <w:rStyle w:val="NormalTok"/>
        </w:rPr>
        <w:t>metrics[</w:t>
      </w:r>
      <w:r>
        <w:rPr>
          <w:rStyle w:val="StringTok"/>
        </w:rPr>
        <w:t>"MAE"</w:t>
      </w:r>
      <w:r>
        <w:rPr>
          <w:rStyle w:val="NormalTok"/>
        </w:rPr>
        <w:t>],</w:t>
      </w:r>
      <w:r>
        <w:br/>
      </w:r>
      <w:r>
        <w:rPr>
          <w:rStyle w:val="NormalTok"/>
        </w:rPr>
        <w:t xml:space="preserve">    it_vol</w:t>
      </w:r>
      <w:r>
        <w:rPr>
          <w:rStyle w:val="SpecialCharTok"/>
        </w:rPr>
        <w:t>$</w:t>
      </w:r>
      <w:r>
        <w:rPr>
          <w:rStyle w:val="NormalTok"/>
        </w:rPr>
        <w:t>metrics[</w:t>
      </w:r>
      <w:r>
        <w:rPr>
          <w:rStyle w:val="StringTok"/>
        </w:rPr>
        <w:t>"MAE"</w:t>
      </w:r>
      <w:r>
        <w:rPr>
          <w:rStyle w:val="NormalTok"/>
        </w:rPr>
        <w:t>],</w:t>
      </w:r>
      <w:r>
        <w:br/>
      </w:r>
      <w:r>
        <w:rPr>
          <w:rStyle w:val="NormalTok"/>
        </w:rPr>
        <w:t xml:space="preserve">    pharma_vol</w:t>
      </w:r>
      <w:r>
        <w:rPr>
          <w:rStyle w:val="SpecialCharTok"/>
        </w:rPr>
        <w:t>$</w:t>
      </w:r>
      <w:r>
        <w:rPr>
          <w:rStyle w:val="NormalTok"/>
        </w:rPr>
        <w:t>metrics[</w:t>
      </w:r>
      <w:r>
        <w:rPr>
          <w:rStyle w:val="StringTok"/>
        </w:rPr>
        <w:t>"MAE"</w:t>
      </w:r>
      <w:r>
        <w:rPr>
          <w:rStyle w:val="NormalTok"/>
        </w:rPr>
        <w:t>],</w:t>
      </w:r>
      <w:r>
        <w:br/>
      </w:r>
      <w:r>
        <w:rPr>
          <w:rStyle w:val="NormalTok"/>
        </w:rPr>
        <w:t xml:space="preserve">    auto_vol</w:t>
      </w:r>
      <w:r>
        <w:rPr>
          <w:rStyle w:val="SpecialCharTok"/>
        </w:rPr>
        <w:t>$</w:t>
      </w:r>
      <w:r>
        <w:rPr>
          <w:rStyle w:val="NormalTok"/>
        </w:rPr>
        <w:t>metrics[</w:t>
      </w:r>
      <w:r>
        <w:rPr>
          <w:rStyle w:val="StringTok"/>
        </w:rPr>
        <w:t>"MAE"</w:t>
      </w:r>
      <w:r>
        <w:rPr>
          <w:rStyle w:val="NormalTok"/>
        </w:rPr>
        <w:t>],</w:t>
      </w:r>
      <w:r>
        <w:br/>
      </w:r>
      <w:r>
        <w:rPr>
          <w:rStyle w:val="NormalTok"/>
        </w:rPr>
        <w:t xml:space="preserve">    fmcg_vol</w:t>
      </w:r>
      <w:r>
        <w:rPr>
          <w:rStyle w:val="SpecialCharTok"/>
        </w:rPr>
        <w:t>$</w:t>
      </w:r>
      <w:r>
        <w:rPr>
          <w:rStyle w:val="NormalTok"/>
        </w:rPr>
        <w:t>metrics[</w:t>
      </w:r>
      <w:r>
        <w:rPr>
          <w:rStyle w:val="StringTok"/>
        </w:rPr>
        <w:t>"MAE"</w:t>
      </w:r>
      <w:r>
        <w:rPr>
          <w:rStyle w:val="NormalTok"/>
        </w:rPr>
        <w:t>]</w:t>
      </w:r>
      <w:r>
        <w:br/>
      </w:r>
      <w:r>
        <w:rPr>
          <w:rStyle w:val="NormalTok"/>
        </w:rPr>
        <w:t xml:space="preserve">  ),</w:t>
      </w:r>
      <w:r>
        <w:br/>
      </w:r>
      <w:r>
        <w:rPr>
          <w:rStyle w:val="NormalTok"/>
        </w:rPr>
        <w:t xml:space="preserve">  </w:t>
      </w:r>
      <w:r>
        <w:rPr>
          <w:rStyle w:val="AttributeTok"/>
        </w:rPr>
        <w:t>MAPE =</w:t>
      </w:r>
      <w:r>
        <w:rPr>
          <w:rStyle w:val="NormalTok"/>
        </w:rPr>
        <w:t xml:space="preserve"> </w:t>
      </w:r>
      <w:r>
        <w:rPr>
          <w:rStyle w:val="FunctionTok"/>
        </w:rPr>
        <w:t>c</w:t>
      </w:r>
      <w:r>
        <w:rPr>
          <w:rStyle w:val="NormalTok"/>
        </w:rPr>
        <w:t>(</w:t>
      </w:r>
      <w:r>
        <w:br/>
      </w:r>
      <w:r>
        <w:rPr>
          <w:rStyle w:val="NormalTok"/>
        </w:rPr>
        <w:t xml:space="preserve">    bank_vol</w:t>
      </w:r>
      <w:r>
        <w:rPr>
          <w:rStyle w:val="SpecialCharTok"/>
        </w:rPr>
        <w:t>$</w:t>
      </w:r>
      <w:r>
        <w:rPr>
          <w:rStyle w:val="NormalTok"/>
        </w:rPr>
        <w:t>metrics[</w:t>
      </w:r>
      <w:r>
        <w:rPr>
          <w:rStyle w:val="StringTok"/>
        </w:rPr>
        <w:t>"MAPE"</w:t>
      </w:r>
      <w:r>
        <w:rPr>
          <w:rStyle w:val="NormalTok"/>
        </w:rPr>
        <w:t>],</w:t>
      </w:r>
      <w:r>
        <w:br/>
      </w:r>
      <w:r>
        <w:rPr>
          <w:rStyle w:val="NormalTok"/>
        </w:rPr>
        <w:t xml:space="preserve">    it_vol</w:t>
      </w:r>
      <w:r>
        <w:rPr>
          <w:rStyle w:val="SpecialCharTok"/>
        </w:rPr>
        <w:t>$</w:t>
      </w:r>
      <w:r>
        <w:rPr>
          <w:rStyle w:val="NormalTok"/>
        </w:rPr>
        <w:t>metrics[</w:t>
      </w:r>
      <w:r>
        <w:rPr>
          <w:rStyle w:val="StringTok"/>
        </w:rPr>
        <w:t>"MAPE"</w:t>
      </w:r>
      <w:r>
        <w:rPr>
          <w:rStyle w:val="NormalTok"/>
        </w:rPr>
        <w:t>],</w:t>
      </w:r>
      <w:r>
        <w:br/>
      </w:r>
      <w:r>
        <w:rPr>
          <w:rStyle w:val="NormalTok"/>
        </w:rPr>
        <w:t xml:space="preserve">    pharma_vol</w:t>
      </w:r>
      <w:r>
        <w:rPr>
          <w:rStyle w:val="SpecialCharTok"/>
        </w:rPr>
        <w:t>$</w:t>
      </w:r>
      <w:r>
        <w:rPr>
          <w:rStyle w:val="NormalTok"/>
        </w:rPr>
        <w:t>metrics[</w:t>
      </w:r>
      <w:r>
        <w:rPr>
          <w:rStyle w:val="StringTok"/>
        </w:rPr>
        <w:t>"MAPE"</w:t>
      </w:r>
      <w:r>
        <w:rPr>
          <w:rStyle w:val="NormalTok"/>
        </w:rPr>
        <w:t>],</w:t>
      </w:r>
      <w:r>
        <w:br/>
      </w:r>
      <w:r>
        <w:rPr>
          <w:rStyle w:val="NormalTok"/>
        </w:rPr>
        <w:t xml:space="preserve">    auto_vol</w:t>
      </w:r>
      <w:r>
        <w:rPr>
          <w:rStyle w:val="SpecialCharTok"/>
        </w:rPr>
        <w:t>$</w:t>
      </w:r>
      <w:r>
        <w:rPr>
          <w:rStyle w:val="NormalTok"/>
        </w:rPr>
        <w:t>metrics[</w:t>
      </w:r>
      <w:r>
        <w:rPr>
          <w:rStyle w:val="StringTok"/>
        </w:rPr>
        <w:t>"MAPE"</w:t>
      </w:r>
      <w:r>
        <w:rPr>
          <w:rStyle w:val="NormalTok"/>
        </w:rPr>
        <w:t>],</w:t>
      </w:r>
      <w:r>
        <w:br/>
      </w:r>
      <w:r>
        <w:rPr>
          <w:rStyle w:val="NormalTok"/>
        </w:rPr>
        <w:t xml:space="preserve">    fmcg_vol</w:t>
      </w:r>
      <w:r>
        <w:rPr>
          <w:rStyle w:val="SpecialCharTok"/>
        </w:rPr>
        <w:t>$</w:t>
      </w:r>
      <w:r>
        <w:rPr>
          <w:rStyle w:val="NormalTok"/>
        </w:rPr>
        <w:t>metrics[</w:t>
      </w:r>
      <w:r>
        <w:rPr>
          <w:rStyle w:val="StringTok"/>
        </w:rPr>
        <w:t>"MAPE"</w:t>
      </w:r>
      <w:r>
        <w:rPr>
          <w:rStyle w:val="NormalTok"/>
        </w:rPr>
        <w:t>]</w:t>
      </w:r>
      <w:r>
        <w:br/>
      </w:r>
      <w:r>
        <w:rPr>
          <w:rStyle w:val="NormalTok"/>
        </w:rPr>
        <w:t xml:space="preserve">  )</w:t>
      </w:r>
      <w:r>
        <w:br/>
      </w:r>
      <w:r>
        <w:rPr>
          <w:rStyle w:val="NormalTok"/>
        </w:rPr>
        <w:t>)</w:t>
      </w:r>
      <w:r>
        <w:br/>
      </w:r>
      <w:r>
        <w:br/>
      </w:r>
      <w:r>
        <w:rPr>
          <w:rStyle w:val="NormalTok"/>
        </w:rPr>
        <w:t>accuracy_table</w:t>
      </w:r>
    </w:p>
    <w:p w14:paraId="38437AC7" w14:textId="77777777" w:rsidR="001609D0" w:rsidRDefault="00000000">
      <w:pPr>
        <w:pStyle w:val="SourceCode"/>
      </w:pPr>
      <w:r>
        <w:rPr>
          <w:rStyle w:val="VerbatimChar"/>
        </w:rPr>
        <w:t>##         Sector       RMSE        MAE      MAPE</w:t>
      </w:r>
      <w:r>
        <w:br/>
      </w:r>
      <w:r>
        <w:rPr>
          <w:rStyle w:val="VerbatimChar"/>
        </w:rPr>
        <w:t>## 1   NIFTY BANK 0.04322063 0.03070600 0.1259222</w:t>
      </w:r>
      <w:r>
        <w:br/>
      </w:r>
      <w:r>
        <w:rPr>
          <w:rStyle w:val="VerbatimChar"/>
        </w:rPr>
        <w:t>## 2     NIFTY IT 0.03850968 0.03242452 0.1958424</w:t>
      </w:r>
      <w:r>
        <w:br/>
      </w:r>
      <w:r>
        <w:rPr>
          <w:rStyle w:val="VerbatimChar"/>
        </w:rPr>
        <w:t>## 3 NIFTY PHARMA 0.03888457 0.03119326 0.1461016</w:t>
      </w:r>
      <w:r>
        <w:br/>
      </w:r>
      <w:r>
        <w:rPr>
          <w:rStyle w:val="VerbatimChar"/>
        </w:rPr>
        <w:t>## 4   NIFTY AUTO 0.03478764 0.02767359 0.1272569</w:t>
      </w:r>
      <w:r>
        <w:br/>
      </w:r>
      <w:r>
        <w:rPr>
          <w:rStyle w:val="VerbatimChar"/>
        </w:rPr>
        <w:t>## 5   NIFTY FMCG 0.02962922 0.02611012 0.2216552</w:t>
      </w:r>
    </w:p>
    <w:sectPr w:rsidR="001609D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30D0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A213B94"/>
    <w:multiLevelType w:val="hybridMultilevel"/>
    <w:tmpl w:val="260AA346"/>
    <w:lvl w:ilvl="0" w:tplc="3EDE23D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2CB20AF"/>
    <w:multiLevelType w:val="hybridMultilevel"/>
    <w:tmpl w:val="2690D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81253B"/>
    <w:multiLevelType w:val="multilevel"/>
    <w:tmpl w:val="FB06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F3DE8"/>
    <w:multiLevelType w:val="hybridMultilevel"/>
    <w:tmpl w:val="A4447542"/>
    <w:lvl w:ilvl="0" w:tplc="350EC06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BD95971"/>
    <w:multiLevelType w:val="hybridMultilevel"/>
    <w:tmpl w:val="243EC444"/>
    <w:lvl w:ilvl="0" w:tplc="567EB56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BF602E9"/>
    <w:multiLevelType w:val="hybridMultilevel"/>
    <w:tmpl w:val="E02ED9B4"/>
    <w:lvl w:ilvl="0" w:tplc="7BDAF6D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C07200A"/>
    <w:multiLevelType w:val="hybridMultilevel"/>
    <w:tmpl w:val="56E645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C107605"/>
    <w:multiLevelType w:val="hybridMultilevel"/>
    <w:tmpl w:val="AC50F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9C43645"/>
    <w:multiLevelType w:val="hybridMultilevel"/>
    <w:tmpl w:val="B98E2FFA"/>
    <w:lvl w:ilvl="0" w:tplc="061CD29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38444EB"/>
    <w:multiLevelType w:val="hybridMultilevel"/>
    <w:tmpl w:val="F2CC2C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9124608"/>
    <w:multiLevelType w:val="hybridMultilevel"/>
    <w:tmpl w:val="48068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D5836B5"/>
    <w:multiLevelType w:val="hybridMultilevel"/>
    <w:tmpl w:val="5906D2FA"/>
    <w:lvl w:ilvl="0" w:tplc="239A33F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DD153FF"/>
    <w:multiLevelType w:val="multilevel"/>
    <w:tmpl w:val="5958F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AB0B24"/>
    <w:multiLevelType w:val="hybridMultilevel"/>
    <w:tmpl w:val="B73A9F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67F6DEE"/>
    <w:multiLevelType w:val="multilevel"/>
    <w:tmpl w:val="04E4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77578"/>
    <w:multiLevelType w:val="hybridMultilevel"/>
    <w:tmpl w:val="69320C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BAC01F8"/>
    <w:multiLevelType w:val="hybridMultilevel"/>
    <w:tmpl w:val="AD0AFE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1F223EB"/>
    <w:multiLevelType w:val="multilevel"/>
    <w:tmpl w:val="6F8C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43CEF"/>
    <w:multiLevelType w:val="hybridMultilevel"/>
    <w:tmpl w:val="0FA44A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733D4992"/>
    <w:multiLevelType w:val="hybridMultilevel"/>
    <w:tmpl w:val="9C96ADF8"/>
    <w:lvl w:ilvl="0" w:tplc="EB189D8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054964007">
    <w:abstractNumId w:val="0"/>
  </w:num>
  <w:num w:numId="2" w16cid:durableId="496654199">
    <w:abstractNumId w:val="7"/>
  </w:num>
  <w:num w:numId="3" w16cid:durableId="1173375400">
    <w:abstractNumId w:val="19"/>
  </w:num>
  <w:num w:numId="4" w16cid:durableId="1068963826">
    <w:abstractNumId w:val="8"/>
  </w:num>
  <w:num w:numId="5" w16cid:durableId="186449953">
    <w:abstractNumId w:val="11"/>
  </w:num>
  <w:num w:numId="6" w16cid:durableId="475612084">
    <w:abstractNumId w:val="9"/>
  </w:num>
  <w:num w:numId="7" w16cid:durableId="1621767424">
    <w:abstractNumId w:val="12"/>
  </w:num>
  <w:num w:numId="8" w16cid:durableId="975838109">
    <w:abstractNumId w:val="2"/>
  </w:num>
  <w:num w:numId="9" w16cid:durableId="1183278985">
    <w:abstractNumId w:val="16"/>
  </w:num>
  <w:num w:numId="10" w16cid:durableId="593176030">
    <w:abstractNumId w:val="20"/>
  </w:num>
  <w:num w:numId="11" w16cid:durableId="414744326">
    <w:abstractNumId w:val="14"/>
  </w:num>
  <w:num w:numId="12" w16cid:durableId="1976834256">
    <w:abstractNumId w:val="1"/>
  </w:num>
  <w:num w:numId="13" w16cid:durableId="1754815592">
    <w:abstractNumId w:val="15"/>
  </w:num>
  <w:num w:numId="14" w16cid:durableId="2006592763">
    <w:abstractNumId w:val="17"/>
  </w:num>
  <w:num w:numId="15" w16cid:durableId="2037847013">
    <w:abstractNumId w:val="10"/>
  </w:num>
  <w:num w:numId="16" w16cid:durableId="1965845318">
    <w:abstractNumId w:val="18"/>
  </w:num>
  <w:num w:numId="17" w16cid:durableId="1475289453">
    <w:abstractNumId w:val="4"/>
  </w:num>
  <w:num w:numId="18" w16cid:durableId="310447625">
    <w:abstractNumId w:val="13"/>
  </w:num>
  <w:num w:numId="19" w16cid:durableId="1990204202">
    <w:abstractNumId w:val="6"/>
  </w:num>
  <w:num w:numId="20" w16cid:durableId="1843932006">
    <w:abstractNumId w:val="5"/>
  </w:num>
  <w:num w:numId="21" w16cid:durableId="1087074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609D0"/>
    <w:rsid w:val="000A047C"/>
    <w:rsid w:val="00112139"/>
    <w:rsid w:val="001609D0"/>
    <w:rsid w:val="001A29B0"/>
    <w:rsid w:val="002259A8"/>
    <w:rsid w:val="00260E96"/>
    <w:rsid w:val="002E4349"/>
    <w:rsid w:val="00337154"/>
    <w:rsid w:val="003C0C32"/>
    <w:rsid w:val="00457AA1"/>
    <w:rsid w:val="00566DB8"/>
    <w:rsid w:val="005F3484"/>
    <w:rsid w:val="006422E0"/>
    <w:rsid w:val="006C53DF"/>
    <w:rsid w:val="006E69D8"/>
    <w:rsid w:val="00744CA1"/>
    <w:rsid w:val="00755176"/>
    <w:rsid w:val="00800351"/>
    <w:rsid w:val="00992033"/>
    <w:rsid w:val="00A3318C"/>
    <w:rsid w:val="00B17D24"/>
    <w:rsid w:val="00B67FAD"/>
    <w:rsid w:val="00B81D09"/>
    <w:rsid w:val="00C00773"/>
    <w:rsid w:val="00CF0EC4"/>
    <w:rsid w:val="00E45CA6"/>
    <w:rsid w:val="00EE7D00"/>
    <w:rsid w:val="00F13CB2"/>
    <w:rsid w:val="00F24C7D"/>
    <w:rsid w:val="00F32B30"/>
    <w:rsid w:val="00FE4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36572"/>
  <w15:docId w15:val="{B60B0D23-79B7-4144-9FA4-BCF95EB59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NormalWeb">
    <w:name w:val="Normal (Web)"/>
    <w:basedOn w:val="Normal"/>
    <w:uiPriority w:val="99"/>
    <w:unhideWhenUsed/>
    <w:rsid w:val="00FE432A"/>
    <w:pPr>
      <w:spacing w:before="100" w:beforeAutospacing="1" w:after="100" w:afterAutospacing="1"/>
    </w:pPr>
    <w:rPr>
      <w:rFonts w:ascii="Times New Roman" w:eastAsia="Times New Roman" w:hAnsi="Times New Roman" w:cs="Times New Roman"/>
      <w:lang w:val="en-IN" w:eastAsia="en-IN"/>
    </w:rPr>
  </w:style>
  <w:style w:type="character" w:styleId="Strong">
    <w:name w:val="Strong"/>
    <w:basedOn w:val="DefaultParagraphFont"/>
    <w:uiPriority w:val="22"/>
    <w:qFormat/>
    <w:rsid w:val="00FE4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fontTable" Target="fontTable.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305</TotalTime>
  <Pages>68</Pages>
  <Words>10187</Words>
  <Characters>58070</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trial_rough.R</vt:lpstr>
    </vt:vector>
  </TitlesOfParts>
  <Company/>
  <LinksUpToDate>false</LinksUpToDate>
  <CharactersWithSpaces>68121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trial_rough.R</dc:title>
  <dc:creator>kshit</dc:creator>
  <cp:keywords/>
  <cp:lastModifiedBy>Kshitij Bhandari</cp:lastModifiedBy>
  <cp:revision>16</cp:revision>
  <dcterms:created xsi:type="dcterms:W3CDTF">2025-12-14T23:08:00Z</dcterms:created>
  <dcterms:modified xsi:type="dcterms:W3CDTF">2025-12-15T08:10:00Z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2025-12-14</vt:lpwstr>
  </property>
</Properties>
</file>