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7324D"/>
          <w:sz w:val="56"/>
        </w:rPr>
        <w:t>MEETING ROOM BOOKING PROCESS</w:t>
      </w:r>
    </w:p>
    <w:p>
      <w:pPr>
        <w:jc w:val="center"/>
      </w:pPr>
      <w:r>
        <w:rPr>
          <w:b/>
          <w:color w:val="167D8D"/>
          <w:sz w:val="38"/>
        </w:rPr>
        <w:t>Complete Three-Scenario Platform Specification</w:t>
      </w:r>
    </w:p>
    <w:p>
      <w:pPr>
        <w:jc w:val="center"/>
      </w:pPr>
      <w:r>
        <w:rPr>
          <w:color w:val="5B6870"/>
          <w:sz w:val="23"/>
        </w:rPr>
        <w:t>Internal Review | External Guest Meeting | Training Programme</w:t>
      </w:r>
    </w:p>
    <w:p>
      <w:r>
        <w:br/>
      </w:r>
    </w:p>
    <w:tbl>
      <w:tblPr>
        <w:tblW w:type="auto" w:w="0"/>
        <w:jc w:val="center"/>
        <w:tblLook w:firstColumn="1" w:firstRow="1" w:lastColumn="0" w:lastRow="0" w:noHBand="0" w:noVBand="1" w:val="04A0"/>
      </w:tblPr>
      <w:tblGrid>
        <w:gridCol w:w="5141"/>
        <w:gridCol w:w="5141"/>
      </w:tblGrid>
      <w:tr>
        <w:tc>
          <w:tcPr>
            <w:tcW w:type="dxa" w:w="5141"/>
            <w:shd w:fill="E9F3F5"/>
            <w:tcMar>
              <w:top w:w="82" w:type="dxa"/>
              <w:start w:w="82" w:type="dxa"/>
              <w:bottom w:w="82" w:type="dxa"/>
              <w:end w:w="82" w:type="dxa"/>
            </w:tcMar>
          </w:tcPr>
          <w:p>
            <w:r>
              <w:rPr>
                <w:b/>
                <w:color w:val="17324D"/>
              </w:rPr>
              <w:t>Prepared for</w:t>
            </w:r>
          </w:p>
        </w:tc>
        <w:tc>
          <w:tcPr>
            <w:tcW w:type="dxa" w:w="5141"/>
            <w:tcMar>
              <w:top w:w="82" w:type="dxa"/>
              <w:start w:w="82" w:type="dxa"/>
              <w:bottom w:w="82" w:type="dxa"/>
              <w:end w:w="82" w:type="dxa"/>
            </w:tcMar>
          </w:tcPr>
          <w:p>
            <w:r>
              <w:t>Kapil Mantri</w:t>
            </w:r>
          </w:p>
        </w:tc>
      </w:tr>
      <w:tr>
        <w:tc>
          <w:tcPr>
            <w:tcW w:type="dxa" w:w="5141"/>
            <w:shd w:fill="E9F3F5"/>
            <w:tcMar>
              <w:top w:w="82" w:type="dxa"/>
              <w:start w:w="82" w:type="dxa"/>
              <w:bottom w:w="82" w:type="dxa"/>
              <w:end w:w="82" w:type="dxa"/>
            </w:tcMar>
          </w:tcPr>
          <w:p>
            <w:r>
              <w:rPr>
                <w:b/>
                <w:color w:val="17324D"/>
              </w:rPr>
              <w:t>Company</w:t>
            </w:r>
          </w:p>
        </w:tc>
        <w:tc>
          <w:tcPr>
            <w:tcW w:type="dxa" w:w="5141"/>
            <w:tcMar>
              <w:top w:w="82" w:type="dxa"/>
              <w:start w:w="82" w:type="dxa"/>
              <w:bottom w:w="82" w:type="dxa"/>
              <w:end w:w="82" w:type="dxa"/>
            </w:tcMar>
          </w:tcPr>
          <w:p>
            <w:r>
              <w:t>Aurevia Consumer Finance Limited (fictional)</w:t>
            </w:r>
          </w:p>
        </w:tc>
      </w:tr>
      <w:tr>
        <w:tc>
          <w:tcPr>
            <w:tcW w:type="dxa" w:w="5141"/>
            <w:shd w:fill="E9F3F5"/>
            <w:tcMar>
              <w:top w:w="82" w:type="dxa"/>
              <w:start w:w="82" w:type="dxa"/>
              <w:bottom w:w="82" w:type="dxa"/>
              <w:end w:w="82" w:type="dxa"/>
            </w:tcMar>
          </w:tcPr>
          <w:p>
            <w:r>
              <w:rPr>
                <w:b/>
                <w:color w:val="17324D"/>
              </w:rPr>
              <w:t>Office</w:t>
            </w:r>
          </w:p>
        </w:tc>
        <w:tc>
          <w:tcPr>
            <w:tcW w:type="dxa" w:w="5141"/>
            <w:tcMar>
              <w:top w:w="82" w:type="dxa"/>
              <w:start w:w="82" w:type="dxa"/>
              <w:bottom w:w="82" w:type="dxa"/>
              <w:end w:w="82" w:type="dxa"/>
            </w:tcMar>
          </w:tcPr>
          <w:p>
            <w:r>
              <w:t>Aurevia One, Gurugram (fictional)</w:t>
            </w:r>
          </w:p>
        </w:tc>
      </w:tr>
      <w:tr>
        <w:tc>
          <w:tcPr>
            <w:tcW w:type="dxa" w:w="5141"/>
            <w:shd w:fill="E9F3F5"/>
            <w:tcMar>
              <w:top w:w="82" w:type="dxa"/>
              <w:start w:w="82" w:type="dxa"/>
              <w:bottom w:w="82" w:type="dxa"/>
              <w:end w:w="82" w:type="dxa"/>
            </w:tcMar>
          </w:tcPr>
          <w:p>
            <w:r>
              <w:rPr>
                <w:b/>
                <w:color w:val="17324D"/>
              </w:rPr>
              <w:t>Purpose</w:t>
            </w:r>
          </w:p>
        </w:tc>
        <w:tc>
          <w:tcPr>
            <w:tcW w:type="dxa" w:w="5141"/>
            <w:tcMar>
              <w:top w:w="82" w:type="dxa"/>
              <w:start w:w="82" w:type="dxa"/>
              <w:bottom w:w="82" w:type="dxa"/>
              <w:end w:w="82" w:type="dxa"/>
            </w:tcMar>
          </w:tcPr>
          <w:p>
            <w:r>
              <w:t>Developer demonstration and acceptance specification</w:t>
            </w:r>
          </w:p>
        </w:tc>
      </w:tr>
      <w:tr>
        <w:tc>
          <w:tcPr>
            <w:tcW w:type="dxa" w:w="5141"/>
            <w:shd w:fill="E9F3F5"/>
            <w:tcMar>
              <w:top w:w="82" w:type="dxa"/>
              <w:start w:w="82" w:type="dxa"/>
              <w:bottom w:w="82" w:type="dxa"/>
              <w:end w:w="82" w:type="dxa"/>
            </w:tcMar>
          </w:tcPr>
          <w:p>
            <w:r>
              <w:rPr>
                <w:b/>
                <w:color w:val="17324D"/>
              </w:rPr>
              <w:t>Initial channel</w:t>
            </w:r>
          </w:p>
        </w:tc>
        <w:tc>
          <w:tcPr>
            <w:tcW w:type="dxa" w:w="5141"/>
            <w:tcMar>
              <w:top w:w="82" w:type="dxa"/>
              <w:start w:w="82" w:type="dxa"/>
              <w:bottom w:w="82" w:type="dxa"/>
              <w:end w:w="82" w:type="dxa"/>
            </w:tcMar>
          </w:tcPr>
          <w:p>
            <w:r>
              <w:t>Dedicated Facilities/Administration email</w:t>
            </w:r>
          </w:p>
        </w:tc>
      </w:tr>
      <w:tr>
        <w:tc>
          <w:tcPr>
            <w:tcW w:type="dxa" w:w="5141"/>
            <w:shd w:fill="E9F3F5"/>
            <w:tcMar>
              <w:top w:w="82" w:type="dxa"/>
              <w:start w:w="82" w:type="dxa"/>
              <w:bottom w:w="82" w:type="dxa"/>
              <w:end w:w="82" w:type="dxa"/>
            </w:tcMar>
          </w:tcPr>
          <w:p>
            <w:r>
              <w:rPr>
                <w:b/>
                <w:color w:val="17324D"/>
              </w:rPr>
              <w:t>Version</w:t>
            </w:r>
          </w:p>
        </w:tc>
        <w:tc>
          <w:tcPr>
            <w:tcW w:type="dxa" w:w="5141"/>
            <w:tcMar>
              <w:top w:w="82" w:type="dxa"/>
              <w:start w:w="82" w:type="dxa"/>
              <w:bottom w:w="82" w:type="dxa"/>
              <w:end w:w="82" w:type="dxa"/>
            </w:tcMar>
          </w:tcPr>
          <w:p>
            <w:r>
              <w:t>3.0 | 30 September 2026</w:t>
            </w:r>
          </w:p>
        </w:tc>
      </w:tr>
    </w:tbl>
    <w:tbl>
      <w:tblPr>
        <w:tblW w:type="auto" w:w="0"/>
        <w:jc w:val="center"/>
        <w:tblLook w:firstColumn="1" w:firstRow="1" w:lastColumn="0" w:lastRow="0" w:noHBand="0" w:noVBand="1" w:val="04A0"/>
      </w:tblPr>
      <w:tblGrid>
        <w:gridCol w:w="5141"/>
        <w:gridCol w:w="5141"/>
      </w:tblGrid>
      <w:tr>
        <w:tc>
          <w:tcPr>
            <w:tcW w:type="dxa" w:w="202"/>
            <w:shd w:fill="167D8D"/>
          </w:tcPr>
          <w:p/>
        </w:tc>
        <w:tc>
          <w:tcPr>
            <w:tcW w:type="dxa" w:w="5141"/>
            <w:shd w:fill="E9F3F5"/>
            <w:tcMar>
              <w:top w:w="120" w:type="dxa"/>
              <w:start w:w="120" w:type="dxa"/>
              <w:bottom w:w="120" w:type="dxa"/>
              <w:end w:w="120" w:type="dxa"/>
            </w:tcMar>
          </w:tcPr>
          <w:p>
            <w:r>
              <w:rPr>
                <w:b/>
                <w:color w:val="17324D"/>
                <w:sz w:val="19"/>
              </w:rPr>
              <w:t>Fictional data notice</w:t>
              <w:br/>
            </w:r>
            <w:r>
              <w:rPr>
                <w:sz w:val="17"/>
              </w:rPr>
              <w:t>All company, address, person, room, vendor, rate and event details are imaginary and intended only for prototype development and demonstration.</w:t>
            </w:r>
          </w:p>
        </w:tc>
      </w:tr>
    </w:tbl>
    <w:p>
      <w:pPr>
        <w:spacing w:after="20"/>
      </w:pPr>
    </w:p>
    <w:tbl>
      <w:tblPr>
        <w:tblW w:type="auto" w:w="0"/>
        <w:jc w:val="center"/>
        <w:tblLook w:firstColumn="1" w:firstRow="1" w:lastColumn="0" w:lastRow="0" w:noHBand="0" w:noVBand="1" w:val="04A0"/>
      </w:tblPr>
      <w:tblGrid>
        <w:gridCol w:w="5141"/>
        <w:gridCol w:w="5141"/>
      </w:tblGrid>
      <w:tr>
        <w:tc>
          <w:tcPr>
            <w:tcW w:type="dxa" w:w="202"/>
            <w:shd w:fill="A94442"/>
          </w:tcPr>
          <w:p/>
        </w:tc>
        <w:tc>
          <w:tcPr>
            <w:tcW w:type="dxa" w:w="5141"/>
            <w:shd w:fill="E9F3F5"/>
            <w:tcMar>
              <w:top w:w="120" w:type="dxa"/>
              <w:start w:w="120" w:type="dxa"/>
              <w:bottom w:w="120" w:type="dxa"/>
              <w:end w:w="120" w:type="dxa"/>
            </w:tcMar>
          </w:tcPr>
          <w:p>
            <w:r>
              <w:rPr>
                <w:b/>
                <w:color w:val="17324D"/>
                <w:sz w:val="19"/>
              </w:rPr>
              <w:t>Commercial principle</w:t>
              <w:br/>
            </w:r>
            <w:r>
              <w:rPr>
                <w:sz w:val="17"/>
              </w:rPr>
              <w:t>The platform must not assume a service is chargeable merely because it is requested. It must determine the selected site service model: internal/included, contract-covered, subsidised, chargeable internal, outsourced or policy exception.</w:t>
            </w:r>
          </w:p>
        </w:tc>
      </w:tr>
    </w:tbl>
    <w:p>
      <w:pPr>
        <w:spacing w:after="20"/>
      </w:pPr>
    </w:p>
    <w:p>
      <w:r>
        <w:br w:type="page"/>
      </w:r>
    </w:p>
    <w:p>
      <w:pPr>
        <w:pStyle w:val="Heading1"/>
      </w:pPr>
      <w:r>
        <w:t>1. Objective and End-to-End Behaviour</w:t>
      </w:r>
    </w:p>
    <w:p>
      <w:r>
        <w:t>An employee sends one natural-language email. AI identifies the requested meeting outcome, attendees, date, facilities and missing information. The platform checks actual room availability, capacity, room facilities, site service catalogue, cost model, approvals and stakeholder responsibilities. It then activates only the relevant modules, coordinates tasks and dependencies, monitors readiness, verifies delivery and closes operational and financial outcomes separately.</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Email received</w:t>
            </w:r>
            <w:r>
              <w:br/>
            </w:r>
            <w:r>
              <w:rPr>
                <w:rFonts w:ascii="Consolas" w:hAnsi="Consolas"/>
                <w:color w:val="26343B"/>
                <w:sz w:val="15"/>
              </w:rPr>
              <w:t>-&gt; AI interprets meeting type, attendees, facilities and missing facts</w:t>
            </w:r>
            <w:r>
              <w:br/>
            </w:r>
            <w:r>
              <w:rPr>
                <w:rFonts w:ascii="Consolas" w:hAnsi="Consolas"/>
                <w:color w:val="26343B"/>
                <w:sz w:val="15"/>
              </w:rPr>
              <w:t>-&gt; Platform checks room, calendar, layout, resources and service model</w:t>
            </w:r>
            <w:r>
              <w:br/>
            </w:r>
            <w:r>
              <w:rPr>
                <w:rFonts w:ascii="Consolas" w:hAnsi="Consolas"/>
                <w:color w:val="26343B"/>
                <w:sz w:val="15"/>
              </w:rPr>
              <w:t>-&gt; Consolidated clarification sent if needed</w:t>
            </w:r>
            <w:r>
              <w:br/>
            </w:r>
            <w:r>
              <w:rPr>
                <w:rFonts w:ascii="Consolas" w:hAnsi="Consolas"/>
                <w:color w:val="26343B"/>
                <w:sz w:val="15"/>
              </w:rPr>
              <w:t>-&gt; Provisional room hold created</w:t>
            </w:r>
            <w:r>
              <w:br/>
            </w:r>
            <w:r>
              <w:rPr>
                <w:rFonts w:ascii="Consolas" w:hAnsi="Consolas"/>
                <w:color w:val="26343B"/>
                <w:sz w:val="15"/>
              </w:rPr>
              <w:t>-&gt; Relevant modules/tasks/approvals activated</w:t>
            </w:r>
            <w:r>
              <w:br/>
            </w:r>
            <w:r>
              <w:rPr>
                <w:rFonts w:ascii="Consolas" w:hAnsi="Consolas"/>
                <w:color w:val="26343B"/>
                <w:sz w:val="15"/>
              </w:rPr>
              <w:t>-&gt; Readiness monitored and exceptions escalated</w:t>
            </w:r>
            <w:r>
              <w:br/>
            </w:r>
            <w:r>
              <w:rPr>
                <w:rFonts w:ascii="Consolas" w:hAnsi="Consolas"/>
                <w:color w:val="26343B"/>
                <w:sz w:val="15"/>
              </w:rPr>
              <w:t>-&gt; Meeting delivered and host verifies service</w:t>
            </w:r>
            <w:r>
              <w:br/>
            </w:r>
            <w:r>
              <w:rPr>
                <w:rFonts w:ascii="Consolas" w:hAnsi="Consolas"/>
                <w:color w:val="26343B"/>
                <w:sz w:val="15"/>
              </w:rPr>
              <w:t>-&gt; Chargeable service entry and invoice matching</w:t>
            </w:r>
            <w:r>
              <w:br/>
            </w:r>
            <w:r>
              <w:rPr>
                <w:rFonts w:ascii="Consolas" w:hAnsi="Consolas"/>
                <w:color w:val="26343B"/>
                <w:sz w:val="15"/>
              </w:rPr>
              <w:t>-&gt; Operational closure + financial closure</w:t>
            </w:r>
          </w:p>
        </w:tc>
      </w:tr>
    </w:tbl>
    <w:p>
      <w:pPr>
        <w:spacing w:after="20"/>
      </w:pPr>
    </w:p>
    <w:p>
      <w:pPr>
        <w:pStyle w:val="Heading2"/>
      </w:pPr>
      <w:r>
        <w:t>1.1 Relevant modules</w:t>
      </w:r>
    </w:p>
    <w:p>
      <w:pPr>
        <w:pStyle w:val="ListBullet"/>
      </w:pPr>
      <w:r>
        <w:t>M01 Service Request and Helpdesk</w:t>
      </w:r>
    </w:p>
    <w:p>
      <w:pPr>
        <w:pStyle w:val="ListBullet"/>
      </w:pPr>
      <w:r>
        <w:t>M02 Workplace, Space and Seating</w:t>
      </w:r>
    </w:p>
    <w:p>
      <w:pPr>
        <w:pStyle w:val="ListBullet"/>
      </w:pPr>
      <w:r>
        <w:t>M08 Access and Security Coordination</w:t>
      </w:r>
    </w:p>
    <w:p>
      <w:pPr>
        <w:pStyle w:val="ListBullet"/>
      </w:pPr>
      <w:r>
        <w:t>M09 Visitor, Reception and Parking</w:t>
      </w:r>
    </w:p>
    <w:p>
      <w:pPr>
        <w:pStyle w:val="ListBullet"/>
      </w:pPr>
      <w:r>
        <w:t>M10 Meeting, Event and Conference Management</w:t>
      </w:r>
    </w:p>
    <w:p>
      <w:pPr>
        <w:pStyle w:val="ListBullet"/>
      </w:pPr>
      <w:r>
        <w:t>M11 Travel Management</w:t>
      </w:r>
    </w:p>
    <w:p>
      <w:pPr>
        <w:pStyle w:val="ListBullet"/>
      </w:pPr>
      <w:r>
        <w:t>M12 Transport and Cab Operations</w:t>
      </w:r>
    </w:p>
    <w:p>
      <w:pPr>
        <w:pStyle w:val="ListBullet"/>
      </w:pPr>
      <w:r>
        <w:t>M13 Cafeteria and Pantry</w:t>
      </w:r>
    </w:p>
    <w:p>
      <w:pPr>
        <w:pStyle w:val="ListBullet"/>
      </w:pPr>
      <w:r>
        <w:t>M15 Inventory and Office Supplies</w:t>
      </w:r>
    </w:p>
    <w:p>
      <w:pPr>
        <w:pStyle w:val="ListBullet"/>
      </w:pPr>
      <w:r>
        <w:t>M19 Procurement and Purchase Coordination</w:t>
      </w:r>
    </w:p>
    <w:p>
      <w:pPr>
        <w:pStyle w:val="ListBullet"/>
      </w:pPr>
      <w:r>
        <w:t>M20 Goods Receipt and Service Entry</w:t>
      </w:r>
    </w:p>
    <w:p>
      <w:pPr>
        <w:pStyle w:val="ListBullet"/>
      </w:pPr>
      <w:r>
        <w:t>M21 Invoice, Billing and Settlement</w:t>
      </w:r>
    </w:p>
    <w:p>
      <w:pPr>
        <w:pStyle w:val="ListBullet"/>
      </w:pPr>
      <w:r>
        <w:t>M25 Analytics and AI Learning</w:t>
      </w:r>
    </w:p>
    <w:p>
      <w:r>
        <w:br w:type="page"/>
      </w:r>
    </w:p>
    <w:p>
      <w:pPr>
        <w:pStyle w:val="Heading1"/>
      </w:pPr>
      <w:r>
        <w:t>2. Fictional Company and Office Details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168"/>
            <w:shd w:fill="17324D"/>
            <w:tcMar>
              <w:top w:w="82" w:type="dxa"/>
              <w:start w:w="82" w:type="dxa"/>
              <w:bottom w:w="82" w:type="dxa"/>
              <w:end w:w="82" w:type="dxa"/>
            </w:tcMar>
            <w:vAlign w:val="center"/>
          </w:tcPr>
          <w:p>
            <w:r>
              <w:rPr>
                <w:b/>
                <w:color w:val="FFFFFF"/>
                <w:sz w:val="15"/>
              </w:rPr>
              <w:t>Field</w:t>
            </w:r>
          </w:p>
        </w:tc>
        <w:tc>
          <w:tcPr>
            <w:tcW w:type="dxa" w:w="7056"/>
            <w:shd w:fill="17324D"/>
            <w:tcMar>
              <w:top w:w="82" w:type="dxa"/>
              <w:start w:w="82" w:type="dxa"/>
              <w:bottom w:w="82" w:type="dxa"/>
              <w:end w:w="82" w:type="dxa"/>
            </w:tcMar>
            <w:vAlign w:val="center"/>
          </w:tcPr>
          <w:p>
            <w:r>
              <w:rPr>
                <w:b/>
                <w:color w:val="FFFFFF"/>
                <w:sz w:val="15"/>
              </w:rPr>
              <w:t>Fictional value</w:t>
            </w:r>
          </w:p>
        </w:tc>
      </w:tr>
      <w:tr>
        <w:tc>
          <w:tcPr>
            <w:tcW w:type="dxa" w:w="3168"/>
            <w:tcMar>
              <w:top w:w="82" w:type="dxa"/>
              <w:start w:w="82" w:type="dxa"/>
              <w:bottom w:w="82" w:type="dxa"/>
              <w:end w:w="82" w:type="dxa"/>
            </w:tcMar>
            <w:vAlign w:val="center"/>
          </w:tcPr>
          <w:p>
            <w:pPr>
              <w:spacing w:after="0" w:line="240" w:lineRule="auto"/>
            </w:pPr>
            <w:r>
              <w:rPr>
                <w:sz w:val="15"/>
              </w:rPr>
              <w:t>Legal name</w:t>
            </w:r>
          </w:p>
        </w:tc>
        <w:tc>
          <w:tcPr>
            <w:tcW w:type="dxa" w:w="7056"/>
            <w:tcMar>
              <w:top w:w="82" w:type="dxa"/>
              <w:start w:w="82" w:type="dxa"/>
              <w:bottom w:w="82" w:type="dxa"/>
              <w:end w:w="82" w:type="dxa"/>
            </w:tcMar>
            <w:vAlign w:val="center"/>
          </w:tcPr>
          <w:p>
            <w:pPr>
              <w:spacing w:after="0" w:line="240" w:lineRule="auto"/>
            </w:pPr>
            <w:r>
              <w:rPr>
                <w:sz w:val="15"/>
              </w:rPr>
              <w:t>Aurevia Consumer Finance Limited</w:t>
            </w:r>
          </w:p>
        </w:tc>
      </w:tr>
      <w:tr>
        <w:tc>
          <w:tcPr>
            <w:tcW w:type="dxa" w:w="3168"/>
            <w:tcMar>
              <w:top w:w="82" w:type="dxa"/>
              <w:start w:w="82" w:type="dxa"/>
              <w:bottom w:w="82" w:type="dxa"/>
              <w:end w:w="82" w:type="dxa"/>
            </w:tcMar>
            <w:vAlign w:val="center"/>
            <w:shd w:fill="F6F8FA"/>
          </w:tcPr>
          <w:p>
            <w:pPr>
              <w:spacing w:after="0" w:line="240" w:lineRule="auto"/>
            </w:pPr>
            <w:r>
              <w:rPr>
                <w:sz w:val="15"/>
              </w:rPr>
              <w:t>Business name</w:t>
            </w:r>
          </w:p>
        </w:tc>
        <w:tc>
          <w:tcPr>
            <w:tcW w:type="dxa" w:w="7056"/>
            <w:tcMar>
              <w:top w:w="82" w:type="dxa"/>
              <w:start w:w="82" w:type="dxa"/>
              <w:bottom w:w="82" w:type="dxa"/>
              <w:end w:w="82" w:type="dxa"/>
            </w:tcMar>
            <w:vAlign w:val="center"/>
            <w:shd w:fill="F6F8FA"/>
          </w:tcPr>
          <w:p>
            <w:pPr>
              <w:spacing w:after="0" w:line="240" w:lineRule="auto"/>
            </w:pPr>
            <w:r>
              <w:rPr>
                <w:sz w:val="15"/>
              </w:rPr>
              <w:t>Aurevia Finance</w:t>
            </w:r>
          </w:p>
        </w:tc>
      </w:tr>
      <w:tr>
        <w:tc>
          <w:tcPr>
            <w:tcW w:type="dxa" w:w="3168"/>
            <w:tcMar>
              <w:top w:w="82" w:type="dxa"/>
              <w:start w:w="82" w:type="dxa"/>
              <w:bottom w:w="82" w:type="dxa"/>
              <w:end w:w="82" w:type="dxa"/>
            </w:tcMar>
            <w:vAlign w:val="center"/>
          </w:tcPr>
          <w:p>
            <w:pPr>
              <w:spacing w:after="0" w:line="240" w:lineRule="auto"/>
            </w:pPr>
            <w:r>
              <w:rPr>
                <w:sz w:val="15"/>
              </w:rPr>
              <w:t>Industry</w:t>
            </w:r>
          </w:p>
        </w:tc>
        <w:tc>
          <w:tcPr>
            <w:tcW w:type="dxa" w:w="7056"/>
            <w:tcMar>
              <w:top w:w="82" w:type="dxa"/>
              <w:start w:w="82" w:type="dxa"/>
              <w:bottom w:w="82" w:type="dxa"/>
              <w:end w:w="82" w:type="dxa"/>
            </w:tcMar>
            <w:vAlign w:val="center"/>
          </w:tcPr>
          <w:p>
            <w:pPr>
              <w:spacing w:after="0" w:line="240" w:lineRule="auto"/>
            </w:pPr>
            <w:r>
              <w:rPr>
                <w:sz w:val="15"/>
              </w:rPr>
              <w:t>Retail and consumer financial services</w:t>
            </w:r>
          </w:p>
        </w:tc>
      </w:tr>
      <w:tr>
        <w:tc>
          <w:tcPr>
            <w:tcW w:type="dxa" w:w="3168"/>
            <w:tcMar>
              <w:top w:w="82" w:type="dxa"/>
              <w:start w:w="82" w:type="dxa"/>
              <w:bottom w:w="82" w:type="dxa"/>
              <w:end w:w="82" w:type="dxa"/>
            </w:tcMar>
            <w:vAlign w:val="center"/>
            <w:shd w:fill="F6F8FA"/>
          </w:tcPr>
          <w:p>
            <w:pPr>
              <w:spacing w:after="0" w:line="240" w:lineRule="auto"/>
            </w:pPr>
            <w:r>
              <w:rPr>
                <w:sz w:val="15"/>
              </w:rPr>
              <w:t>Registered office</w:t>
            </w:r>
          </w:p>
        </w:tc>
        <w:tc>
          <w:tcPr>
            <w:tcW w:type="dxa" w:w="7056"/>
            <w:tcMar>
              <w:top w:w="82" w:type="dxa"/>
              <w:start w:w="82" w:type="dxa"/>
              <w:bottom w:w="82" w:type="dxa"/>
              <w:end w:w="82" w:type="dxa"/>
            </w:tcMar>
            <w:vAlign w:val="center"/>
            <w:shd w:fill="F6F8FA"/>
          </w:tcPr>
          <w:p>
            <w:pPr>
              <w:spacing w:after="0" w:line="240" w:lineRule="auto"/>
            </w:pPr>
            <w:r>
              <w:rPr>
                <w:sz w:val="15"/>
              </w:rPr>
              <w:t>Aurevia One, Plot 27, Horizon Business District, Sector 62, Gurugram, Haryana 122101, India</w:t>
            </w:r>
          </w:p>
        </w:tc>
      </w:tr>
      <w:tr>
        <w:tc>
          <w:tcPr>
            <w:tcW w:type="dxa" w:w="3168"/>
            <w:tcMar>
              <w:top w:w="82" w:type="dxa"/>
              <w:start w:w="82" w:type="dxa"/>
              <w:bottom w:w="82" w:type="dxa"/>
              <w:end w:w="82" w:type="dxa"/>
            </w:tcMar>
            <w:vAlign w:val="center"/>
          </w:tcPr>
          <w:p>
            <w:pPr>
              <w:spacing w:after="0" w:line="240" w:lineRule="auto"/>
            </w:pPr>
            <w:r>
              <w:rPr>
                <w:sz w:val="15"/>
              </w:rPr>
              <w:t>Main reception</w:t>
            </w:r>
          </w:p>
        </w:tc>
        <w:tc>
          <w:tcPr>
            <w:tcW w:type="dxa" w:w="7056"/>
            <w:tcMar>
              <w:top w:w="82" w:type="dxa"/>
              <w:start w:w="82" w:type="dxa"/>
              <w:bottom w:w="82" w:type="dxa"/>
              <w:end w:w="82" w:type="dxa"/>
            </w:tcMar>
            <w:vAlign w:val="center"/>
          </w:tcPr>
          <w:p>
            <w:pPr>
              <w:spacing w:after="0" w:line="240" w:lineRule="auto"/>
            </w:pPr>
            <w:r>
              <w:rPr>
                <w:sz w:val="15"/>
              </w:rPr>
              <w:t>Ground Floor, North Lobby</w:t>
            </w:r>
          </w:p>
        </w:tc>
      </w:tr>
      <w:tr>
        <w:tc>
          <w:tcPr>
            <w:tcW w:type="dxa" w:w="3168"/>
            <w:tcMar>
              <w:top w:w="82" w:type="dxa"/>
              <w:start w:w="82" w:type="dxa"/>
              <w:bottom w:w="82" w:type="dxa"/>
              <w:end w:w="82" w:type="dxa"/>
            </w:tcMar>
            <w:vAlign w:val="center"/>
            <w:shd w:fill="F6F8FA"/>
          </w:tcPr>
          <w:p>
            <w:pPr>
              <w:spacing w:after="0" w:line="240" w:lineRule="auto"/>
            </w:pPr>
            <w:r>
              <w:rPr>
                <w:sz w:val="15"/>
              </w:rPr>
              <w:t>Working hours</w:t>
            </w:r>
          </w:p>
        </w:tc>
        <w:tc>
          <w:tcPr>
            <w:tcW w:type="dxa" w:w="7056"/>
            <w:tcMar>
              <w:top w:w="82" w:type="dxa"/>
              <w:start w:w="82" w:type="dxa"/>
              <w:bottom w:w="82" w:type="dxa"/>
              <w:end w:w="82" w:type="dxa"/>
            </w:tcMar>
            <w:vAlign w:val="center"/>
            <w:shd w:fill="F6F8FA"/>
          </w:tcPr>
          <w:p>
            <w:pPr>
              <w:spacing w:after="0" w:line="240" w:lineRule="auto"/>
            </w:pPr>
            <w:r>
              <w:rPr>
                <w:sz w:val="15"/>
              </w:rPr>
              <w:t>Monday-Friday, 9:00 AM-6:30 PM</w:t>
            </w:r>
          </w:p>
        </w:tc>
      </w:tr>
      <w:tr>
        <w:tc>
          <w:tcPr>
            <w:tcW w:type="dxa" w:w="3168"/>
            <w:tcMar>
              <w:top w:w="82" w:type="dxa"/>
              <w:start w:w="82" w:type="dxa"/>
              <w:bottom w:w="82" w:type="dxa"/>
              <w:end w:w="82" w:type="dxa"/>
            </w:tcMar>
            <w:vAlign w:val="center"/>
          </w:tcPr>
          <w:p>
            <w:pPr>
              <w:spacing w:after="0" w:line="240" w:lineRule="auto"/>
            </w:pPr>
            <w:r>
              <w:rPr>
                <w:sz w:val="15"/>
              </w:rPr>
              <w:t>Facilities email</w:t>
            </w:r>
          </w:p>
        </w:tc>
        <w:tc>
          <w:tcPr>
            <w:tcW w:type="dxa" w:w="7056"/>
            <w:tcMar>
              <w:top w:w="82" w:type="dxa"/>
              <w:start w:w="82" w:type="dxa"/>
              <w:bottom w:w="82" w:type="dxa"/>
              <w:end w:w="82" w:type="dxa"/>
            </w:tcMar>
            <w:vAlign w:val="center"/>
          </w:tcPr>
          <w:p>
            <w:pPr>
              <w:spacing w:after="0" w:line="240" w:lineRule="auto"/>
            </w:pPr>
            <w:r>
              <w:rPr>
                <w:sz w:val="15"/>
              </w:rPr>
              <w:t>one.facilities@aurevia.example</w:t>
            </w:r>
          </w:p>
        </w:tc>
      </w:tr>
      <w:tr>
        <w:tc>
          <w:tcPr>
            <w:tcW w:type="dxa" w:w="3168"/>
            <w:tcMar>
              <w:top w:w="82" w:type="dxa"/>
              <w:start w:w="82" w:type="dxa"/>
              <w:bottom w:w="82" w:type="dxa"/>
              <w:end w:w="82" w:type="dxa"/>
            </w:tcMar>
            <w:vAlign w:val="center"/>
            <w:shd w:fill="F6F8FA"/>
          </w:tcPr>
          <w:p>
            <w:pPr>
              <w:spacing w:after="0" w:line="240" w:lineRule="auto"/>
            </w:pPr>
            <w:r>
              <w:rPr>
                <w:sz w:val="15"/>
              </w:rPr>
              <w:t>Visitor alias</w:t>
            </w:r>
          </w:p>
        </w:tc>
        <w:tc>
          <w:tcPr>
            <w:tcW w:type="dxa" w:w="7056"/>
            <w:tcMar>
              <w:top w:w="82" w:type="dxa"/>
              <w:start w:w="82" w:type="dxa"/>
              <w:bottom w:w="82" w:type="dxa"/>
              <w:end w:w="82" w:type="dxa"/>
            </w:tcMar>
            <w:vAlign w:val="center"/>
            <w:shd w:fill="F6F8FA"/>
          </w:tcPr>
          <w:p>
            <w:pPr>
              <w:spacing w:after="0" w:line="240" w:lineRule="auto"/>
            </w:pPr>
            <w:r>
              <w:rPr>
                <w:sz w:val="15"/>
              </w:rPr>
              <w:t>one.visitors@aurevia.example</w:t>
            </w:r>
          </w:p>
        </w:tc>
      </w:tr>
      <w:tr>
        <w:tc>
          <w:tcPr>
            <w:tcW w:type="dxa" w:w="3168"/>
            <w:tcMar>
              <w:top w:w="82" w:type="dxa"/>
              <w:start w:w="82" w:type="dxa"/>
              <w:bottom w:w="82" w:type="dxa"/>
              <w:end w:w="82" w:type="dxa"/>
            </w:tcMar>
            <w:vAlign w:val="center"/>
          </w:tcPr>
          <w:p>
            <w:pPr>
              <w:spacing w:after="0" w:line="240" w:lineRule="auto"/>
            </w:pPr>
            <w:r>
              <w:rPr>
                <w:sz w:val="15"/>
              </w:rPr>
              <w:t>Invoice alias</w:t>
            </w:r>
          </w:p>
        </w:tc>
        <w:tc>
          <w:tcPr>
            <w:tcW w:type="dxa" w:w="7056"/>
            <w:tcMar>
              <w:top w:w="82" w:type="dxa"/>
              <w:start w:w="82" w:type="dxa"/>
              <w:bottom w:w="82" w:type="dxa"/>
              <w:end w:w="82" w:type="dxa"/>
            </w:tcMar>
            <w:vAlign w:val="center"/>
          </w:tcPr>
          <w:p>
            <w:pPr>
              <w:spacing w:after="0" w:line="240" w:lineRule="auto"/>
            </w:pPr>
            <w:r>
              <w:rPr>
                <w:sz w:val="15"/>
              </w:rPr>
              <w:t>one.facilities.invoices@aurevia.example</w:t>
            </w:r>
          </w:p>
        </w:tc>
      </w:tr>
      <w:tr>
        <w:tc>
          <w:tcPr>
            <w:tcW w:type="dxa" w:w="3168"/>
            <w:tcMar>
              <w:top w:w="82" w:type="dxa"/>
              <w:start w:w="82" w:type="dxa"/>
              <w:bottom w:w="82" w:type="dxa"/>
              <w:end w:w="82" w:type="dxa"/>
            </w:tcMar>
            <w:vAlign w:val="center"/>
            <w:shd w:fill="F6F8FA"/>
          </w:tcPr>
          <w:p>
            <w:pPr>
              <w:spacing w:after="0" w:line="240" w:lineRule="auto"/>
            </w:pPr>
            <w:r>
              <w:rPr>
                <w:sz w:val="15"/>
              </w:rPr>
              <w:t>Default event owner</w:t>
            </w:r>
          </w:p>
        </w:tc>
        <w:tc>
          <w:tcPr>
            <w:tcW w:type="dxa" w:w="7056"/>
            <w:tcMar>
              <w:top w:w="82" w:type="dxa"/>
              <w:start w:w="82" w:type="dxa"/>
              <w:bottom w:w="82" w:type="dxa"/>
              <w:end w:w="82" w:type="dxa"/>
            </w:tcMar>
            <w:vAlign w:val="center"/>
            <w:shd w:fill="F6F8FA"/>
          </w:tcPr>
          <w:p>
            <w:pPr>
              <w:spacing w:after="0" w:line="240" w:lineRule="auto"/>
            </w:pPr>
            <w:r>
              <w:rPr>
                <w:sz w:val="15"/>
              </w:rPr>
              <w:t>Administration and Workplace Services</w:t>
            </w:r>
          </w:p>
        </w:tc>
      </w:tr>
      <w:tr>
        <w:tc>
          <w:tcPr>
            <w:tcW w:type="dxa" w:w="3168"/>
            <w:tcMar>
              <w:top w:w="82" w:type="dxa"/>
              <w:start w:w="82" w:type="dxa"/>
              <w:bottom w:w="82" w:type="dxa"/>
              <w:end w:w="82" w:type="dxa"/>
            </w:tcMar>
            <w:vAlign w:val="center"/>
          </w:tcPr>
          <w:p>
            <w:pPr>
              <w:spacing w:after="0" w:line="240" w:lineRule="auto"/>
            </w:pPr>
            <w:r>
              <w:rPr>
                <w:sz w:val="15"/>
              </w:rPr>
              <w:t>Default cost rule</w:t>
            </w:r>
          </w:p>
        </w:tc>
        <w:tc>
          <w:tcPr>
            <w:tcW w:type="dxa" w:w="7056"/>
            <w:tcMar>
              <w:top w:w="82" w:type="dxa"/>
              <w:start w:w="82" w:type="dxa"/>
              <w:bottom w:w="82" w:type="dxa"/>
              <w:end w:w="82" w:type="dxa"/>
            </w:tcMar>
            <w:vAlign w:val="center"/>
          </w:tcPr>
          <w:p>
            <w:pPr>
              <w:spacing w:after="0" w:line="240" w:lineRule="auto"/>
            </w:pPr>
            <w:r>
              <w:rPr>
                <w:sz w:val="15"/>
              </w:rPr>
              <w:t>Requesting department cost centre for actual incremental chargeable service</w:t>
            </w:r>
          </w:p>
        </w:tc>
      </w:tr>
    </w:tbl>
    <w:p>
      <w:pPr>
        <w:spacing w:after="20"/>
      </w:pPr>
    </w:p>
    <w:p>
      <w:pPr>
        <w:pStyle w:val="Heading2"/>
      </w:pPr>
      <w:r>
        <w:t>2.1 Floor and facility layout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152"/>
            <w:shd w:fill="17324D"/>
            <w:tcMar>
              <w:top w:w="82" w:type="dxa"/>
              <w:start w:w="82" w:type="dxa"/>
              <w:bottom w:w="82" w:type="dxa"/>
              <w:end w:w="82" w:type="dxa"/>
            </w:tcMar>
            <w:vAlign w:val="center"/>
          </w:tcPr>
          <w:p>
            <w:r>
              <w:rPr>
                <w:b/>
                <w:color w:val="FFFFFF"/>
                <w:sz w:val="15"/>
              </w:rPr>
              <w:t>Floor</w:t>
            </w:r>
          </w:p>
        </w:tc>
        <w:tc>
          <w:tcPr>
            <w:tcW w:type="dxa" w:w="3168"/>
            <w:shd w:fill="17324D"/>
            <w:tcMar>
              <w:top w:w="82" w:type="dxa"/>
              <w:start w:w="82" w:type="dxa"/>
              <w:bottom w:w="82" w:type="dxa"/>
              <w:end w:w="82" w:type="dxa"/>
            </w:tcMar>
            <w:vAlign w:val="center"/>
          </w:tcPr>
          <w:p>
            <w:r>
              <w:rPr>
                <w:b/>
                <w:color w:val="FFFFFF"/>
                <w:sz w:val="15"/>
              </w:rPr>
              <w:t>Primary use</w:t>
            </w:r>
          </w:p>
        </w:tc>
        <w:tc>
          <w:tcPr>
            <w:tcW w:type="dxa" w:w="5904"/>
            <w:shd w:fill="17324D"/>
            <w:tcMar>
              <w:top w:w="82" w:type="dxa"/>
              <w:start w:w="82" w:type="dxa"/>
              <w:bottom w:w="82" w:type="dxa"/>
              <w:end w:w="82" w:type="dxa"/>
            </w:tcMar>
            <w:vAlign w:val="center"/>
          </w:tcPr>
          <w:p>
            <w:r>
              <w:rPr>
                <w:b/>
                <w:color w:val="FFFFFF"/>
                <w:sz w:val="15"/>
              </w:rPr>
              <w:t>Facilities</w:t>
            </w:r>
          </w:p>
        </w:tc>
      </w:tr>
      <w:tr>
        <w:tc>
          <w:tcPr>
            <w:tcW w:type="dxa" w:w="1152"/>
            <w:tcMar>
              <w:top w:w="82" w:type="dxa"/>
              <w:start w:w="82" w:type="dxa"/>
              <w:bottom w:w="82" w:type="dxa"/>
              <w:end w:w="82" w:type="dxa"/>
            </w:tcMar>
            <w:vAlign w:val="center"/>
          </w:tcPr>
          <w:p>
            <w:pPr>
              <w:spacing w:after="0" w:line="240" w:lineRule="auto"/>
            </w:pPr>
            <w:r>
              <w:rPr>
                <w:sz w:val="15"/>
              </w:rPr>
              <w:t>Ground</w:t>
            </w:r>
          </w:p>
        </w:tc>
        <w:tc>
          <w:tcPr>
            <w:tcW w:type="dxa" w:w="3168"/>
            <w:tcMar>
              <w:top w:w="82" w:type="dxa"/>
              <w:start w:w="82" w:type="dxa"/>
              <w:bottom w:w="82" w:type="dxa"/>
              <w:end w:w="82" w:type="dxa"/>
            </w:tcMar>
            <w:vAlign w:val="center"/>
          </w:tcPr>
          <w:p>
            <w:pPr>
              <w:spacing w:after="0" w:line="240" w:lineRule="auto"/>
            </w:pPr>
            <w:r>
              <w:rPr>
                <w:sz w:val="15"/>
              </w:rPr>
              <w:t>Arrival and reception</w:t>
            </w:r>
          </w:p>
        </w:tc>
        <w:tc>
          <w:tcPr>
            <w:tcW w:type="dxa" w:w="5904"/>
            <w:tcMar>
              <w:top w:w="82" w:type="dxa"/>
              <w:start w:w="82" w:type="dxa"/>
              <w:bottom w:w="82" w:type="dxa"/>
              <w:end w:w="82" w:type="dxa"/>
            </w:tcMar>
            <w:vAlign w:val="center"/>
          </w:tcPr>
          <w:p>
            <w:pPr>
              <w:spacing w:after="0" w:line="240" w:lineRule="auto"/>
            </w:pPr>
            <w:r>
              <w:rPr>
                <w:sz w:val="15"/>
              </w:rPr>
              <w:t>Reception, security desk, visitor lounge, accessible washroom, coffee kiosk</w:t>
            </w:r>
          </w:p>
        </w:tc>
      </w:tr>
      <w:tr>
        <w:tc>
          <w:tcPr>
            <w:tcW w:type="dxa" w:w="1152"/>
            <w:tcMar>
              <w:top w:w="82" w:type="dxa"/>
              <w:start w:w="82" w:type="dxa"/>
              <w:bottom w:w="82" w:type="dxa"/>
              <w:end w:w="82" w:type="dxa"/>
            </w:tcMar>
            <w:vAlign w:val="center"/>
            <w:shd w:fill="F6F8FA"/>
          </w:tcPr>
          <w:p>
            <w:pPr>
              <w:spacing w:after="0" w:line="240" w:lineRule="auto"/>
            </w:pPr>
            <w:r>
              <w:rPr>
                <w:sz w:val="15"/>
              </w:rPr>
              <w:t>Level 1</w:t>
            </w:r>
          </w:p>
        </w:tc>
        <w:tc>
          <w:tcPr>
            <w:tcW w:type="dxa" w:w="3168"/>
            <w:tcMar>
              <w:top w:w="82" w:type="dxa"/>
              <w:start w:w="82" w:type="dxa"/>
              <w:bottom w:w="82" w:type="dxa"/>
              <w:end w:w="82" w:type="dxa"/>
            </w:tcMar>
            <w:vAlign w:val="center"/>
            <w:shd w:fill="F6F8FA"/>
          </w:tcPr>
          <w:p>
            <w:pPr>
              <w:spacing w:after="0" w:line="240" w:lineRule="auto"/>
            </w:pPr>
            <w:r>
              <w:rPr>
                <w:sz w:val="15"/>
              </w:rPr>
              <w:t>Client and executive meetings</w:t>
            </w:r>
          </w:p>
        </w:tc>
        <w:tc>
          <w:tcPr>
            <w:tcW w:type="dxa" w:w="5904"/>
            <w:tcMar>
              <w:top w:w="82" w:type="dxa"/>
              <w:start w:w="82" w:type="dxa"/>
              <w:bottom w:w="82" w:type="dxa"/>
              <w:end w:w="82" w:type="dxa"/>
            </w:tcMar>
            <w:vAlign w:val="center"/>
            <w:shd w:fill="F6F8FA"/>
          </w:tcPr>
          <w:p>
            <w:pPr>
              <w:spacing w:after="0" w:line="240" w:lineRule="auto"/>
            </w:pPr>
            <w:r>
              <w:rPr>
                <w:sz w:val="15"/>
              </w:rPr>
              <w:t>Boardroom, client suites, executive lounge, VC point</w:t>
            </w:r>
          </w:p>
        </w:tc>
      </w:tr>
      <w:tr>
        <w:tc>
          <w:tcPr>
            <w:tcW w:type="dxa" w:w="1152"/>
            <w:tcMar>
              <w:top w:w="82" w:type="dxa"/>
              <w:start w:w="82" w:type="dxa"/>
              <w:bottom w:w="82" w:type="dxa"/>
              <w:end w:w="82" w:type="dxa"/>
            </w:tcMar>
            <w:vAlign w:val="center"/>
          </w:tcPr>
          <w:p>
            <w:pPr>
              <w:spacing w:after="0" w:line="240" w:lineRule="auto"/>
            </w:pPr>
            <w:r>
              <w:rPr>
                <w:sz w:val="15"/>
              </w:rPr>
              <w:t>Level 2</w:t>
            </w:r>
          </w:p>
        </w:tc>
        <w:tc>
          <w:tcPr>
            <w:tcW w:type="dxa" w:w="3168"/>
            <w:tcMar>
              <w:top w:w="82" w:type="dxa"/>
              <w:start w:w="82" w:type="dxa"/>
              <w:bottom w:w="82" w:type="dxa"/>
              <w:end w:w="82" w:type="dxa"/>
            </w:tcMar>
            <w:vAlign w:val="center"/>
          </w:tcPr>
          <w:p>
            <w:pPr>
              <w:spacing w:after="0" w:line="240" w:lineRule="auto"/>
            </w:pPr>
            <w:r>
              <w:rPr>
                <w:sz w:val="15"/>
              </w:rPr>
              <w:t>Finance and Risk</w:t>
            </w:r>
          </w:p>
        </w:tc>
        <w:tc>
          <w:tcPr>
            <w:tcW w:type="dxa" w:w="5904"/>
            <w:tcMar>
              <w:top w:w="82" w:type="dxa"/>
              <w:start w:w="82" w:type="dxa"/>
              <w:bottom w:w="82" w:type="dxa"/>
              <w:end w:w="82" w:type="dxa"/>
            </w:tcMar>
            <w:vAlign w:val="center"/>
          </w:tcPr>
          <w:p>
            <w:pPr>
              <w:spacing w:after="0" w:line="240" w:lineRule="auto"/>
            </w:pPr>
            <w:r>
              <w:rPr>
                <w:sz w:val="15"/>
              </w:rPr>
              <w:t>Work areas, internal meeting rooms, pantry and vending</w:t>
            </w:r>
          </w:p>
        </w:tc>
      </w:tr>
      <w:tr>
        <w:tc>
          <w:tcPr>
            <w:tcW w:type="dxa" w:w="1152"/>
            <w:tcMar>
              <w:top w:w="82" w:type="dxa"/>
              <w:start w:w="82" w:type="dxa"/>
              <w:bottom w:w="82" w:type="dxa"/>
              <w:end w:w="82" w:type="dxa"/>
            </w:tcMar>
            <w:vAlign w:val="center"/>
            <w:shd w:fill="F6F8FA"/>
          </w:tcPr>
          <w:p>
            <w:pPr>
              <w:spacing w:after="0" w:line="240" w:lineRule="auto"/>
            </w:pPr>
            <w:r>
              <w:rPr>
                <w:sz w:val="15"/>
              </w:rPr>
              <w:t>Level 3</w:t>
            </w:r>
          </w:p>
        </w:tc>
        <w:tc>
          <w:tcPr>
            <w:tcW w:type="dxa" w:w="3168"/>
            <w:tcMar>
              <w:top w:w="82" w:type="dxa"/>
              <w:start w:w="82" w:type="dxa"/>
              <w:bottom w:w="82" w:type="dxa"/>
              <w:end w:w="82" w:type="dxa"/>
            </w:tcMar>
            <w:vAlign w:val="center"/>
            <w:shd w:fill="F6F8FA"/>
          </w:tcPr>
          <w:p>
            <w:pPr>
              <w:spacing w:after="0" w:line="240" w:lineRule="auto"/>
            </w:pPr>
            <w:r>
              <w:rPr>
                <w:sz w:val="15"/>
              </w:rPr>
              <w:t>Operations</w:t>
            </w:r>
          </w:p>
        </w:tc>
        <w:tc>
          <w:tcPr>
            <w:tcW w:type="dxa" w:w="5904"/>
            <w:tcMar>
              <w:top w:w="82" w:type="dxa"/>
              <w:start w:w="82" w:type="dxa"/>
              <w:bottom w:w="82" w:type="dxa"/>
              <w:end w:w="82" w:type="dxa"/>
            </w:tcMar>
            <w:vAlign w:val="center"/>
            <w:shd w:fill="F6F8FA"/>
          </w:tcPr>
          <w:p>
            <w:pPr>
              <w:spacing w:after="0" w:line="240" w:lineRule="auto"/>
            </w:pPr>
            <w:r>
              <w:rPr>
                <w:sz w:val="15"/>
              </w:rPr>
              <w:t>Work areas, collaboration rooms, cafeteria access and vending</w:t>
            </w:r>
          </w:p>
        </w:tc>
      </w:tr>
      <w:tr>
        <w:tc>
          <w:tcPr>
            <w:tcW w:type="dxa" w:w="1152"/>
            <w:tcMar>
              <w:top w:w="82" w:type="dxa"/>
              <w:start w:w="82" w:type="dxa"/>
              <w:bottom w:w="82" w:type="dxa"/>
              <w:end w:w="82" w:type="dxa"/>
            </w:tcMar>
            <w:vAlign w:val="center"/>
          </w:tcPr>
          <w:p>
            <w:pPr>
              <w:spacing w:after="0" w:line="240" w:lineRule="auto"/>
            </w:pPr>
            <w:r>
              <w:rPr>
                <w:sz w:val="15"/>
              </w:rPr>
              <w:t>Level 4</w:t>
            </w:r>
          </w:p>
        </w:tc>
        <w:tc>
          <w:tcPr>
            <w:tcW w:type="dxa" w:w="3168"/>
            <w:tcMar>
              <w:top w:w="82" w:type="dxa"/>
              <w:start w:w="82" w:type="dxa"/>
              <w:bottom w:w="82" w:type="dxa"/>
              <w:end w:w="82" w:type="dxa"/>
            </w:tcMar>
            <w:vAlign w:val="center"/>
          </w:tcPr>
          <w:p>
            <w:pPr>
              <w:spacing w:after="0" w:line="240" w:lineRule="auto"/>
            </w:pPr>
            <w:r>
              <w:rPr>
                <w:sz w:val="15"/>
              </w:rPr>
              <w:t>Learning and collaboration</w:t>
            </w:r>
          </w:p>
        </w:tc>
        <w:tc>
          <w:tcPr>
            <w:tcW w:type="dxa" w:w="5904"/>
            <w:tcMar>
              <w:top w:w="82" w:type="dxa"/>
              <w:start w:w="82" w:type="dxa"/>
              <w:bottom w:w="82" w:type="dxa"/>
              <w:end w:w="82" w:type="dxa"/>
            </w:tcMar>
            <w:vAlign w:val="center"/>
          </w:tcPr>
          <w:p>
            <w:pPr>
              <w:spacing w:after="0" w:line="240" w:lineRule="auto"/>
            </w:pPr>
            <w:r>
              <w:rPr>
                <w:sz w:val="15"/>
              </w:rPr>
              <w:t>Training rooms, hall, breakout lounge and simulation lab</w:t>
            </w:r>
          </w:p>
        </w:tc>
      </w:tr>
      <w:tr>
        <w:tc>
          <w:tcPr>
            <w:tcW w:type="dxa" w:w="1152"/>
            <w:tcMar>
              <w:top w:w="82" w:type="dxa"/>
              <w:start w:w="82" w:type="dxa"/>
              <w:bottom w:w="82" w:type="dxa"/>
              <w:end w:w="82" w:type="dxa"/>
            </w:tcMar>
            <w:vAlign w:val="center"/>
            <w:shd w:fill="F6F8FA"/>
          </w:tcPr>
          <w:p>
            <w:pPr>
              <w:spacing w:after="0" w:line="240" w:lineRule="auto"/>
            </w:pPr>
            <w:r>
              <w:rPr>
                <w:sz w:val="15"/>
              </w:rPr>
              <w:t>Level 5</w:t>
            </w:r>
          </w:p>
        </w:tc>
        <w:tc>
          <w:tcPr>
            <w:tcW w:type="dxa" w:w="3168"/>
            <w:tcMar>
              <w:top w:w="82" w:type="dxa"/>
              <w:start w:w="82" w:type="dxa"/>
              <w:bottom w:w="82" w:type="dxa"/>
              <w:end w:w="82" w:type="dxa"/>
            </w:tcMar>
            <w:vAlign w:val="center"/>
            <w:shd w:fill="F6F8FA"/>
          </w:tcPr>
          <w:p>
            <w:pPr>
              <w:spacing w:after="0" w:line="240" w:lineRule="auto"/>
            </w:pPr>
            <w:r>
              <w:rPr>
                <w:sz w:val="15"/>
              </w:rPr>
              <w:t>Administration and IT</w:t>
            </w:r>
          </w:p>
        </w:tc>
        <w:tc>
          <w:tcPr>
            <w:tcW w:type="dxa" w:w="5904"/>
            <w:tcMar>
              <w:top w:w="82" w:type="dxa"/>
              <w:start w:w="82" w:type="dxa"/>
              <w:bottom w:w="82" w:type="dxa"/>
              <w:end w:w="82" w:type="dxa"/>
            </w:tcMar>
            <w:vAlign w:val="center"/>
            <w:shd w:fill="F6F8FA"/>
          </w:tcPr>
          <w:p>
            <w:pPr>
              <w:spacing w:after="0" w:line="240" w:lineRule="auto"/>
            </w:pPr>
            <w:r>
              <w:rPr>
                <w:sz w:val="15"/>
              </w:rPr>
              <w:t>Facilities helpdesk, IT support, stores and project rooms</w:t>
            </w:r>
          </w:p>
        </w:tc>
      </w:tr>
    </w:tbl>
    <w:p>
      <w:pPr>
        <w:spacing w:after="20"/>
      </w:pPr>
    </w:p>
    <w:p>
      <w:r>
        <w:br w:type="page"/>
      </w:r>
    </w:p>
    <w:p>
      <w:pPr>
        <w:pStyle w:val="Heading1"/>
      </w:pPr>
      <w:r>
        <w:t>3. Meeting Room Master</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3024"/>
            <w:shd w:fill="17324D"/>
            <w:tcMar>
              <w:top w:w="82" w:type="dxa"/>
              <w:start w:w="82" w:type="dxa"/>
              <w:bottom w:w="82" w:type="dxa"/>
              <w:end w:w="82" w:type="dxa"/>
            </w:tcMar>
            <w:vAlign w:val="center"/>
          </w:tcPr>
          <w:p>
            <w:r>
              <w:rPr>
                <w:b/>
                <w:color w:val="FFFFFF"/>
                <w:sz w:val="13"/>
              </w:rPr>
              <w:t>Room / ID</w:t>
            </w:r>
          </w:p>
        </w:tc>
        <w:tc>
          <w:tcPr>
            <w:tcW w:type="dxa" w:w="648"/>
            <w:shd w:fill="17324D"/>
            <w:tcMar>
              <w:top w:w="82" w:type="dxa"/>
              <w:start w:w="82" w:type="dxa"/>
              <w:bottom w:w="82" w:type="dxa"/>
              <w:end w:w="82" w:type="dxa"/>
            </w:tcMar>
            <w:vAlign w:val="center"/>
          </w:tcPr>
          <w:p>
            <w:r>
              <w:rPr>
                <w:b/>
                <w:color w:val="FFFFFF"/>
                <w:sz w:val="13"/>
              </w:rPr>
              <w:t>Floor</w:t>
            </w:r>
          </w:p>
        </w:tc>
        <w:tc>
          <w:tcPr>
            <w:tcW w:type="dxa" w:w="1512"/>
            <w:shd w:fill="17324D"/>
            <w:tcMar>
              <w:top w:w="82" w:type="dxa"/>
              <w:start w:w="82" w:type="dxa"/>
              <w:bottom w:w="82" w:type="dxa"/>
              <w:end w:w="82" w:type="dxa"/>
            </w:tcMar>
            <w:vAlign w:val="center"/>
          </w:tcPr>
          <w:p>
            <w:r>
              <w:rPr>
                <w:b/>
                <w:color w:val="FFFFFF"/>
                <w:sz w:val="13"/>
              </w:rPr>
              <w:t>Capacity by layout</w:t>
            </w:r>
          </w:p>
        </w:tc>
        <w:tc>
          <w:tcPr>
            <w:tcW w:type="dxa" w:w="3672"/>
            <w:shd w:fill="17324D"/>
            <w:tcMar>
              <w:top w:w="82" w:type="dxa"/>
              <w:start w:w="82" w:type="dxa"/>
              <w:bottom w:w="82" w:type="dxa"/>
              <w:end w:w="82" w:type="dxa"/>
            </w:tcMar>
            <w:vAlign w:val="center"/>
          </w:tcPr>
          <w:p>
            <w:r>
              <w:rPr>
                <w:b/>
                <w:color w:val="FFFFFF"/>
                <w:sz w:val="13"/>
              </w:rPr>
              <w:t>Facilities</w:t>
            </w:r>
          </w:p>
        </w:tc>
        <w:tc>
          <w:tcPr>
            <w:tcW w:type="dxa" w:w="1584"/>
            <w:shd w:fill="17324D"/>
            <w:tcMar>
              <w:top w:w="82" w:type="dxa"/>
              <w:start w:w="82" w:type="dxa"/>
              <w:bottom w:w="82" w:type="dxa"/>
              <w:end w:w="82" w:type="dxa"/>
            </w:tcMar>
            <w:vAlign w:val="center"/>
          </w:tcPr>
          <w:p>
            <w:r>
              <w:rPr>
                <w:b/>
                <w:color w:val="FFFFFF"/>
                <w:sz w:val="13"/>
              </w:rPr>
              <w:t>Primary use</w:t>
            </w:r>
          </w:p>
        </w:tc>
      </w:tr>
      <w:tr>
        <w:tc>
          <w:tcPr>
            <w:tcW w:type="dxa" w:w="3024"/>
            <w:tcMar>
              <w:top w:w="82" w:type="dxa"/>
              <w:start w:w="82" w:type="dxa"/>
              <w:bottom w:w="82" w:type="dxa"/>
              <w:end w:w="82" w:type="dxa"/>
            </w:tcMar>
            <w:vAlign w:val="center"/>
          </w:tcPr>
          <w:p>
            <w:pPr>
              <w:spacing w:after="0" w:line="240" w:lineRule="auto"/>
            </w:pPr>
            <w:r>
              <w:rPr>
                <w:sz w:val="13"/>
              </w:rPr>
              <w:t>Summit Boardroom / MR-L1-01</w:t>
            </w:r>
          </w:p>
        </w:tc>
        <w:tc>
          <w:tcPr>
            <w:tcW w:type="dxa" w:w="648"/>
            <w:tcMar>
              <w:top w:w="82" w:type="dxa"/>
              <w:start w:w="82" w:type="dxa"/>
              <w:bottom w:w="82" w:type="dxa"/>
              <w:end w:w="82" w:type="dxa"/>
            </w:tcMar>
            <w:vAlign w:val="center"/>
          </w:tcPr>
          <w:p>
            <w:pPr>
              <w:spacing w:after="0" w:line="240" w:lineRule="auto"/>
            </w:pPr>
            <w:r>
              <w:rPr>
                <w:sz w:val="13"/>
              </w:rPr>
              <w:t>L1</w:t>
            </w:r>
          </w:p>
        </w:tc>
        <w:tc>
          <w:tcPr>
            <w:tcW w:type="dxa" w:w="1512"/>
            <w:tcMar>
              <w:top w:w="82" w:type="dxa"/>
              <w:start w:w="82" w:type="dxa"/>
              <w:bottom w:w="82" w:type="dxa"/>
              <w:end w:w="82" w:type="dxa"/>
            </w:tcMar>
            <w:vAlign w:val="center"/>
          </w:tcPr>
          <w:p>
            <w:pPr>
              <w:spacing w:after="0" w:line="240" w:lineRule="auto"/>
            </w:pPr>
            <w:r>
              <w:rPr>
                <w:sz w:val="13"/>
              </w:rPr>
              <w:t>18 boardroom</w:t>
            </w:r>
          </w:p>
        </w:tc>
        <w:tc>
          <w:tcPr>
            <w:tcW w:type="dxa" w:w="3672"/>
            <w:tcMar>
              <w:top w:w="82" w:type="dxa"/>
              <w:start w:w="82" w:type="dxa"/>
              <w:bottom w:w="82" w:type="dxa"/>
              <w:end w:w="82" w:type="dxa"/>
            </w:tcMar>
            <w:vAlign w:val="center"/>
          </w:tcPr>
          <w:p>
            <w:pPr>
              <w:spacing w:after="0" w:line="240" w:lineRule="auto"/>
            </w:pPr>
            <w:r>
              <w:rPr>
                <w:sz w:val="13"/>
              </w:rPr>
              <w:t>98-inch display, dual VC, ceiling microphones, wireless presentation, whiteboard</w:t>
            </w:r>
          </w:p>
        </w:tc>
        <w:tc>
          <w:tcPr>
            <w:tcW w:type="dxa" w:w="1584"/>
            <w:tcMar>
              <w:top w:w="82" w:type="dxa"/>
              <w:start w:w="82" w:type="dxa"/>
              <w:bottom w:w="82" w:type="dxa"/>
              <w:end w:w="82" w:type="dxa"/>
            </w:tcMar>
            <w:vAlign w:val="center"/>
          </w:tcPr>
          <w:p>
            <w:pPr>
              <w:spacing w:after="0" w:line="240" w:lineRule="auto"/>
            </w:pPr>
            <w:r>
              <w:rPr>
                <w:sz w:val="13"/>
              </w:rPr>
              <w:t>Leadership and important external meetings</w:t>
            </w:r>
          </w:p>
        </w:tc>
      </w:tr>
      <w:tr>
        <w:tc>
          <w:tcPr>
            <w:tcW w:type="dxa" w:w="3024"/>
            <w:tcMar>
              <w:top w:w="82" w:type="dxa"/>
              <w:start w:w="82" w:type="dxa"/>
              <w:bottom w:w="82" w:type="dxa"/>
              <w:end w:w="82" w:type="dxa"/>
            </w:tcMar>
            <w:vAlign w:val="center"/>
            <w:shd w:fill="F6F8FA"/>
          </w:tcPr>
          <w:p>
            <w:pPr>
              <w:spacing w:after="0" w:line="240" w:lineRule="auto"/>
            </w:pPr>
            <w:r>
              <w:rPr>
                <w:sz w:val="13"/>
              </w:rPr>
              <w:t>Horizon Client Suite / MR-L1-02</w:t>
            </w:r>
          </w:p>
        </w:tc>
        <w:tc>
          <w:tcPr>
            <w:tcW w:type="dxa" w:w="648"/>
            <w:tcMar>
              <w:top w:w="82" w:type="dxa"/>
              <w:start w:w="82" w:type="dxa"/>
              <w:bottom w:w="82" w:type="dxa"/>
              <w:end w:w="82" w:type="dxa"/>
            </w:tcMar>
            <w:vAlign w:val="center"/>
            <w:shd w:fill="F6F8FA"/>
          </w:tcPr>
          <w:p>
            <w:pPr>
              <w:spacing w:after="0" w:line="240" w:lineRule="auto"/>
            </w:pPr>
            <w:r>
              <w:rPr>
                <w:sz w:val="13"/>
              </w:rPr>
              <w:t>L1</w:t>
            </w:r>
          </w:p>
        </w:tc>
        <w:tc>
          <w:tcPr>
            <w:tcW w:type="dxa" w:w="1512"/>
            <w:tcMar>
              <w:top w:w="82" w:type="dxa"/>
              <w:start w:w="82" w:type="dxa"/>
              <w:bottom w:w="82" w:type="dxa"/>
              <w:end w:w="82" w:type="dxa"/>
            </w:tcMar>
            <w:vAlign w:val="center"/>
            <w:shd w:fill="F6F8FA"/>
          </w:tcPr>
          <w:p>
            <w:pPr>
              <w:spacing w:after="0" w:line="240" w:lineRule="auto"/>
            </w:pPr>
            <w:r>
              <w:rPr>
                <w:sz w:val="13"/>
              </w:rPr>
              <w:t>10 boardroom</w:t>
            </w:r>
          </w:p>
        </w:tc>
        <w:tc>
          <w:tcPr>
            <w:tcW w:type="dxa" w:w="3672"/>
            <w:tcMar>
              <w:top w:w="82" w:type="dxa"/>
              <w:start w:w="82" w:type="dxa"/>
              <w:bottom w:w="82" w:type="dxa"/>
              <w:end w:w="82" w:type="dxa"/>
            </w:tcMar>
            <w:vAlign w:val="center"/>
            <w:shd w:fill="F6F8FA"/>
          </w:tcPr>
          <w:p>
            <w:pPr>
              <w:spacing w:after="0" w:line="240" w:lineRule="auto"/>
            </w:pPr>
            <w:r>
              <w:rPr>
                <w:sz w:val="13"/>
              </w:rPr>
              <w:t>75-inch Teams room, camera, speaker tracking, guest Wi-Fi, privacy glass</w:t>
            </w:r>
          </w:p>
        </w:tc>
        <w:tc>
          <w:tcPr>
            <w:tcW w:type="dxa" w:w="1584"/>
            <w:tcMar>
              <w:top w:w="82" w:type="dxa"/>
              <w:start w:w="82" w:type="dxa"/>
              <w:bottom w:w="82" w:type="dxa"/>
              <w:end w:w="82" w:type="dxa"/>
            </w:tcMar>
            <w:vAlign w:val="center"/>
            <w:shd w:fill="F6F8FA"/>
          </w:tcPr>
          <w:p>
            <w:pPr>
              <w:spacing w:after="0" w:line="240" w:lineRule="auto"/>
            </w:pPr>
            <w:r>
              <w:rPr>
                <w:sz w:val="13"/>
              </w:rPr>
              <w:t>Client and partner meetings</w:t>
            </w:r>
          </w:p>
        </w:tc>
      </w:tr>
      <w:tr>
        <w:tc>
          <w:tcPr>
            <w:tcW w:type="dxa" w:w="3024"/>
            <w:tcMar>
              <w:top w:w="82" w:type="dxa"/>
              <w:start w:w="82" w:type="dxa"/>
              <w:bottom w:w="82" w:type="dxa"/>
              <w:end w:w="82" w:type="dxa"/>
            </w:tcMar>
            <w:vAlign w:val="center"/>
          </w:tcPr>
          <w:p>
            <w:pPr>
              <w:spacing w:after="0" w:line="240" w:lineRule="auto"/>
            </w:pPr>
            <w:r>
              <w:rPr>
                <w:sz w:val="13"/>
              </w:rPr>
              <w:t>Vista Client Suite / MR-L1-03</w:t>
            </w:r>
          </w:p>
        </w:tc>
        <w:tc>
          <w:tcPr>
            <w:tcW w:type="dxa" w:w="648"/>
            <w:tcMar>
              <w:top w:w="82" w:type="dxa"/>
              <w:start w:w="82" w:type="dxa"/>
              <w:bottom w:w="82" w:type="dxa"/>
              <w:end w:w="82" w:type="dxa"/>
            </w:tcMar>
            <w:vAlign w:val="center"/>
          </w:tcPr>
          <w:p>
            <w:pPr>
              <w:spacing w:after="0" w:line="240" w:lineRule="auto"/>
            </w:pPr>
            <w:r>
              <w:rPr>
                <w:sz w:val="13"/>
              </w:rPr>
              <w:t>L1</w:t>
            </w:r>
          </w:p>
        </w:tc>
        <w:tc>
          <w:tcPr>
            <w:tcW w:type="dxa" w:w="1512"/>
            <w:tcMar>
              <w:top w:w="82" w:type="dxa"/>
              <w:start w:w="82" w:type="dxa"/>
              <w:bottom w:w="82" w:type="dxa"/>
              <w:end w:w="82" w:type="dxa"/>
            </w:tcMar>
            <w:vAlign w:val="center"/>
          </w:tcPr>
          <w:p>
            <w:pPr>
              <w:spacing w:after="0" w:line="240" w:lineRule="auto"/>
            </w:pPr>
            <w:r>
              <w:rPr>
                <w:sz w:val="13"/>
              </w:rPr>
              <w:t>6 boardroom</w:t>
            </w:r>
          </w:p>
        </w:tc>
        <w:tc>
          <w:tcPr>
            <w:tcW w:type="dxa" w:w="3672"/>
            <w:tcMar>
              <w:top w:w="82" w:type="dxa"/>
              <w:start w:w="82" w:type="dxa"/>
              <w:bottom w:w="82" w:type="dxa"/>
              <w:end w:w="82" w:type="dxa"/>
            </w:tcMar>
            <w:vAlign w:val="center"/>
          </w:tcPr>
          <w:p>
            <w:pPr>
              <w:spacing w:after="0" w:line="240" w:lineRule="auto"/>
            </w:pPr>
            <w:r>
              <w:rPr>
                <w:sz w:val="13"/>
              </w:rPr>
              <w:t>65-inch Teams room, whiteboard, guest Wi-Fi</w:t>
            </w:r>
          </w:p>
        </w:tc>
        <w:tc>
          <w:tcPr>
            <w:tcW w:type="dxa" w:w="1584"/>
            <w:tcMar>
              <w:top w:w="82" w:type="dxa"/>
              <w:start w:w="82" w:type="dxa"/>
              <w:bottom w:w="82" w:type="dxa"/>
              <w:end w:w="82" w:type="dxa"/>
            </w:tcMar>
            <w:vAlign w:val="center"/>
          </w:tcPr>
          <w:p>
            <w:pPr>
              <w:spacing w:after="0" w:line="240" w:lineRule="auto"/>
            </w:pPr>
            <w:r>
              <w:rPr>
                <w:sz w:val="13"/>
              </w:rPr>
              <w:t>Small external meetings</w:t>
            </w:r>
          </w:p>
        </w:tc>
      </w:tr>
      <w:tr>
        <w:tc>
          <w:tcPr>
            <w:tcW w:type="dxa" w:w="3024"/>
            <w:tcMar>
              <w:top w:w="82" w:type="dxa"/>
              <w:start w:w="82" w:type="dxa"/>
              <w:bottom w:w="82" w:type="dxa"/>
              <w:end w:w="82" w:type="dxa"/>
            </w:tcMar>
            <w:vAlign w:val="center"/>
            <w:shd w:fill="F6F8FA"/>
          </w:tcPr>
          <w:p>
            <w:pPr>
              <w:spacing w:after="0" w:line="240" w:lineRule="auto"/>
            </w:pPr>
            <w:r>
              <w:rPr>
                <w:sz w:val="13"/>
              </w:rPr>
              <w:t>Insight Room / MR-L2-01</w:t>
            </w:r>
          </w:p>
        </w:tc>
        <w:tc>
          <w:tcPr>
            <w:tcW w:type="dxa" w:w="648"/>
            <w:tcMar>
              <w:top w:w="82" w:type="dxa"/>
              <w:start w:w="82" w:type="dxa"/>
              <w:bottom w:w="82" w:type="dxa"/>
              <w:end w:w="82" w:type="dxa"/>
            </w:tcMar>
            <w:vAlign w:val="center"/>
            <w:shd w:fill="F6F8FA"/>
          </w:tcPr>
          <w:p>
            <w:pPr>
              <w:spacing w:after="0" w:line="240" w:lineRule="auto"/>
            </w:pPr>
            <w:r>
              <w:rPr>
                <w:sz w:val="13"/>
              </w:rPr>
              <w:t>L2</w:t>
            </w:r>
          </w:p>
        </w:tc>
        <w:tc>
          <w:tcPr>
            <w:tcW w:type="dxa" w:w="1512"/>
            <w:tcMar>
              <w:top w:w="82" w:type="dxa"/>
              <w:start w:w="82" w:type="dxa"/>
              <w:bottom w:w="82" w:type="dxa"/>
              <w:end w:w="82" w:type="dxa"/>
            </w:tcMar>
            <w:vAlign w:val="center"/>
            <w:shd w:fill="F6F8FA"/>
          </w:tcPr>
          <w:p>
            <w:pPr>
              <w:spacing w:after="0" w:line="240" w:lineRule="auto"/>
            </w:pPr>
            <w:r>
              <w:rPr>
                <w:sz w:val="13"/>
              </w:rPr>
              <w:t>12 boardroom</w:t>
            </w:r>
          </w:p>
        </w:tc>
        <w:tc>
          <w:tcPr>
            <w:tcW w:type="dxa" w:w="3672"/>
            <w:tcMar>
              <w:top w:w="82" w:type="dxa"/>
              <w:start w:w="82" w:type="dxa"/>
              <w:bottom w:w="82" w:type="dxa"/>
              <w:end w:w="82" w:type="dxa"/>
            </w:tcMar>
            <w:vAlign w:val="center"/>
            <w:shd w:fill="F6F8FA"/>
          </w:tcPr>
          <w:p>
            <w:pPr>
              <w:spacing w:after="0" w:line="240" w:lineRule="auto"/>
            </w:pPr>
            <w:r>
              <w:rPr>
                <w:sz w:val="13"/>
              </w:rPr>
              <w:t>75-inch screen, VC, whiteboard, HDMI/USB-C</w:t>
            </w:r>
          </w:p>
        </w:tc>
        <w:tc>
          <w:tcPr>
            <w:tcW w:type="dxa" w:w="1584"/>
            <w:tcMar>
              <w:top w:w="82" w:type="dxa"/>
              <w:start w:w="82" w:type="dxa"/>
              <w:bottom w:w="82" w:type="dxa"/>
              <w:end w:w="82" w:type="dxa"/>
            </w:tcMar>
            <w:vAlign w:val="center"/>
            <w:shd w:fill="F6F8FA"/>
          </w:tcPr>
          <w:p>
            <w:pPr>
              <w:spacing w:after="0" w:line="240" w:lineRule="auto"/>
            </w:pPr>
            <w:r>
              <w:rPr>
                <w:sz w:val="13"/>
              </w:rPr>
              <w:t>Internal reviews</w:t>
            </w:r>
          </w:p>
        </w:tc>
      </w:tr>
      <w:tr>
        <w:tc>
          <w:tcPr>
            <w:tcW w:type="dxa" w:w="3024"/>
            <w:tcMar>
              <w:top w:w="82" w:type="dxa"/>
              <w:start w:w="82" w:type="dxa"/>
              <w:bottom w:w="82" w:type="dxa"/>
              <w:end w:w="82" w:type="dxa"/>
            </w:tcMar>
            <w:vAlign w:val="center"/>
          </w:tcPr>
          <w:p>
            <w:pPr>
              <w:spacing w:after="0" w:line="240" w:lineRule="auto"/>
            </w:pPr>
            <w:r>
              <w:rPr>
                <w:sz w:val="13"/>
              </w:rPr>
              <w:t>Pulse Room / MR-L2-02</w:t>
            </w:r>
          </w:p>
        </w:tc>
        <w:tc>
          <w:tcPr>
            <w:tcW w:type="dxa" w:w="648"/>
            <w:tcMar>
              <w:top w:w="82" w:type="dxa"/>
              <w:start w:w="82" w:type="dxa"/>
              <w:bottom w:w="82" w:type="dxa"/>
              <w:end w:w="82" w:type="dxa"/>
            </w:tcMar>
            <w:vAlign w:val="center"/>
          </w:tcPr>
          <w:p>
            <w:pPr>
              <w:spacing w:after="0" w:line="240" w:lineRule="auto"/>
            </w:pPr>
            <w:r>
              <w:rPr>
                <w:sz w:val="13"/>
              </w:rPr>
              <w:t>L2</w:t>
            </w:r>
          </w:p>
        </w:tc>
        <w:tc>
          <w:tcPr>
            <w:tcW w:type="dxa" w:w="1512"/>
            <w:tcMar>
              <w:top w:w="82" w:type="dxa"/>
              <w:start w:w="82" w:type="dxa"/>
              <w:bottom w:w="82" w:type="dxa"/>
              <w:end w:w="82" w:type="dxa"/>
            </w:tcMar>
            <w:vAlign w:val="center"/>
          </w:tcPr>
          <w:p>
            <w:pPr>
              <w:spacing w:after="0" w:line="240" w:lineRule="auto"/>
            </w:pPr>
            <w:r>
              <w:rPr>
                <w:sz w:val="13"/>
              </w:rPr>
              <w:t>8 boardroom</w:t>
            </w:r>
          </w:p>
        </w:tc>
        <w:tc>
          <w:tcPr>
            <w:tcW w:type="dxa" w:w="3672"/>
            <w:tcMar>
              <w:top w:w="82" w:type="dxa"/>
              <w:start w:w="82" w:type="dxa"/>
              <w:bottom w:w="82" w:type="dxa"/>
              <w:end w:w="82" w:type="dxa"/>
            </w:tcMar>
            <w:vAlign w:val="center"/>
          </w:tcPr>
          <w:p>
            <w:pPr>
              <w:spacing w:after="0" w:line="240" w:lineRule="auto"/>
            </w:pPr>
            <w:r>
              <w:rPr>
                <w:sz w:val="13"/>
              </w:rPr>
              <w:t>65-inch display, video bar, whiteboard</w:t>
            </w:r>
          </w:p>
        </w:tc>
        <w:tc>
          <w:tcPr>
            <w:tcW w:type="dxa" w:w="1584"/>
            <w:tcMar>
              <w:top w:w="82" w:type="dxa"/>
              <w:start w:w="82" w:type="dxa"/>
              <w:bottom w:w="82" w:type="dxa"/>
              <w:end w:w="82" w:type="dxa"/>
            </w:tcMar>
            <w:vAlign w:val="center"/>
          </w:tcPr>
          <w:p>
            <w:pPr>
              <w:spacing w:after="0" w:line="240" w:lineRule="auto"/>
            </w:pPr>
            <w:r>
              <w:rPr>
                <w:sz w:val="13"/>
              </w:rPr>
              <w:t>Internal meetings</w:t>
            </w:r>
          </w:p>
        </w:tc>
      </w:tr>
      <w:tr>
        <w:tc>
          <w:tcPr>
            <w:tcW w:type="dxa" w:w="3024"/>
            <w:tcMar>
              <w:top w:w="82" w:type="dxa"/>
              <w:start w:w="82" w:type="dxa"/>
              <w:bottom w:w="82" w:type="dxa"/>
              <w:end w:w="82" w:type="dxa"/>
            </w:tcMar>
            <w:vAlign w:val="center"/>
            <w:shd w:fill="F6F8FA"/>
          </w:tcPr>
          <w:p>
            <w:pPr>
              <w:spacing w:after="0" w:line="240" w:lineRule="auto"/>
            </w:pPr>
            <w:r>
              <w:rPr>
                <w:sz w:val="13"/>
              </w:rPr>
              <w:t>Catalyst Room / MR-L3-01</w:t>
            </w:r>
          </w:p>
        </w:tc>
        <w:tc>
          <w:tcPr>
            <w:tcW w:type="dxa" w:w="648"/>
            <w:tcMar>
              <w:top w:w="82" w:type="dxa"/>
              <w:start w:w="82" w:type="dxa"/>
              <w:bottom w:w="82" w:type="dxa"/>
              <w:end w:w="82" w:type="dxa"/>
            </w:tcMar>
            <w:vAlign w:val="center"/>
            <w:shd w:fill="F6F8FA"/>
          </w:tcPr>
          <w:p>
            <w:pPr>
              <w:spacing w:after="0" w:line="240" w:lineRule="auto"/>
            </w:pPr>
            <w:r>
              <w:rPr>
                <w:sz w:val="13"/>
              </w:rPr>
              <w:t>L3</w:t>
            </w:r>
          </w:p>
        </w:tc>
        <w:tc>
          <w:tcPr>
            <w:tcW w:type="dxa" w:w="1512"/>
            <w:tcMar>
              <w:top w:w="82" w:type="dxa"/>
              <w:start w:w="82" w:type="dxa"/>
              <w:bottom w:w="82" w:type="dxa"/>
              <w:end w:w="82" w:type="dxa"/>
            </w:tcMar>
            <w:vAlign w:val="center"/>
            <w:shd w:fill="F6F8FA"/>
          </w:tcPr>
          <w:p>
            <w:pPr>
              <w:spacing w:after="0" w:line="240" w:lineRule="auto"/>
            </w:pPr>
            <w:r>
              <w:rPr>
                <w:sz w:val="13"/>
              </w:rPr>
              <w:t>14 boardroom / U-shape</w:t>
            </w:r>
          </w:p>
        </w:tc>
        <w:tc>
          <w:tcPr>
            <w:tcW w:type="dxa" w:w="3672"/>
            <w:tcMar>
              <w:top w:w="82" w:type="dxa"/>
              <w:start w:w="82" w:type="dxa"/>
              <w:bottom w:w="82" w:type="dxa"/>
              <w:end w:w="82" w:type="dxa"/>
            </w:tcMar>
            <w:vAlign w:val="center"/>
            <w:shd w:fill="F6F8FA"/>
          </w:tcPr>
          <w:p>
            <w:pPr>
              <w:spacing w:after="0" w:line="240" w:lineRule="auto"/>
            </w:pPr>
            <w:r>
              <w:rPr>
                <w:sz w:val="13"/>
              </w:rPr>
              <w:t>75-inch screen, VC, pinboard, movable tables</w:t>
            </w:r>
          </w:p>
        </w:tc>
        <w:tc>
          <w:tcPr>
            <w:tcW w:type="dxa" w:w="1584"/>
            <w:tcMar>
              <w:top w:w="82" w:type="dxa"/>
              <w:start w:w="82" w:type="dxa"/>
              <w:bottom w:w="82" w:type="dxa"/>
              <w:end w:w="82" w:type="dxa"/>
            </w:tcMar>
            <w:vAlign w:val="center"/>
            <w:shd w:fill="F6F8FA"/>
          </w:tcPr>
          <w:p>
            <w:pPr>
              <w:spacing w:after="0" w:line="240" w:lineRule="auto"/>
            </w:pPr>
            <w:r>
              <w:rPr>
                <w:sz w:val="13"/>
              </w:rPr>
              <w:t>Reviews and workshops</w:t>
            </w:r>
          </w:p>
        </w:tc>
      </w:tr>
      <w:tr>
        <w:tc>
          <w:tcPr>
            <w:tcW w:type="dxa" w:w="3024"/>
            <w:tcMar>
              <w:top w:w="82" w:type="dxa"/>
              <w:start w:w="82" w:type="dxa"/>
              <w:bottom w:w="82" w:type="dxa"/>
              <w:end w:w="82" w:type="dxa"/>
            </w:tcMar>
            <w:vAlign w:val="center"/>
          </w:tcPr>
          <w:p>
            <w:pPr>
              <w:spacing w:after="0" w:line="240" w:lineRule="auto"/>
            </w:pPr>
            <w:r>
              <w:rPr>
                <w:sz w:val="13"/>
              </w:rPr>
              <w:t>Learning Studio A / TR-L4-01</w:t>
            </w:r>
          </w:p>
        </w:tc>
        <w:tc>
          <w:tcPr>
            <w:tcW w:type="dxa" w:w="648"/>
            <w:tcMar>
              <w:top w:w="82" w:type="dxa"/>
              <w:start w:w="82" w:type="dxa"/>
              <w:bottom w:w="82" w:type="dxa"/>
              <w:end w:w="82" w:type="dxa"/>
            </w:tcMar>
            <w:vAlign w:val="center"/>
          </w:tcPr>
          <w:p>
            <w:pPr>
              <w:spacing w:after="0" w:line="240" w:lineRule="auto"/>
            </w:pPr>
            <w:r>
              <w:rPr>
                <w:sz w:val="13"/>
              </w:rPr>
              <w:t>L4</w:t>
            </w:r>
          </w:p>
        </w:tc>
        <w:tc>
          <w:tcPr>
            <w:tcW w:type="dxa" w:w="1512"/>
            <w:tcMar>
              <w:top w:w="82" w:type="dxa"/>
              <w:start w:w="82" w:type="dxa"/>
              <w:bottom w:w="82" w:type="dxa"/>
              <w:end w:w="82" w:type="dxa"/>
            </w:tcMar>
            <w:vAlign w:val="center"/>
          </w:tcPr>
          <w:p>
            <w:pPr>
              <w:spacing w:after="0" w:line="240" w:lineRule="auto"/>
            </w:pPr>
            <w:r>
              <w:rPr>
                <w:sz w:val="13"/>
              </w:rPr>
              <w:t>30 classroom / 20 U-shape</w:t>
            </w:r>
          </w:p>
        </w:tc>
        <w:tc>
          <w:tcPr>
            <w:tcW w:type="dxa" w:w="3672"/>
            <w:tcMar>
              <w:top w:w="82" w:type="dxa"/>
              <w:start w:w="82" w:type="dxa"/>
              <w:bottom w:w="82" w:type="dxa"/>
              <w:end w:w="82" w:type="dxa"/>
            </w:tcMar>
            <w:vAlign w:val="center"/>
          </w:tcPr>
          <w:p>
            <w:pPr>
              <w:spacing w:after="0" w:line="240" w:lineRule="auto"/>
            </w:pPr>
            <w:r>
              <w:rPr>
                <w:sz w:val="13"/>
              </w:rPr>
              <w:t>Dual 86-inch displays, trainer PC, 2 microphones, recording, movable furniture</w:t>
            </w:r>
          </w:p>
        </w:tc>
        <w:tc>
          <w:tcPr>
            <w:tcW w:type="dxa" w:w="1584"/>
            <w:tcMar>
              <w:top w:w="82" w:type="dxa"/>
              <w:start w:w="82" w:type="dxa"/>
              <w:bottom w:w="82" w:type="dxa"/>
              <w:end w:w="82" w:type="dxa"/>
            </w:tcMar>
            <w:vAlign w:val="center"/>
          </w:tcPr>
          <w:p>
            <w:pPr>
              <w:spacing w:after="0" w:line="240" w:lineRule="auto"/>
            </w:pPr>
            <w:r>
              <w:rPr>
                <w:sz w:val="13"/>
              </w:rPr>
              <w:t>Training</w:t>
            </w:r>
          </w:p>
        </w:tc>
      </w:tr>
      <w:tr>
        <w:tc>
          <w:tcPr>
            <w:tcW w:type="dxa" w:w="3024"/>
            <w:tcMar>
              <w:top w:w="82" w:type="dxa"/>
              <w:start w:w="82" w:type="dxa"/>
              <w:bottom w:w="82" w:type="dxa"/>
              <w:end w:w="82" w:type="dxa"/>
            </w:tcMar>
            <w:vAlign w:val="center"/>
            <w:shd w:fill="F6F8FA"/>
          </w:tcPr>
          <w:p>
            <w:pPr>
              <w:spacing w:after="0" w:line="240" w:lineRule="auto"/>
            </w:pPr>
            <w:r>
              <w:rPr>
                <w:sz w:val="13"/>
              </w:rPr>
              <w:t>Learning Studio B / TR-L4-02</w:t>
            </w:r>
          </w:p>
        </w:tc>
        <w:tc>
          <w:tcPr>
            <w:tcW w:type="dxa" w:w="648"/>
            <w:tcMar>
              <w:top w:w="82" w:type="dxa"/>
              <w:start w:w="82" w:type="dxa"/>
              <w:bottom w:w="82" w:type="dxa"/>
              <w:end w:w="82" w:type="dxa"/>
            </w:tcMar>
            <w:vAlign w:val="center"/>
            <w:shd w:fill="F6F8FA"/>
          </w:tcPr>
          <w:p>
            <w:pPr>
              <w:spacing w:after="0" w:line="240" w:lineRule="auto"/>
            </w:pPr>
            <w:r>
              <w:rPr>
                <w:sz w:val="13"/>
              </w:rPr>
              <w:t>L4</w:t>
            </w:r>
          </w:p>
        </w:tc>
        <w:tc>
          <w:tcPr>
            <w:tcW w:type="dxa" w:w="1512"/>
            <w:tcMar>
              <w:top w:w="82" w:type="dxa"/>
              <w:start w:w="82" w:type="dxa"/>
              <w:bottom w:w="82" w:type="dxa"/>
              <w:end w:w="82" w:type="dxa"/>
            </w:tcMar>
            <w:vAlign w:val="center"/>
            <w:shd w:fill="F6F8FA"/>
          </w:tcPr>
          <w:p>
            <w:pPr>
              <w:spacing w:after="0" w:line="240" w:lineRule="auto"/>
            </w:pPr>
            <w:r>
              <w:rPr>
                <w:sz w:val="13"/>
              </w:rPr>
              <w:t>24 classroom / 16 U-shape</w:t>
            </w:r>
          </w:p>
        </w:tc>
        <w:tc>
          <w:tcPr>
            <w:tcW w:type="dxa" w:w="3672"/>
            <w:tcMar>
              <w:top w:w="82" w:type="dxa"/>
              <w:start w:w="82" w:type="dxa"/>
              <w:bottom w:w="82" w:type="dxa"/>
              <w:end w:w="82" w:type="dxa"/>
            </w:tcMar>
            <w:vAlign w:val="center"/>
            <w:shd w:fill="F6F8FA"/>
          </w:tcPr>
          <w:p>
            <w:pPr>
              <w:spacing w:after="0" w:line="240" w:lineRule="auto"/>
            </w:pPr>
            <w:r>
              <w:rPr>
                <w:sz w:val="13"/>
              </w:rPr>
              <w:t>86-inch display, VC, whiteboard, movable furniture</w:t>
            </w:r>
          </w:p>
        </w:tc>
        <w:tc>
          <w:tcPr>
            <w:tcW w:type="dxa" w:w="1584"/>
            <w:tcMar>
              <w:top w:w="82" w:type="dxa"/>
              <w:start w:w="82" w:type="dxa"/>
              <w:bottom w:w="82" w:type="dxa"/>
              <w:end w:w="82" w:type="dxa"/>
            </w:tcMar>
            <w:vAlign w:val="center"/>
            <w:shd w:fill="F6F8FA"/>
          </w:tcPr>
          <w:p>
            <w:pPr>
              <w:spacing w:after="0" w:line="240" w:lineRule="auto"/>
            </w:pPr>
            <w:r>
              <w:rPr>
                <w:sz w:val="13"/>
              </w:rPr>
              <w:t>Training/workshops</w:t>
            </w:r>
          </w:p>
        </w:tc>
      </w:tr>
      <w:tr>
        <w:tc>
          <w:tcPr>
            <w:tcW w:type="dxa" w:w="3024"/>
            <w:tcMar>
              <w:top w:w="82" w:type="dxa"/>
              <w:start w:w="82" w:type="dxa"/>
              <w:bottom w:w="82" w:type="dxa"/>
              <w:end w:w="82" w:type="dxa"/>
            </w:tcMar>
            <w:vAlign w:val="center"/>
          </w:tcPr>
          <w:p>
            <w:pPr>
              <w:spacing w:after="0" w:line="240" w:lineRule="auto"/>
            </w:pPr>
            <w:r>
              <w:rPr>
                <w:sz w:val="13"/>
              </w:rPr>
              <w:t>Collaboration Hall / HR-L4-01</w:t>
            </w:r>
          </w:p>
        </w:tc>
        <w:tc>
          <w:tcPr>
            <w:tcW w:type="dxa" w:w="648"/>
            <w:tcMar>
              <w:top w:w="82" w:type="dxa"/>
              <w:start w:w="82" w:type="dxa"/>
              <w:bottom w:w="82" w:type="dxa"/>
              <w:end w:w="82" w:type="dxa"/>
            </w:tcMar>
            <w:vAlign w:val="center"/>
          </w:tcPr>
          <w:p>
            <w:pPr>
              <w:spacing w:after="0" w:line="240" w:lineRule="auto"/>
            </w:pPr>
            <w:r>
              <w:rPr>
                <w:sz w:val="13"/>
              </w:rPr>
              <w:t>L4</w:t>
            </w:r>
          </w:p>
        </w:tc>
        <w:tc>
          <w:tcPr>
            <w:tcW w:type="dxa" w:w="1512"/>
            <w:tcMar>
              <w:top w:w="82" w:type="dxa"/>
              <w:start w:w="82" w:type="dxa"/>
              <w:bottom w:w="82" w:type="dxa"/>
              <w:end w:w="82" w:type="dxa"/>
            </w:tcMar>
            <w:vAlign w:val="center"/>
          </w:tcPr>
          <w:p>
            <w:pPr>
              <w:spacing w:after="0" w:line="240" w:lineRule="auto"/>
            </w:pPr>
            <w:r>
              <w:rPr>
                <w:sz w:val="13"/>
              </w:rPr>
              <w:t>80 theatre / 48 classroom</w:t>
            </w:r>
          </w:p>
        </w:tc>
        <w:tc>
          <w:tcPr>
            <w:tcW w:type="dxa" w:w="3672"/>
            <w:tcMar>
              <w:top w:w="82" w:type="dxa"/>
              <w:start w:w="82" w:type="dxa"/>
              <w:bottom w:w="82" w:type="dxa"/>
              <w:end w:w="82" w:type="dxa"/>
            </w:tcMar>
            <w:vAlign w:val="center"/>
          </w:tcPr>
          <w:p>
            <w:pPr>
              <w:spacing w:after="0" w:line="240" w:lineRule="auto"/>
            </w:pPr>
            <w:r>
              <w:rPr>
                <w:sz w:val="13"/>
              </w:rPr>
              <w:t>Projector, stage, PA, 4 microphones, recording</w:t>
            </w:r>
          </w:p>
        </w:tc>
        <w:tc>
          <w:tcPr>
            <w:tcW w:type="dxa" w:w="1584"/>
            <w:tcMar>
              <w:top w:w="82" w:type="dxa"/>
              <w:start w:w="82" w:type="dxa"/>
              <w:bottom w:w="82" w:type="dxa"/>
              <w:end w:w="82" w:type="dxa"/>
            </w:tcMar>
            <w:vAlign w:val="center"/>
          </w:tcPr>
          <w:p>
            <w:pPr>
              <w:spacing w:after="0" w:line="240" w:lineRule="auto"/>
            </w:pPr>
            <w:r>
              <w:rPr>
                <w:sz w:val="13"/>
              </w:rPr>
              <w:t>Town halls and large training</w:t>
            </w:r>
          </w:p>
        </w:tc>
      </w:tr>
      <w:tr>
        <w:tc>
          <w:tcPr>
            <w:tcW w:type="dxa" w:w="3024"/>
            <w:tcMar>
              <w:top w:w="82" w:type="dxa"/>
              <w:start w:w="82" w:type="dxa"/>
              <w:bottom w:w="82" w:type="dxa"/>
              <w:end w:w="82" w:type="dxa"/>
            </w:tcMar>
            <w:vAlign w:val="center"/>
            <w:shd w:fill="F6F8FA"/>
          </w:tcPr>
          <w:p>
            <w:pPr>
              <w:spacing w:after="0" w:line="240" w:lineRule="auto"/>
            </w:pPr>
            <w:r>
              <w:rPr>
                <w:sz w:val="13"/>
              </w:rPr>
              <w:t>Project Room / MR-L5-01</w:t>
            </w:r>
          </w:p>
        </w:tc>
        <w:tc>
          <w:tcPr>
            <w:tcW w:type="dxa" w:w="648"/>
            <w:tcMar>
              <w:top w:w="82" w:type="dxa"/>
              <w:start w:w="82" w:type="dxa"/>
              <w:bottom w:w="82" w:type="dxa"/>
              <w:end w:w="82" w:type="dxa"/>
            </w:tcMar>
            <w:vAlign w:val="center"/>
            <w:shd w:fill="F6F8FA"/>
          </w:tcPr>
          <w:p>
            <w:pPr>
              <w:spacing w:after="0" w:line="240" w:lineRule="auto"/>
            </w:pPr>
            <w:r>
              <w:rPr>
                <w:sz w:val="13"/>
              </w:rPr>
              <w:t>L5</w:t>
            </w:r>
          </w:p>
        </w:tc>
        <w:tc>
          <w:tcPr>
            <w:tcW w:type="dxa" w:w="1512"/>
            <w:tcMar>
              <w:top w:w="82" w:type="dxa"/>
              <w:start w:w="82" w:type="dxa"/>
              <w:bottom w:w="82" w:type="dxa"/>
              <w:end w:w="82" w:type="dxa"/>
            </w:tcMar>
            <w:vAlign w:val="center"/>
            <w:shd w:fill="F6F8FA"/>
          </w:tcPr>
          <w:p>
            <w:pPr>
              <w:spacing w:after="0" w:line="240" w:lineRule="auto"/>
            </w:pPr>
            <w:r>
              <w:rPr>
                <w:sz w:val="13"/>
              </w:rPr>
              <w:t>10 boardroom</w:t>
            </w:r>
          </w:p>
        </w:tc>
        <w:tc>
          <w:tcPr>
            <w:tcW w:type="dxa" w:w="3672"/>
            <w:tcMar>
              <w:top w:w="82" w:type="dxa"/>
              <w:start w:w="82" w:type="dxa"/>
              <w:bottom w:w="82" w:type="dxa"/>
              <w:end w:w="82" w:type="dxa"/>
            </w:tcMar>
            <w:vAlign w:val="center"/>
            <w:shd w:fill="F6F8FA"/>
          </w:tcPr>
          <w:p>
            <w:pPr>
              <w:spacing w:after="0" w:line="240" w:lineRule="auto"/>
            </w:pPr>
            <w:r>
              <w:rPr>
                <w:sz w:val="13"/>
              </w:rPr>
              <w:t>75-inch display, writable wall, project storage</w:t>
            </w:r>
          </w:p>
        </w:tc>
        <w:tc>
          <w:tcPr>
            <w:tcW w:type="dxa" w:w="1584"/>
            <w:tcMar>
              <w:top w:w="82" w:type="dxa"/>
              <w:start w:w="82" w:type="dxa"/>
              <w:bottom w:w="82" w:type="dxa"/>
              <w:end w:w="82" w:type="dxa"/>
            </w:tcMar>
            <w:vAlign w:val="center"/>
            <w:shd w:fill="F6F8FA"/>
          </w:tcPr>
          <w:p>
            <w:pPr>
              <w:spacing w:after="0" w:line="240" w:lineRule="auto"/>
            </w:pPr>
            <w:r>
              <w:rPr>
                <w:sz w:val="13"/>
              </w:rPr>
              <w:t>Project teams</w:t>
            </w:r>
          </w:p>
        </w:tc>
      </w:tr>
    </w:tbl>
    <w:p>
      <w:pPr>
        <w:spacing w:after="20"/>
      </w:pPr>
    </w:p>
    <w:p>
      <w:pPr>
        <w:pStyle w:val="Heading2"/>
      </w:pPr>
      <w:r>
        <w:t>3.1 Standard included room facilities</w:t>
      </w:r>
    </w:p>
    <w:p>
      <w:pPr>
        <w:pStyle w:val="ListBullet"/>
      </w:pPr>
      <w:r>
        <w:t>Central HVAC and standard lighting</w:t>
      </w:r>
    </w:p>
    <w:p>
      <w:pPr>
        <w:pStyle w:val="ListBullet"/>
      </w:pPr>
      <w:r>
        <w:t>Power and USB charging</w:t>
      </w:r>
    </w:p>
    <w:p>
      <w:pPr>
        <w:pStyle w:val="ListBullet"/>
      </w:pPr>
      <w:r>
        <w:t>Corporate and guest Wi-Fi where applicable</w:t>
      </w:r>
    </w:p>
    <w:p>
      <w:pPr>
        <w:pStyle w:val="ListBullet"/>
      </w:pPr>
      <w:r>
        <w:t>Filtered drinking water and standard room bottles</w:t>
      </w:r>
    </w:p>
    <w:p>
      <w:pPr>
        <w:pStyle w:val="ListBullet"/>
      </w:pPr>
      <w:r>
        <w:t>Standard stationery within limits</w:t>
      </w:r>
    </w:p>
    <w:p>
      <w:pPr>
        <w:pStyle w:val="ListBullet"/>
      </w:pPr>
      <w:r>
        <w:t>Daily housekeeping and pre-meeting cleaning</w:t>
      </w:r>
    </w:p>
    <w:p>
      <w:pPr>
        <w:pStyle w:val="ListBullet"/>
      </w:pPr>
      <w:r>
        <w:t>Accessible route and lifts</w:t>
      </w:r>
    </w:p>
    <w:p>
      <w:pPr>
        <w:pStyle w:val="ListBullet"/>
      </w:pPr>
      <w:r>
        <w:t>Fire and emergency equipment</w:t>
      </w:r>
    </w:p>
    <w:p>
      <w:pPr>
        <w:pStyle w:val="ListBullet"/>
      </w:pPr>
      <w:r>
        <w:t>Room QR code linked to status and Facilities helpdesk</w:t>
      </w:r>
    </w:p>
    <w:p>
      <w:r>
        <w:br w:type="page"/>
      </w:r>
    </w:p>
    <w:p>
      <w:pPr>
        <w:pStyle w:val="Heading1"/>
      </w:pPr>
      <w:r>
        <w:t>4. Site Service Catalogue and Chargeability</w:t>
      </w:r>
    </w:p>
    <w:p>
      <w:r>
        <w:t>Meeting-support costs are determined by the selected site, service model, included limits, existing contracts, event type and requester choice.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448"/>
            <w:shd w:fill="17324D"/>
            <w:tcMar>
              <w:top w:w="82" w:type="dxa"/>
              <w:start w:w="82" w:type="dxa"/>
              <w:bottom w:w="82" w:type="dxa"/>
              <w:end w:w="82" w:type="dxa"/>
            </w:tcMar>
            <w:vAlign w:val="center"/>
          </w:tcPr>
          <w:p>
            <w:r>
              <w:rPr>
                <w:b/>
                <w:color w:val="FFFFFF"/>
                <w:sz w:val="15"/>
              </w:rPr>
              <w:t>Service</w:t>
            </w:r>
          </w:p>
        </w:tc>
        <w:tc>
          <w:tcPr>
            <w:tcW w:type="dxa" w:w="4032"/>
            <w:shd w:fill="17324D"/>
            <w:tcMar>
              <w:top w:w="82" w:type="dxa"/>
              <w:start w:w="82" w:type="dxa"/>
              <w:bottom w:w="82" w:type="dxa"/>
              <w:end w:w="82" w:type="dxa"/>
            </w:tcMar>
            <w:vAlign w:val="center"/>
          </w:tcPr>
          <w:p>
            <w:r>
              <w:rPr>
                <w:b/>
                <w:color w:val="FFFFFF"/>
                <w:sz w:val="15"/>
              </w:rPr>
              <w:t>Aurevia One service model</w:t>
            </w:r>
          </w:p>
        </w:tc>
        <w:tc>
          <w:tcPr>
            <w:tcW w:type="dxa" w:w="3744"/>
            <w:shd w:fill="17324D"/>
            <w:tcMar>
              <w:top w:w="82" w:type="dxa"/>
              <w:start w:w="82" w:type="dxa"/>
              <w:bottom w:w="82" w:type="dxa"/>
              <w:end w:w="82" w:type="dxa"/>
            </w:tcMar>
            <w:vAlign w:val="center"/>
          </w:tcPr>
          <w:p>
            <w:r>
              <w:rPr>
                <w:b/>
                <w:color w:val="FFFFFF"/>
                <w:sz w:val="15"/>
              </w:rPr>
              <w:t>Cost and approval rule</w:t>
            </w:r>
          </w:p>
        </w:tc>
      </w:tr>
      <w:tr>
        <w:tc>
          <w:tcPr>
            <w:tcW w:type="dxa" w:w="2448"/>
            <w:tcMar>
              <w:top w:w="82" w:type="dxa"/>
              <w:start w:w="82" w:type="dxa"/>
              <w:bottom w:w="82" w:type="dxa"/>
              <w:end w:w="82" w:type="dxa"/>
            </w:tcMar>
            <w:vAlign w:val="center"/>
          </w:tcPr>
          <w:p>
            <w:pPr>
              <w:spacing w:after="0" w:line="240" w:lineRule="auto"/>
            </w:pPr>
            <w:r>
              <w:rPr>
                <w:sz w:val="15"/>
              </w:rPr>
              <w:t>Tea/coffee</w:t>
            </w:r>
          </w:p>
        </w:tc>
        <w:tc>
          <w:tcPr>
            <w:tcW w:type="dxa" w:w="4032"/>
            <w:tcMar>
              <w:top w:w="82" w:type="dxa"/>
              <w:start w:w="82" w:type="dxa"/>
              <w:bottom w:w="82" w:type="dxa"/>
              <w:end w:w="82" w:type="dxa"/>
            </w:tcMar>
            <w:vAlign w:val="center"/>
          </w:tcPr>
          <w:p>
            <w:pPr>
              <w:spacing w:after="0" w:line="240" w:lineRule="auto"/>
            </w:pPr>
            <w:r>
              <w:rPr>
                <w:sz w:val="15"/>
              </w:rPr>
              <w:t>Vending machines and pantry points on occupied floors</w:t>
            </w:r>
          </w:p>
        </w:tc>
        <w:tc>
          <w:tcPr>
            <w:tcW w:type="dxa" w:w="3744"/>
            <w:tcMar>
              <w:top w:w="82" w:type="dxa"/>
              <w:start w:w="82" w:type="dxa"/>
              <w:bottom w:w="82" w:type="dxa"/>
              <w:end w:w="82" w:type="dxa"/>
            </w:tcMar>
            <w:vAlign w:val="center"/>
          </w:tcPr>
          <w:p>
            <w:pPr>
              <w:spacing w:after="0" w:line="240" w:lineRule="auto"/>
            </w:pPr>
            <w:r>
              <w:rPr>
                <w:sz w:val="15"/>
              </w:rPr>
              <w:t>No event charge for normal self-service. Dedicated staffed service, premium beverages or outsourced supply is chargeable.</w:t>
            </w:r>
          </w:p>
        </w:tc>
      </w:tr>
      <w:tr>
        <w:tc>
          <w:tcPr>
            <w:tcW w:type="dxa" w:w="2448"/>
            <w:tcMar>
              <w:top w:w="82" w:type="dxa"/>
              <w:start w:w="82" w:type="dxa"/>
              <w:bottom w:w="82" w:type="dxa"/>
              <w:end w:w="82" w:type="dxa"/>
            </w:tcMar>
            <w:vAlign w:val="center"/>
            <w:shd w:fill="F6F8FA"/>
          </w:tcPr>
          <w:p>
            <w:pPr>
              <w:spacing w:after="0" w:line="240" w:lineRule="auto"/>
            </w:pPr>
            <w:r>
              <w:rPr>
                <w:sz w:val="15"/>
              </w:rPr>
              <w:t>Working lunch</w:t>
            </w:r>
          </w:p>
        </w:tc>
        <w:tc>
          <w:tcPr>
            <w:tcW w:type="dxa" w:w="4032"/>
            <w:tcMar>
              <w:top w:w="82" w:type="dxa"/>
              <w:start w:w="82" w:type="dxa"/>
              <w:bottom w:w="82" w:type="dxa"/>
              <w:end w:w="82" w:type="dxa"/>
            </w:tcMar>
            <w:vAlign w:val="center"/>
            <w:shd w:fill="F6F8FA"/>
          </w:tcPr>
          <w:p>
            <w:pPr>
              <w:spacing w:after="0" w:line="240" w:lineRule="auto"/>
            </w:pPr>
            <w:r>
              <w:rPr>
                <w:sz w:val="15"/>
              </w:rPr>
              <w:t>Large cafeteria operated by empanelled vendor at concessional employee rates</w:t>
            </w:r>
          </w:p>
        </w:tc>
        <w:tc>
          <w:tcPr>
            <w:tcW w:type="dxa" w:w="3744"/>
            <w:tcMar>
              <w:top w:w="82" w:type="dxa"/>
              <w:start w:w="82" w:type="dxa"/>
              <w:bottom w:w="82" w:type="dxa"/>
              <w:end w:w="82" w:type="dxa"/>
            </w:tcMar>
            <w:vAlign w:val="center"/>
            <w:shd w:fill="F6F8FA"/>
          </w:tcPr>
          <w:p>
            <w:pPr>
              <w:spacing w:after="0" w:line="240" w:lineRule="auto"/>
            </w:pPr>
            <w:r>
              <w:rPr>
                <w:sz w:val="15"/>
              </w:rPr>
              <w:t>Department charged only for sponsored meals, reserved catering, special menu or external guests under policy.</w:t>
            </w:r>
          </w:p>
        </w:tc>
      </w:tr>
      <w:tr>
        <w:tc>
          <w:tcPr>
            <w:tcW w:type="dxa" w:w="2448"/>
            <w:tcMar>
              <w:top w:w="82" w:type="dxa"/>
              <w:start w:w="82" w:type="dxa"/>
              <w:bottom w:w="82" w:type="dxa"/>
              <w:end w:w="82" w:type="dxa"/>
            </w:tcMar>
            <w:vAlign w:val="center"/>
          </w:tcPr>
          <w:p>
            <w:pPr>
              <w:spacing w:after="0" w:line="240" w:lineRule="auto"/>
            </w:pPr>
            <w:r>
              <w:rPr>
                <w:sz w:val="15"/>
              </w:rPr>
              <w:t>High tea</w:t>
            </w:r>
          </w:p>
        </w:tc>
        <w:tc>
          <w:tcPr>
            <w:tcW w:type="dxa" w:w="4032"/>
            <w:tcMar>
              <w:top w:w="82" w:type="dxa"/>
              <w:start w:w="82" w:type="dxa"/>
              <w:bottom w:w="82" w:type="dxa"/>
              <w:end w:w="82" w:type="dxa"/>
            </w:tcMar>
            <w:vAlign w:val="center"/>
          </w:tcPr>
          <w:p>
            <w:pPr>
              <w:spacing w:after="0" w:line="240" w:lineRule="auto"/>
            </w:pPr>
            <w:r>
              <w:rPr>
                <w:sz w:val="15"/>
              </w:rPr>
              <w:t>Special menu, not normal cafeteria service</w:t>
            </w:r>
          </w:p>
        </w:tc>
        <w:tc>
          <w:tcPr>
            <w:tcW w:type="dxa" w:w="3744"/>
            <w:tcMar>
              <w:top w:w="82" w:type="dxa"/>
              <w:start w:w="82" w:type="dxa"/>
              <w:bottom w:w="82" w:type="dxa"/>
              <w:end w:w="82" w:type="dxa"/>
            </w:tcMar>
            <w:vAlign w:val="center"/>
          </w:tcPr>
          <w:p>
            <w:pPr>
              <w:spacing w:after="0" w:line="240" w:lineRule="auto"/>
            </w:pPr>
            <w:r>
              <w:rPr>
                <w:sz w:val="15"/>
              </w:rPr>
              <w:t>Chargeable through cafeteria vendor or external caterer.</w:t>
            </w:r>
          </w:p>
        </w:tc>
      </w:tr>
      <w:tr>
        <w:tc>
          <w:tcPr>
            <w:tcW w:type="dxa" w:w="2448"/>
            <w:tcMar>
              <w:top w:w="82" w:type="dxa"/>
              <w:start w:w="82" w:type="dxa"/>
              <w:bottom w:w="82" w:type="dxa"/>
              <w:end w:w="82" w:type="dxa"/>
            </w:tcMar>
            <w:vAlign w:val="center"/>
            <w:shd w:fill="F6F8FA"/>
          </w:tcPr>
          <w:p>
            <w:pPr>
              <w:spacing w:after="0" w:line="240" w:lineRule="auto"/>
            </w:pPr>
            <w:r>
              <w:rPr>
                <w:sz w:val="15"/>
              </w:rPr>
              <w:t>Water</w:t>
            </w:r>
          </w:p>
        </w:tc>
        <w:tc>
          <w:tcPr>
            <w:tcW w:type="dxa" w:w="4032"/>
            <w:tcMar>
              <w:top w:w="82" w:type="dxa"/>
              <w:start w:w="82" w:type="dxa"/>
              <w:bottom w:w="82" w:type="dxa"/>
              <w:end w:w="82" w:type="dxa"/>
            </w:tcMar>
            <w:vAlign w:val="center"/>
            <w:shd w:fill="F6F8FA"/>
          </w:tcPr>
          <w:p>
            <w:pPr>
              <w:spacing w:after="0" w:line="240" w:lineRule="auto"/>
            </w:pPr>
            <w:r>
              <w:rPr>
                <w:sz w:val="15"/>
              </w:rPr>
              <w:t>Filtered water and standard room bottles</w:t>
            </w:r>
          </w:p>
        </w:tc>
        <w:tc>
          <w:tcPr>
            <w:tcW w:type="dxa" w:w="3744"/>
            <w:tcMar>
              <w:top w:w="82" w:type="dxa"/>
              <w:start w:w="82" w:type="dxa"/>
              <w:bottom w:w="82" w:type="dxa"/>
              <w:end w:w="82" w:type="dxa"/>
            </w:tcMar>
            <w:vAlign w:val="center"/>
            <w:shd w:fill="F6F8FA"/>
          </w:tcPr>
          <w:p>
            <w:pPr>
              <w:spacing w:after="0" w:line="240" w:lineRule="auto"/>
            </w:pPr>
            <w:r>
              <w:rPr>
                <w:sz w:val="15"/>
              </w:rPr>
              <w:t>Normally included; premium/branded beverages chargeable.</w:t>
            </w:r>
          </w:p>
        </w:tc>
      </w:tr>
      <w:tr>
        <w:tc>
          <w:tcPr>
            <w:tcW w:type="dxa" w:w="2448"/>
            <w:tcMar>
              <w:top w:w="82" w:type="dxa"/>
              <w:start w:w="82" w:type="dxa"/>
              <w:bottom w:w="82" w:type="dxa"/>
              <w:end w:w="82" w:type="dxa"/>
            </w:tcMar>
            <w:vAlign w:val="center"/>
          </w:tcPr>
          <w:p>
            <w:pPr>
              <w:spacing w:after="0" w:line="240" w:lineRule="auto"/>
            </w:pPr>
            <w:r>
              <w:rPr>
                <w:sz w:val="15"/>
              </w:rPr>
              <w:t>Standard AV/VC</w:t>
            </w:r>
          </w:p>
        </w:tc>
        <w:tc>
          <w:tcPr>
            <w:tcW w:type="dxa" w:w="4032"/>
            <w:tcMar>
              <w:top w:w="82" w:type="dxa"/>
              <w:start w:w="82" w:type="dxa"/>
              <w:bottom w:w="82" w:type="dxa"/>
              <w:end w:w="82" w:type="dxa"/>
            </w:tcMar>
            <w:vAlign w:val="center"/>
          </w:tcPr>
          <w:p>
            <w:pPr>
              <w:spacing w:after="0" w:line="240" w:lineRule="auto"/>
            </w:pPr>
            <w:r>
              <w:rPr>
                <w:sz w:val="15"/>
              </w:rPr>
              <w:t>Installed room equipment and internal IT support</w:t>
            </w:r>
          </w:p>
        </w:tc>
        <w:tc>
          <w:tcPr>
            <w:tcW w:type="dxa" w:w="3744"/>
            <w:tcMar>
              <w:top w:w="82" w:type="dxa"/>
              <w:start w:w="82" w:type="dxa"/>
              <w:bottom w:w="82" w:type="dxa"/>
              <w:end w:w="82" w:type="dxa"/>
            </w:tcMar>
            <w:vAlign w:val="center"/>
          </w:tcPr>
          <w:p>
            <w:pPr>
              <w:spacing w:after="0" w:line="240" w:lineRule="auto"/>
            </w:pPr>
            <w:r>
              <w:rPr>
                <w:sz w:val="15"/>
              </w:rPr>
              <w:t>Normally included; external technician, rented equipment or special production chargeable.</w:t>
            </w:r>
          </w:p>
        </w:tc>
      </w:tr>
      <w:tr>
        <w:tc>
          <w:tcPr>
            <w:tcW w:type="dxa" w:w="2448"/>
            <w:tcMar>
              <w:top w:w="82" w:type="dxa"/>
              <w:start w:w="82" w:type="dxa"/>
              <w:bottom w:w="82" w:type="dxa"/>
              <w:end w:w="82" w:type="dxa"/>
            </w:tcMar>
            <w:vAlign w:val="center"/>
            <w:shd w:fill="F6F8FA"/>
          </w:tcPr>
          <w:p>
            <w:pPr>
              <w:spacing w:after="0" w:line="240" w:lineRule="auto"/>
            </w:pPr>
            <w:r>
              <w:rPr>
                <w:sz w:val="15"/>
              </w:rPr>
              <w:t>Stationery</w:t>
            </w:r>
          </w:p>
        </w:tc>
        <w:tc>
          <w:tcPr>
            <w:tcW w:type="dxa" w:w="4032"/>
            <w:tcMar>
              <w:top w:w="82" w:type="dxa"/>
              <w:start w:w="82" w:type="dxa"/>
              <w:bottom w:w="82" w:type="dxa"/>
              <w:end w:w="82" w:type="dxa"/>
            </w:tcMar>
            <w:vAlign w:val="center"/>
            <w:shd w:fill="F6F8FA"/>
          </w:tcPr>
          <w:p>
            <w:pPr>
              <w:spacing w:after="0" w:line="240" w:lineRule="auto"/>
            </w:pPr>
            <w:r>
              <w:rPr>
                <w:sz w:val="15"/>
              </w:rPr>
              <w:t>Standard Admin stock and printing</w:t>
            </w:r>
          </w:p>
        </w:tc>
        <w:tc>
          <w:tcPr>
            <w:tcW w:type="dxa" w:w="3744"/>
            <w:tcMar>
              <w:top w:w="82" w:type="dxa"/>
              <w:start w:w="82" w:type="dxa"/>
              <w:bottom w:w="82" w:type="dxa"/>
              <w:end w:w="82" w:type="dxa"/>
            </w:tcMar>
            <w:vAlign w:val="center"/>
            <w:shd w:fill="F6F8FA"/>
          </w:tcPr>
          <w:p>
            <w:pPr>
              <w:spacing w:after="0" w:line="240" w:lineRule="auto"/>
            </w:pPr>
            <w:r>
              <w:rPr>
                <w:sz w:val="15"/>
              </w:rPr>
              <w:t>Included within limits; customised/excess printing chargeable.</w:t>
            </w:r>
          </w:p>
        </w:tc>
      </w:tr>
      <w:tr>
        <w:tc>
          <w:tcPr>
            <w:tcW w:type="dxa" w:w="2448"/>
            <w:tcMar>
              <w:top w:w="82" w:type="dxa"/>
              <w:start w:w="82" w:type="dxa"/>
              <w:bottom w:w="82" w:type="dxa"/>
              <w:end w:w="82" w:type="dxa"/>
            </w:tcMar>
            <w:vAlign w:val="center"/>
          </w:tcPr>
          <w:p>
            <w:pPr>
              <w:spacing w:after="0" w:line="240" w:lineRule="auto"/>
            </w:pPr>
            <w:r>
              <w:rPr>
                <w:sz w:val="15"/>
              </w:rPr>
              <w:t>Visitor parking</w:t>
            </w:r>
          </w:p>
        </w:tc>
        <w:tc>
          <w:tcPr>
            <w:tcW w:type="dxa" w:w="4032"/>
            <w:tcMar>
              <w:top w:w="82" w:type="dxa"/>
              <w:start w:w="82" w:type="dxa"/>
              <w:bottom w:w="82" w:type="dxa"/>
              <w:end w:w="82" w:type="dxa"/>
            </w:tcMar>
            <w:vAlign w:val="center"/>
          </w:tcPr>
          <w:p>
            <w:pPr>
              <w:spacing w:after="0" w:line="240" w:lineRule="auto"/>
            </w:pPr>
            <w:r>
              <w:rPr>
                <w:sz w:val="15"/>
              </w:rPr>
              <w:t>Internal visitor parking pool</w:t>
            </w:r>
          </w:p>
        </w:tc>
        <w:tc>
          <w:tcPr>
            <w:tcW w:type="dxa" w:w="3744"/>
            <w:tcMar>
              <w:top w:w="82" w:type="dxa"/>
              <w:start w:w="82" w:type="dxa"/>
              <w:bottom w:w="82" w:type="dxa"/>
              <w:end w:w="82" w:type="dxa"/>
            </w:tcMar>
            <w:vAlign w:val="center"/>
          </w:tcPr>
          <w:p>
            <w:pPr>
              <w:spacing w:after="0" w:line="240" w:lineRule="auto"/>
            </w:pPr>
            <w:r>
              <w:rPr>
                <w:sz w:val="15"/>
              </w:rPr>
              <w:t>Included subject to availability; external paid parking chargeable.</w:t>
            </w:r>
          </w:p>
        </w:tc>
      </w:tr>
      <w:tr>
        <w:tc>
          <w:tcPr>
            <w:tcW w:type="dxa" w:w="2448"/>
            <w:tcMar>
              <w:top w:w="82" w:type="dxa"/>
              <w:start w:w="82" w:type="dxa"/>
              <w:bottom w:w="82" w:type="dxa"/>
              <w:end w:w="82" w:type="dxa"/>
            </w:tcMar>
            <w:vAlign w:val="center"/>
            <w:shd w:fill="F6F8FA"/>
          </w:tcPr>
          <w:p>
            <w:pPr>
              <w:spacing w:after="0" w:line="240" w:lineRule="auto"/>
            </w:pPr>
            <w:r>
              <w:rPr>
                <w:sz w:val="15"/>
              </w:rPr>
              <w:t>Travel/hotel/transfer</w:t>
            </w:r>
          </w:p>
        </w:tc>
        <w:tc>
          <w:tcPr>
            <w:tcW w:type="dxa" w:w="4032"/>
            <w:tcMar>
              <w:top w:w="82" w:type="dxa"/>
              <w:start w:w="82" w:type="dxa"/>
              <w:bottom w:w="82" w:type="dxa"/>
              <w:end w:w="82" w:type="dxa"/>
            </w:tcMar>
            <w:vAlign w:val="center"/>
            <w:shd w:fill="F6F8FA"/>
          </w:tcPr>
          <w:p>
            <w:pPr>
              <w:spacing w:after="0" w:line="240" w:lineRule="auto"/>
            </w:pPr>
            <w:r>
              <w:rPr>
                <w:sz w:val="15"/>
              </w:rPr>
              <w:t>Empanelled providers</w:t>
            </w:r>
          </w:p>
        </w:tc>
        <w:tc>
          <w:tcPr>
            <w:tcW w:type="dxa" w:w="3744"/>
            <w:tcMar>
              <w:top w:w="82" w:type="dxa"/>
              <w:start w:w="82" w:type="dxa"/>
              <w:bottom w:w="82" w:type="dxa"/>
              <w:end w:w="82" w:type="dxa"/>
            </w:tcMar>
            <w:vAlign w:val="center"/>
            <w:shd w:fill="F6F8FA"/>
          </w:tcPr>
          <w:p>
            <w:pPr>
              <w:spacing w:after="0" w:line="240" w:lineRule="auto"/>
            </w:pPr>
            <w:r>
              <w:rPr>
                <w:sz w:val="15"/>
              </w:rPr>
              <w:t>Chargeable under approved travel policy.</w:t>
            </w:r>
          </w:p>
        </w:tc>
      </w:tr>
      <w:tr>
        <w:tc>
          <w:tcPr>
            <w:tcW w:type="dxa" w:w="2448"/>
            <w:tcMar>
              <w:top w:w="82" w:type="dxa"/>
              <w:start w:w="82" w:type="dxa"/>
              <w:bottom w:w="82" w:type="dxa"/>
              <w:end w:w="82" w:type="dxa"/>
            </w:tcMar>
            <w:vAlign w:val="center"/>
          </w:tcPr>
          <w:p>
            <w:pPr>
              <w:spacing w:after="0" w:line="240" w:lineRule="auto"/>
            </w:pPr>
            <w:r>
              <w:rPr>
                <w:sz w:val="15"/>
              </w:rPr>
              <w:t>Meeting room</w:t>
            </w:r>
          </w:p>
        </w:tc>
        <w:tc>
          <w:tcPr>
            <w:tcW w:type="dxa" w:w="4032"/>
            <w:tcMar>
              <w:top w:w="82" w:type="dxa"/>
              <w:start w:w="82" w:type="dxa"/>
              <w:bottom w:w="82" w:type="dxa"/>
              <w:end w:w="82" w:type="dxa"/>
            </w:tcMar>
            <w:vAlign w:val="center"/>
          </w:tcPr>
          <w:p>
            <w:pPr>
              <w:spacing w:after="0" w:line="240" w:lineRule="auto"/>
            </w:pPr>
            <w:r>
              <w:rPr>
                <w:sz w:val="15"/>
              </w:rPr>
              <w:t>Internal bookable rooms</w:t>
            </w:r>
          </w:p>
        </w:tc>
        <w:tc>
          <w:tcPr>
            <w:tcW w:type="dxa" w:w="3744"/>
            <w:tcMar>
              <w:top w:w="82" w:type="dxa"/>
              <w:start w:w="82" w:type="dxa"/>
              <w:bottom w:w="82" w:type="dxa"/>
              <w:end w:w="82" w:type="dxa"/>
            </w:tcMar>
            <w:vAlign w:val="center"/>
          </w:tcPr>
          <w:p>
            <w:pPr>
              <w:spacing w:after="0" w:line="240" w:lineRule="auto"/>
            </w:pPr>
            <w:r>
              <w:rPr>
                <w:sz w:val="15"/>
              </w:rPr>
              <w:t>No room charge; external venue chargeable.</w:t>
            </w:r>
          </w:p>
        </w:tc>
      </w:tr>
    </w:tbl>
    <w:p>
      <w:pPr>
        <w:spacing w:after="20"/>
      </w:pPr>
    </w:p>
    <w:p>
      <w:pPr>
        <w:pStyle w:val="Heading2"/>
      </w:pPr>
      <w:r>
        <w:t>4.1 Charging decision tree</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Service required</w:t>
            </w:r>
            <w:r>
              <w:br/>
            </w:r>
            <w:r>
              <w:rPr>
                <w:rFonts w:ascii="Consolas" w:hAnsi="Consolas"/>
                <w:color w:val="26343B"/>
                <w:sz w:val="15"/>
              </w:rPr>
              <w:t>-&gt; Available internally at no incremental cost?</w:t>
            </w:r>
            <w:r>
              <w:br/>
            </w:r>
            <w:r>
              <w:rPr>
                <w:rFonts w:ascii="Consolas" w:hAnsi="Consolas"/>
                <w:color w:val="26343B"/>
                <w:sz w:val="15"/>
              </w:rPr>
              <w:t xml:space="preserve">   -&gt; Yes: coordinate; no cost approval</w:t>
            </w:r>
            <w:r>
              <w:br/>
            </w:r>
            <w:r>
              <w:rPr>
                <w:rFonts w:ascii="Consolas" w:hAnsi="Consolas"/>
                <w:color w:val="26343B"/>
                <w:sz w:val="15"/>
              </w:rPr>
              <w:t xml:space="preserve">   -&gt; No: included in existing contract or package?</w:t>
            </w:r>
            <w:r>
              <w:br/>
            </w:r>
            <w:r>
              <w:rPr>
                <w:rFonts w:ascii="Consolas" w:hAnsi="Consolas"/>
                <w:color w:val="26343B"/>
                <w:sz w:val="15"/>
              </w:rPr>
              <w:t xml:space="preserve">      -&gt; Yes: activate covered service; track limits/SLA</w:t>
            </w:r>
            <w:r>
              <w:br/>
            </w:r>
            <w:r>
              <w:rPr>
                <w:rFonts w:ascii="Consolas" w:hAnsi="Consolas"/>
                <w:color w:val="26343B"/>
                <w:sz w:val="15"/>
              </w:rPr>
              <w:t xml:space="preserve">      -&gt; No: subsidised/concessional service available?</w:t>
            </w:r>
            <w:r>
              <w:br/>
            </w:r>
            <w:r>
              <w:rPr>
                <w:rFonts w:ascii="Consolas" w:hAnsi="Consolas"/>
                <w:color w:val="26343B"/>
                <w:sz w:val="15"/>
              </w:rPr>
              <w:t xml:space="preserve">         -&gt; Yes: calculate applicable sponsored/incremental cost</w:t>
            </w:r>
            <w:r>
              <w:br/>
            </w:r>
            <w:r>
              <w:rPr>
                <w:rFonts w:ascii="Consolas" w:hAnsi="Consolas"/>
                <w:color w:val="26343B"/>
                <w:sz w:val="15"/>
              </w:rPr>
              <w:t xml:space="preserve">         -&gt; No: obtain outsourced quotation</w:t>
            </w:r>
            <w:r>
              <w:br/>
            </w:r>
            <w:r>
              <w:rPr>
                <w:rFonts w:ascii="Consolas" w:hAnsi="Consolas"/>
                <w:color w:val="26343B"/>
                <w:sz w:val="15"/>
              </w:rPr>
              <w:t>-&gt; Create approval only for chargeable amount</w:t>
            </w:r>
            <w:r>
              <w:br/>
            </w:r>
            <w:r>
              <w:rPr>
                <w:rFonts w:ascii="Consolas" w:hAnsi="Consolas"/>
                <w:color w:val="26343B"/>
                <w:sz w:val="15"/>
              </w:rPr>
              <w:t>-&gt; Create service entry only for chargeable or contract-measured service</w:t>
            </w:r>
          </w:p>
        </w:tc>
      </w:tr>
    </w:tbl>
    <w:p>
      <w:pPr>
        <w:spacing w:after="20"/>
      </w:pPr>
    </w:p>
    <w:tbl>
      <w:tblPr>
        <w:tblW w:type="auto" w:w="0"/>
        <w:jc w:val="center"/>
        <w:tblLook w:firstColumn="1" w:firstRow="1" w:lastColumn="0" w:lastRow="0" w:noHBand="0" w:noVBand="1" w:val="04A0"/>
      </w:tblPr>
      <w:tblGrid>
        <w:gridCol w:w="5141"/>
        <w:gridCol w:w="5141"/>
      </w:tblGrid>
      <w:tr>
        <w:tc>
          <w:tcPr>
            <w:tcW w:type="dxa" w:w="202"/>
            <w:shd w:fill="D9782D"/>
          </w:tcPr>
          <w:p/>
        </w:tc>
        <w:tc>
          <w:tcPr>
            <w:tcW w:type="dxa" w:w="5141"/>
            <w:shd w:fill="E9F3F5"/>
            <w:tcMar>
              <w:top w:w="120" w:type="dxa"/>
              <w:start w:w="120" w:type="dxa"/>
              <w:bottom w:w="120" w:type="dxa"/>
              <w:end w:w="120" w:type="dxa"/>
            </w:tcMar>
          </w:tcPr>
          <w:p>
            <w:r>
              <w:rPr>
                <w:b/>
                <w:color w:val="17324D"/>
                <w:sz w:val="19"/>
              </w:rPr>
              <w:t>Developer rule</w:t>
              <w:br/>
            </w:r>
            <w:r>
              <w:rPr>
                <w:sz w:val="17"/>
              </w:rPr>
              <w:t>Do not hard-code tea, coffee, meals, parking, AV, stationery or any other service as free or chargeable. Retrieve chargeability from the Site Service Catalogue and effective-dated rules.</w:t>
            </w:r>
          </w:p>
        </w:tc>
      </w:tr>
    </w:tbl>
    <w:p>
      <w:pPr>
        <w:spacing w:after="20"/>
      </w:pPr>
    </w:p>
    <w:p>
      <w:r>
        <w:br w:type="page"/>
      </w:r>
    </w:p>
    <w:p>
      <w:pPr>
        <w:pStyle w:val="Heading1"/>
      </w:pPr>
      <w:r>
        <w:t>5. Common Booking Rules</w:t>
      </w:r>
    </w:p>
    <w:p>
      <w:pPr>
        <w:pStyle w:val="Heading2"/>
      </w:pPr>
      <w:r>
        <w:t>5.1 Mandatory request data</w:t>
      </w:r>
    </w:p>
    <w:p>
      <w:pPr>
        <w:pStyle w:val="ListBullet"/>
      </w:pPr>
      <w:r>
        <w:t>Meeting title and business purpose</w:t>
      </w:r>
    </w:p>
    <w:p>
      <w:pPr>
        <w:pStyle w:val="ListBullet"/>
      </w:pPr>
      <w:r>
        <w:t>Date, start/end time and setup requirement</w:t>
      </w:r>
    </w:p>
    <w:p>
      <w:pPr>
        <w:pStyle w:val="ListBullet"/>
      </w:pPr>
      <w:r>
        <w:t>Internal and external attendee count</w:t>
      </w:r>
    </w:p>
    <w:p>
      <w:pPr>
        <w:pStyle w:val="ListBullet"/>
      </w:pPr>
      <w:r>
        <w:t>Requester, department and cost centre</w:t>
      </w:r>
    </w:p>
    <w:p>
      <w:pPr>
        <w:pStyle w:val="ListBullet"/>
      </w:pPr>
      <w:r>
        <w:t>Preferred location/room and layout</w:t>
      </w:r>
    </w:p>
    <w:p>
      <w:pPr>
        <w:pStyle w:val="ListBullet"/>
      </w:pPr>
      <w:r>
        <w:t>AV/VC, recording or confidentiality need</w:t>
      </w:r>
    </w:p>
    <w:p>
      <w:pPr>
        <w:pStyle w:val="ListBullet"/>
      </w:pPr>
      <w:r>
        <w:t>Food/beverage requirement</w:t>
      </w:r>
    </w:p>
    <w:p>
      <w:pPr>
        <w:pStyle w:val="ListBullet"/>
      </w:pPr>
      <w:r>
        <w:t>Visitor/access/parking requirement</w:t>
      </w:r>
    </w:p>
    <w:p>
      <w:pPr>
        <w:pStyle w:val="ListBullet"/>
      </w:pPr>
      <w:r>
        <w:t>Travel/hotel/transport requirement</w:t>
      </w:r>
    </w:p>
    <w:p>
      <w:pPr>
        <w:pStyle w:val="ListBullet"/>
      </w:pPr>
      <w:r>
        <w:t>Accessibility requirement</w:t>
      </w:r>
    </w:p>
    <w:p>
      <w:pPr>
        <w:pStyle w:val="ListBullet"/>
      </w:pPr>
      <w:r>
        <w:t>Approver where actual chargeable cost applies</w:t>
      </w:r>
    </w:p>
    <w:p>
      <w:pPr>
        <w:pStyle w:val="Heading2"/>
      </w:pPr>
      <w:r>
        <w:t>5.2 Room selection rules</w:t>
      </w:r>
    </w:p>
    <w:p>
      <w:pPr>
        <w:pStyle w:val="ListBullet"/>
      </w:pPr>
      <w:r>
        <w:t>Capacity for selected layout</w:t>
      </w:r>
    </w:p>
    <w:p>
      <w:pPr>
        <w:pStyle w:val="ListBullet"/>
      </w:pPr>
      <w:r>
        <w:t>Internal/external suitability and privacy</w:t>
      </w:r>
    </w:p>
    <w:p>
      <w:pPr>
        <w:pStyle w:val="ListBullet"/>
      </w:pPr>
      <w:r>
        <w:t>Installed technology and accessibility</w:t>
      </w:r>
    </w:p>
    <w:p>
      <w:pPr>
        <w:pStyle w:val="ListBullet"/>
      </w:pPr>
      <w:r>
        <w:t>Availability including setup/reset buffers</w:t>
      </w:r>
    </w:p>
    <w:p>
      <w:pPr>
        <w:pStyle w:val="ListBullet"/>
      </w:pPr>
      <w:r>
        <w:t>Visitor route and floor access</w:t>
      </w:r>
    </w:p>
    <w:p>
      <w:pPr>
        <w:pStyle w:val="ListBullet"/>
      </w:pPr>
      <w:r>
        <w:t>Catering/service access</w:t>
      </w:r>
    </w:p>
    <w:p>
      <w:pPr>
        <w:pStyle w:val="ListBullet"/>
      </w:pPr>
      <w:r>
        <w:t>Operational status and maintenance blocks</w:t>
      </w:r>
    </w:p>
    <w:p>
      <w:pPr>
        <w:pStyle w:val="ListBullet"/>
      </w:pPr>
      <w:r>
        <w:t>Cost and support implications</w:t>
      </w:r>
    </w:p>
    <w:p>
      <w:pPr>
        <w:pStyle w:val="Heading2"/>
      </w:pPr>
      <w:r>
        <w:t>5.3 Booking states</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Requested -&gt; Information Required -&gt; Eligibility Check</w:t>
            </w:r>
            <w:r>
              <w:br/>
            </w:r>
            <w:r>
              <w:rPr>
                <w:rFonts w:ascii="Consolas" w:hAnsi="Consolas"/>
                <w:color w:val="26343B"/>
                <w:sz w:val="15"/>
              </w:rPr>
              <w:t>-&gt; Provisionally Held -&gt; Approval Pending (if cost applies)</w:t>
            </w:r>
            <w:r>
              <w:br/>
            </w:r>
            <w:r>
              <w:rPr>
                <w:rFonts w:ascii="Consolas" w:hAnsi="Consolas"/>
                <w:color w:val="26343B"/>
                <w:sz w:val="15"/>
              </w:rPr>
              <w:t>-&gt; Confirmed -&gt; Setup In Progress -&gt; Ready -&gt; In Use</w:t>
            </w:r>
            <w:r>
              <w:br/>
            </w:r>
            <w:r>
              <w:rPr>
                <w:rFonts w:ascii="Consolas" w:hAnsi="Consolas"/>
                <w:color w:val="26343B"/>
                <w:sz w:val="15"/>
              </w:rPr>
              <w:t>-&gt; Completed -&gt; Host Verification -&gt; Operationally Closed</w:t>
            </w:r>
            <w:r>
              <w:br/>
            </w:r>
            <w:r>
              <w:rPr>
                <w:rFonts w:ascii="Consolas" w:hAnsi="Consolas"/>
                <w:color w:val="26343B"/>
                <w:sz w:val="15"/>
              </w:rPr>
              <w:t>-&gt; Financial Closure Pending -&gt; Financially Closed</w:t>
            </w:r>
          </w:p>
        </w:tc>
      </w:tr>
    </w:tbl>
    <w:p>
      <w:pPr>
        <w:spacing w:after="20"/>
      </w:pPr>
    </w:p>
    <w:p>
      <w:pPr>
        <w:pStyle w:val="Heading2"/>
      </w:pPr>
      <w:r>
        <w:t>5.4 Default buffers</w:t>
      </w:r>
    </w:p>
    <w:p>
      <w:pPr>
        <w:pStyle w:val="ListBullet"/>
      </w:pPr>
      <w:r>
        <w:t>Internal review: 30-minute setup and 15-minute reset</w:t>
      </w:r>
    </w:p>
    <w:p>
      <w:pPr>
        <w:pStyle w:val="ListBullet"/>
      </w:pPr>
      <w:r>
        <w:t>External meeting: 45-minute setup and 30-minute reset</w:t>
      </w:r>
    </w:p>
    <w:p>
      <w:pPr>
        <w:pStyle w:val="ListBullet"/>
      </w:pPr>
      <w:r>
        <w:t>Training: 60-minute setup and 30-minute reset</w:t>
      </w:r>
    </w:p>
    <w:p>
      <w:pPr>
        <w:pStyle w:val="ListBullet"/>
      </w:pPr>
      <w:r>
        <w:t>Catering delivery: 20 minutes before service</w:t>
      </w:r>
    </w:p>
    <w:p>
      <w:pPr>
        <w:pStyle w:val="ListBullet"/>
      </w:pPr>
      <w:r>
        <w:t>Final inspection: 15-30 minutes before arrival</w:t>
      </w:r>
    </w:p>
    <w:p>
      <w:r>
        <w:br w:type="page"/>
      </w:r>
    </w:p>
    <w:p>
      <w:pPr>
        <w:pStyle w:val="Heading1"/>
      </w:pPr>
      <w:r>
        <w:t>6. Scenario 1: Internal Review with Outstation Employees</w:t>
      </w:r>
    </w:p>
    <w:p>
      <w:pPr>
        <w:pStyle w:val="Heading2"/>
      </w:pPr>
      <w:r>
        <w:t>6.1 Sample email</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To: one.facilities@aurevia.example</w:t>
            </w:r>
            <w:r>
              <w:br/>
            </w:r>
            <w:r>
              <w:rPr>
                <w:rFonts w:ascii="Consolas" w:hAnsi="Consolas"/>
                <w:color w:val="26343B"/>
                <w:sz w:val="15"/>
              </w:rPr>
              <w:t>Subject: Quarterly Risk Review - 15 October 2026</w:t>
            </w:r>
            <w:r>
              <w:br/>
            </w:r>
            <w:r>
              <w:rPr>
                <w:rFonts w:ascii="Consolas" w:hAnsi="Consolas"/>
                <w:color w:val="26343B"/>
                <w:sz w:val="15"/>
              </w:rPr>
            </w:r>
            <w:r>
              <w:br/>
            </w:r>
            <w:r>
              <w:rPr>
                <w:rFonts w:ascii="Consolas" w:hAnsi="Consolas"/>
                <w:color w:val="26343B"/>
                <w:sz w:val="15"/>
              </w:rPr>
              <w:t>Please arrange a full-day internal Risk Review from 9:30 AM to</w:t>
            </w:r>
            <w:r>
              <w:br/>
            </w:r>
            <w:r>
              <w:rPr>
                <w:rFonts w:ascii="Consolas" w:hAnsi="Consolas"/>
                <w:color w:val="26343B"/>
                <w:sz w:val="15"/>
              </w:rPr>
              <w:t>5:30 PM for 14 employees. Four employees will travel from Mumbai</w:t>
            </w:r>
            <w:r>
              <w:br/>
            </w:r>
            <w:r>
              <w:rPr>
                <w:rFonts w:ascii="Consolas" w:hAnsi="Consolas"/>
                <w:color w:val="26343B"/>
                <w:sz w:val="15"/>
              </w:rPr>
              <w:t>and Jaipur. We need VC, working lunch and two tea/coffee breaks.</w:t>
            </w:r>
            <w:r>
              <w:br/>
            </w:r>
            <w:r>
              <w:rPr>
                <w:rFonts w:ascii="Consolas" w:hAnsi="Consolas"/>
                <w:color w:val="26343B"/>
                <w:sz w:val="15"/>
              </w:rPr>
              <w:t>Please arrange airport/station transfers if applicable.</w:t>
            </w:r>
            <w:r>
              <w:br/>
            </w:r>
            <w:r>
              <w:rPr>
                <w:rFonts w:ascii="Consolas" w:hAnsi="Consolas"/>
                <w:color w:val="26343B"/>
                <w:sz w:val="15"/>
              </w:rPr>
            </w:r>
            <w:r>
              <w:br/>
            </w:r>
            <w:r>
              <w:rPr>
                <w:rFonts w:ascii="Consolas" w:hAnsi="Consolas"/>
                <w:color w:val="26343B"/>
                <w:sz w:val="15"/>
              </w:rPr>
              <w:t>Meera Sethi | Head - Enterprise Risk</w:t>
            </w:r>
          </w:p>
        </w:tc>
      </w:tr>
    </w:tbl>
    <w:p>
      <w:pPr>
        <w:spacing w:after="20"/>
      </w:pPr>
    </w:p>
    <w:p>
      <w:pPr>
        <w:pStyle w:val="Heading2"/>
      </w:pPr>
      <w:r>
        <w:t>6.2 AI interpretation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024"/>
            <w:shd w:fill="17324D"/>
            <w:tcMar>
              <w:top w:w="82" w:type="dxa"/>
              <w:start w:w="82" w:type="dxa"/>
              <w:bottom w:w="82" w:type="dxa"/>
              <w:end w:w="82" w:type="dxa"/>
            </w:tcMar>
            <w:vAlign w:val="center"/>
          </w:tcPr>
          <w:p>
            <w:r>
              <w:rPr>
                <w:b/>
                <w:color w:val="FFFFFF"/>
                <w:sz w:val="15"/>
              </w:rPr>
              <w:t>Field</w:t>
            </w:r>
          </w:p>
        </w:tc>
        <w:tc>
          <w:tcPr>
            <w:tcW w:type="dxa" w:w="7200"/>
            <w:shd w:fill="17324D"/>
            <w:tcMar>
              <w:top w:w="82" w:type="dxa"/>
              <w:start w:w="82" w:type="dxa"/>
              <w:bottom w:w="82" w:type="dxa"/>
              <w:end w:w="82" w:type="dxa"/>
            </w:tcMar>
            <w:vAlign w:val="center"/>
          </w:tcPr>
          <w:p>
            <w:r>
              <w:rPr>
                <w:b/>
                <w:color w:val="FFFFFF"/>
                <w:sz w:val="15"/>
              </w:rPr>
              <w:t>Result</w:t>
            </w:r>
          </w:p>
        </w:tc>
      </w:tr>
      <w:tr>
        <w:tc>
          <w:tcPr>
            <w:tcW w:type="dxa" w:w="3024"/>
            <w:tcMar>
              <w:top w:w="82" w:type="dxa"/>
              <w:start w:w="82" w:type="dxa"/>
              <w:bottom w:w="82" w:type="dxa"/>
              <w:end w:w="82" w:type="dxa"/>
            </w:tcMar>
            <w:vAlign w:val="center"/>
          </w:tcPr>
          <w:p>
            <w:pPr>
              <w:spacing w:after="0" w:line="240" w:lineRule="auto"/>
            </w:pPr>
            <w:r>
              <w:rPr>
                <w:sz w:val="15"/>
              </w:rPr>
              <w:t>Outcome</w:t>
            </w:r>
          </w:p>
        </w:tc>
        <w:tc>
          <w:tcPr>
            <w:tcW w:type="dxa" w:w="7200"/>
            <w:tcMar>
              <w:top w:w="82" w:type="dxa"/>
              <w:start w:w="82" w:type="dxa"/>
              <w:bottom w:w="82" w:type="dxa"/>
              <w:end w:w="82" w:type="dxa"/>
            </w:tcMar>
            <w:vAlign w:val="center"/>
          </w:tcPr>
          <w:p>
            <w:pPr>
              <w:spacing w:after="0" w:line="240" w:lineRule="auto"/>
            </w:pPr>
            <w:r>
              <w:rPr>
                <w:sz w:val="15"/>
              </w:rPr>
              <w:t>Full-day Risk Review successfully conducted</w:t>
            </w:r>
          </w:p>
        </w:tc>
      </w:tr>
      <w:tr>
        <w:tc>
          <w:tcPr>
            <w:tcW w:type="dxa" w:w="3024"/>
            <w:tcMar>
              <w:top w:w="82" w:type="dxa"/>
              <w:start w:w="82" w:type="dxa"/>
              <w:bottom w:w="82" w:type="dxa"/>
              <w:end w:w="82" w:type="dxa"/>
            </w:tcMar>
            <w:vAlign w:val="center"/>
            <w:shd w:fill="F6F8FA"/>
          </w:tcPr>
          <w:p>
            <w:pPr>
              <w:spacing w:after="0" w:line="240" w:lineRule="auto"/>
            </w:pPr>
            <w:r>
              <w:rPr>
                <w:sz w:val="15"/>
              </w:rPr>
              <w:t>Attendees</w:t>
            </w:r>
          </w:p>
        </w:tc>
        <w:tc>
          <w:tcPr>
            <w:tcW w:type="dxa" w:w="7200"/>
            <w:tcMar>
              <w:top w:w="82" w:type="dxa"/>
              <w:start w:w="82" w:type="dxa"/>
              <w:bottom w:w="82" w:type="dxa"/>
              <w:end w:w="82" w:type="dxa"/>
            </w:tcMar>
            <w:vAlign w:val="center"/>
            <w:shd w:fill="F6F8FA"/>
          </w:tcPr>
          <w:p>
            <w:pPr>
              <w:spacing w:after="0" w:line="240" w:lineRule="auto"/>
            </w:pPr>
            <w:r>
              <w:rPr>
                <w:sz w:val="15"/>
              </w:rPr>
              <w:t>14 internal employees; 4 outstation</w:t>
            </w:r>
          </w:p>
        </w:tc>
      </w:tr>
      <w:tr>
        <w:tc>
          <w:tcPr>
            <w:tcW w:type="dxa" w:w="3024"/>
            <w:tcMar>
              <w:top w:w="82" w:type="dxa"/>
              <w:start w:w="82" w:type="dxa"/>
              <w:bottom w:w="82" w:type="dxa"/>
              <w:end w:w="82" w:type="dxa"/>
            </w:tcMar>
            <w:vAlign w:val="center"/>
          </w:tcPr>
          <w:p>
            <w:pPr>
              <w:spacing w:after="0" w:line="240" w:lineRule="auto"/>
            </w:pPr>
            <w:r>
              <w:rPr>
                <w:sz w:val="15"/>
              </w:rPr>
              <w:t>Requirements</w:t>
            </w:r>
          </w:p>
        </w:tc>
        <w:tc>
          <w:tcPr>
            <w:tcW w:type="dxa" w:w="7200"/>
            <w:tcMar>
              <w:top w:w="82" w:type="dxa"/>
              <w:start w:w="82" w:type="dxa"/>
              <w:bottom w:w="82" w:type="dxa"/>
              <w:end w:w="82" w:type="dxa"/>
            </w:tcMar>
            <w:vAlign w:val="center"/>
          </w:tcPr>
          <w:p>
            <w:pPr>
              <w:spacing w:after="0" w:line="240" w:lineRule="auto"/>
            </w:pPr>
            <w:r>
              <w:rPr>
                <w:sz w:val="15"/>
              </w:rPr>
              <w:t>Room, VC, working lunch, two beverage breaks, transfers</w:t>
            </w:r>
          </w:p>
        </w:tc>
      </w:tr>
      <w:tr>
        <w:tc>
          <w:tcPr>
            <w:tcW w:type="dxa" w:w="3024"/>
            <w:tcMar>
              <w:top w:w="82" w:type="dxa"/>
              <w:start w:w="82" w:type="dxa"/>
              <w:bottom w:w="82" w:type="dxa"/>
              <w:end w:w="82" w:type="dxa"/>
            </w:tcMar>
            <w:vAlign w:val="center"/>
            <w:shd w:fill="F6F8FA"/>
          </w:tcPr>
          <w:p>
            <w:pPr>
              <w:spacing w:after="0" w:line="240" w:lineRule="auto"/>
            </w:pPr>
            <w:r>
              <w:rPr>
                <w:sz w:val="15"/>
              </w:rPr>
              <w:t>Suggested room</w:t>
            </w:r>
          </w:p>
        </w:tc>
        <w:tc>
          <w:tcPr>
            <w:tcW w:type="dxa" w:w="7200"/>
            <w:tcMar>
              <w:top w:w="82" w:type="dxa"/>
              <w:start w:w="82" w:type="dxa"/>
              <w:bottom w:w="82" w:type="dxa"/>
              <w:end w:w="82" w:type="dxa"/>
            </w:tcMar>
            <w:vAlign w:val="center"/>
            <w:shd w:fill="F6F8FA"/>
          </w:tcPr>
          <w:p>
            <w:pPr>
              <w:spacing w:after="0" w:line="240" w:lineRule="auto"/>
            </w:pPr>
            <w:r>
              <w:rPr>
                <w:sz w:val="15"/>
              </w:rPr>
              <w:t>Catalyst Room; capacity 14</w:t>
            </w:r>
          </w:p>
        </w:tc>
      </w:tr>
      <w:tr>
        <w:tc>
          <w:tcPr>
            <w:tcW w:type="dxa" w:w="3024"/>
            <w:tcMar>
              <w:top w:w="82" w:type="dxa"/>
              <w:start w:w="82" w:type="dxa"/>
              <w:bottom w:w="82" w:type="dxa"/>
              <w:end w:w="82" w:type="dxa"/>
            </w:tcMar>
            <w:vAlign w:val="center"/>
          </w:tcPr>
          <w:p>
            <w:pPr>
              <w:spacing w:after="0" w:line="240" w:lineRule="auto"/>
            </w:pPr>
            <w:r>
              <w:rPr>
                <w:sz w:val="15"/>
              </w:rPr>
              <w:t>Missing information</w:t>
            </w:r>
          </w:p>
        </w:tc>
        <w:tc>
          <w:tcPr>
            <w:tcW w:type="dxa" w:w="7200"/>
            <w:tcMar>
              <w:top w:w="82" w:type="dxa"/>
              <w:start w:w="82" w:type="dxa"/>
              <w:bottom w:w="82" w:type="dxa"/>
              <w:end w:w="82" w:type="dxa"/>
            </w:tcMar>
            <w:vAlign w:val="center"/>
          </w:tcPr>
          <w:p>
            <w:pPr>
              <w:spacing w:after="0" w:line="240" w:lineRule="auto"/>
            </w:pPr>
            <w:r>
              <w:rPr>
                <w:sz w:val="15"/>
              </w:rPr>
              <w:t>Traveller details, dietary needs, cost centre, remote participants, recording need</w:t>
            </w:r>
          </w:p>
        </w:tc>
      </w:tr>
      <w:tr>
        <w:tc>
          <w:tcPr>
            <w:tcW w:type="dxa" w:w="3024"/>
            <w:tcMar>
              <w:top w:w="82" w:type="dxa"/>
              <w:start w:w="82" w:type="dxa"/>
              <w:bottom w:w="82" w:type="dxa"/>
              <w:end w:w="82" w:type="dxa"/>
            </w:tcMar>
            <w:vAlign w:val="center"/>
            <w:shd w:fill="F6F8FA"/>
          </w:tcPr>
          <w:p>
            <w:pPr>
              <w:spacing w:after="0" w:line="240" w:lineRule="auto"/>
            </w:pPr>
            <w:r>
              <w:rPr>
                <w:sz w:val="15"/>
              </w:rPr>
              <w:t>Recommended modules</w:t>
            </w:r>
          </w:p>
        </w:tc>
        <w:tc>
          <w:tcPr>
            <w:tcW w:type="dxa" w:w="7200"/>
            <w:tcMar>
              <w:top w:w="82" w:type="dxa"/>
              <w:start w:w="82" w:type="dxa"/>
              <w:bottom w:w="82" w:type="dxa"/>
              <w:end w:w="82" w:type="dxa"/>
            </w:tcMar>
            <w:vAlign w:val="center"/>
            <w:shd w:fill="F6F8FA"/>
          </w:tcPr>
          <w:p>
            <w:pPr>
              <w:spacing w:after="0" w:line="240" w:lineRule="auto"/>
            </w:pPr>
            <w:r>
              <w:rPr>
                <w:sz w:val="15"/>
              </w:rPr>
              <w:t>M10, M11, M12, M13, M19, M20, M21</w:t>
            </w:r>
          </w:p>
        </w:tc>
      </w:tr>
    </w:tbl>
    <w:p>
      <w:pPr>
        <w:spacing w:after="20"/>
      </w:pPr>
    </w:p>
    <w:p>
      <w:pPr>
        <w:pStyle w:val="Heading2"/>
      </w:pPr>
      <w:r>
        <w:t>6.3 Platform room decision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17324D"/>
            <w:tcMar>
              <w:top w:w="82" w:type="dxa"/>
              <w:start w:w="82" w:type="dxa"/>
              <w:bottom w:w="82" w:type="dxa"/>
              <w:end w:w="82" w:type="dxa"/>
            </w:tcMar>
            <w:vAlign w:val="center"/>
          </w:tcPr>
          <w:p>
            <w:r>
              <w:rPr>
                <w:b/>
                <w:color w:val="FFFFFF"/>
                <w:sz w:val="15"/>
              </w:rPr>
              <w:t>Check</w:t>
            </w:r>
          </w:p>
        </w:tc>
        <w:tc>
          <w:tcPr>
            <w:tcW w:type="dxa" w:w="7344"/>
            <w:shd w:fill="17324D"/>
            <w:tcMar>
              <w:top w:w="82" w:type="dxa"/>
              <w:start w:w="82" w:type="dxa"/>
              <w:bottom w:w="82" w:type="dxa"/>
              <w:end w:w="82" w:type="dxa"/>
            </w:tcMar>
            <w:vAlign w:val="center"/>
          </w:tcPr>
          <w:p>
            <w:r>
              <w:rPr>
                <w:b/>
                <w:color w:val="FFFFFF"/>
                <w:sz w:val="15"/>
              </w:rPr>
              <w:t>Decision</w:t>
            </w:r>
          </w:p>
        </w:tc>
      </w:tr>
      <w:tr>
        <w:tc>
          <w:tcPr>
            <w:tcW w:type="dxa" w:w="2880"/>
            <w:tcMar>
              <w:top w:w="82" w:type="dxa"/>
              <w:start w:w="82" w:type="dxa"/>
              <w:bottom w:w="82" w:type="dxa"/>
              <w:end w:w="82" w:type="dxa"/>
            </w:tcMar>
            <w:vAlign w:val="center"/>
          </w:tcPr>
          <w:p>
            <w:pPr>
              <w:spacing w:after="0" w:line="240" w:lineRule="auto"/>
            </w:pPr>
            <w:r>
              <w:rPr>
                <w:sz w:val="15"/>
              </w:rPr>
              <w:t>Capacity/layout</w:t>
            </w:r>
          </w:p>
        </w:tc>
        <w:tc>
          <w:tcPr>
            <w:tcW w:type="dxa" w:w="7344"/>
            <w:tcMar>
              <w:top w:w="82" w:type="dxa"/>
              <w:start w:w="82" w:type="dxa"/>
              <w:bottom w:w="82" w:type="dxa"/>
              <w:end w:w="82" w:type="dxa"/>
            </w:tcMar>
            <w:vAlign w:val="center"/>
          </w:tcPr>
          <w:p>
            <w:pPr>
              <w:spacing w:after="0" w:line="240" w:lineRule="auto"/>
            </w:pPr>
            <w:r>
              <w:rPr>
                <w:sz w:val="15"/>
              </w:rPr>
              <w:t>Catalyst Room supports exactly 14 in boardroom/U-shape</w:t>
            </w:r>
          </w:p>
        </w:tc>
      </w:tr>
      <w:tr>
        <w:tc>
          <w:tcPr>
            <w:tcW w:type="dxa" w:w="2880"/>
            <w:tcMar>
              <w:top w:w="82" w:type="dxa"/>
              <w:start w:w="82" w:type="dxa"/>
              <w:bottom w:w="82" w:type="dxa"/>
              <w:end w:w="82" w:type="dxa"/>
            </w:tcMar>
            <w:vAlign w:val="center"/>
            <w:shd w:fill="F6F8FA"/>
          </w:tcPr>
          <w:p>
            <w:pPr>
              <w:spacing w:after="0" w:line="240" w:lineRule="auto"/>
            </w:pPr>
            <w:r>
              <w:rPr>
                <w:sz w:val="15"/>
              </w:rPr>
              <w:t>Technology</w:t>
            </w:r>
          </w:p>
        </w:tc>
        <w:tc>
          <w:tcPr>
            <w:tcW w:type="dxa" w:w="7344"/>
            <w:tcMar>
              <w:top w:w="82" w:type="dxa"/>
              <w:start w:w="82" w:type="dxa"/>
              <w:bottom w:w="82" w:type="dxa"/>
              <w:end w:w="82" w:type="dxa"/>
            </w:tcMar>
            <w:vAlign w:val="center"/>
            <w:shd w:fill="F6F8FA"/>
          </w:tcPr>
          <w:p>
            <w:pPr>
              <w:spacing w:after="0" w:line="240" w:lineRule="auto"/>
            </w:pPr>
            <w:r>
              <w:rPr>
                <w:sz w:val="15"/>
              </w:rPr>
              <w:t>VC and presentation included</w:t>
            </w:r>
          </w:p>
        </w:tc>
      </w:tr>
      <w:tr>
        <w:tc>
          <w:tcPr>
            <w:tcW w:type="dxa" w:w="2880"/>
            <w:tcMar>
              <w:top w:w="82" w:type="dxa"/>
              <w:start w:w="82" w:type="dxa"/>
              <w:bottom w:w="82" w:type="dxa"/>
              <w:end w:w="82" w:type="dxa"/>
            </w:tcMar>
            <w:vAlign w:val="center"/>
          </w:tcPr>
          <w:p>
            <w:pPr>
              <w:spacing w:after="0" w:line="240" w:lineRule="auto"/>
            </w:pPr>
            <w:r>
              <w:rPr>
                <w:sz w:val="15"/>
              </w:rPr>
              <w:t>Availability</w:t>
            </w:r>
          </w:p>
        </w:tc>
        <w:tc>
          <w:tcPr>
            <w:tcW w:type="dxa" w:w="7344"/>
            <w:tcMar>
              <w:top w:w="82" w:type="dxa"/>
              <w:start w:w="82" w:type="dxa"/>
              <w:bottom w:w="82" w:type="dxa"/>
              <w:end w:w="82" w:type="dxa"/>
            </w:tcMar>
            <w:vAlign w:val="center"/>
          </w:tcPr>
          <w:p>
            <w:pPr>
              <w:spacing w:after="0" w:line="240" w:lineRule="auto"/>
            </w:pPr>
            <w:r>
              <w:rPr>
                <w:sz w:val="15"/>
              </w:rPr>
              <w:t>8:30 AM-6:00 PM including buffers</w:t>
            </w:r>
          </w:p>
        </w:tc>
      </w:tr>
      <w:tr>
        <w:tc>
          <w:tcPr>
            <w:tcW w:type="dxa" w:w="2880"/>
            <w:tcMar>
              <w:top w:w="82" w:type="dxa"/>
              <w:start w:w="82" w:type="dxa"/>
              <w:bottom w:w="82" w:type="dxa"/>
              <w:end w:w="82" w:type="dxa"/>
            </w:tcMar>
            <w:vAlign w:val="center"/>
            <w:shd w:fill="F6F8FA"/>
          </w:tcPr>
          <w:p>
            <w:pPr>
              <w:spacing w:after="0" w:line="240" w:lineRule="auto"/>
            </w:pPr>
            <w:r>
              <w:rPr>
                <w:sz w:val="15"/>
              </w:rPr>
              <w:t>Catering access</w:t>
            </w:r>
          </w:p>
        </w:tc>
        <w:tc>
          <w:tcPr>
            <w:tcW w:type="dxa" w:w="7344"/>
            <w:tcMar>
              <w:top w:w="82" w:type="dxa"/>
              <w:start w:w="82" w:type="dxa"/>
              <w:bottom w:w="82" w:type="dxa"/>
              <w:end w:w="82" w:type="dxa"/>
            </w:tcMar>
            <w:vAlign w:val="center"/>
            <w:shd w:fill="F6F8FA"/>
          </w:tcPr>
          <w:p>
            <w:pPr>
              <w:spacing w:after="0" w:line="240" w:lineRule="auto"/>
            </w:pPr>
            <w:r>
              <w:rPr>
                <w:sz w:val="15"/>
              </w:rPr>
              <w:t>Level 3 cafeteria/pantry available</w:t>
            </w:r>
          </w:p>
        </w:tc>
      </w:tr>
      <w:tr>
        <w:tc>
          <w:tcPr>
            <w:tcW w:type="dxa" w:w="2880"/>
            <w:tcMar>
              <w:top w:w="82" w:type="dxa"/>
              <w:start w:w="82" w:type="dxa"/>
              <w:bottom w:w="82" w:type="dxa"/>
              <w:end w:w="82" w:type="dxa"/>
            </w:tcMar>
            <w:vAlign w:val="center"/>
          </w:tcPr>
          <w:p>
            <w:pPr>
              <w:spacing w:after="0" w:line="240" w:lineRule="auto"/>
            </w:pPr>
            <w:r>
              <w:rPr>
                <w:sz w:val="15"/>
              </w:rPr>
              <w:t>Commercial</w:t>
            </w:r>
          </w:p>
        </w:tc>
        <w:tc>
          <w:tcPr>
            <w:tcW w:type="dxa" w:w="7344"/>
            <w:tcMar>
              <w:top w:w="82" w:type="dxa"/>
              <w:start w:w="82" w:type="dxa"/>
              <w:bottom w:w="82" w:type="dxa"/>
              <w:end w:w="82" w:type="dxa"/>
            </w:tcMar>
            <w:vAlign w:val="center"/>
          </w:tcPr>
          <w:p>
            <w:pPr>
              <w:spacing w:after="0" w:line="240" w:lineRule="auto"/>
            </w:pPr>
            <w:r>
              <w:rPr>
                <w:sz w:val="15"/>
              </w:rPr>
              <w:t>Room and standard VC included</w:t>
            </w:r>
          </w:p>
        </w:tc>
      </w:tr>
      <w:tr>
        <w:tc>
          <w:tcPr>
            <w:tcW w:type="dxa" w:w="2880"/>
            <w:tcMar>
              <w:top w:w="82" w:type="dxa"/>
              <w:start w:w="82" w:type="dxa"/>
              <w:bottom w:w="82" w:type="dxa"/>
              <w:end w:w="82" w:type="dxa"/>
            </w:tcMar>
            <w:vAlign w:val="center"/>
            <w:shd w:fill="F6F8FA"/>
          </w:tcPr>
          <w:p>
            <w:pPr>
              <w:spacing w:after="0" w:line="240" w:lineRule="auto"/>
            </w:pPr>
            <w:r>
              <w:rPr>
                <w:sz w:val="15"/>
              </w:rPr>
              <w:t>Action</w:t>
            </w:r>
          </w:p>
        </w:tc>
        <w:tc>
          <w:tcPr>
            <w:tcW w:type="dxa" w:w="7344"/>
            <w:tcMar>
              <w:top w:w="82" w:type="dxa"/>
              <w:start w:w="82" w:type="dxa"/>
              <w:bottom w:w="82" w:type="dxa"/>
              <w:end w:w="82" w:type="dxa"/>
            </w:tcMar>
            <w:vAlign w:val="center"/>
            <w:shd w:fill="F6F8FA"/>
          </w:tcPr>
          <w:p>
            <w:pPr>
              <w:spacing w:after="0" w:line="240" w:lineRule="auto"/>
            </w:pPr>
            <w:r>
              <w:rPr>
                <w:sz w:val="15"/>
              </w:rPr>
              <w:t>Provisionally hold room pending mandatory meeting details</w:t>
            </w:r>
          </w:p>
        </w:tc>
      </w:tr>
    </w:tbl>
    <w:p>
      <w:pPr>
        <w:spacing w:after="20"/>
      </w:pPr>
    </w:p>
    <w:p>
      <w:pPr>
        <w:pStyle w:val="Heading2"/>
      </w:pPr>
      <w:r>
        <w:t>6.4 Consolidated clarification email</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[INFORMATION REQUIRED] [EVT-2026-0101]</w:t>
            </w:r>
            <w:r>
              <w:br/>
            </w:r>
            <w:r>
              <w:rPr>
                <w:rFonts w:ascii="Consolas" w:hAnsi="Consolas"/>
                <w:color w:val="26343B"/>
                <w:sz w:val="15"/>
              </w:rPr>
              <w:t>1. Cost centre and approver</w:t>
            </w:r>
            <w:r>
              <w:br/>
            </w:r>
            <w:r>
              <w:rPr>
                <w:rFonts w:ascii="Consolas" w:hAnsi="Consolas"/>
                <w:color w:val="26343B"/>
                <w:sz w:val="15"/>
              </w:rPr>
              <w:t>2. Traveller names and arrival/departure details</w:t>
            </w:r>
            <w:r>
              <w:br/>
            </w:r>
            <w:r>
              <w:rPr>
                <w:rFonts w:ascii="Consolas" w:hAnsi="Consolas"/>
                <w:color w:val="26343B"/>
                <w:sz w:val="15"/>
              </w:rPr>
              <w:t>3. Dietary restrictions</w:t>
            </w:r>
            <w:r>
              <w:br/>
            </w:r>
            <w:r>
              <w:rPr>
                <w:rFonts w:ascii="Consolas" w:hAnsi="Consolas"/>
                <w:color w:val="26343B"/>
                <w:sz w:val="15"/>
              </w:rPr>
              <w:t>4. Remote participant count and VC platform</w:t>
            </w:r>
            <w:r>
              <w:br/>
            </w:r>
            <w:r>
              <w:rPr>
                <w:rFonts w:ascii="Consolas" w:hAnsi="Consolas"/>
                <w:color w:val="26343B"/>
                <w:sz w:val="15"/>
              </w:rPr>
              <w:t>5. Whether recording is required</w:t>
            </w:r>
            <w:r>
              <w:br/>
            </w:r>
            <w:r>
              <w:rPr>
                <w:rFonts w:ascii="Consolas" w:hAnsi="Consolas"/>
                <w:color w:val="26343B"/>
                <w:sz w:val="15"/>
              </w:rPr>
              <w:t>Room provisionally held until 2:00 PM tomorrow.</w:t>
            </w:r>
          </w:p>
        </w:tc>
      </w:tr>
    </w:tbl>
    <w:p>
      <w:pPr>
        <w:spacing w:after="20"/>
      </w:pPr>
    </w:p>
    <w:p>
      <w:pPr>
        <w:pStyle w:val="Heading2"/>
      </w:pPr>
      <w:r>
        <w:t>6.5 Service and cost classification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880"/>
            <w:shd w:fill="17324D"/>
            <w:tcMar>
              <w:top w:w="82" w:type="dxa"/>
              <w:start w:w="82" w:type="dxa"/>
              <w:bottom w:w="82" w:type="dxa"/>
              <w:end w:w="82" w:type="dxa"/>
            </w:tcMar>
            <w:vAlign w:val="center"/>
          </w:tcPr>
          <w:p>
            <w:r>
              <w:rPr>
                <w:b/>
                <w:color w:val="FFFFFF"/>
                <w:sz w:val="15"/>
              </w:rPr>
              <w:t>Requirement</w:t>
            </w:r>
          </w:p>
        </w:tc>
        <w:tc>
          <w:tcPr>
            <w:tcW w:type="dxa" w:w="4176"/>
            <w:shd w:fill="17324D"/>
            <w:tcMar>
              <w:top w:w="82" w:type="dxa"/>
              <w:start w:w="82" w:type="dxa"/>
              <w:bottom w:w="82" w:type="dxa"/>
              <w:end w:w="82" w:type="dxa"/>
            </w:tcMar>
            <w:vAlign w:val="center"/>
          </w:tcPr>
          <w:p>
            <w:r>
              <w:rPr>
                <w:b/>
                <w:color w:val="FFFFFF"/>
                <w:sz w:val="15"/>
              </w:rPr>
              <w:t>Delivery model</w:t>
            </w:r>
          </w:p>
        </w:tc>
        <w:tc>
          <w:tcPr>
            <w:tcW w:type="dxa" w:w="3168"/>
            <w:shd w:fill="17324D"/>
            <w:tcMar>
              <w:top w:w="82" w:type="dxa"/>
              <w:start w:w="82" w:type="dxa"/>
              <w:bottom w:w="82" w:type="dxa"/>
              <w:end w:w="82" w:type="dxa"/>
            </w:tcMar>
            <w:vAlign w:val="center"/>
          </w:tcPr>
          <w:p>
            <w:r>
              <w:rPr>
                <w:b/>
                <w:color w:val="FFFFFF"/>
                <w:sz w:val="15"/>
              </w:rPr>
              <w:t>Cost treatment</w:t>
            </w:r>
          </w:p>
        </w:tc>
      </w:tr>
      <w:tr>
        <w:tc>
          <w:tcPr>
            <w:tcW w:type="dxa" w:w="2880"/>
            <w:tcMar>
              <w:top w:w="82" w:type="dxa"/>
              <w:start w:w="82" w:type="dxa"/>
              <w:bottom w:w="82" w:type="dxa"/>
              <w:end w:w="82" w:type="dxa"/>
            </w:tcMar>
            <w:vAlign w:val="center"/>
          </w:tcPr>
          <w:p>
            <w:pPr>
              <w:spacing w:after="0" w:line="240" w:lineRule="auto"/>
            </w:pPr>
            <w:r>
              <w:rPr>
                <w:sz w:val="15"/>
              </w:rPr>
              <w:t>Catalyst Room</w:t>
            </w:r>
          </w:p>
        </w:tc>
        <w:tc>
          <w:tcPr>
            <w:tcW w:type="dxa" w:w="4176"/>
            <w:tcMar>
              <w:top w:w="82" w:type="dxa"/>
              <w:start w:w="82" w:type="dxa"/>
              <w:bottom w:w="82" w:type="dxa"/>
              <w:end w:w="82" w:type="dxa"/>
            </w:tcMar>
            <w:vAlign w:val="center"/>
          </w:tcPr>
          <w:p>
            <w:pPr>
              <w:spacing w:after="0" w:line="240" w:lineRule="auto"/>
            </w:pPr>
            <w:r>
              <w:rPr>
                <w:sz w:val="15"/>
              </w:rPr>
              <w:t>Internal included facility</w:t>
            </w:r>
          </w:p>
        </w:tc>
        <w:tc>
          <w:tcPr>
            <w:tcW w:type="dxa" w:w="3168"/>
            <w:tcMar>
              <w:top w:w="82" w:type="dxa"/>
              <w:start w:w="82" w:type="dxa"/>
              <w:bottom w:w="82" w:type="dxa"/>
              <w:end w:w="82" w:type="dxa"/>
            </w:tcMar>
            <w:vAlign w:val="center"/>
          </w:tcPr>
          <w:p>
            <w:pPr>
              <w:spacing w:after="0" w:line="240" w:lineRule="auto"/>
            </w:pPr>
            <w:r>
              <w:rPr>
                <w:sz w:val="15"/>
              </w:rPr>
              <w:t>Rs 0</w:t>
            </w:r>
          </w:p>
        </w:tc>
      </w:tr>
      <w:tr>
        <w:tc>
          <w:tcPr>
            <w:tcW w:type="dxa" w:w="2880"/>
            <w:tcMar>
              <w:top w:w="82" w:type="dxa"/>
              <w:start w:w="82" w:type="dxa"/>
              <w:bottom w:w="82" w:type="dxa"/>
              <w:end w:w="82" w:type="dxa"/>
            </w:tcMar>
            <w:vAlign w:val="center"/>
            <w:shd w:fill="F6F8FA"/>
          </w:tcPr>
          <w:p>
            <w:pPr>
              <w:spacing w:after="0" w:line="240" w:lineRule="auto"/>
            </w:pPr>
            <w:r>
              <w:rPr>
                <w:sz w:val="15"/>
              </w:rPr>
              <w:t>Standard VC/display</w:t>
            </w:r>
          </w:p>
        </w:tc>
        <w:tc>
          <w:tcPr>
            <w:tcW w:type="dxa" w:w="4176"/>
            <w:tcMar>
              <w:top w:w="82" w:type="dxa"/>
              <w:start w:w="82" w:type="dxa"/>
              <w:bottom w:w="82" w:type="dxa"/>
              <w:end w:w="82" w:type="dxa"/>
            </w:tcMar>
            <w:vAlign w:val="center"/>
            <w:shd w:fill="F6F8FA"/>
          </w:tcPr>
          <w:p>
            <w:pPr>
              <w:spacing w:after="0" w:line="240" w:lineRule="auto"/>
            </w:pPr>
            <w:r>
              <w:rPr>
                <w:sz w:val="15"/>
              </w:rPr>
              <w:t>Internal included capability</w:t>
            </w:r>
          </w:p>
        </w:tc>
        <w:tc>
          <w:tcPr>
            <w:tcW w:type="dxa" w:w="3168"/>
            <w:tcMar>
              <w:top w:w="82" w:type="dxa"/>
              <w:start w:w="82" w:type="dxa"/>
              <w:bottom w:w="82" w:type="dxa"/>
              <w:end w:w="82" w:type="dxa"/>
            </w:tcMar>
            <w:vAlign w:val="center"/>
            <w:shd w:fill="F6F8FA"/>
          </w:tcPr>
          <w:p>
            <w:pPr>
              <w:spacing w:after="0" w:line="240" w:lineRule="auto"/>
            </w:pPr>
            <w:r>
              <w:rPr>
                <w:sz w:val="15"/>
              </w:rPr>
              <w:t>Rs 0</w:t>
            </w:r>
          </w:p>
        </w:tc>
      </w:tr>
      <w:tr>
        <w:tc>
          <w:tcPr>
            <w:tcW w:type="dxa" w:w="2880"/>
            <w:tcMar>
              <w:top w:w="82" w:type="dxa"/>
              <w:start w:w="82" w:type="dxa"/>
              <w:bottom w:w="82" w:type="dxa"/>
              <w:end w:w="82" w:type="dxa"/>
            </w:tcMar>
            <w:vAlign w:val="center"/>
          </w:tcPr>
          <w:p>
            <w:pPr>
              <w:spacing w:after="0" w:line="240" w:lineRule="auto"/>
            </w:pPr>
            <w:r>
              <w:rPr>
                <w:sz w:val="15"/>
              </w:rPr>
              <w:t>Tea/coffee</w:t>
            </w:r>
          </w:p>
        </w:tc>
        <w:tc>
          <w:tcPr>
            <w:tcW w:type="dxa" w:w="4176"/>
            <w:tcMar>
              <w:top w:w="82" w:type="dxa"/>
              <w:start w:w="82" w:type="dxa"/>
              <w:bottom w:w="82" w:type="dxa"/>
              <w:end w:w="82" w:type="dxa"/>
            </w:tcMar>
            <w:vAlign w:val="center"/>
          </w:tcPr>
          <w:p>
            <w:pPr>
              <w:spacing w:after="0" w:line="240" w:lineRule="auto"/>
            </w:pPr>
            <w:r>
              <w:rPr>
                <w:sz w:val="15"/>
              </w:rPr>
              <w:t>Self-service vending/pantry</w:t>
            </w:r>
          </w:p>
        </w:tc>
        <w:tc>
          <w:tcPr>
            <w:tcW w:type="dxa" w:w="3168"/>
            <w:tcMar>
              <w:top w:w="82" w:type="dxa"/>
              <w:start w:w="82" w:type="dxa"/>
              <w:bottom w:w="82" w:type="dxa"/>
              <w:end w:w="82" w:type="dxa"/>
            </w:tcMar>
            <w:vAlign w:val="center"/>
          </w:tcPr>
          <w:p>
            <w:pPr>
              <w:spacing w:after="0" w:line="240" w:lineRule="auto"/>
            </w:pPr>
            <w:r>
              <w:rPr>
                <w:sz w:val="15"/>
              </w:rPr>
              <w:t>Rs 0 incremental charge</w:t>
            </w:r>
          </w:p>
        </w:tc>
      </w:tr>
      <w:tr>
        <w:tc>
          <w:tcPr>
            <w:tcW w:type="dxa" w:w="2880"/>
            <w:tcMar>
              <w:top w:w="82" w:type="dxa"/>
              <w:start w:w="82" w:type="dxa"/>
              <w:bottom w:w="82" w:type="dxa"/>
              <w:end w:w="82" w:type="dxa"/>
            </w:tcMar>
            <w:vAlign w:val="center"/>
            <w:shd w:fill="F6F8FA"/>
          </w:tcPr>
          <w:p>
            <w:pPr>
              <w:spacing w:after="0" w:line="240" w:lineRule="auto"/>
            </w:pPr>
            <w:r>
              <w:rPr>
                <w:sz w:val="15"/>
              </w:rPr>
              <w:t>Working lunch</w:t>
            </w:r>
          </w:p>
        </w:tc>
        <w:tc>
          <w:tcPr>
            <w:tcW w:type="dxa" w:w="4176"/>
            <w:tcMar>
              <w:top w:w="82" w:type="dxa"/>
              <w:start w:w="82" w:type="dxa"/>
              <w:bottom w:w="82" w:type="dxa"/>
              <w:end w:w="82" w:type="dxa"/>
            </w:tcMar>
            <w:vAlign w:val="center"/>
            <w:shd w:fill="F6F8FA"/>
          </w:tcPr>
          <w:p>
            <w:pPr>
              <w:spacing w:after="0" w:line="240" w:lineRule="auto"/>
            </w:pPr>
            <w:r>
              <w:rPr>
                <w:sz w:val="15"/>
              </w:rPr>
              <w:t>Sponsored cafeteria meal at fictional concessional Rs 350 per person</w:t>
            </w:r>
          </w:p>
        </w:tc>
        <w:tc>
          <w:tcPr>
            <w:tcW w:type="dxa" w:w="3168"/>
            <w:tcMar>
              <w:top w:w="82" w:type="dxa"/>
              <w:start w:w="82" w:type="dxa"/>
              <w:bottom w:w="82" w:type="dxa"/>
              <w:end w:w="82" w:type="dxa"/>
            </w:tcMar>
            <w:vAlign w:val="center"/>
            <w:shd w:fill="F6F8FA"/>
          </w:tcPr>
          <w:p>
            <w:pPr>
              <w:spacing w:after="0" w:line="240" w:lineRule="auto"/>
            </w:pPr>
            <w:r>
              <w:rPr>
                <w:sz w:val="15"/>
              </w:rPr>
              <w:t>Rs 4,900 before tax</w:t>
            </w:r>
          </w:p>
        </w:tc>
      </w:tr>
      <w:tr>
        <w:tc>
          <w:tcPr>
            <w:tcW w:type="dxa" w:w="2880"/>
            <w:tcMar>
              <w:top w:w="82" w:type="dxa"/>
              <w:start w:w="82" w:type="dxa"/>
              <w:bottom w:w="82" w:type="dxa"/>
              <w:end w:w="82" w:type="dxa"/>
            </w:tcMar>
            <w:vAlign w:val="center"/>
          </w:tcPr>
          <w:p>
            <w:pPr>
              <w:spacing w:after="0" w:line="240" w:lineRule="auto"/>
            </w:pPr>
            <w:r>
              <w:rPr>
                <w:sz w:val="15"/>
              </w:rPr>
              <w:t>Transfers for 4</w:t>
            </w:r>
          </w:p>
        </w:tc>
        <w:tc>
          <w:tcPr>
            <w:tcW w:type="dxa" w:w="4176"/>
            <w:tcMar>
              <w:top w:w="82" w:type="dxa"/>
              <w:start w:w="82" w:type="dxa"/>
              <w:bottom w:w="82" w:type="dxa"/>
              <w:end w:w="82" w:type="dxa"/>
            </w:tcMar>
            <w:vAlign w:val="center"/>
          </w:tcPr>
          <w:p>
            <w:pPr>
              <w:spacing w:after="0" w:line="240" w:lineRule="auto"/>
            </w:pPr>
            <w:r>
              <w:rPr>
                <w:sz w:val="15"/>
              </w:rPr>
              <w:t>Empanelled transport vendor</w:t>
            </w:r>
          </w:p>
        </w:tc>
        <w:tc>
          <w:tcPr>
            <w:tcW w:type="dxa" w:w="3168"/>
            <w:tcMar>
              <w:top w:w="82" w:type="dxa"/>
              <w:start w:w="82" w:type="dxa"/>
              <w:bottom w:w="82" w:type="dxa"/>
              <w:end w:w="82" w:type="dxa"/>
            </w:tcMar>
            <w:vAlign w:val="center"/>
          </w:tcPr>
          <w:p>
            <w:pPr>
              <w:spacing w:after="0" w:line="240" w:lineRule="auto"/>
            </w:pPr>
            <w:r>
              <w:rPr>
                <w:sz w:val="15"/>
              </w:rPr>
              <w:t>Provisional Rs 6,000</w:t>
            </w:r>
          </w:p>
        </w:tc>
      </w:tr>
      <w:tr>
        <w:tc>
          <w:tcPr>
            <w:tcW w:type="dxa" w:w="2880"/>
            <w:tcMar>
              <w:top w:w="82" w:type="dxa"/>
              <w:start w:w="82" w:type="dxa"/>
              <w:bottom w:w="82" w:type="dxa"/>
              <w:end w:w="82" w:type="dxa"/>
            </w:tcMar>
            <w:vAlign w:val="center"/>
            <w:shd w:fill="F6F8FA"/>
          </w:tcPr>
          <w:p>
            <w:pPr>
              <w:spacing w:after="0" w:line="240" w:lineRule="auto"/>
            </w:pPr>
            <w:r>
              <w:rPr>
                <w:sz w:val="15"/>
              </w:rPr>
              <w:t>Standard stationery</w:t>
            </w:r>
          </w:p>
        </w:tc>
        <w:tc>
          <w:tcPr>
            <w:tcW w:type="dxa" w:w="4176"/>
            <w:tcMar>
              <w:top w:w="82" w:type="dxa"/>
              <w:start w:w="82" w:type="dxa"/>
              <w:bottom w:w="82" w:type="dxa"/>
              <w:end w:w="82" w:type="dxa"/>
            </w:tcMar>
            <w:vAlign w:val="center"/>
            <w:shd w:fill="F6F8FA"/>
          </w:tcPr>
          <w:p>
            <w:pPr>
              <w:spacing w:after="0" w:line="240" w:lineRule="auto"/>
            </w:pPr>
            <w:r>
              <w:rPr>
                <w:sz w:val="15"/>
              </w:rPr>
              <w:t>Admin inventory within limit</w:t>
            </w:r>
          </w:p>
        </w:tc>
        <w:tc>
          <w:tcPr>
            <w:tcW w:type="dxa" w:w="3168"/>
            <w:tcMar>
              <w:top w:w="82" w:type="dxa"/>
              <w:start w:w="82" w:type="dxa"/>
              <w:bottom w:w="82" w:type="dxa"/>
              <w:end w:w="82" w:type="dxa"/>
            </w:tcMar>
            <w:vAlign w:val="center"/>
            <w:shd w:fill="F6F8FA"/>
          </w:tcPr>
          <w:p>
            <w:pPr>
              <w:spacing w:after="0" w:line="240" w:lineRule="auto"/>
            </w:pPr>
            <w:r>
              <w:rPr>
                <w:sz w:val="15"/>
              </w:rPr>
              <w:t>Rs 0</w:t>
            </w:r>
          </w:p>
        </w:tc>
      </w:tr>
      <w:tr>
        <w:tc>
          <w:tcPr>
            <w:tcW w:type="dxa" w:w="2880"/>
            <w:tcMar>
              <w:top w:w="82" w:type="dxa"/>
              <w:start w:w="82" w:type="dxa"/>
              <w:bottom w:w="82" w:type="dxa"/>
              <w:end w:w="82" w:type="dxa"/>
            </w:tcMar>
            <w:vAlign w:val="center"/>
          </w:tcPr>
          <w:p>
            <w:pPr>
              <w:spacing w:after="0" w:line="240" w:lineRule="auto"/>
            </w:pPr>
            <w:r>
              <w:rPr>
                <w:sz w:val="15"/>
              </w:rPr>
              <w:t>Estimated chargeable total</w:t>
            </w:r>
          </w:p>
        </w:tc>
        <w:tc>
          <w:tcPr>
            <w:tcW w:type="dxa" w:w="4176"/>
            <w:tcMar>
              <w:top w:w="82" w:type="dxa"/>
              <w:start w:w="82" w:type="dxa"/>
              <w:bottom w:w="82" w:type="dxa"/>
              <w:end w:w="82" w:type="dxa"/>
            </w:tcMar>
            <w:vAlign w:val="center"/>
          </w:tcPr>
          <w:p>
            <w:pPr>
              <w:spacing w:after="0" w:line="240" w:lineRule="auto"/>
            </w:pPr>
            <w:r>
              <w:rPr>
                <w:sz w:val="15"/>
              </w:rPr>
              <w:t>Lunch plus transfers</w:t>
            </w:r>
          </w:p>
        </w:tc>
        <w:tc>
          <w:tcPr>
            <w:tcW w:type="dxa" w:w="3168"/>
            <w:tcMar>
              <w:top w:w="82" w:type="dxa"/>
              <w:start w:w="82" w:type="dxa"/>
              <w:bottom w:w="82" w:type="dxa"/>
              <w:end w:w="82" w:type="dxa"/>
            </w:tcMar>
            <w:vAlign w:val="center"/>
          </w:tcPr>
          <w:p>
            <w:pPr>
              <w:spacing w:after="0" w:line="240" w:lineRule="auto"/>
            </w:pPr>
            <w:r>
              <w:rPr>
                <w:sz w:val="15"/>
              </w:rPr>
              <w:t>Rs 10,900 before tax</w:t>
            </w:r>
          </w:p>
        </w:tc>
      </w:tr>
    </w:tbl>
    <w:p>
      <w:pPr>
        <w:spacing w:after="20"/>
      </w:pPr>
    </w:p>
    <w:p>
      <w:pPr>
        <w:pStyle w:val="Heading2"/>
      </w:pPr>
      <w:r>
        <w:t>6.6 Tasks, dependencies and communications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664"/>
            <w:shd w:fill="17324D"/>
            <w:tcMar>
              <w:top w:w="82" w:type="dxa"/>
              <w:start w:w="82" w:type="dxa"/>
              <w:bottom w:w="82" w:type="dxa"/>
              <w:end w:w="82" w:type="dxa"/>
            </w:tcMar>
            <w:vAlign w:val="center"/>
          </w:tcPr>
          <w:p>
            <w:r>
              <w:rPr>
                <w:b/>
                <w:color w:val="FFFFFF"/>
                <w:sz w:val="15"/>
              </w:rPr>
              <w:t>Task</w:t>
            </w:r>
          </w:p>
        </w:tc>
        <w:tc>
          <w:tcPr>
            <w:tcW w:type="dxa" w:w="2160"/>
            <w:shd w:fill="17324D"/>
            <w:tcMar>
              <w:top w:w="82" w:type="dxa"/>
              <w:start w:w="82" w:type="dxa"/>
              <w:bottom w:w="82" w:type="dxa"/>
              <w:end w:w="82" w:type="dxa"/>
            </w:tcMar>
            <w:vAlign w:val="center"/>
          </w:tcPr>
          <w:p>
            <w:r>
              <w:rPr>
                <w:b/>
                <w:color w:val="FFFFFF"/>
                <w:sz w:val="15"/>
              </w:rPr>
              <w:t>Owner</w:t>
            </w:r>
          </w:p>
        </w:tc>
        <w:tc>
          <w:tcPr>
            <w:tcW w:type="dxa" w:w="3240"/>
            <w:shd w:fill="17324D"/>
            <w:tcMar>
              <w:top w:w="82" w:type="dxa"/>
              <w:start w:w="82" w:type="dxa"/>
              <w:bottom w:w="82" w:type="dxa"/>
              <w:end w:w="82" w:type="dxa"/>
            </w:tcMar>
            <w:vAlign w:val="center"/>
          </w:tcPr>
          <w:p>
            <w:r>
              <w:rPr>
                <w:b/>
                <w:color w:val="FFFFFF"/>
                <w:sz w:val="15"/>
              </w:rPr>
              <w:t>Dependency</w:t>
            </w:r>
          </w:p>
        </w:tc>
        <w:tc>
          <w:tcPr>
            <w:tcW w:type="dxa" w:w="2160"/>
            <w:shd w:fill="17324D"/>
            <w:tcMar>
              <w:top w:w="82" w:type="dxa"/>
              <w:start w:w="82" w:type="dxa"/>
              <w:bottom w:w="82" w:type="dxa"/>
              <w:end w:w="82" w:type="dxa"/>
            </w:tcMar>
            <w:vAlign w:val="center"/>
          </w:tcPr>
          <w:p>
            <w:r>
              <w:rPr>
                <w:b/>
                <w:color w:val="FFFFFF"/>
                <w:sz w:val="15"/>
              </w:rPr>
              <w:t>Normal email</w:t>
            </w:r>
          </w:p>
        </w:tc>
      </w:tr>
      <w:tr>
        <w:tc>
          <w:tcPr>
            <w:tcW w:type="dxa" w:w="2664"/>
            <w:tcMar>
              <w:top w:w="82" w:type="dxa"/>
              <w:start w:w="82" w:type="dxa"/>
              <w:bottom w:w="82" w:type="dxa"/>
              <w:end w:w="82" w:type="dxa"/>
            </w:tcMar>
            <w:vAlign w:val="center"/>
          </w:tcPr>
          <w:p>
            <w:pPr>
              <w:spacing w:after="0" w:line="240" w:lineRule="auto"/>
            </w:pPr>
            <w:r>
              <w:rPr>
                <w:sz w:val="15"/>
              </w:rPr>
              <w:t>Room/layout</w:t>
            </w:r>
          </w:p>
        </w:tc>
        <w:tc>
          <w:tcPr>
            <w:tcW w:type="dxa" w:w="2160"/>
            <w:tcMar>
              <w:top w:w="82" w:type="dxa"/>
              <w:start w:w="82" w:type="dxa"/>
              <w:bottom w:w="82" w:type="dxa"/>
              <w:end w:w="82" w:type="dxa"/>
            </w:tcMar>
            <w:vAlign w:val="center"/>
          </w:tcPr>
          <w:p>
            <w:pPr>
              <w:spacing w:after="0" w:line="240" w:lineRule="auto"/>
            </w:pPr>
            <w:r>
              <w:rPr>
                <w:sz w:val="15"/>
              </w:rPr>
              <w:t>Administration</w:t>
            </w:r>
          </w:p>
        </w:tc>
        <w:tc>
          <w:tcPr>
            <w:tcW w:type="dxa" w:w="3240"/>
            <w:tcMar>
              <w:top w:w="82" w:type="dxa"/>
              <w:start w:w="82" w:type="dxa"/>
              <w:bottom w:w="82" w:type="dxa"/>
              <w:end w:w="82" w:type="dxa"/>
            </w:tcMar>
            <w:vAlign w:val="center"/>
          </w:tcPr>
          <w:p>
            <w:pPr>
              <w:spacing w:after="0" w:line="240" w:lineRule="auto"/>
            </w:pPr>
            <w:r>
              <w:rPr>
                <w:sz w:val="15"/>
              </w:rPr>
              <w:t>Room availability</w:t>
            </w:r>
          </w:p>
        </w:tc>
        <w:tc>
          <w:tcPr>
            <w:tcW w:type="dxa" w:w="2160"/>
            <w:tcMar>
              <w:top w:w="82" w:type="dxa"/>
              <w:start w:w="82" w:type="dxa"/>
              <w:bottom w:w="82" w:type="dxa"/>
              <w:end w:w="82" w:type="dxa"/>
            </w:tcMar>
            <w:vAlign w:val="center"/>
          </w:tcPr>
          <w:p>
            <w:pPr>
              <w:spacing w:after="0" w:line="240" w:lineRule="auto"/>
            </w:pPr>
            <w:r>
              <w:rPr>
                <w:sz w:val="15"/>
              </w:rPr>
              <w:t>1 consolidated assignment</w:t>
            </w:r>
          </w:p>
        </w:tc>
      </w:tr>
      <w:tr>
        <w:tc>
          <w:tcPr>
            <w:tcW w:type="dxa" w:w="2664"/>
            <w:tcMar>
              <w:top w:w="82" w:type="dxa"/>
              <w:start w:w="82" w:type="dxa"/>
              <w:bottom w:w="82" w:type="dxa"/>
              <w:end w:w="82" w:type="dxa"/>
            </w:tcMar>
            <w:vAlign w:val="center"/>
            <w:shd w:fill="F6F8FA"/>
          </w:tcPr>
          <w:p>
            <w:pPr>
              <w:spacing w:after="0" w:line="240" w:lineRule="auto"/>
            </w:pPr>
            <w:r>
              <w:rPr>
                <w:sz w:val="15"/>
              </w:rPr>
              <w:t>VC test</w:t>
            </w:r>
          </w:p>
        </w:tc>
        <w:tc>
          <w:tcPr>
            <w:tcW w:type="dxa" w:w="2160"/>
            <w:tcMar>
              <w:top w:w="82" w:type="dxa"/>
              <w:start w:w="82" w:type="dxa"/>
              <w:bottom w:w="82" w:type="dxa"/>
              <w:end w:w="82" w:type="dxa"/>
            </w:tcMar>
            <w:vAlign w:val="center"/>
            <w:shd w:fill="F6F8FA"/>
          </w:tcPr>
          <w:p>
            <w:pPr>
              <w:spacing w:after="0" w:line="240" w:lineRule="auto"/>
            </w:pPr>
            <w:r>
              <w:rPr>
                <w:sz w:val="15"/>
              </w:rPr>
              <w:t>IT/AV</w:t>
            </w:r>
          </w:p>
        </w:tc>
        <w:tc>
          <w:tcPr>
            <w:tcW w:type="dxa" w:w="3240"/>
            <w:tcMar>
              <w:top w:w="82" w:type="dxa"/>
              <w:start w:w="82" w:type="dxa"/>
              <w:bottom w:w="82" w:type="dxa"/>
              <w:end w:w="82" w:type="dxa"/>
            </w:tcMar>
            <w:vAlign w:val="center"/>
            <w:shd w:fill="F6F8FA"/>
          </w:tcPr>
          <w:p>
            <w:pPr>
              <w:spacing w:after="0" w:line="240" w:lineRule="auto"/>
            </w:pPr>
            <w:r>
              <w:rPr>
                <w:sz w:val="15"/>
              </w:rPr>
              <w:t>Remote details</w:t>
            </w:r>
          </w:p>
        </w:tc>
        <w:tc>
          <w:tcPr>
            <w:tcW w:type="dxa" w:w="2160"/>
            <w:tcMar>
              <w:top w:w="82" w:type="dxa"/>
              <w:start w:w="82" w:type="dxa"/>
              <w:bottom w:w="82" w:type="dxa"/>
              <w:end w:w="82" w:type="dxa"/>
            </w:tcMar>
            <w:vAlign w:val="center"/>
            <w:shd w:fill="F6F8FA"/>
          </w:tcPr>
          <w:p>
            <w:pPr>
              <w:spacing w:after="0" w:line="240" w:lineRule="auto"/>
            </w:pPr>
            <w:r>
              <w:rPr>
                <w:sz w:val="15"/>
              </w:rPr>
              <w:t>1 action</w:t>
            </w:r>
          </w:p>
        </w:tc>
      </w:tr>
      <w:tr>
        <w:tc>
          <w:tcPr>
            <w:tcW w:type="dxa" w:w="2664"/>
            <w:tcMar>
              <w:top w:w="82" w:type="dxa"/>
              <w:start w:w="82" w:type="dxa"/>
              <w:bottom w:w="82" w:type="dxa"/>
              <w:end w:w="82" w:type="dxa"/>
            </w:tcMar>
            <w:vAlign w:val="center"/>
          </w:tcPr>
          <w:p>
            <w:pPr>
              <w:spacing w:after="0" w:line="240" w:lineRule="auto"/>
            </w:pPr>
            <w:r>
              <w:rPr>
                <w:sz w:val="15"/>
              </w:rPr>
              <w:t>Lunch arrangement</w:t>
            </w:r>
          </w:p>
        </w:tc>
        <w:tc>
          <w:tcPr>
            <w:tcW w:type="dxa" w:w="2160"/>
            <w:tcMar>
              <w:top w:w="82" w:type="dxa"/>
              <w:start w:w="82" w:type="dxa"/>
              <w:bottom w:w="82" w:type="dxa"/>
              <w:end w:w="82" w:type="dxa"/>
            </w:tcMar>
            <w:vAlign w:val="center"/>
          </w:tcPr>
          <w:p>
            <w:pPr>
              <w:spacing w:after="0" w:line="240" w:lineRule="auto"/>
            </w:pPr>
            <w:r>
              <w:rPr>
                <w:sz w:val="15"/>
              </w:rPr>
              <w:t>Admin/Cafeteria</w:t>
            </w:r>
          </w:p>
        </w:tc>
        <w:tc>
          <w:tcPr>
            <w:tcW w:type="dxa" w:w="3240"/>
            <w:tcMar>
              <w:top w:w="82" w:type="dxa"/>
              <w:start w:w="82" w:type="dxa"/>
              <w:bottom w:w="82" w:type="dxa"/>
              <w:end w:w="82" w:type="dxa"/>
            </w:tcMar>
            <w:vAlign w:val="center"/>
          </w:tcPr>
          <w:p>
            <w:pPr>
              <w:spacing w:after="0" w:line="240" w:lineRule="auto"/>
            </w:pPr>
            <w:r>
              <w:rPr>
                <w:sz w:val="15"/>
              </w:rPr>
              <w:t>Headcount and approval</w:t>
            </w:r>
          </w:p>
        </w:tc>
        <w:tc>
          <w:tcPr>
            <w:tcW w:type="dxa" w:w="2160"/>
            <w:tcMar>
              <w:top w:w="82" w:type="dxa"/>
              <w:start w:w="82" w:type="dxa"/>
              <w:bottom w:w="82" w:type="dxa"/>
              <w:end w:w="82" w:type="dxa"/>
            </w:tcMar>
            <w:vAlign w:val="center"/>
          </w:tcPr>
          <w:p>
            <w:pPr>
              <w:spacing w:after="0" w:line="240" w:lineRule="auto"/>
            </w:pPr>
            <w:r>
              <w:rPr>
                <w:sz w:val="15"/>
              </w:rPr>
              <w:t>2 vendor messages</w:t>
            </w:r>
          </w:p>
        </w:tc>
      </w:tr>
      <w:tr>
        <w:tc>
          <w:tcPr>
            <w:tcW w:type="dxa" w:w="2664"/>
            <w:tcMar>
              <w:top w:w="82" w:type="dxa"/>
              <w:start w:w="82" w:type="dxa"/>
              <w:bottom w:w="82" w:type="dxa"/>
              <w:end w:w="82" w:type="dxa"/>
            </w:tcMar>
            <w:vAlign w:val="center"/>
            <w:shd w:fill="F6F8FA"/>
          </w:tcPr>
          <w:p>
            <w:pPr>
              <w:spacing w:after="0" w:line="240" w:lineRule="auto"/>
            </w:pPr>
            <w:r>
              <w:rPr>
                <w:sz w:val="15"/>
              </w:rPr>
              <w:t>Cost approval</w:t>
            </w:r>
          </w:p>
        </w:tc>
        <w:tc>
          <w:tcPr>
            <w:tcW w:type="dxa" w:w="2160"/>
            <w:tcMar>
              <w:top w:w="82" w:type="dxa"/>
              <w:start w:w="82" w:type="dxa"/>
              <w:bottom w:w="82" w:type="dxa"/>
              <w:end w:w="82" w:type="dxa"/>
            </w:tcMar>
            <w:vAlign w:val="center"/>
            <w:shd w:fill="F6F8FA"/>
          </w:tcPr>
          <w:p>
            <w:pPr>
              <w:spacing w:after="0" w:line="240" w:lineRule="auto"/>
            </w:pPr>
            <w:r>
              <w:rPr>
                <w:sz w:val="15"/>
              </w:rPr>
              <w:t>Risk cost approver</w:t>
            </w:r>
          </w:p>
        </w:tc>
        <w:tc>
          <w:tcPr>
            <w:tcW w:type="dxa" w:w="3240"/>
            <w:tcMar>
              <w:top w:w="82" w:type="dxa"/>
              <w:start w:w="82" w:type="dxa"/>
              <w:bottom w:w="82" w:type="dxa"/>
              <w:end w:w="82" w:type="dxa"/>
            </w:tcMar>
            <w:vAlign w:val="center"/>
            <w:shd w:fill="F6F8FA"/>
          </w:tcPr>
          <w:p>
            <w:pPr>
              <w:spacing w:after="0" w:line="240" w:lineRule="auto"/>
            </w:pPr>
            <w:r>
              <w:rPr>
                <w:sz w:val="15"/>
              </w:rPr>
              <w:t>Chargeable total</w:t>
            </w:r>
          </w:p>
        </w:tc>
        <w:tc>
          <w:tcPr>
            <w:tcW w:type="dxa" w:w="2160"/>
            <w:tcMar>
              <w:top w:w="82" w:type="dxa"/>
              <w:start w:w="82" w:type="dxa"/>
              <w:bottom w:w="82" w:type="dxa"/>
              <w:end w:w="82" w:type="dxa"/>
            </w:tcMar>
            <w:vAlign w:val="center"/>
            <w:shd w:fill="F6F8FA"/>
          </w:tcPr>
          <w:p>
            <w:pPr>
              <w:spacing w:after="0" w:line="240" w:lineRule="auto"/>
            </w:pPr>
            <w:r>
              <w:rPr>
                <w:sz w:val="15"/>
              </w:rPr>
              <w:t>1 approval + reminder if needed</w:t>
            </w:r>
          </w:p>
        </w:tc>
      </w:tr>
      <w:tr>
        <w:tc>
          <w:tcPr>
            <w:tcW w:type="dxa" w:w="2664"/>
            <w:tcMar>
              <w:top w:w="82" w:type="dxa"/>
              <w:start w:w="82" w:type="dxa"/>
              <w:bottom w:w="82" w:type="dxa"/>
              <w:end w:w="82" w:type="dxa"/>
            </w:tcMar>
            <w:vAlign w:val="center"/>
          </w:tcPr>
          <w:p>
            <w:pPr>
              <w:spacing w:after="0" w:line="240" w:lineRule="auto"/>
            </w:pPr>
            <w:r>
              <w:rPr>
                <w:sz w:val="15"/>
              </w:rPr>
              <w:t>Traveller booking</w:t>
            </w:r>
          </w:p>
        </w:tc>
        <w:tc>
          <w:tcPr>
            <w:tcW w:type="dxa" w:w="2160"/>
            <w:tcMar>
              <w:top w:w="82" w:type="dxa"/>
              <w:start w:w="82" w:type="dxa"/>
              <w:bottom w:w="82" w:type="dxa"/>
              <w:end w:w="82" w:type="dxa"/>
            </w:tcMar>
            <w:vAlign w:val="center"/>
          </w:tcPr>
          <w:p>
            <w:pPr>
              <w:spacing w:after="0" w:line="240" w:lineRule="auto"/>
            </w:pPr>
            <w:r>
              <w:rPr>
                <w:sz w:val="15"/>
              </w:rPr>
              <w:t>Travel Desk</w:t>
            </w:r>
          </w:p>
        </w:tc>
        <w:tc>
          <w:tcPr>
            <w:tcW w:type="dxa" w:w="3240"/>
            <w:tcMar>
              <w:top w:w="82" w:type="dxa"/>
              <w:start w:w="82" w:type="dxa"/>
              <w:bottom w:w="82" w:type="dxa"/>
              <w:end w:w="82" w:type="dxa"/>
            </w:tcMar>
            <w:vAlign w:val="center"/>
          </w:tcPr>
          <w:p>
            <w:pPr>
              <w:spacing w:after="0" w:line="240" w:lineRule="auto"/>
            </w:pPr>
            <w:r>
              <w:rPr>
                <w:sz w:val="15"/>
              </w:rPr>
              <w:t>Traveller details/approval</w:t>
            </w:r>
          </w:p>
        </w:tc>
        <w:tc>
          <w:tcPr>
            <w:tcW w:type="dxa" w:w="2160"/>
            <w:tcMar>
              <w:top w:w="82" w:type="dxa"/>
              <w:start w:w="82" w:type="dxa"/>
              <w:bottom w:w="82" w:type="dxa"/>
              <w:end w:w="82" w:type="dxa"/>
            </w:tcMar>
            <w:vAlign w:val="center"/>
          </w:tcPr>
          <w:p>
            <w:pPr>
              <w:spacing w:after="0" w:line="240" w:lineRule="auto"/>
            </w:pPr>
            <w:r>
              <w:rPr>
                <w:sz w:val="15"/>
              </w:rPr>
              <w:t>1-2</w:t>
            </w:r>
          </w:p>
        </w:tc>
      </w:tr>
      <w:tr>
        <w:tc>
          <w:tcPr>
            <w:tcW w:type="dxa" w:w="2664"/>
            <w:tcMar>
              <w:top w:w="82" w:type="dxa"/>
              <w:start w:w="82" w:type="dxa"/>
              <w:bottom w:w="82" w:type="dxa"/>
              <w:end w:w="82" w:type="dxa"/>
            </w:tcMar>
            <w:vAlign w:val="center"/>
            <w:shd w:fill="F6F8FA"/>
          </w:tcPr>
          <w:p>
            <w:pPr>
              <w:spacing w:after="0" w:line="240" w:lineRule="auto"/>
            </w:pPr>
            <w:r>
              <w:rPr>
                <w:sz w:val="15"/>
              </w:rPr>
              <w:t>Transfers</w:t>
            </w:r>
          </w:p>
        </w:tc>
        <w:tc>
          <w:tcPr>
            <w:tcW w:type="dxa" w:w="2160"/>
            <w:tcMar>
              <w:top w:w="82" w:type="dxa"/>
              <w:start w:w="82" w:type="dxa"/>
              <w:bottom w:w="82" w:type="dxa"/>
              <w:end w:w="82" w:type="dxa"/>
            </w:tcMar>
            <w:vAlign w:val="center"/>
            <w:shd w:fill="F6F8FA"/>
          </w:tcPr>
          <w:p>
            <w:pPr>
              <w:spacing w:after="0" w:line="240" w:lineRule="auto"/>
            </w:pPr>
            <w:r>
              <w:rPr>
                <w:sz w:val="15"/>
              </w:rPr>
              <w:t>Transport Desk</w:t>
            </w:r>
          </w:p>
        </w:tc>
        <w:tc>
          <w:tcPr>
            <w:tcW w:type="dxa" w:w="3240"/>
            <w:tcMar>
              <w:top w:w="82" w:type="dxa"/>
              <w:start w:w="82" w:type="dxa"/>
              <w:bottom w:w="82" w:type="dxa"/>
              <w:end w:w="82" w:type="dxa"/>
            </w:tcMar>
            <w:vAlign w:val="center"/>
            <w:shd w:fill="F6F8FA"/>
          </w:tcPr>
          <w:p>
            <w:pPr>
              <w:spacing w:after="0" w:line="240" w:lineRule="auto"/>
            </w:pPr>
            <w:r>
              <w:rPr>
                <w:sz w:val="15"/>
              </w:rPr>
              <w:t>Approved itinerary</w:t>
            </w:r>
          </w:p>
        </w:tc>
        <w:tc>
          <w:tcPr>
            <w:tcW w:type="dxa" w:w="2160"/>
            <w:tcMar>
              <w:top w:w="82" w:type="dxa"/>
              <w:start w:w="82" w:type="dxa"/>
              <w:bottom w:w="82" w:type="dxa"/>
              <w:end w:w="82" w:type="dxa"/>
            </w:tcMar>
            <w:vAlign w:val="center"/>
            <w:shd w:fill="F6F8FA"/>
          </w:tcPr>
          <w:p>
            <w:pPr>
              <w:spacing w:after="0" w:line="240" w:lineRule="auto"/>
            </w:pPr>
            <w:r>
              <w:rPr>
                <w:sz w:val="15"/>
              </w:rPr>
              <w:t>1-2</w:t>
            </w:r>
          </w:p>
        </w:tc>
      </w:tr>
      <w:tr>
        <w:tc>
          <w:tcPr>
            <w:tcW w:type="dxa" w:w="2664"/>
            <w:tcMar>
              <w:top w:w="82" w:type="dxa"/>
              <w:start w:w="82" w:type="dxa"/>
              <w:bottom w:w="82" w:type="dxa"/>
              <w:end w:w="82" w:type="dxa"/>
            </w:tcMar>
            <w:vAlign w:val="center"/>
          </w:tcPr>
          <w:p>
            <w:pPr>
              <w:spacing w:after="0" w:line="240" w:lineRule="auto"/>
            </w:pPr>
            <w:r>
              <w:rPr>
                <w:sz w:val="15"/>
              </w:rPr>
              <w:t>Final inspection</w:t>
            </w:r>
          </w:p>
        </w:tc>
        <w:tc>
          <w:tcPr>
            <w:tcW w:type="dxa" w:w="2160"/>
            <w:tcMar>
              <w:top w:w="82" w:type="dxa"/>
              <w:start w:w="82" w:type="dxa"/>
              <w:bottom w:w="82" w:type="dxa"/>
              <w:end w:w="82" w:type="dxa"/>
            </w:tcMar>
            <w:vAlign w:val="center"/>
          </w:tcPr>
          <w:p>
            <w:pPr>
              <w:spacing w:after="0" w:line="240" w:lineRule="auto"/>
            </w:pPr>
            <w:r>
              <w:rPr>
                <w:sz w:val="15"/>
              </w:rPr>
              <w:t>Administration</w:t>
            </w:r>
          </w:p>
        </w:tc>
        <w:tc>
          <w:tcPr>
            <w:tcW w:type="dxa" w:w="3240"/>
            <w:tcMar>
              <w:top w:w="82" w:type="dxa"/>
              <w:start w:w="82" w:type="dxa"/>
              <w:bottom w:w="82" w:type="dxa"/>
              <w:end w:w="82" w:type="dxa"/>
            </w:tcMar>
            <w:vAlign w:val="center"/>
          </w:tcPr>
          <w:p>
            <w:pPr>
              <w:spacing w:after="0" w:line="240" w:lineRule="auto"/>
            </w:pPr>
            <w:r>
              <w:rPr>
                <w:sz w:val="15"/>
              </w:rPr>
              <w:t>Mandatory tasks complete</w:t>
            </w:r>
          </w:p>
        </w:tc>
        <w:tc>
          <w:tcPr>
            <w:tcW w:type="dxa" w:w="2160"/>
            <w:tcMar>
              <w:top w:w="82" w:type="dxa"/>
              <w:start w:w="82" w:type="dxa"/>
              <w:bottom w:w="82" w:type="dxa"/>
              <w:end w:w="82" w:type="dxa"/>
            </w:tcMar>
            <w:vAlign w:val="center"/>
          </w:tcPr>
          <w:p>
            <w:pPr>
              <w:spacing w:after="0" w:line="240" w:lineRule="auto"/>
            </w:pPr>
            <w:r>
              <w:rPr>
                <w:sz w:val="15"/>
              </w:rPr>
              <w:t>Dashboard; exception email only</w:t>
            </w:r>
          </w:p>
        </w:tc>
      </w:tr>
      <w:tr>
        <w:tc>
          <w:tcPr>
            <w:tcW w:type="dxa" w:w="2664"/>
            <w:tcMar>
              <w:top w:w="82" w:type="dxa"/>
              <w:start w:w="82" w:type="dxa"/>
              <w:bottom w:w="82" w:type="dxa"/>
              <w:end w:w="82" w:type="dxa"/>
            </w:tcMar>
            <w:vAlign w:val="center"/>
            <w:shd w:fill="F6F8FA"/>
          </w:tcPr>
          <w:p>
            <w:pPr>
              <w:spacing w:after="0" w:line="240" w:lineRule="auto"/>
            </w:pPr>
            <w:r>
              <w:rPr>
                <w:sz w:val="15"/>
              </w:rPr>
              <w:t>Service entry/invoice</w:t>
            </w:r>
          </w:p>
        </w:tc>
        <w:tc>
          <w:tcPr>
            <w:tcW w:type="dxa" w:w="2160"/>
            <w:tcMar>
              <w:top w:w="82" w:type="dxa"/>
              <w:start w:w="82" w:type="dxa"/>
              <w:bottom w:w="82" w:type="dxa"/>
              <w:end w:w="82" w:type="dxa"/>
            </w:tcMar>
            <w:vAlign w:val="center"/>
            <w:shd w:fill="F6F8FA"/>
          </w:tcPr>
          <w:p>
            <w:pPr>
              <w:spacing w:after="0" w:line="240" w:lineRule="auto"/>
            </w:pPr>
            <w:r>
              <w:rPr>
                <w:sz w:val="15"/>
              </w:rPr>
              <w:t>Admin verifier/Finance</w:t>
            </w:r>
          </w:p>
        </w:tc>
        <w:tc>
          <w:tcPr>
            <w:tcW w:type="dxa" w:w="3240"/>
            <w:tcMar>
              <w:top w:w="82" w:type="dxa"/>
              <w:start w:w="82" w:type="dxa"/>
              <w:bottom w:w="82" w:type="dxa"/>
              <w:end w:w="82" w:type="dxa"/>
            </w:tcMar>
            <w:vAlign w:val="center"/>
            <w:shd w:fill="F6F8FA"/>
          </w:tcPr>
          <w:p>
            <w:pPr>
              <w:spacing w:after="0" w:line="240" w:lineRule="auto"/>
            </w:pPr>
            <w:r>
              <w:rPr>
                <w:sz w:val="15"/>
              </w:rPr>
              <w:t>Meeting completed</w:t>
            </w:r>
          </w:p>
        </w:tc>
        <w:tc>
          <w:tcPr>
            <w:tcW w:type="dxa" w:w="2160"/>
            <w:tcMar>
              <w:top w:w="82" w:type="dxa"/>
              <w:start w:w="82" w:type="dxa"/>
              <w:bottom w:w="82" w:type="dxa"/>
              <w:end w:w="82" w:type="dxa"/>
            </w:tcMar>
            <w:vAlign w:val="center"/>
            <w:shd w:fill="F6F8FA"/>
          </w:tcPr>
          <w:p>
            <w:pPr>
              <w:spacing w:after="0" w:line="240" w:lineRule="auto"/>
            </w:pPr>
            <w:r>
              <w:rPr>
                <w:sz w:val="15"/>
              </w:rPr>
              <w:t>1-2 after event</w:t>
            </w:r>
          </w:p>
        </w:tc>
      </w:tr>
    </w:tbl>
    <w:p>
      <w:pPr>
        <w:spacing w:after="20"/>
      </w:pPr>
    </w:p>
    <w:p>
      <w:pPr>
        <w:pStyle w:val="Heading2"/>
      </w:pPr>
      <w:r>
        <w:t>6.7 Readiness and event-day flow</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Room/layout                100%</w:t>
            </w:r>
            <w:r>
              <w:br/>
            </w:r>
            <w:r>
              <w:rPr>
                <w:rFonts w:ascii="Consolas" w:hAnsi="Consolas"/>
                <w:color w:val="26343B"/>
                <w:sz w:val="15"/>
              </w:rPr>
              <w:t>VC test                      80% - remote link pending</w:t>
            </w:r>
            <w:r>
              <w:br/>
            </w:r>
            <w:r>
              <w:rPr>
                <w:rFonts w:ascii="Consolas" w:hAnsi="Consolas"/>
                <w:color w:val="26343B"/>
                <w:sz w:val="15"/>
              </w:rPr>
              <w:t>Lunch                        60% - approval pending</w:t>
            </w:r>
            <w:r>
              <w:br/>
            </w:r>
            <w:r>
              <w:rPr>
                <w:rFonts w:ascii="Consolas" w:hAnsi="Consolas"/>
                <w:color w:val="26343B"/>
                <w:sz w:val="15"/>
              </w:rPr>
              <w:t>Travel/transfers             50% - itinerary pending</w:t>
            </w:r>
            <w:r>
              <w:br/>
            </w:r>
            <w:r>
              <w:rPr>
                <w:rFonts w:ascii="Consolas" w:hAnsi="Consolas"/>
                <w:color w:val="26343B"/>
                <w:sz w:val="15"/>
              </w:rPr>
              <w:t>Overall                      AT RISK if approval misses deadline</w:t>
            </w:r>
          </w:p>
        </w:tc>
      </w:tr>
    </w:tbl>
    <w:p>
      <w:pPr>
        <w:spacing w:after="20"/>
      </w:pPr>
    </w:p>
    <w:p>
      <w:pPr>
        <w:pStyle w:val="ListNumber"/>
      </w:pPr>
      <w:r>
        <w:t>8:30 room setup</w:t>
      </w:r>
    </w:p>
    <w:p>
      <w:pPr>
        <w:pStyle w:val="ListNumber"/>
      </w:pPr>
      <w:r>
        <w:t>9:00 VC test</w:t>
      </w:r>
    </w:p>
    <w:p>
      <w:pPr>
        <w:pStyle w:val="ListNumber"/>
      </w:pPr>
      <w:r>
        <w:t>9:15 water/vending readiness</w:t>
      </w:r>
    </w:p>
    <w:p>
      <w:pPr>
        <w:pStyle w:val="ListNumber"/>
      </w:pPr>
      <w:r>
        <w:t>9:30 meeting start</w:t>
      </w:r>
    </w:p>
    <w:p>
      <w:pPr>
        <w:pStyle w:val="ListNumber"/>
      </w:pPr>
      <w:r>
        <w:t>11:15 beverage break</w:t>
      </w:r>
    </w:p>
    <w:p>
      <w:pPr>
        <w:pStyle w:val="ListNumber"/>
      </w:pPr>
      <w:r>
        <w:t>1:00 sponsored lunch</w:t>
      </w:r>
    </w:p>
    <w:p>
      <w:pPr>
        <w:pStyle w:val="ListNumber"/>
      </w:pPr>
      <w:r>
        <w:t>3:45 beverage break</w:t>
      </w:r>
    </w:p>
    <w:p>
      <w:pPr>
        <w:pStyle w:val="ListNumber"/>
      </w:pPr>
      <w:r>
        <w:t>5:30 meeting close</w:t>
      </w:r>
    </w:p>
    <w:p>
      <w:pPr>
        <w:pStyle w:val="ListNumber"/>
      </w:pPr>
      <w:r>
        <w:t>5:45 host verification and room reset</w:t>
      </w:r>
    </w:p>
    <w:p>
      <w:pPr>
        <w:pStyle w:val="Heading2"/>
      </w:pPr>
      <w:r>
        <w:t>6.8 Billing and closure</w:t>
      </w:r>
    </w:p>
    <w:p>
      <w:pPr>
        <w:pStyle w:val="ListBullet"/>
      </w:pPr>
      <w:r>
        <w:t>No event billing for room, standard VC, vending beverages or standard stationery.</w:t>
      </w:r>
    </w:p>
    <w:p>
      <w:pPr>
        <w:pStyle w:val="ListBullet"/>
      </w:pPr>
      <w:r>
        <w:t>Cafeteria service entry covers sponsored lunch only.</w:t>
      </w:r>
    </w:p>
    <w:p>
      <w:pPr>
        <w:pStyle w:val="ListBullet"/>
      </w:pPr>
      <w:r>
        <w:t>Transport is matched to approved itinerary, trip logs and rates.</w:t>
      </w:r>
    </w:p>
    <w:p>
      <w:pPr>
        <w:pStyle w:val="ListBullet"/>
      </w:pPr>
      <w:r>
        <w:t>Invoices link to the parent event, approval and service entry.</w:t>
      </w:r>
    </w:p>
    <w:p>
      <w:pPr>
        <w:pStyle w:val="ListBullet"/>
      </w:pPr>
      <w:r>
        <w:t>Operational closure can occur before financial settlement.</w:t>
      </w:r>
    </w:p>
    <w:p>
      <w:r>
        <w:br w:type="page"/>
      </w:r>
    </w:p>
    <w:p>
      <w:pPr>
        <w:pStyle w:val="Heading1"/>
      </w:pPr>
      <w:r>
        <w:t>7. Scenario 2: External Party Meeting for Five Guests</w:t>
      </w:r>
    </w:p>
    <w:p>
      <w:pPr>
        <w:pStyle w:val="Heading2"/>
      </w:pPr>
      <w:r>
        <w:t>7.1 Sample email</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To: one.facilities@aurevia.example</w:t>
            </w:r>
            <w:r>
              <w:br/>
            </w:r>
            <w:r>
              <w:rPr>
                <w:rFonts w:ascii="Consolas" w:hAnsi="Consolas"/>
                <w:color w:val="26343B"/>
                <w:sz w:val="15"/>
              </w:rPr>
              <w:t>Subject: Northstar Analytics meeting - 20 October 2026</w:t>
            </w:r>
            <w:r>
              <w:br/>
            </w:r>
            <w:r>
              <w:rPr>
                <w:rFonts w:ascii="Consolas" w:hAnsi="Consolas"/>
                <w:color w:val="26343B"/>
                <w:sz w:val="15"/>
              </w:rPr>
            </w:r>
            <w:r>
              <w:br/>
            </w:r>
            <w:r>
              <w:rPr>
                <w:rFonts w:ascii="Consolas" w:hAnsi="Consolas"/>
                <w:color w:val="26343B"/>
                <w:sz w:val="15"/>
              </w:rPr>
              <w:t>Please book a suitable client room from 2:00 PM to 4:30 PM</w:t>
            </w:r>
            <w:r>
              <w:br/>
            </w:r>
            <w:r>
              <w:rPr>
                <w:rFonts w:ascii="Consolas" w:hAnsi="Consolas"/>
                <w:color w:val="26343B"/>
                <w:sz w:val="15"/>
              </w:rPr>
              <w:t>for five external guests and four Aurevia participants. Arrange visitor</w:t>
            </w:r>
            <w:r>
              <w:br/>
            </w:r>
            <w:r>
              <w:rPr>
                <w:rFonts w:ascii="Consolas" w:hAnsi="Consolas"/>
                <w:color w:val="26343B"/>
                <w:sz w:val="15"/>
              </w:rPr>
              <w:t>access, two parking slots, tea/coffee and water. One guest may join virtually.</w:t>
            </w:r>
            <w:r>
              <w:br/>
            </w:r>
            <w:r>
              <w:rPr>
                <w:rFonts w:ascii="Consolas" w:hAnsi="Consolas"/>
                <w:color w:val="26343B"/>
                <w:sz w:val="15"/>
              </w:rPr>
            </w:r>
            <w:r>
              <w:br/>
            </w:r>
            <w:r>
              <w:rPr>
                <w:rFonts w:ascii="Consolas" w:hAnsi="Consolas"/>
                <w:color w:val="26343B"/>
                <w:sz w:val="15"/>
              </w:rPr>
              <w:t>Rohan Malhotra | Director - Digital Partnerships</w:t>
            </w:r>
          </w:p>
        </w:tc>
      </w:tr>
    </w:tbl>
    <w:p>
      <w:pPr>
        <w:spacing w:after="20"/>
      </w:pPr>
    </w:p>
    <w:p>
      <w:pPr>
        <w:pStyle w:val="Heading2"/>
      </w:pPr>
      <w:r>
        <w:t>7.2 AI interpretation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024"/>
            <w:shd w:fill="17324D"/>
            <w:tcMar>
              <w:top w:w="82" w:type="dxa"/>
              <w:start w:w="82" w:type="dxa"/>
              <w:bottom w:w="82" w:type="dxa"/>
              <w:end w:w="82" w:type="dxa"/>
            </w:tcMar>
            <w:vAlign w:val="center"/>
          </w:tcPr>
          <w:p>
            <w:r>
              <w:rPr>
                <w:b/>
                <w:color w:val="FFFFFF"/>
                <w:sz w:val="15"/>
              </w:rPr>
              <w:t>Field</w:t>
            </w:r>
          </w:p>
        </w:tc>
        <w:tc>
          <w:tcPr>
            <w:tcW w:type="dxa" w:w="7200"/>
            <w:shd w:fill="17324D"/>
            <w:tcMar>
              <w:top w:w="82" w:type="dxa"/>
              <w:start w:w="82" w:type="dxa"/>
              <w:bottom w:w="82" w:type="dxa"/>
              <w:end w:w="82" w:type="dxa"/>
            </w:tcMar>
            <w:vAlign w:val="center"/>
          </w:tcPr>
          <w:p>
            <w:r>
              <w:rPr>
                <w:b/>
                <w:color w:val="FFFFFF"/>
                <w:sz w:val="15"/>
              </w:rPr>
              <w:t>Result</w:t>
            </w:r>
          </w:p>
        </w:tc>
      </w:tr>
      <w:tr>
        <w:tc>
          <w:tcPr>
            <w:tcW w:type="dxa" w:w="3024"/>
            <w:tcMar>
              <w:top w:w="82" w:type="dxa"/>
              <w:start w:w="82" w:type="dxa"/>
              <w:bottom w:w="82" w:type="dxa"/>
              <w:end w:w="82" w:type="dxa"/>
            </w:tcMar>
            <w:vAlign w:val="center"/>
          </w:tcPr>
          <w:p>
            <w:pPr>
              <w:spacing w:after="0" w:line="240" w:lineRule="auto"/>
            </w:pPr>
            <w:r>
              <w:rPr>
                <w:sz w:val="15"/>
              </w:rPr>
              <w:t>Outcome</w:t>
            </w:r>
          </w:p>
        </w:tc>
        <w:tc>
          <w:tcPr>
            <w:tcW w:type="dxa" w:w="7200"/>
            <w:tcMar>
              <w:top w:w="82" w:type="dxa"/>
              <w:start w:w="82" w:type="dxa"/>
              <w:bottom w:w="82" w:type="dxa"/>
              <w:end w:w="82" w:type="dxa"/>
            </w:tcMar>
            <w:vAlign w:val="center"/>
          </w:tcPr>
          <w:p>
            <w:pPr>
              <w:spacing w:after="0" w:line="240" w:lineRule="auto"/>
            </w:pPr>
            <w:r>
              <w:rPr>
                <w:sz w:val="15"/>
              </w:rPr>
              <w:t>External partner meeting ready</w:t>
            </w:r>
          </w:p>
        </w:tc>
      </w:tr>
      <w:tr>
        <w:tc>
          <w:tcPr>
            <w:tcW w:type="dxa" w:w="3024"/>
            <w:tcMar>
              <w:top w:w="82" w:type="dxa"/>
              <w:start w:w="82" w:type="dxa"/>
              <w:bottom w:w="82" w:type="dxa"/>
              <w:end w:w="82" w:type="dxa"/>
            </w:tcMar>
            <w:vAlign w:val="center"/>
            <w:shd w:fill="F6F8FA"/>
          </w:tcPr>
          <w:p>
            <w:pPr>
              <w:spacing w:after="0" w:line="240" w:lineRule="auto"/>
            </w:pPr>
            <w:r>
              <w:rPr>
                <w:sz w:val="15"/>
              </w:rPr>
              <w:t>Total attendees</w:t>
            </w:r>
          </w:p>
        </w:tc>
        <w:tc>
          <w:tcPr>
            <w:tcW w:type="dxa" w:w="7200"/>
            <w:tcMar>
              <w:top w:w="82" w:type="dxa"/>
              <w:start w:w="82" w:type="dxa"/>
              <w:bottom w:w="82" w:type="dxa"/>
              <w:end w:w="82" w:type="dxa"/>
            </w:tcMar>
            <w:vAlign w:val="center"/>
            <w:shd w:fill="F6F8FA"/>
          </w:tcPr>
          <w:p>
            <w:pPr>
              <w:spacing w:after="0" w:line="240" w:lineRule="auto"/>
            </w:pPr>
            <w:r>
              <w:rPr>
                <w:sz w:val="15"/>
              </w:rPr>
              <w:t>9, including 5 external</w:t>
            </w:r>
          </w:p>
        </w:tc>
      </w:tr>
      <w:tr>
        <w:tc>
          <w:tcPr>
            <w:tcW w:type="dxa" w:w="3024"/>
            <w:tcMar>
              <w:top w:w="82" w:type="dxa"/>
              <w:start w:w="82" w:type="dxa"/>
              <w:bottom w:w="82" w:type="dxa"/>
              <w:end w:w="82" w:type="dxa"/>
            </w:tcMar>
            <w:vAlign w:val="center"/>
          </w:tcPr>
          <w:p>
            <w:pPr>
              <w:spacing w:after="0" w:line="240" w:lineRule="auto"/>
            </w:pPr>
            <w:r>
              <w:rPr>
                <w:sz w:val="15"/>
              </w:rPr>
              <w:t>Suggested room</w:t>
            </w:r>
          </w:p>
        </w:tc>
        <w:tc>
          <w:tcPr>
            <w:tcW w:type="dxa" w:w="7200"/>
            <w:tcMar>
              <w:top w:w="82" w:type="dxa"/>
              <w:start w:w="82" w:type="dxa"/>
              <w:bottom w:w="82" w:type="dxa"/>
              <w:end w:w="82" w:type="dxa"/>
            </w:tcMar>
            <w:vAlign w:val="center"/>
          </w:tcPr>
          <w:p>
            <w:pPr>
              <w:spacing w:after="0" w:line="240" w:lineRule="auto"/>
            </w:pPr>
            <w:r>
              <w:rPr>
                <w:sz w:val="15"/>
              </w:rPr>
              <w:t>Horizon Client Suite, capacity 10</w:t>
            </w:r>
          </w:p>
        </w:tc>
      </w:tr>
      <w:tr>
        <w:tc>
          <w:tcPr>
            <w:tcW w:type="dxa" w:w="3024"/>
            <w:tcMar>
              <w:top w:w="82" w:type="dxa"/>
              <w:start w:w="82" w:type="dxa"/>
              <w:bottom w:w="82" w:type="dxa"/>
              <w:end w:w="82" w:type="dxa"/>
            </w:tcMar>
            <w:vAlign w:val="center"/>
            <w:shd w:fill="F6F8FA"/>
          </w:tcPr>
          <w:p>
            <w:pPr>
              <w:spacing w:after="0" w:line="240" w:lineRule="auto"/>
            </w:pPr>
            <w:r>
              <w:rPr>
                <w:sz w:val="15"/>
              </w:rPr>
              <w:t>Requirements</w:t>
            </w:r>
          </w:p>
        </w:tc>
        <w:tc>
          <w:tcPr>
            <w:tcW w:type="dxa" w:w="7200"/>
            <w:tcMar>
              <w:top w:w="82" w:type="dxa"/>
              <w:start w:w="82" w:type="dxa"/>
              <w:bottom w:w="82" w:type="dxa"/>
              <w:end w:w="82" w:type="dxa"/>
            </w:tcMar>
            <w:vAlign w:val="center"/>
            <w:shd w:fill="F6F8FA"/>
          </w:tcPr>
          <w:p>
            <w:pPr>
              <w:spacing w:after="0" w:line="240" w:lineRule="auto"/>
            </w:pPr>
            <w:r>
              <w:rPr>
                <w:sz w:val="15"/>
              </w:rPr>
              <w:t>Access, reception, 2 parking slots, VC, tea/coffee and water</w:t>
            </w:r>
          </w:p>
        </w:tc>
      </w:tr>
      <w:tr>
        <w:tc>
          <w:tcPr>
            <w:tcW w:type="dxa" w:w="3024"/>
            <w:tcMar>
              <w:top w:w="82" w:type="dxa"/>
              <w:start w:w="82" w:type="dxa"/>
              <w:bottom w:w="82" w:type="dxa"/>
              <w:end w:w="82" w:type="dxa"/>
            </w:tcMar>
            <w:vAlign w:val="center"/>
          </w:tcPr>
          <w:p>
            <w:pPr>
              <w:spacing w:after="0" w:line="240" w:lineRule="auto"/>
            </w:pPr>
            <w:r>
              <w:rPr>
                <w:sz w:val="15"/>
              </w:rPr>
              <w:t>Missing</w:t>
            </w:r>
          </w:p>
        </w:tc>
        <w:tc>
          <w:tcPr>
            <w:tcW w:type="dxa" w:w="7200"/>
            <w:tcMar>
              <w:top w:w="82" w:type="dxa"/>
              <w:start w:w="82" w:type="dxa"/>
              <w:bottom w:w="82" w:type="dxa"/>
              <w:end w:w="82" w:type="dxa"/>
            </w:tcMar>
            <w:vAlign w:val="center"/>
          </w:tcPr>
          <w:p>
            <w:pPr>
              <w:spacing w:after="0" w:line="240" w:lineRule="auto"/>
            </w:pPr>
            <w:r>
              <w:rPr>
                <w:sz w:val="15"/>
              </w:rPr>
              <w:t>Visitor names/emails, vehicle numbers, host contact, dietary needs</w:t>
            </w:r>
          </w:p>
        </w:tc>
      </w:tr>
      <w:tr>
        <w:tc>
          <w:tcPr>
            <w:tcW w:type="dxa" w:w="3024"/>
            <w:tcMar>
              <w:top w:w="82" w:type="dxa"/>
              <w:start w:w="82" w:type="dxa"/>
              <w:bottom w:w="82" w:type="dxa"/>
              <w:end w:w="82" w:type="dxa"/>
            </w:tcMar>
            <w:vAlign w:val="center"/>
            <w:shd w:fill="F6F8FA"/>
          </w:tcPr>
          <w:p>
            <w:pPr>
              <w:spacing w:after="0" w:line="240" w:lineRule="auto"/>
            </w:pPr>
            <w:r>
              <w:rPr>
                <w:sz w:val="15"/>
              </w:rPr>
              <w:t>Recommended modules</w:t>
            </w:r>
          </w:p>
        </w:tc>
        <w:tc>
          <w:tcPr>
            <w:tcW w:type="dxa" w:w="7200"/>
            <w:tcMar>
              <w:top w:w="82" w:type="dxa"/>
              <w:start w:w="82" w:type="dxa"/>
              <w:bottom w:w="82" w:type="dxa"/>
              <w:end w:w="82" w:type="dxa"/>
            </w:tcMar>
            <w:vAlign w:val="center"/>
            <w:shd w:fill="F6F8FA"/>
          </w:tcPr>
          <w:p>
            <w:pPr>
              <w:spacing w:after="0" w:line="240" w:lineRule="auto"/>
            </w:pPr>
            <w:r>
              <w:rPr>
                <w:sz w:val="15"/>
              </w:rPr>
              <w:t>M09, M10, M13; M19-M21 only if chargeable service is added</w:t>
            </w:r>
          </w:p>
        </w:tc>
      </w:tr>
    </w:tbl>
    <w:p>
      <w:pPr>
        <w:spacing w:after="20"/>
      </w:pPr>
    </w:p>
    <w:p>
      <w:pPr>
        <w:pStyle w:val="Heading2"/>
      </w:pPr>
      <w:r>
        <w:t>7.3 Room and visitor journey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17324D"/>
            <w:tcMar>
              <w:top w:w="82" w:type="dxa"/>
              <w:start w:w="82" w:type="dxa"/>
              <w:bottom w:w="82" w:type="dxa"/>
              <w:end w:w="82" w:type="dxa"/>
            </w:tcMar>
            <w:vAlign w:val="center"/>
          </w:tcPr>
          <w:p>
            <w:r>
              <w:rPr>
                <w:b/>
                <w:color w:val="FFFFFF"/>
                <w:sz w:val="15"/>
              </w:rPr>
              <w:t>Element</w:t>
            </w:r>
          </w:p>
        </w:tc>
        <w:tc>
          <w:tcPr>
            <w:tcW w:type="dxa" w:w="7344"/>
            <w:shd w:fill="17324D"/>
            <w:tcMar>
              <w:top w:w="82" w:type="dxa"/>
              <w:start w:w="82" w:type="dxa"/>
              <w:bottom w:w="82" w:type="dxa"/>
              <w:end w:w="82" w:type="dxa"/>
            </w:tcMar>
            <w:vAlign w:val="center"/>
          </w:tcPr>
          <w:p>
            <w:r>
              <w:rPr>
                <w:b/>
                <w:color w:val="FFFFFF"/>
                <w:sz w:val="15"/>
              </w:rPr>
              <w:t>Decision</w:t>
            </w:r>
          </w:p>
        </w:tc>
      </w:tr>
      <w:tr>
        <w:tc>
          <w:tcPr>
            <w:tcW w:type="dxa" w:w="2880"/>
            <w:tcMar>
              <w:top w:w="82" w:type="dxa"/>
              <w:start w:w="82" w:type="dxa"/>
              <w:bottom w:w="82" w:type="dxa"/>
              <w:end w:w="82" w:type="dxa"/>
            </w:tcMar>
            <w:vAlign w:val="center"/>
          </w:tcPr>
          <w:p>
            <w:pPr>
              <w:spacing w:after="0" w:line="240" w:lineRule="auto"/>
            </w:pPr>
            <w:r>
              <w:rPr>
                <w:sz w:val="15"/>
              </w:rPr>
              <w:t>Room</w:t>
            </w:r>
          </w:p>
        </w:tc>
        <w:tc>
          <w:tcPr>
            <w:tcW w:type="dxa" w:w="7344"/>
            <w:tcMar>
              <w:top w:w="82" w:type="dxa"/>
              <w:start w:w="82" w:type="dxa"/>
              <w:bottom w:w="82" w:type="dxa"/>
              <w:end w:w="82" w:type="dxa"/>
            </w:tcMar>
            <w:vAlign w:val="center"/>
          </w:tcPr>
          <w:p>
            <w:pPr>
              <w:spacing w:after="0" w:line="240" w:lineRule="auto"/>
            </w:pPr>
            <w:r>
              <w:rPr>
                <w:sz w:val="15"/>
              </w:rPr>
              <w:t>Horizon Client Suite, L1</w:t>
            </w:r>
          </w:p>
        </w:tc>
      </w:tr>
      <w:tr>
        <w:tc>
          <w:tcPr>
            <w:tcW w:type="dxa" w:w="2880"/>
            <w:tcMar>
              <w:top w:w="82" w:type="dxa"/>
              <w:start w:w="82" w:type="dxa"/>
              <w:bottom w:w="82" w:type="dxa"/>
              <w:end w:w="82" w:type="dxa"/>
            </w:tcMar>
            <w:vAlign w:val="center"/>
            <w:shd w:fill="F6F8FA"/>
          </w:tcPr>
          <w:p>
            <w:pPr>
              <w:spacing w:after="0" w:line="240" w:lineRule="auto"/>
            </w:pPr>
            <w:r>
              <w:rPr>
                <w:sz w:val="15"/>
              </w:rPr>
              <w:t>Setup/reset</w:t>
            </w:r>
          </w:p>
        </w:tc>
        <w:tc>
          <w:tcPr>
            <w:tcW w:type="dxa" w:w="7344"/>
            <w:tcMar>
              <w:top w:w="82" w:type="dxa"/>
              <w:start w:w="82" w:type="dxa"/>
              <w:bottom w:w="82" w:type="dxa"/>
              <w:end w:w="82" w:type="dxa"/>
            </w:tcMar>
            <w:vAlign w:val="center"/>
            <w:shd w:fill="F6F8FA"/>
          </w:tcPr>
          <w:p>
            <w:pPr>
              <w:spacing w:after="0" w:line="240" w:lineRule="auto"/>
            </w:pPr>
            <w:r>
              <w:rPr>
                <w:sz w:val="15"/>
              </w:rPr>
              <w:t>1:15-2:00 PM / 4:30-5:00 PM</w:t>
            </w:r>
          </w:p>
        </w:tc>
      </w:tr>
      <w:tr>
        <w:tc>
          <w:tcPr>
            <w:tcW w:type="dxa" w:w="2880"/>
            <w:tcMar>
              <w:top w:w="82" w:type="dxa"/>
              <w:start w:w="82" w:type="dxa"/>
              <w:bottom w:w="82" w:type="dxa"/>
              <w:end w:w="82" w:type="dxa"/>
            </w:tcMar>
            <w:vAlign w:val="center"/>
          </w:tcPr>
          <w:p>
            <w:pPr>
              <w:spacing w:after="0" w:line="240" w:lineRule="auto"/>
            </w:pPr>
            <w:r>
              <w:rPr>
                <w:sz w:val="15"/>
              </w:rPr>
              <w:t>Visitor route</w:t>
            </w:r>
          </w:p>
        </w:tc>
        <w:tc>
          <w:tcPr>
            <w:tcW w:type="dxa" w:w="7344"/>
            <w:tcMar>
              <w:top w:w="82" w:type="dxa"/>
              <w:start w:w="82" w:type="dxa"/>
              <w:bottom w:w="82" w:type="dxa"/>
              <w:end w:w="82" w:type="dxa"/>
            </w:tcMar>
            <w:vAlign w:val="center"/>
          </w:tcPr>
          <w:p>
            <w:pPr>
              <w:spacing w:after="0" w:line="240" w:lineRule="auto"/>
            </w:pPr>
            <w:r>
              <w:rPr>
                <w:sz w:val="15"/>
              </w:rPr>
              <w:t>North Lobby reception to Level 1 client suite</w:t>
            </w:r>
          </w:p>
        </w:tc>
      </w:tr>
      <w:tr>
        <w:tc>
          <w:tcPr>
            <w:tcW w:type="dxa" w:w="2880"/>
            <w:tcMar>
              <w:top w:w="82" w:type="dxa"/>
              <w:start w:w="82" w:type="dxa"/>
              <w:bottom w:w="82" w:type="dxa"/>
              <w:end w:w="82" w:type="dxa"/>
            </w:tcMar>
            <w:vAlign w:val="center"/>
            <w:shd w:fill="F6F8FA"/>
          </w:tcPr>
          <w:p>
            <w:pPr>
              <w:spacing w:after="0" w:line="240" w:lineRule="auto"/>
            </w:pPr>
            <w:r>
              <w:rPr>
                <w:sz w:val="15"/>
              </w:rPr>
              <w:t>Parking</w:t>
            </w:r>
          </w:p>
        </w:tc>
        <w:tc>
          <w:tcPr>
            <w:tcW w:type="dxa" w:w="7344"/>
            <w:tcMar>
              <w:top w:w="82" w:type="dxa"/>
              <w:start w:w="82" w:type="dxa"/>
              <w:bottom w:w="82" w:type="dxa"/>
              <w:end w:w="82" w:type="dxa"/>
            </w:tcMar>
            <w:vAlign w:val="center"/>
            <w:shd w:fill="F6F8FA"/>
          </w:tcPr>
          <w:p>
            <w:pPr>
              <w:spacing w:after="0" w:line="240" w:lineRule="auto"/>
            </w:pPr>
            <w:r>
              <w:rPr>
                <w:sz w:val="15"/>
              </w:rPr>
              <w:t>Two internal visitor slots provisionally held</w:t>
            </w:r>
          </w:p>
        </w:tc>
      </w:tr>
      <w:tr>
        <w:tc>
          <w:tcPr>
            <w:tcW w:type="dxa" w:w="2880"/>
            <w:tcMar>
              <w:top w:w="82" w:type="dxa"/>
              <w:start w:w="82" w:type="dxa"/>
              <w:bottom w:w="82" w:type="dxa"/>
              <w:end w:w="82" w:type="dxa"/>
            </w:tcMar>
            <w:vAlign w:val="center"/>
          </w:tcPr>
          <w:p>
            <w:pPr>
              <w:spacing w:after="0" w:line="240" w:lineRule="auto"/>
            </w:pPr>
            <w:r>
              <w:rPr>
                <w:sz w:val="15"/>
              </w:rPr>
              <w:t>Technology</w:t>
            </w:r>
          </w:p>
        </w:tc>
        <w:tc>
          <w:tcPr>
            <w:tcW w:type="dxa" w:w="7344"/>
            <w:tcMar>
              <w:top w:w="82" w:type="dxa"/>
              <w:start w:w="82" w:type="dxa"/>
              <w:bottom w:w="82" w:type="dxa"/>
              <w:end w:w="82" w:type="dxa"/>
            </w:tcMar>
            <w:vAlign w:val="center"/>
          </w:tcPr>
          <w:p>
            <w:pPr>
              <w:spacing w:after="0" w:line="240" w:lineRule="auto"/>
            </w:pPr>
            <w:r>
              <w:rPr>
                <w:sz w:val="15"/>
              </w:rPr>
              <w:t>Teams room and guest Wi-Fi included</w:t>
            </w:r>
          </w:p>
        </w:tc>
      </w:tr>
      <w:tr>
        <w:tc>
          <w:tcPr>
            <w:tcW w:type="dxa" w:w="2880"/>
            <w:tcMar>
              <w:top w:w="82" w:type="dxa"/>
              <w:start w:w="82" w:type="dxa"/>
              <w:bottom w:w="82" w:type="dxa"/>
              <w:end w:w="82" w:type="dxa"/>
            </w:tcMar>
            <w:vAlign w:val="center"/>
            <w:shd w:fill="F6F8FA"/>
          </w:tcPr>
          <w:p>
            <w:pPr>
              <w:spacing w:after="0" w:line="240" w:lineRule="auto"/>
            </w:pPr>
            <w:r>
              <w:rPr>
                <w:sz w:val="15"/>
              </w:rPr>
              <w:t>Privacy</w:t>
            </w:r>
          </w:p>
        </w:tc>
        <w:tc>
          <w:tcPr>
            <w:tcW w:type="dxa" w:w="7344"/>
            <w:tcMar>
              <w:top w:w="82" w:type="dxa"/>
              <w:start w:w="82" w:type="dxa"/>
              <w:bottom w:w="82" w:type="dxa"/>
              <w:end w:w="82" w:type="dxa"/>
            </w:tcMar>
            <w:vAlign w:val="center"/>
            <w:shd w:fill="F6F8FA"/>
          </w:tcPr>
          <w:p>
            <w:pPr>
              <w:spacing w:after="0" w:line="240" w:lineRule="auto"/>
            </w:pPr>
            <w:r>
              <w:rPr>
                <w:sz w:val="15"/>
              </w:rPr>
              <w:t>Client suite privacy glass; visitor details restricted</w:t>
            </w:r>
          </w:p>
        </w:tc>
      </w:tr>
    </w:tbl>
    <w:p>
      <w:pPr>
        <w:spacing w:after="20"/>
      </w:pPr>
    </w:p>
    <w:p>
      <w:pPr>
        <w:pStyle w:val="Heading2"/>
      </w:pPr>
      <w:r>
        <w:t>7.4 Consolidated information request</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[INFORMATION REQUIRED] [EVT-2026-0102]</w:t>
            </w:r>
            <w:r>
              <w:br/>
            </w:r>
            <w:r>
              <w:rPr>
                <w:rFonts w:ascii="Consolas" w:hAnsi="Consolas"/>
                <w:color w:val="26343B"/>
                <w:sz w:val="15"/>
              </w:rPr>
              <w:t>1. Visitor names, organisations and emails</w:t>
            </w:r>
            <w:r>
              <w:br/>
            </w:r>
            <w:r>
              <w:rPr>
                <w:rFonts w:ascii="Consolas" w:hAnsi="Consolas"/>
                <w:color w:val="26343B"/>
                <w:sz w:val="15"/>
              </w:rPr>
              <w:t>2. Vehicle numbers for two slots</w:t>
            </w:r>
            <w:r>
              <w:br/>
            </w:r>
            <w:r>
              <w:rPr>
                <w:rFonts w:ascii="Consolas" w:hAnsi="Consolas"/>
                <w:color w:val="26343B"/>
                <w:sz w:val="15"/>
              </w:rPr>
              <w:t>3. Host contact</w:t>
            </w:r>
            <w:r>
              <w:br/>
            </w:r>
            <w:r>
              <w:rPr>
                <w:rFonts w:ascii="Consolas" w:hAnsi="Consolas"/>
                <w:color w:val="26343B"/>
                <w:sz w:val="15"/>
              </w:rPr>
              <w:t>4. Dietary restrictions</w:t>
            </w:r>
            <w:r>
              <w:br/>
            </w:r>
            <w:r>
              <w:rPr>
                <w:rFonts w:ascii="Consolas" w:hAnsi="Consolas"/>
                <w:color w:val="26343B"/>
                <w:sz w:val="15"/>
              </w:rPr>
              <w:t>5. Virtual participant email</w:t>
            </w:r>
            <w:r>
              <w:br/>
            </w:r>
            <w:r>
              <w:rPr>
                <w:rFonts w:ascii="Consolas" w:hAnsi="Consolas"/>
                <w:color w:val="26343B"/>
                <w:sz w:val="15"/>
              </w:rPr>
              <w:t>6. Confirm whether standard vending/pantry service is sufficient</w:t>
            </w:r>
          </w:p>
        </w:tc>
      </w:tr>
    </w:tbl>
    <w:p>
      <w:pPr>
        <w:spacing w:after="20"/>
      </w:pPr>
    </w:p>
    <w:p>
      <w:pPr>
        <w:pStyle w:val="Heading2"/>
      </w:pPr>
      <w:r>
        <w:t>7.5 Service and cost classification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880"/>
            <w:shd w:fill="17324D"/>
            <w:tcMar>
              <w:top w:w="82" w:type="dxa"/>
              <w:start w:w="82" w:type="dxa"/>
              <w:bottom w:w="82" w:type="dxa"/>
              <w:end w:w="82" w:type="dxa"/>
            </w:tcMar>
            <w:vAlign w:val="center"/>
          </w:tcPr>
          <w:p>
            <w:r>
              <w:rPr>
                <w:b/>
                <w:color w:val="FFFFFF"/>
                <w:sz w:val="15"/>
              </w:rPr>
              <w:t>Requirement</w:t>
            </w:r>
          </w:p>
        </w:tc>
        <w:tc>
          <w:tcPr>
            <w:tcW w:type="dxa" w:w="4176"/>
            <w:shd w:fill="17324D"/>
            <w:tcMar>
              <w:top w:w="82" w:type="dxa"/>
              <w:start w:w="82" w:type="dxa"/>
              <w:bottom w:w="82" w:type="dxa"/>
              <w:end w:w="82" w:type="dxa"/>
            </w:tcMar>
            <w:vAlign w:val="center"/>
          </w:tcPr>
          <w:p>
            <w:r>
              <w:rPr>
                <w:b/>
                <w:color w:val="FFFFFF"/>
                <w:sz w:val="15"/>
              </w:rPr>
              <w:t>Delivery model</w:t>
            </w:r>
          </w:p>
        </w:tc>
        <w:tc>
          <w:tcPr>
            <w:tcW w:type="dxa" w:w="3168"/>
            <w:shd w:fill="17324D"/>
            <w:tcMar>
              <w:top w:w="82" w:type="dxa"/>
              <w:start w:w="82" w:type="dxa"/>
              <w:bottom w:w="82" w:type="dxa"/>
              <w:end w:w="82" w:type="dxa"/>
            </w:tcMar>
            <w:vAlign w:val="center"/>
          </w:tcPr>
          <w:p>
            <w:r>
              <w:rPr>
                <w:b/>
                <w:color w:val="FFFFFF"/>
                <w:sz w:val="15"/>
              </w:rPr>
              <w:t>Cost treatment</w:t>
            </w:r>
          </w:p>
        </w:tc>
      </w:tr>
      <w:tr>
        <w:tc>
          <w:tcPr>
            <w:tcW w:type="dxa" w:w="2880"/>
            <w:tcMar>
              <w:top w:w="82" w:type="dxa"/>
              <w:start w:w="82" w:type="dxa"/>
              <w:bottom w:w="82" w:type="dxa"/>
              <w:end w:w="82" w:type="dxa"/>
            </w:tcMar>
            <w:vAlign w:val="center"/>
          </w:tcPr>
          <w:p>
            <w:pPr>
              <w:spacing w:after="0" w:line="240" w:lineRule="auto"/>
            </w:pPr>
            <w:r>
              <w:rPr>
                <w:sz w:val="15"/>
              </w:rPr>
              <w:t>Client room</w:t>
            </w:r>
          </w:p>
        </w:tc>
        <w:tc>
          <w:tcPr>
            <w:tcW w:type="dxa" w:w="4176"/>
            <w:tcMar>
              <w:top w:w="82" w:type="dxa"/>
              <w:start w:w="82" w:type="dxa"/>
              <w:bottom w:w="82" w:type="dxa"/>
              <w:end w:w="82" w:type="dxa"/>
            </w:tcMar>
            <w:vAlign w:val="center"/>
          </w:tcPr>
          <w:p>
            <w:pPr>
              <w:spacing w:after="0" w:line="240" w:lineRule="auto"/>
            </w:pPr>
            <w:r>
              <w:rPr>
                <w:sz w:val="15"/>
              </w:rPr>
              <w:t>Internal included facility</w:t>
            </w:r>
          </w:p>
        </w:tc>
        <w:tc>
          <w:tcPr>
            <w:tcW w:type="dxa" w:w="3168"/>
            <w:tcMar>
              <w:top w:w="82" w:type="dxa"/>
              <w:start w:w="82" w:type="dxa"/>
              <w:bottom w:w="82" w:type="dxa"/>
              <w:end w:w="82" w:type="dxa"/>
            </w:tcMar>
            <w:vAlign w:val="center"/>
          </w:tcPr>
          <w:p>
            <w:pPr>
              <w:spacing w:after="0" w:line="240" w:lineRule="auto"/>
            </w:pPr>
            <w:r>
              <w:rPr>
                <w:sz w:val="15"/>
              </w:rPr>
              <w:t>Rs 0</w:t>
            </w:r>
          </w:p>
        </w:tc>
      </w:tr>
      <w:tr>
        <w:tc>
          <w:tcPr>
            <w:tcW w:type="dxa" w:w="2880"/>
            <w:tcMar>
              <w:top w:w="82" w:type="dxa"/>
              <w:start w:w="82" w:type="dxa"/>
              <w:bottom w:w="82" w:type="dxa"/>
              <w:end w:w="82" w:type="dxa"/>
            </w:tcMar>
            <w:vAlign w:val="center"/>
            <w:shd w:fill="F6F8FA"/>
          </w:tcPr>
          <w:p>
            <w:pPr>
              <w:spacing w:after="0" w:line="240" w:lineRule="auto"/>
            </w:pPr>
            <w:r>
              <w:rPr>
                <w:sz w:val="15"/>
              </w:rPr>
              <w:t>VC/guest Wi-Fi</w:t>
            </w:r>
          </w:p>
        </w:tc>
        <w:tc>
          <w:tcPr>
            <w:tcW w:type="dxa" w:w="4176"/>
            <w:tcMar>
              <w:top w:w="82" w:type="dxa"/>
              <w:start w:w="82" w:type="dxa"/>
              <w:bottom w:w="82" w:type="dxa"/>
              <w:end w:w="82" w:type="dxa"/>
            </w:tcMar>
            <w:vAlign w:val="center"/>
            <w:shd w:fill="F6F8FA"/>
          </w:tcPr>
          <w:p>
            <w:pPr>
              <w:spacing w:after="0" w:line="240" w:lineRule="auto"/>
            </w:pPr>
            <w:r>
              <w:rPr>
                <w:sz w:val="15"/>
              </w:rPr>
              <w:t>Standard included capability</w:t>
            </w:r>
          </w:p>
        </w:tc>
        <w:tc>
          <w:tcPr>
            <w:tcW w:type="dxa" w:w="3168"/>
            <w:tcMar>
              <w:top w:w="82" w:type="dxa"/>
              <w:start w:w="82" w:type="dxa"/>
              <w:bottom w:w="82" w:type="dxa"/>
              <w:end w:w="82" w:type="dxa"/>
            </w:tcMar>
            <w:vAlign w:val="center"/>
            <w:shd w:fill="F6F8FA"/>
          </w:tcPr>
          <w:p>
            <w:pPr>
              <w:spacing w:after="0" w:line="240" w:lineRule="auto"/>
            </w:pPr>
            <w:r>
              <w:rPr>
                <w:sz w:val="15"/>
              </w:rPr>
              <w:t>Rs 0</w:t>
            </w:r>
          </w:p>
        </w:tc>
      </w:tr>
      <w:tr>
        <w:tc>
          <w:tcPr>
            <w:tcW w:type="dxa" w:w="2880"/>
            <w:tcMar>
              <w:top w:w="82" w:type="dxa"/>
              <w:start w:w="82" w:type="dxa"/>
              <w:bottom w:w="82" w:type="dxa"/>
              <w:end w:w="82" w:type="dxa"/>
            </w:tcMar>
            <w:vAlign w:val="center"/>
          </w:tcPr>
          <w:p>
            <w:pPr>
              <w:spacing w:after="0" w:line="240" w:lineRule="auto"/>
            </w:pPr>
            <w:r>
              <w:rPr>
                <w:sz w:val="15"/>
              </w:rPr>
              <w:t>Visitor access/reception</w:t>
            </w:r>
          </w:p>
        </w:tc>
        <w:tc>
          <w:tcPr>
            <w:tcW w:type="dxa" w:w="4176"/>
            <w:tcMar>
              <w:top w:w="82" w:type="dxa"/>
              <w:start w:w="82" w:type="dxa"/>
              <w:bottom w:w="82" w:type="dxa"/>
              <w:end w:w="82" w:type="dxa"/>
            </w:tcMar>
            <w:vAlign w:val="center"/>
          </w:tcPr>
          <w:p>
            <w:pPr>
              <w:spacing w:after="0" w:line="240" w:lineRule="auto"/>
            </w:pPr>
            <w:r>
              <w:rPr>
                <w:sz w:val="15"/>
              </w:rPr>
              <w:t>Internal service</w:t>
            </w:r>
          </w:p>
        </w:tc>
        <w:tc>
          <w:tcPr>
            <w:tcW w:type="dxa" w:w="3168"/>
            <w:tcMar>
              <w:top w:w="82" w:type="dxa"/>
              <w:start w:w="82" w:type="dxa"/>
              <w:bottom w:w="82" w:type="dxa"/>
              <w:end w:w="82" w:type="dxa"/>
            </w:tcMar>
            <w:vAlign w:val="center"/>
          </w:tcPr>
          <w:p>
            <w:pPr>
              <w:spacing w:after="0" w:line="240" w:lineRule="auto"/>
            </w:pPr>
            <w:r>
              <w:rPr>
                <w:sz w:val="15"/>
              </w:rPr>
              <w:t>Rs 0</w:t>
            </w:r>
          </w:p>
        </w:tc>
      </w:tr>
      <w:tr>
        <w:tc>
          <w:tcPr>
            <w:tcW w:type="dxa" w:w="2880"/>
            <w:tcMar>
              <w:top w:w="82" w:type="dxa"/>
              <w:start w:w="82" w:type="dxa"/>
              <w:bottom w:w="82" w:type="dxa"/>
              <w:end w:w="82" w:type="dxa"/>
            </w:tcMar>
            <w:vAlign w:val="center"/>
            <w:shd w:fill="F6F8FA"/>
          </w:tcPr>
          <w:p>
            <w:pPr>
              <w:spacing w:after="0" w:line="240" w:lineRule="auto"/>
            </w:pPr>
            <w:r>
              <w:rPr>
                <w:sz w:val="15"/>
              </w:rPr>
              <w:t>Two parking slots</w:t>
            </w:r>
          </w:p>
        </w:tc>
        <w:tc>
          <w:tcPr>
            <w:tcW w:type="dxa" w:w="4176"/>
            <w:tcMar>
              <w:top w:w="82" w:type="dxa"/>
              <w:start w:w="82" w:type="dxa"/>
              <w:bottom w:w="82" w:type="dxa"/>
              <w:end w:w="82" w:type="dxa"/>
            </w:tcMar>
            <w:vAlign w:val="center"/>
            <w:shd w:fill="F6F8FA"/>
          </w:tcPr>
          <w:p>
            <w:pPr>
              <w:spacing w:after="0" w:line="240" w:lineRule="auto"/>
            </w:pPr>
            <w:r>
              <w:rPr>
                <w:sz w:val="15"/>
              </w:rPr>
              <w:t>Internal visitor pool</w:t>
            </w:r>
          </w:p>
        </w:tc>
        <w:tc>
          <w:tcPr>
            <w:tcW w:type="dxa" w:w="3168"/>
            <w:tcMar>
              <w:top w:w="82" w:type="dxa"/>
              <w:start w:w="82" w:type="dxa"/>
              <w:bottom w:w="82" w:type="dxa"/>
              <w:end w:w="82" w:type="dxa"/>
            </w:tcMar>
            <w:vAlign w:val="center"/>
            <w:shd w:fill="F6F8FA"/>
          </w:tcPr>
          <w:p>
            <w:pPr>
              <w:spacing w:after="0" w:line="240" w:lineRule="auto"/>
            </w:pPr>
            <w:r>
              <w:rPr>
                <w:sz w:val="15"/>
              </w:rPr>
              <w:t>Rs 0, subject to availability</w:t>
            </w:r>
          </w:p>
        </w:tc>
      </w:tr>
      <w:tr>
        <w:tc>
          <w:tcPr>
            <w:tcW w:type="dxa" w:w="2880"/>
            <w:tcMar>
              <w:top w:w="82" w:type="dxa"/>
              <w:start w:w="82" w:type="dxa"/>
              <w:bottom w:w="82" w:type="dxa"/>
              <w:end w:w="82" w:type="dxa"/>
            </w:tcMar>
            <w:vAlign w:val="center"/>
          </w:tcPr>
          <w:p>
            <w:pPr>
              <w:spacing w:after="0" w:line="240" w:lineRule="auto"/>
            </w:pPr>
            <w:r>
              <w:rPr>
                <w:sz w:val="15"/>
              </w:rPr>
              <w:t>Tea/coffee</w:t>
            </w:r>
          </w:p>
        </w:tc>
        <w:tc>
          <w:tcPr>
            <w:tcW w:type="dxa" w:w="4176"/>
            <w:tcMar>
              <w:top w:w="82" w:type="dxa"/>
              <w:start w:w="82" w:type="dxa"/>
              <w:bottom w:w="82" w:type="dxa"/>
              <w:end w:w="82" w:type="dxa"/>
            </w:tcMar>
            <w:vAlign w:val="center"/>
          </w:tcPr>
          <w:p>
            <w:pPr>
              <w:spacing w:after="0" w:line="240" w:lineRule="auto"/>
            </w:pPr>
            <w:r>
              <w:rPr>
                <w:sz w:val="15"/>
              </w:rPr>
              <w:t>Standard vending/pantry service</w:t>
            </w:r>
          </w:p>
        </w:tc>
        <w:tc>
          <w:tcPr>
            <w:tcW w:type="dxa" w:w="3168"/>
            <w:tcMar>
              <w:top w:w="82" w:type="dxa"/>
              <w:start w:w="82" w:type="dxa"/>
              <w:bottom w:w="82" w:type="dxa"/>
              <w:end w:w="82" w:type="dxa"/>
            </w:tcMar>
            <w:vAlign w:val="center"/>
          </w:tcPr>
          <w:p>
            <w:pPr>
              <w:spacing w:after="0" w:line="240" w:lineRule="auto"/>
            </w:pPr>
            <w:r>
              <w:rPr>
                <w:sz w:val="15"/>
              </w:rPr>
              <w:t>Rs 0 incremental charge</w:t>
            </w:r>
          </w:p>
        </w:tc>
      </w:tr>
      <w:tr>
        <w:tc>
          <w:tcPr>
            <w:tcW w:type="dxa" w:w="2880"/>
            <w:tcMar>
              <w:top w:w="82" w:type="dxa"/>
              <w:start w:w="82" w:type="dxa"/>
              <w:bottom w:w="82" w:type="dxa"/>
              <w:end w:w="82" w:type="dxa"/>
            </w:tcMar>
            <w:vAlign w:val="center"/>
            <w:shd w:fill="F6F8FA"/>
          </w:tcPr>
          <w:p>
            <w:pPr>
              <w:spacing w:after="0" w:line="240" w:lineRule="auto"/>
            </w:pPr>
            <w:r>
              <w:rPr>
                <w:sz w:val="15"/>
              </w:rPr>
              <w:t>Water</w:t>
            </w:r>
          </w:p>
        </w:tc>
        <w:tc>
          <w:tcPr>
            <w:tcW w:type="dxa" w:w="4176"/>
            <w:tcMar>
              <w:top w:w="82" w:type="dxa"/>
              <w:start w:w="82" w:type="dxa"/>
              <w:bottom w:w="82" w:type="dxa"/>
              <w:end w:w="82" w:type="dxa"/>
            </w:tcMar>
            <w:vAlign w:val="center"/>
            <w:shd w:fill="F6F8FA"/>
          </w:tcPr>
          <w:p>
            <w:pPr>
              <w:spacing w:after="0" w:line="240" w:lineRule="auto"/>
            </w:pPr>
            <w:r>
              <w:rPr>
                <w:sz w:val="15"/>
              </w:rPr>
              <w:t>Included facility</w:t>
            </w:r>
          </w:p>
        </w:tc>
        <w:tc>
          <w:tcPr>
            <w:tcW w:type="dxa" w:w="3168"/>
            <w:tcMar>
              <w:top w:w="82" w:type="dxa"/>
              <w:start w:w="82" w:type="dxa"/>
              <w:bottom w:w="82" w:type="dxa"/>
              <w:end w:w="82" w:type="dxa"/>
            </w:tcMar>
            <w:vAlign w:val="center"/>
            <w:shd w:fill="F6F8FA"/>
          </w:tcPr>
          <w:p>
            <w:pPr>
              <w:spacing w:after="0" w:line="240" w:lineRule="auto"/>
            </w:pPr>
            <w:r>
              <w:rPr>
                <w:sz w:val="15"/>
              </w:rPr>
              <w:t>Rs 0</w:t>
            </w:r>
          </w:p>
        </w:tc>
      </w:tr>
      <w:tr>
        <w:tc>
          <w:tcPr>
            <w:tcW w:type="dxa" w:w="2880"/>
            <w:tcMar>
              <w:top w:w="82" w:type="dxa"/>
              <w:start w:w="82" w:type="dxa"/>
              <w:bottom w:w="82" w:type="dxa"/>
              <w:end w:w="82" w:type="dxa"/>
            </w:tcMar>
            <w:vAlign w:val="center"/>
          </w:tcPr>
          <w:p>
            <w:pPr>
              <w:spacing w:after="0" w:line="240" w:lineRule="auto"/>
            </w:pPr>
            <w:r>
              <w:rPr>
                <w:sz w:val="15"/>
              </w:rPr>
              <w:t>Estimated chargeable total</w:t>
            </w:r>
          </w:p>
        </w:tc>
        <w:tc>
          <w:tcPr>
            <w:tcW w:type="dxa" w:w="4176"/>
            <w:tcMar>
              <w:top w:w="82" w:type="dxa"/>
              <w:start w:w="82" w:type="dxa"/>
              <w:bottom w:w="82" w:type="dxa"/>
              <w:end w:w="82" w:type="dxa"/>
            </w:tcMar>
            <w:vAlign w:val="center"/>
          </w:tcPr>
          <w:p>
            <w:pPr>
              <w:spacing w:after="0" w:line="240" w:lineRule="auto"/>
            </w:pPr>
            <w:r>
              <w:rPr>
                <w:sz w:val="15"/>
              </w:rPr>
              <w:t>No premium/outsourced service requested</w:t>
            </w:r>
          </w:p>
        </w:tc>
        <w:tc>
          <w:tcPr>
            <w:tcW w:type="dxa" w:w="3168"/>
            <w:tcMar>
              <w:top w:w="82" w:type="dxa"/>
              <w:start w:w="82" w:type="dxa"/>
              <w:bottom w:w="82" w:type="dxa"/>
              <w:end w:w="82" w:type="dxa"/>
            </w:tcMar>
            <w:vAlign w:val="center"/>
          </w:tcPr>
          <w:p>
            <w:pPr>
              <w:spacing w:after="0" w:line="240" w:lineRule="auto"/>
            </w:pPr>
            <w:r>
              <w:rPr>
                <w:sz w:val="15"/>
              </w:rPr>
              <w:t>Rs 0</w:t>
            </w:r>
          </w:p>
        </w:tc>
      </w:tr>
    </w:tbl>
    <w:p>
      <w:pPr>
        <w:spacing w:after="20"/>
      </w:pPr>
    </w:p>
    <w:p>
      <w:pPr>
        <w:pStyle w:val="Heading2"/>
      </w:pPr>
      <w:r>
        <w:t>7.6 Platform behaviour</w:t>
      </w:r>
    </w:p>
    <w:p>
      <w:pPr>
        <w:pStyle w:val="ListBullet"/>
      </w:pPr>
      <w:r>
        <w:t>No unnecessary cost approval is created.</w:t>
      </w:r>
    </w:p>
    <w:p>
      <w:pPr>
        <w:pStyle w:val="ListBullet"/>
      </w:pPr>
      <w:r>
        <w:t>Visitor, access, parking, VC and room-readiness tasks still activate.</w:t>
      </w:r>
    </w:p>
    <w:p>
      <w:pPr>
        <w:pStyle w:val="ListBullet"/>
      </w:pPr>
      <w:r>
        <w:t>If dedicated service, premium beverages, high tea, branded bottles or external paid parking is requested later, a revised chargeable requirement is created.</w:t>
      </w:r>
    </w:p>
    <w:p>
      <w:pPr>
        <w:pStyle w:val="ListBullet"/>
      </w:pPr>
      <w:r>
        <w:t>Operational preparation continues while any revised cost awaits approval.</w:t>
      </w:r>
    </w:p>
    <w:p>
      <w:pPr>
        <w:pStyle w:val="Heading2"/>
      </w:pPr>
      <w:r>
        <w:t>7.7 Readiness and event-day flow</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Room readiness              100%</w:t>
            </w:r>
            <w:r>
              <w:br/>
            </w:r>
            <w:r>
              <w:rPr>
                <w:rFonts w:ascii="Consolas" w:hAnsi="Consolas"/>
                <w:color w:val="26343B"/>
                <w:sz w:val="15"/>
              </w:rPr>
              <w:t>Visitor list                 100%</w:t>
            </w:r>
            <w:r>
              <w:br/>
            </w:r>
            <w:r>
              <w:rPr>
                <w:rFonts w:ascii="Consolas" w:hAnsi="Consolas"/>
                <w:color w:val="26343B"/>
                <w:sz w:val="15"/>
              </w:rPr>
              <w:t>Access/reception              90% - passes pending activation</w:t>
            </w:r>
            <w:r>
              <w:br/>
            </w:r>
            <w:r>
              <w:rPr>
                <w:rFonts w:ascii="Consolas" w:hAnsi="Consolas"/>
                <w:color w:val="26343B"/>
                <w:sz w:val="15"/>
              </w:rPr>
              <w:t>Parking                      100%</w:t>
            </w:r>
            <w:r>
              <w:br/>
            </w:r>
            <w:r>
              <w:rPr>
                <w:rFonts w:ascii="Consolas" w:hAnsi="Consolas"/>
                <w:color w:val="26343B"/>
                <w:sz w:val="15"/>
              </w:rPr>
              <w:t>VC readiness                  80% - test scheduled</w:t>
            </w:r>
            <w:r>
              <w:br/>
            </w:r>
            <w:r>
              <w:rPr>
                <w:rFonts w:ascii="Consolas" w:hAnsi="Consolas"/>
                <w:color w:val="26343B"/>
                <w:sz w:val="15"/>
              </w:rPr>
              <w:t>Commercial readiness         100% - no chargeable service</w:t>
            </w:r>
            <w:r>
              <w:br/>
            </w:r>
            <w:r>
              <w:rPr>
                <w:rFonts w:ascii="Consolas" w:hAnsi="Consolas"/>
                <w:color w:val="26343B"/>
                <w:sz w:val="15"/>
              </w:rPr>
              <w:t>Overall                      READY after access and VC test</w:t>
            </w:r>
          </w:p>
        </w:tc>
      </w:tr>
    </w:tbl>
    <w:p>
      <w:pPr>
        <w:spacing w:after="20"/>
      </w:pPr>
    </w:p>
    <w:p>
      <w:pPr>
        <w:pStyle w:val="ListNumber"/>
      </w:pPr>
      <w:r>
        <w:t>1:15 AV test and setup</w:t>
      </w:r>
    </w:p>
    <w:p>
      <w:pPr>
        <w:pStyle w:val="ListNumber"/>
      </w:pPr>
      <w:r>
        <w:t>1:30 parking and visitor list reconfirmed</w:t>
      </w:r>
    </w:p>
    <w:p>
      <w:pPr>
        <w:pStyle w:val="ListNumber"/>
      </w:pPr>
      <w:r>
        <w:t>1:40 standard beverage point checked</w:t>
      </w:r>
    </w:p>
    <w:p>
      <w:pPr>
        <w:pStyle w:val="ListNumber"/>
      </w:pPr>
      <w:r>
        <w:t>1:45 Ready notification</w:t>
      </w:r>
    </w:p>
    <w:p>
      <w:pPr>
        <w:pStyle w:val="ListNumber"/>
      </w:pPr>
      <w:r>
        <w:t>Guest arrival and host alert</w:t>
      </w:r>
    </w:p>
    <w:p>
      <w:pPr>
        <w:pStyle w:val="ListNumber"/>
      </w:pPr>
      <w:r>
        <w:t>4:30 meeting close/access expiry</w:t>
      </w:r>
    </w:p>
    <w:p>
      <w:pPr>
        <w:pStyle w:val="ListNumber"/>
      </w:pPr>
      <w:r>
        <w:t>4:40 host service confirmation</w:t>
      </w:r>
    </w:p>
    <w:p>
      <w:pPr>
        <w:pStyle w:val="Heading2"/>
      </w:pPr>
      <w:r>
        <w:t>7.8 Billing</w:t>
      </w:r>
    </w:p>
    <w:p>
      <w:pPr>
        <w:pStyle w:val="ListBullet"/>
      </w:pPr>
      <w:r>
        <w:t>No catering invoice is expected for standard vending/pantry use.</w:t>
      </w:r>
    </w:p>
    <w:p>
      <w:pPr>
        <w:pStyle w:val="ListBullet"/>
      </w:pPr>
      <w:r>
        <w:t>If a chargeable service is later added, service entry and invoice matching are created only for that added service.</w:t>
      </w:r>
    </w:p>
    <w:p>
      <w:pPr>
        <w:pStyle w:val="ListBullet"/>
      </w:pPr>
      <w:r>
        <w:t>Visitor details are not shared with cafeteria or Finance unnecessarily.</w:t>
      </w:r>
    </w:p>
    <w:p>
      <w:r>
        <w:br w:type="page"/>
      </w:r>
    </w:p>
    <w:p>
      <w:pPr>
        <w:pStyle w:val="Heading1"/>
      </w:pPr>
      <w:r>
        <w:t>8. Scenario 3: Two-Day Training Request</w:t>
      </w:r>
    </w:p>
    <w:p>
      <w:pPr>
        <w:pStyle w:val="Heading2"/>
      </w:pPr>
      <w:r>
        <w:t>8.1 Sample email</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To: one.facilities@aurevia.example</w:t>
            </w:r>
            <w:r>
              <w:br/>
            </w:r>
            <w:r>
              <w:rPr>
                <w:rFonts w:ascii="Consolas" w:hAnsi="Consolas"/>
                <w:color w:val="26343B"/>
                <w:sz w:val="15"/>
              </w:rPr>
              <w:t>Subject: Customer Excellence training - 22 and 23 October 2026</w:t>
            </w:r>
            <w:r>
              <w:br/>
            </w:r>
            <w:r>
              <w:rPr>
                <w:rFonts w:ascii="Consolas" w:hAnsi="Consolas"/>
                <w:color w:val="26343B"/>
                <w:sz w:val="15"/>
              </w:rPr>
            </w:r>
            <w:r>
              <w:br/>
            </w:r>
            <w:r>
              <w:rPr>
                <w:rFonts w:ascii="Consolas" w:hAnsi="Consolas"/>
                <w:color w:val="26343B"/>
                <w:sz w:val="15"/>
              </w:rPr>
              <w:t>Arrange a two-day classroom training for 24 employees from 9:30 AM</w:t>
            </w:r>
            <w:r>
              <w:br/>
            </w:r>
            <w:r>
              <w:rPr>
                <w:rFonts w:ascii="Consolas" w:hAnsi="Consolas"/>
                <w:color w:val="26343B"/>
                <w:sz w:val="15"/>
              </w:rPr>
              <w:t>to 5:00 PM. We need classroom seating, trainer laptop connectivity,</w:t>
            </w:r>
            <w:r>
              <w:br/>
            </w:r>
            <w:r>
              <w:rPr>
                <w:rFonts w:ascii="Consolas" w:hAnsi="Consolas"/>
                <w:color w:val="26343B"/>
                <w:sz w:val="15"/>
              </w:rPr>
              <w:t>two microphones, whiteboard, stationery, lunch and two tea/coffee</w:t>
            </w:r>
            <w:r>
              <w:br/>
            </w:r>
            <w:r>
              <w:rPr>
                <w:rFonts w:ascii="Consolas" w:hAnsi="Consolas"/>
                <w:color w:val="26343B"/>
                <w:sz w:val="15"/>
              </w:rPr>
              <w:t>breaks daily. The trainer will come from Bengaluru and may need hotel</w:t>
            </w:r>
            <w:r>
              <w:br/>
            </w:r>
            <w:r>
              <w:rPr>
                <w:rFonts w:ascii="Consolas" w:hAnsi="Consolas"/>
                <w:color w:val="26343B"/>
                <w:sz w:val="15"/>
              </w:rPr>
              <w:t>and airport transfer.</w:t>
            </w:r>
            <w:r>
              <w:br/>
            </w:r>
            <w:r>
              <w:rPr>
                <w:rFonts w:ascii="Consolas" w:hAnsi="Consolas"/>
                <w:color w:val="26343B"/>
                <w:sz w:val="15"/>
              </w:rPr>
            </w:r>
            <w:r>
              <w:br/>
            </w:r>
            <w:r>
              <w:rPr>
                <w:rFonts w:ascii="Consolas" w:hAnsi="Consolas"/>
                <w:color w:val="26343B"/>
                <w:sz w:val="15"/>
              </w:rPr>
              <w:t>Ananya Roy | Learning and Development Manager</w:t>
            </w:r>
          </w:p>
        </w:tc>
      </w:tr>
    </w:tbl>
    <w:p>
      <w:pPr>
        <w:spacing w:after="20"/>
      </w:pPr>
    </w:p>
    <w:p>
      <w:pPr>
        <w:pStyle w:val="Heading2"/>
      </w:pPr>
      <w:r>
        <w:t>8.2 AI interpretation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024"/>
            <w:shd w:fill="17324D"/>
            <w:tcMar>
              <w:top w:w="82" w:type="dxa"/>
              <w:start w:w="82" w:type="dxa"/>
              <w:bottom w:w="82" w:type="dxa"/>
              <w:end w:w="82" w:type="dxa"/>
            </w:tcMar>
            <w:vAlign w:val="center"/>
          </w:tcPr>
          <w:p>
            <w:r>
              <w:rPr>
                <w:b/>
                <w:color w:val="FFFFFF"/>
                <w:sz w:val="15"/>
              </w:rPr>
              <w:t>Field</w:t>
            </w:r>
          </w:p>
        </w:tc>
        <w:tc>
          <w:tcPr>
            <w:tcW w:type="dxa" w:w="7200"/>
            <w:shd w:fill="17324D"/>
            <w:tcMar>
              <w:top w:w="82" w:type="dxa"/>
              <w:start w:w="82" w:type="dxa"/>
              <w:bottom w:w="82" w:type="dxa"/>
              <w:end w:w="82" w:type="dxa"/>
            </w:tcMar>
            <w:vAlign w:val="center"/>
          </w:tcPr>
          <w:p>
            <w:r>
              <w:rPr>
                <w:b/>
                <w:color w:val="FFFFFF"/>
                <w:sz w:val="15"/>
              </w:rPr>
              <w:t>Result</w:t>
            </w:r>
          </w:p>
        </w:tc>
      </w:tr>
      <w:tr>
        <w:tc>
          <w:tcPr>
            <w:tcW w:type="dxa" w:w="3024"/>
            <w:tcMar>
              <w:top w:w="82" w:type="dxa"/>
              <w:start w:w="82" w:type="dxa"/>
              <w:bottom w:w="82" w:type="dxa"/>
              <w:end w:w="82" w:type="dxa"/>
            </w:tcMar>
            <w:vAlign w:val="center"/>
          </w:tcPr>
          <w:p>
            <w:pPr>
              <w:spacing w:after="0" w:line="240" w:lineRule="auto"/>
            </w:pPr>
            <w:r>
              <w:rPr>
                <w:sz w:val="15"/>
              </w:rPr>
              <w:t>Outcome</w:t>
            </w:r>
          </w:p>
        </w:tc>
        <w:tc>
          <w:tcPr>
            <w:tcW w:type="dxa" w:w="7200"/>
            <w:tcMar>
              <w:top w:w="82" w:type="dxa"/>
              <w:start w:w="82" w:type="dxa"/>
              <w:bottom w:w="82" w:type="dxa"/>
              <w:end w:w="82" w:type="dxa"/>
            </w:tcMar>
            <w:vAlign w:val="center"/>
          </w:tcPr>
          <w:p>
            <w:pPr>
              <w:spacing w:after="0" w:line="240" w:lineRule="auto"/>
            </w:pPr>
            <w:r>
              <w:rPr>
                <w:sz w:val="15"/>
              </w:rPr>
              <w:t>Two-day training delivered successfully</w:t>
            </w:r>
          </w:p>
        </w:tc>
      </w:tr>
      <w:tr>
        <w:tc>
          <w:tcPr>
            <w:tcW w:type="dxa" w:w="3024"/>
            <w:tcMar>
              <w:top w:w="82" w:type="dxa"/>
              <w:start w:w="82" w:type="dxa"/>
              <w:bottom w:w="82" w:type="dxa"/>
              <w:end w:w="82" w:type="dxa"/>
            </w:tcMar>
            <w:vAlign w:val="center"/>
            <w:shd w:fill="F6F8FA"/>
          </w:tcPr>
          <w:p>
            <w:pPr>
              <w:spacing w:after="0" w:line="240" w:lineRule="auto"/>
            </w:pPr>
            <w:r>
              <w:rPr>
                <w:sz w:val="15"/>
              </w:rPr>
              <w:t>Participants</w:t>
            </w:r>
          </w:p>
        </w:tc>
        <w:tc>
          <w:tcPr>
            <w:tcW w:type="dxa" w:w="7200"/>
            <w:tcMar>
              <w:top w:w="82" w:type="dxa"/>
              <w:start w:w="82" w:type="dxa"/>
              <w:bottom w:w="82" w:type="dxa"/>
              <w:end w:w="82" w:type="dxa"/>
            </w:tcMar>
            <w:vAlign w:val="center"/>
            <w:shd w:fill="F6F8FA"/>
          </w:tcPr>
          <w:p>
            <w:pPr>
              <w:spacing w:after="0" w:line="240" w:lineRule="auto"/>
            </w:pPr>
            <w:r>
              <w:rPr>
                <w:sz w:val="15"/>
              </w:rPr>
              <w:t>24 employees plus 1 trainer</w:t>
            </w:r>
          </w:p>
        </w:tc>
      </w:tr>
      <w:tr>
        <w:tc>
          <w:tcPr>
            <w:tcW w:type="dxa" w:w="3024"/>
            <w:tcMar>
              <w:top w:w="82" w:type="dxa"/>
              <w:start w:w="82" w:type="dxa"/>
              <w:bottom w:w="82" w:type="dxa"/>
              <w:end w:w="82" w:type="dxa"/>
            </w:tcMar>
            <w:vAlign w:val="center"/>
          </w:tcPr>
          <w:p>
            <w:pPr>
              <w:spacing w:after="0" w:line="240" w:lineRule="auto"/>
            </w:pPr>
            <w:r>
              <w:rPr>
                <w:sz w:val="15"/>
              </w:rPr>
              <w:t>Suggested room</w:t>
            </w:r>
          </w:p>
        </w:tc>
        <w:tc>
          <w:tcPr>
            <w:tcW w:type="dxa" w:w="7200"/>
            <w:tcMar>
              <w:top w:w="82" w:type="dxa"/>
              <w:start w:w="82" w:type="dxa"/>
              <w:bottom w:w="82" w:type="dxa"/>
              <w:end w:w="82" w:type="dxa"/>
            </w:tcMar>
            <w:vAlign w:val="center"/>
          </w:tcPr>
          <w:p>
            <w:pPr>
              <w:spacing w:after="0" w:line="240" w:lineRule="auto"/>
            </w:pPr>
            <w:r>
              <w:rPr>
                <w:sz w:val="15"/>
              </w:rPr>
              <w:t>Learning Studio A; capacity 30 classroom</w:t>
            </w:r>
          </w:p>
        </w:tc>
      </w:tr>
      <w:tr>
        <w:tc>
          <w:tcPr>
            <w:tcW w:type="dxa" w:w="3024"/>
            <w:tcMar>
              <w:top w:w="82" w:type="dxa"/>
              <w:start w:w="82" w:type="dxa"/>
              <w:bottom w:w="82" w:type="dxa"/>
              <w:end w:w="82" w:type="dxa"/>
            </w:tcMar>
            <w:vAlign w:val="center"/>
            <w:shd w:fill="F6F8FA"/>
          </w:tcPr>
          <w:p>
            <w:pPr>
              <w:spacing w:after="0" w:line="240" w:lineRule="auto"/>
            </w:pPr>
            <w:r>
              <w:rPr>
                <w:sz w:val="15"/>
              </w:rPr>
              <w:t>Requirements</w:t>
            </w:r>
          </w:p>
        </w:tc>
        <w:tc>
          <w:tcPr>
            <w:tcW w:type="dxa" w:w="7200"/>
            <w:tcMar>
              <w:top w:w="82" w:type="dxa"/>
              <w:start w:w="82" w:type="dxa"/>
              <w:bottom w:w="82" w:type="dxa"/>
              <w:end w:w="82" w:type="dxa"/>
            </w:tcMar>
            <w:vAlign w:val="center"/>
            <w:shd w:fill="F6F8FA"/>
          </w:tcPr>
          <w:p>
            <w:pPr>
              <w:spacing w:after="0" w:line="240" w:lineRule="auto"/>
            </w:pPr>
            <w:r>
              <w:rPr>
                <w:sz w:val="15"/>
              </w:rPr>
              <w:t>Room, AV, microphones, whiteboard, stationery, lunch, beverage breaks, trainer travel/hotel/transfer</w:t>
            </w:r>
          </w:p>
        </w:tc>
      </w:tr>
      <w:tr>
        <w:tc>
          <w:tcPr>
            <w:tcW w:type="dxa" w:w="3024"/>
            <w:tcMar>
              <w:top w:w="82" w:type="dxa"/>
              <w:start w:w="82" w:type="dxa"/>
              <w:bottom w:w="82" w:type="dxa"/>
              <w:end w:w="82" w:type="dxa"/>
            </w:tcMar>
            <w:vAlign w:val="center"/>
          </w:tcPr>
          <w:p>
            <w:pPr>
              <w:spacing w:after="0" w:line="240" w:lineRule="auto"/>
            </w:pPr>
            <w:r>
              <w:rPr>
                <w:sz w:val="15"/>
              </w:rPr>
              <w:t>Missing</w:t>
            </w:r>
          </w:p>
        </w:tc>
        <w:tc>
          <w:tcPr>
            <w:tcW w:type="dxa" w:w="7200"/>
            <w:tcMar>
              <w:top w:w="82" w:type="dxa"/>
              <w:start w:w="82" w:type="dxa"/>
              <w:bottom w:w="82" w:type="dxa"/>
              <w:end w:w="82" w:type="dxa"/>
            </w:tcMar>
            <w:vAlign w:val="center"/>
          </w:tcPr>
          <w:p>
            <w:pPr>
              <w:spacing w:after="0" w:line="240" w:lineRule="auto"/>
            </w:pPr>
            <w:r>
              <w:rPr>
                <w:sz w:val="15"/>
              </w:rPr>
              <w:t>Trainer details, cost centre, dietary needs, recording, print material, attendance requirement</w:t>
            </w:r>
          </w:p>
        </w:tc>
      </w:tr>
      <w:tr>
        <w:tc>
          <w:tcPr>
            <w:tcW w:type="dxa" w:w="3024"/>
            <w:tcMar>
              <w:top w:w="82" w:type="dxa"/>
              <w:start w:w="82" w:type="dxa"/>
              <w:bottom w:w="82" w:type="dxa"/>
              <w:end w:w="82" w:type="dxa"/>
            </w:tcMar>
            <w:vAlign w:val="center"/>
            <w:shd w:fill="F6F8FA"/>
          </w:tcPr>
          <w:p>
            <w:pPr>
              <w:spacing w:after="0" w:line="240" w:lineRule="auto"/>
            </w:pPr>
            <w:r>
              <w:rPr>
                <w:sz w:val="15"/>
              </w:rPr>
              <w:t>Recommended modules</w:t>
            </w:r>
          </w:p>
        </w:tc>
        <w:tc>
          <w:tcPr>
            <w:tcW w:type="dxa" w:w="7200"/>
            <w:tcMar>
              <w:top w:w="82" w:type="dxa"/>
              <w:start w:w="82" w:type="dxa"/>
              <w:bottom w:w="82" w:type="dxa"/>
              <w:end w:w="82" w:type="dxa"/>
            </w:tcMar>
            <w:vAlign w:val="center"/>
            <w:shd w:fill="F6F8FA"/>
          </w:tcPr>
          <w:p>
            <w:pPr>
              <w:spacing w:after="0" w:line="240" w:lineRule="auto"/>
            </w:pPr>
            <w:r>
              <w:rPr>
                <w:sz w:val="15"/>
              </w:rPr>
              <w:t>M10, M11, M12, M13, M15, M19, M20, M21</w:t>
            </w:r>
          </w:p>
        </w:tc>
      </w:tr>
    </w:tbl>
    <w:p>
      <w:pPr>
        <w:spacing w:after="20"/>
      </w:pPr>
    </w:p>
    <w:p>
      <w:pPr>
        <w:pStyle w:val="Heading2"/>
      </w:pPr>
      <w:r>
        <w:t>8.3 Room decision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17324D"/>
            <w:tcMar>
              <w:top w:w="82" w:type="dxa"/>
              <w:start w:w="82" w:type="dxa"/>
              <w:bottom w:w="82" w:type="dxa"/>
              <w:end w:w="82" w:type="dxa"/>
            </w:tcMar>
            <w:vAlign w:val="center"/>
          </w:tcPr>
          <w:p>
            <w:r>
              <w:rPr>
                <w:b/>
                <w:color w:val="FFFFFF"/>
                <w:sz w:val="15"/>
              </w:rPr>
              <w:t>Check</w:t>
            </w:r>
          </w:p>
        </w:tc>
        <w:tc>
          <w:tcPr>
            <w:tcW w:type="dxa" w:w="7344"/>
            <w:shd w:fill="17324D"/>
            <w:tcMar>
              <w:top w:w="82" w:type="dxa"/>
              <w:start w:w="82" w:type="dxa"/>
              <w:bottom w:w="82" w:type="dxa"/>
              <w:end w:w="82" w:type="dxa"/>
            </w:tcMar>
            <w:vAlign w:val="center"/>
          </w:tcPr>
          <w:p>
            <w:r>
              <w:rPr>
                <w:b/>
                <w:color w:val="FFFFFF"/>
                <w:sz w:val="15"/>
              </w:rPr>
              <w:t>Decision</w:t>
            </w:r>
          </w:p>
        </w:tc>
      </w:tr>
      <w:tr>
        <w:tc>
          <w:tcPr>
            <w:tcW w:type="dxa" w:w="2880"/>
            <w:tcMar>
              <w:top w:w="82" w:type="dxa"/>
              <w:start w:w="82" w:type="dxa"/>
              <w:bottom w:w="82" w:type="dxa"/>
              <w:end w:w="82" w:type="dxa"/>
            </w:tcMar>
            <w:vAlign w:val="center"/>
          </w:tcPr>
          <w:p>
            <w:pPr>
              <w:spacing w:after="0" w:line="240" w:lineRule="auto"/>
            </w:pPr>
            <w:r>
              <w:rPr>
                <w:sz w:val="15"/>
              </w:rPr>
              <w:t>Capacity</w:t>
            </w:r>
          </w:p>
        </w:tc>
        <w:tc>
          <w:tcPr>
            <w:tcW w:type="dxa" w:w="7344"/>
            <w:tcMar>
              <w:top w:w="82" w:type="dxa"/>
              <w:start w:w="82" w:type="dxa"/>
              <w:bottom w:w="82" w:type="dxa"/>
              <w:end w:w="82" w:type="dxa"/>
            </w:tcMar>
            <w:vAlign w:val="center"/>
          </w:tcPr>
          <w:p>
            <w:pPr>
              <w:spacing w:after="0" w:line="240" w:lineRule="auto"/>
            </w:pPr>
            <w:r>
              <w:rPr>
                <w:sz w:val="15"/>
              </w:rPr>
              <w:t>30 classroom; suitable for 25 total</w:t>
            </w:r>
          </w:p>
        </w:tc>
      </w:tr>
      <w:tr>
        <w:tc>
          <w:tcPr>
            <w:tcW w:type="dxa" w:w="2880"/>
            <w:tcMar>
              <w:top w:w="82" w:type="dxa"/>
              <w:start w:w="82" w:type="dxa"/>
              <w:bottom w:w="82" w:type="dxa"/>
              <w:end w:w="82" w:type="dxa"/>
            </w:tcMar>
            <w:vAlign w:val="center"/>
            <w:shd w:fill="F6F8FA"/>
          </w:tcPr>
          <w:p>
            <w:pPr>
              <w:spacing w:after="0" w:line="240" w:lineRule="auto"/>
            </w:pPr>
            <w:r>
              <w:rPr>
                <w:sz w:val="15"/>
              </w:rPr>
              <w:t>Layout</w:t>
            </w:r>
          </w:p>
        </w:tc>
        <w:tc>
          <w:tcPr>
            <w:tcW w:type="dxa" w:w="7344"/>
            <w:tcMar>
              <w:top w:w="82" w:type="dxa"/>
              <w:start w:w="82" w:type="dxa"/>
              <w:bottom w:w="82" w:type="dxa"/>
              <w:end w:w="82" w:type="dxa"/>
            </w:tcMar>
            <w:vAlign w:val="center"/>
            <w:shd w:fill="F6F8FA"/>
          </w:tcPr>
          <w:p>
            <w:pPr>
              <w:spacing w:after="0" w:line="240" w:lineRule="auto"/>
            </w:pPr>
            <w:r>
              <w:rPr>
                <w:sz w:val="15"/>
              </w:rPr>
              <w:t>24 desks plus trainer station</w:t>
            </w:r>
          </w:p>
        </w:tc>
      </w:tr>
      <w:tr>
        <w:tc>
          <w:tcPr>
            <w:tcW w:type="dxa" w:w="2880"/>
            <w:tcMar>
              <w:top w:w="82" w:type="dxa"/>
              <w:start w:w="82" w:type="dxa"/>
              <w:bottom w:w="82" w:type="dxa"/>
              <w:end w:w="82" w:type="dxa"/>
            </w:tcMar>
            <w:vAlign w:val="center"/>
          </w:tcPr>
          <w:p>
            <w:pPr>
              <w:spacing w:after="0" w:line="240" w:lineRule="auto"/>
            </w:pPr>
            <w:r>
              <w:rPr>
                <w:sz w:val="15"/>
              </w:rPr>
              <w:t>Technology</w:t>
            </w:r>
          </w:p>
        </w:tc>
        <w:tc>
          <w:tcPr>
            <w:tcW w:type="dxa" w:w="7344"/>
            <w:tcMar>
              <w:top w:w="82" w:type="dxa"/>
              <w:start w:w="82" w:type="dxa"/>
              <w:bottom w:w="82" w:type="dxa"/>
              <w:end w:w="82" w:type="dxa"/>
            </w:tcMar>
            <w:vAlign w:val="center"/>
          </w:tcPr>
          <w:p>
            <w:pPr>
              <w:spacing w:after="0" w:line="240" w:lineRule="auto"/>
            </w:pPr>
            <w:r>
              <w:rPr>
                <w:sz w:val="15"/>
              </w:rPr>
              <w:t>Dual displays, trainer PC and 2 microphones included</w:t>
            </w:r>
          </w:p>
        </w:tc>
      </w:tr>
      <w:tr>
        <w:tc>
          <w:tcPr>
            <w:tcW w:type="dxa" w:w="2880"/>
            <w:tcMar>
              <w:top w:w="82" w:type="dxa"/>
              <w:start w:w="82" w:type="dxa"/>
              <w:bottom w:w="82" w:type="dxa"/>
              <w:end w:w="82" w:type="dxa"/>
            </w:tcMar>
            <w:vAlign w:val="center"/>
            <w:shd w:fill="F6F8FA"/>
          </w:tcPr>
          <w:p>
            <w:pPr>
              <w:spacing w:after="0" w:line="240" w:lineRule="auto"/>
            </w:pPr>
            <w:r>
              <w:rPr>
                <w:sz w:val="15"/>
              </w:rPr>
              <w:t>Breakout/catering</w:t>
            </w:r>
          </w:p>
        </w:tc>
        <w:tc>
          <w:tcPr>
            <w:tcW w:type="dxa" w:w="7344"/>
            <w:tcMar>
              <w:top w:w="82" w:type="dxa"/>
              <w:start w:w="82" w:type="dxa"/>
              <w:bottom w:w="82" w:type="dxa"/>
              <w:end w:w="82" w:type="dxa"/>
            </w:tcMar>
            <w:vAlign w:val="center"/>
            <w:shd w:fill="F6F8FA"/>
          </w:tcPr>
          <w:p>
            <w:pPr>
              <w:spacing w:after="0" w:line="240" w:lineRule="auto"/>
            </w:pPr>
            <w:r>
              <w:rPr>
                <w:sz w:val="15"/>
              </w:rPr>
              <w:t>Level 4 lounge available</w:t>
            </w:r>
          </w:p>
        </w:tc>
      </w:tr>
      <w:tr>
        <w:tc>
          <w:tcPr>
            <w:tcW w:type="dxa" w:w="2880"/>
            <w:tcMar>
              <w:top w:w="82" w:type="dxa"/>
              <w:start w:w="82" w:type="dxa"/>
              <w:bottom w:w="82" w:type="dxa"/>
              <w:end w:w="82" w:type="dxa"/>
            </w:tcMar>
            <w:vAlign w:val="center"/>
          </w:tcPr>
          <w:p>
            <w:pPr>
              <w:spacing w:after="0" w:line="240" w:lineRule="auto"/>
            </w:pPr>
            <w:r>
              <w:rPr>
                <w:sz w:val="15"/>
              </w:rPr>
              <w:t>Availability</w:t>
            </w:r>
          </w:p>
        </w:tc>
        <w:tc>
          <w:tcPr>
            <w:tcW w:type="dxa" w:w="7344"/>
            <w:tcMar>
              <w:top w:w="82" w:type="dxa"/>
              <w:start w:w="82" w:type="dxa"/>
              <w:bottom w:w="82" w:type="dxa"/>
              <w:end w:w="82" w:type="dxa"/>
            </w:tcMar>
            <w:vAlign w:val="center"/>
          </w:tcPr>
          <w:p>
            <w:pPr>
              <w:spacing w:after="0" w:line="240" w:lineRule="auto"/>
            </w:pPr>
            <w:r>
              <w:rPr>
                <w:sz w:val="15"/>
              </w:rPr>
              <w:t>Both days, including overnight hold</w:t>
            </w:r>
          </w:p>
        </w:tc>
      </w:tr>
      <w:tr>
        <w:tc>
          <w:tcPr>
            <w:tcW w:type="dxa" w:w="2880"/>
            <w:tcMar>
              <w:top w:w="82" w:type="dxa"/>
              <w:start w:w="82" w:type="dxa"/>
              <w:bottom w:w="82" w:type="dxa"/>
              <w:end w:w="82" w:type="dxa"/>
            </w:tcMar>
            <w:vAlign w:val="center"/>
            <w:shd w:fill="F6F8FA"/>
          </w:tcPr>
          <w:p>
            <w:pPr>
              <w:spacing w:after="0" w:line="240" w:lineRule="auto"/>
            </w:pPr>
            <w:r>
              <w:rPr>
                <w:sz w:val="15"/>
              </w:rPr>
              <w:t>Action</w:t>
            </w:r>
          </w:p>
        </w:tc>
        <w:tc>
          <w:tcPr>
            <w:tcW w:type="dxa" w:w="7344"/>
            <w:tcMar>
              <w:top w:w="82" w:type="dxa"/>
              <w:start w:w="82" w:type="dxa"/>
              <w:bottom w:w="82" w:type="dxa"/>
              <w:end w:w="82" w:type="dxa"/>
            </w:tcMar>
            <w:vAlign w:val="center"/>
            <w:shd w:fill="F6F8FA"/>
          </w:tcPr>
          <w:p>
            <w:pPr>
              <w:spacing w:after="0" w:line="240" w:lineRule="auto"/>
            </w:pPr>
            <w:r>
              <w:rPr>
                <w:sz w:val="15"/>
              </w:rPr>
              <w:t>Provisionally reserve pending mandatory details</w:t>
            </w:r>
          </w:p>
        </w:tc>
      </w:tr>
    </w:tbl>
    <w:p>
      <w:pPr>
        <w:spacing w:after="20"/>
      </w:pPr>
    </w:p>
    <w:p>
      <w:pPr>
        <w:pStyle w:val="Heading2"/>
      </w:pPr>
      <w:r>
        <w:t>8.4 Consolidated clarification</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[INFORMATION REQUIRED] [TRG-2026-0031]</w:t>
            </w:r>
            <w:r>
              <w:br/>
            </w:r>
            <w:r>
              <w:rPr>
                <w:rFonts w:ascii="Consolas" w:hAnsi="Consolas"/>
                <w:color w:val="26343B"/>
                <w:sz w:val="15"/>
              </w:rPr>
              <w:t>1. Participant list</w:t>
            </w:r>
            <w:r>
              <w:br/>
            </w:r>
            <w:r>
              <w:rPr>
                <w:rFonts w:ascii="Consolas" w:hAnsi="Consolas"/>
                <w:color w:val="26343B"/>
                <w:sz w:val="15"/>
              </w:rPr>
              <w:t>2. Trainer details and itinerary</w:t>
            </w:r>
            <w:r>
              <w:br/>
            </w:r>
            <w:r>
              <w:rPr>
                <w:rFonts w:ascii="Consolas" w:hAnsi="Consolas"/>
                <w:color w:val="26343B"/>
                <w:sz w:val="15"/>
              </w:rPr>
              <w:t>3. Cost centre and approver</w:t>
            </w:r>
            <w:r>
              <w:br/>
            </w:r>
            <w:r>
              <w:rPr>
                <w:rFonts w:ascii="Consolas" w:hAnsi="Consolas"/>
                <w:color w:val="26343B"/>
                <w:sz w:val="15"/>
              </w:rPr>
              <w:t>4. Dietary restrictions</w:t>
            </w:r>
            <w:r>
              <w:br/>
            </w:r>
            <w:r>
              <w:rPr>
                <w:rFonts w:ascii="Consolas" w:hAnsi="Consolas"/>
                <w:color w:val="26343B"/>
                <w:sz w:val="15"/>
              </w:rPr>
              <w:t>5. Hotel entitlement</w:t>
            </w:r>
            <w:r>
              <w:br/>
            </w:r>
            <w:r>
              <w:rPr>
                <w:rFonts w:ascii="Consolas" w:hAnsi="Consolas"/>
                <w:color w:val="26343B"/>
                <w:sz w:val="15"/>
              </w:rPr>
              <w:t>6. Recording requirement</w:t>
            </w:r>
            <w:r>
              <w:br/>
            </w:r>
            <w:r>
              <w:rPr>
                <w:rFonts w:ascii="Consolas" w:hAnsi="Consolas"/>
                <w:color w:val="26343B"/>
                <w:sz w:val="15"/>
              </w:rPr>
              <w:t>7. Special print/stationery needs</w:t>
            </w:r>
            <w:r>
              <w:br/>
            </w:r>
            <w:r>
              <w:rPr>
                <w:rFonts w:ascii="Consolas" w:hAnsi="Consolas"/>
                <w:color w:val="26343B"/>
                <w:sz w:val="15"/>
              </w:rPr>
              <w:t>8. Attendance capture requirement</w:t>
            </w:r>
          </w:p>
        </w:tc>
      </w:tr>
    </w:tbl>
    <w:p>
      <w:pPr>
        <w:spacing w:after="20"/>
      </w:pPr>
    </w:p>
    <w:p>
      <w:pPr>
        <w:pStyle w:val="Heading2"/>
      </w:pPr>
      <w:r>
        <w:t>8.5 Service and cost classification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880"/>
            <w:shd w:fill="17324D"/>
            <w:tcMar>
              <w:top w:w="82" w:type="dxa"/>
              <w:start w:w="82" w:type="dxa"/>
              <w:bottom w:w="82" w:type="dxa"/>
              <w:end w:w="82" w:type="dxa"/>
            </w:tcMar>
            <w:vAlign w:val="center"/>
          </w:tcPr>
          <w:p>
            <w:r>
              <w:rPr>
                <w:b/>
                <w:color w:val="FFFFFF"/>
                <w:sz w:val="15"/>
              </w:rPr>
              <w:t>Requirement</w:t>
            </w:r>
          </w:p>
        </w:tc>
        <w:tc>
          <w:tcPr>
            <w:tcW w:type="dxa" w:w="4176"/>
            <w:shd w:fill="17324D"/>
            <w:tcMar>
              <w:top w:w="82" w:type="dxa"/>
              <w:start w:w="82" w:type="dxa"/>
              <w:bottom w:w="82" w:type="dxa"/>
              <w:end w:w="82" w:type="dxa"/>
            </w:tcMar>
            <w:vAlign w:val="center"/>
          </w:tcPr>
          <w:p>
            <w:r>
              <w:rPr>
                <w:b/>
                <w:color w:val="FFFFFF"/>
                <w:sz w:val="15"/>
              </w:rPr>
              <w:t>Delivery model</w:t>
            </w:r>
          </w:p>
        </w:tc>
        <w:tc>
          <w:tcPr>
            <w:tcW w:type="dxa" w:w="3168"/>
            <w:shd w:fill="17324D"/>
            <w:tcMar>
              <w:top w:w="82" w:type="dxa"/>
              <w:start w:w="82" w:type="dxa"/>
              <w:bottom w:w="82" w:type="dxa"/>
              <w:end w:w="82" w:type="dxa"/>
            </w:tcMar>
            <w:vAlign w:val="center"/>
          </w:tcPr>
          <w:p>
            <w:r>
              <w:rPr>
                <w:b/>
                <w:color w:val="FFFFFF"/>
                <w:sz w:val="15"/>
              </w:rPr>
              <w:t>Cost treatment</w:t>
            </w:r>
          </w:p>
        </w:tc>
      </w:tr>
      <w:tr>
        <w:tc>
          <w:tcPr>
            <w:tcW w:type="dxa" w:w="2880"/>
            <w:tcMar>
              <w:top w:w="82" w:type="dxa"/>
              <w:start w:w="82" w:type="dxa"/>
              <w:bottom w:w="82" w:type="dxa"/>
              <w:end w:w="82" w:type="dxa"/>
            </w:tcMar>
            <w:vAlign w:val="center"/>
          </w:tcPr>
          <w:p>
            <w:pPr>
              <w:spacing w:after="0" w:line="240" w:lineRule="auto"/>
            </w:pPr>
            <w:r>
              <w:rPr>
                <w:sz w:val="15"/>
              </w:rPr>
              <w:t>Learning Studio A</w:t>
            </w:r>
          </w:p>
        </w:tc>
        <w:tc>
          <w:tcPr>
            <w:tcW w:type="dxa" w:w="4176"/>
            <w:tcMar>
              <w:top w:w="82" w:type="dxa"/>
              <w:start w:w="82" w:type="dxa"/>
              <w:bottom w:w="82" w:type="dxa"/>
              <w:end w:w="82" w:type="dxa"/>
            </w:tcMar>
            <w:vAlign w:val="center"/>
          </w:tcPr>
          <w:p>
            <w:pPr>
              <w:spacing w:after="0" w:line="240" w:lineRule="auto"/>
            </w:pPr>
            <w:r>
              <w:rPr>
                <w:sz w:val="15"/>
              </w:rPr>
              <w:t>Internal included facility</w:t>
            </w:r>
          </w:p>
        </w:tc>
        <w:tc>
          <w:tcPr>
            <w:tcW w:type="dxa" w:w="3168"/>
            <w:tcMar>
              <w:top w:w="82" w:type="dxa"/>
              <w:start w:w="82" w:type="dxa"/>
              <w:bottom w:w="82" w:type="dxa"/>
              <w:end w:w="82" w:type="dxa"/>
            </w:tcMar>
            <w:vAlign w:val="center"/>
          </w:tcPr>
          <w:p>
            <w:pPr>
              <w:spacing w:after="0" w:line="240" w:lineRule="auto"/>
            </w:pPr>
            <w:r>
              <w:rPr>
                <w:sz w:val="15"/>
              </w:rPr>
              <w:t>Rs 0</w:t>
            </w:r>
          </w:p>
        </w:tc>
      </w:tr>
      <w:tr>
        <w:tc>
          <w:tcPr>
            <w:tcW w:type="dxa" w:w="2880"/>
            <w:tcMar>
              <w:top w:w="82" w:type="dxa"/>
              <w:start w:w="82" w:type="dxa"/>
              <w:bottom w:w="82" w:type="dxa"/>
              <w:end w:w="82" w:type="dxa"/>
            </w:tcMar>
            <w:vAlign w:val="center"/>
            <w:shd w:fill="F6F8FA"/>
          </w:tcPr>
          <w:p>
            <w:pPr>
              <w:spacing w:after="0" w:line="240" w:lineRule="auto"/>
            </w:pPr>
            <w:r>
              <w:rPr>
                <w:sz w:val="15"/>
              </w:rPr>
              <w:t>Displays/microphones/internal IT</w:t>
            </w:r>
          </w:p>
        </w:tc>
        <w:tc>
          <w:tcPr>
            <w:tcW w:type="dxa" w:w="4176"/>
            <w:tcMar>
              <w:top w:w="82" w:type="dxa"/>
              <w:start w:w="82" w:type="dxa"/>
              <w:bottom w:w="82" w:type="dxa"/>
              <w:end w:w="82" w:type="dxa"/>
            </w:tcMar>
            <w:vAlign w:val="center"/>
            <w:shd w:fill="F6F8FA"/>
          </w:tcPr>
          <w:p>
            <w:pPr>
              <w:spacing w:after="0" w:line="240" w:lineRule="auto"/>
            </w:pPr>
            <w:r>
              <w:rPr>
                <w:sz w:val="15"/>
              </w:rPr>
              <w:t>Standard room capability</w:t>
            </w:r>
          </w:p>
        </w:tc>
        <w:tc>
          <w:tcPr>
            <w:tcW w:type="dxa" w:w="3168"/>
            <w:tcMar>
              <w:top w:w="82" w:type="dxa"/>
              <w:start w:w="82" w:type="dxa"/>
              <w:bottom w:w="82" w:type="dxa"/>
              <w:end w:w="82" w:type="dxa"/>
            </w:tcMar>
            <w:vAlign w:val="center"/>
            <w:shd w:fill="F6F8FA"/>
          </w:tcPr>
          <w:p>
            <w:pPr>
              <w:spacing w:after="0" w:line="240" w:lineRule="auto"/>
            </w:pPr>
            <w:r>
              <w:rPr>
                <w:sz w:val="15"/>
              </w:rPr>
              <w:t>Rs 0</w:t>
            </w:r>
          </w:p>
        </w:tc>
      </w:tr>
      <w:tr>
        <w:tc>
          <w:tcPr>
            <w:tcW w:type="dxa" w:w="2880"/>
            <w:tcMar>
              <w:top w:w="82" w:type="dxa"/>
              <w:start w:w="82" w:type="dxa"/>
              <w:bottom w:w="82" w:type="dxa"/>
              <w:end w:w="82" w:type="dxa"/>
            </w:tcMar>
            <w:vAlign w:val="center"/>
          </w:tcPr>
          <w:p>
            <w:pPr>
              <w:spacing w:after="0" w:line="240" w:lineRule="auto"/>
            </w:pPr>
            <w:r>
              <w:rPr>
                <w:sz w:val="15"/>
              </w:rPr>
              <w:t>Tea/coffee for 25</w:t>
            </w:r>
          </w:p>
        </w:tc>
        <w:tc>
          <w:tcPr>
            <w:tcW w:type="dxa" w:w="4176"/>
            <w:tcMar>
              <w:top w:w="82" w:type="dxa"/>
              <w:start w:w="82" w:type="dxa"/>
              <w:bottom w:w="82" w:type="dxa"/>
              <w:end w:w="82" w:type="dxa"/>
            </w:tcMar>
            <w:vAlign w:val="center"/>
          </w:tcPr>
          <w:p>
            <w:pPr>
              <w:spacing w:after="0" w:line="240" w:lineRule="auto"/>
            </w:pPr>
            <w:r>
              <w:rPr>
                <w:sz w:val="15"/>
              </w:rPr>
              <w:t>Self-service vending/pantry</w:t>
            </w:r>
          </w:p>
        </w:tc>
        <w:tc>
          <w:tcPr>
            <w:tcW w:type="dxa" w:w="3168"/>
            <w:tcMar>
              <w:top w:w="82" w:type="dxa"/>
              <w:start w:w="82" w:type="dxa"/>
              <w:bottom w:w="82" w:type="dxa"/>
              <w:end w:w="82" w:type="dxa"/>
            </w:tcMar>
            <w:vAlign w:val="center"/>
          </w:tcPr>
          <w:p>
            <w:pPr>
              <w:spacing w:after="0" w:line="240" w:lineRule="auto"/>
            </w:pPr>
            <w:r>
              <w:rPr>
                <w:sz w:val="15"/>
              </w:rPr>
              <w:t>Rs 0 incremental charge</w:t>
            </w:r>
          </w:p>
        </w:tc>
      </w:tr>
      <w:tr>
        <w:tc>
          <w:tcPr>
            <w:tcW w:type="dxa" w:w="2880"/>
            <w:tcMar>
              <w:top w:w="82" w:type="dxa"/>
              <w:start w:w="82" w:type="dxa"/>
              <w:bottom w:w="82" w:type="dxa"/>
              <w:end w:w="82" w:type="dxa"/>
            </w:tcMar>
            <w:vAlign w:val="center"/>
            <w:shd w:fill="F6F8FA"/>
          </w:tcPr>
          <w:p>
            <w:pPr>
              <w:spacing w:after="0" w:line="240" w:lineRule="auto"/>
            </w:pPr>
            <w:r>
              <w:rPr>
                <w:sz w:val="15"/>
              </w:rPr>
              <w:t>Lunch for 25 x 2 days</w:t>
            </w:r>
          </w:p>
        </w:tc>
        <w:tc>
          <w:tcPr>
            <w:tcW w:type="dxa" w:w="4176"/>
            <w:tcMar>
              <w:top w:w="82" w:type="dxa"/>
              <w:start w:w="82" w:type="dxa"/>
              <w:bottom w:w="82" w:type="dxa"/>
              <w:end w:w="82" w:type="dxa"/>
            </w:tcMar>
            <w:vAlign w:val="center"/>
            <w:shd w:fill="F6F8FA"/>
          </w:tcPr>
          <w:p>
            <w:pPr>
              <w:spacing w:after="0" w:line="240" w:lineRule="auto"/>
            </w:pPr>
            <w:r>
              <w:rPr>
                <w:sz w:val="15"/>
              </w:rPr>
              <w:t>Sponsored cafeteria meal at fictional concessional Rs 350</w:t>
            </w:r>
          </w:p>
        </w:tc>
        <w:tc>
          <w:tcPr>
            <w:tcW w:type="dxa" w:w="3168"/>
            <w:tcMar>
              <w:top w:w="82" w:type="dxa"/>
              <w:start w:w="82" w:type="dxa"/>
              <w:bottom w:w="82" w:type="dxa"/>
              <w:end w:w="82" w:type="dxa"/>
            </w:tcMar>
            <w:vAlign w:val="center"/>
            <w:shd w:fill="F6F8FA"/>
          </w:tcPr>
          <w:p>
            <w:pPr>
              <w:spacing w:after="0" w:line="240" w:lineRule="auto"/>
            </w:pPr>
            <w:r>
              <w:rPr>
                <w:sz w:val="15"/>
              </w:rPr>
              <w:t>Rs 17,500 before tax</w:t>
            </w:r>
          </w:p>
        </w:tc>
      </w:tr>
      <w:tr>
        <w:tc>
          <w:tcPr>
            <w:tcW w:type="dxa" w:w="2880"/>
            <w:tcMar>
              <w:top w:w="82" w:type="dxa"/>
              <w:start w:w="82" w:type="dxa"/>
              <w:bottom w:w="82" w:type="dxa"/>
              <w:end w:w="82" w:type="dxa"/>
            </w:tcMar>
            <w:vAlign w:val="center"/>
          </w:tcPr>
          <w:p>
            <w:pPr>
              <w:spacing w:after="0" w:line="240" w:lineRule="auto"/>
            </w:pPr>
            <w:r>
              <w:rPr>
                <w:sz w:val="15"/>
              </w:rPr>
              <w:t>Trainer travel/hotel/transfer</w:t>
            </w:r>
          </w:p>
        </w:tc>
        <w:tc>
          <w:tcPr>
            <w:tcW w:type="dxa" w:w="4176"/>
            <w:tcMar>
              <w:top w:w="82" w:type="dxa"/>
              <w:start w:w="82" w:type="dxa"/>
              <w:bottom w:w="82" w:type="dxa"/>
              <w:end w:w="82" w:type="dxa"/>
            </w:tcMar>
            <w:vAlign w:val="center"/>
          </w:tcPr>
          <w:p>
            <w:pPr>
              <w:spacing w:after="0" w:line="240" w:lineRule="auto"/>
            </w:pPr>
            <w:r>
              <w:rPr>
                <w:sz w:val="15"/>
              </w:rPr>
              <w:t>Empanelled providers</w:t>
            </w:r>
          </w:p>
        </w:tc>
        <w:tc>
          <w:tcPr>
            <w:tcW w:type="dxa" w:w="3168"/>
            <w:tcMar>
              <w:top w:w="82" w:type="dxa"/>
              <w:start w:w="82" w:type="dxa"/>
              <w:bottom w:w="82" w:type="dxa"/>
              <w:end w:w="82" w:type="dxa"/>
            </w:tcMar>
            <w:vAlign w:val="center"/>
          </w:tcPr>
          <w:p>
            <w:pPr>
              <w:spacing w:after="0" w:line="240" w:lineRule="auto"/>
            </w:pPr>
            <w:r>
              <w:rPr>
                <w:sz w:val="15"/>
              </w:rPr>
              <w:t>Provisional Rs 24,000</w:t>
            </w:r>
          </w:p>
        </w:tc>
      </w:tr>
      <w:tr>
        <w:tc>
          <w:tcPr>
            <w:tcW w:type="dxa" w:w="2880"/>
            <w:tcMar>
              <w:top w:w="82" w:type="dxa"/>
              <w:start w:w="82" w:type="dxa"/>
              <w:bottom w:w="82" w:type="dxa"/>
              <w:end w:w="82" w:type="dxa"/>
            </w:tcMar>
            <w:vAlign w:val="center"/>
            <w:shd w:fill="F6F8FA"/>
          </w:tcPr>
          <w:p>
            <w:pPr>
              <w:spacing w:after="0" w:line="240" w:lineRule="auto"/>
            </w:pPr>
            <w:r>
              <w:rPr>
                <w:sz w:val="15"/>
              </w:rPr>
              <w:t>Standard stationery</w:t>
            </w:r>
          </w:p>
        </w:tc>
        <w:tc>
          <w:tcPr>
            <w:tcW w:type="dxa" w:w="4176"/>
            <w:tcMar>
              <w:top w:w="82" w:type="dxa"/>
              <w:start w:w="82" w:type="dxa"/>
              <w:bottom w:w="82" w:type="dxa"/>
              <w:end w:w="82" w:type="dxa"/>
            </w:tcMar>
            <w:vAlign w:val="center"/>
            <w:shd w:fill="F6F8FA"/>
          </w:tcPr>
          <w:p>
            <w:pPr>
              <w:spacing w:after="0" w:line="240" w:lineRule="auto"/>
            </w:pPr>
            <w:r>
              <w:rPr>
                <w:sz w:val="15"/>
              </w:rPr>
              <w:t>Admin stores within limit</w:t>
            </w:r>
          </w:p>
        </w:tc>
        <w:tc>
          <w:tcPr>
            <w:tcW w:type="dxa" w:w="3168"/>
            <w:tcMar>
              <w:top w:w="82" w:type="dxa"/>
              <w:start w:w="82" w:type="dxa"/>
              <w:bottom w:w="82" w:type="dxa"/>
              <w:end w:w="82" w:type="dxa"/>
            </w:tcMar>
            <w:vAlign w:val="center"/>
            <w:shd w:fill="F6F8FA"/>
          </w:tcPr>
          <w:p>
            <w:pPr>
              <w:spacing w:after="0" w:line="240" w:lineRule="auto"/>
            </w:pPr>
            <w:r>
              <w:rPr>
                <w:sz w:val="15"/>
              </w:rPr>
              <w:t>Rs 0; special/excess printing chargeable</w:t>
            </w:r>
          </w:p>
        </w:tc>
      </w:tr>
      <w:tr>
        <w:tc>
          <w:tcPr>
            <w:tcW w:type="dxa" w:w="2880"/>
            <w:tcMar>
              <w:top w:w="82" w:type="dxa"/>
              <w:start w:w="82" w:type="dxa"/>
              <w:bottom w:w="82" w:type="dxa"/>
              <w:end w:w="82" w:type="dxa"/>
            </w:tcMar>
            <w:vAlign w:val="center"/>
          </w:tcPr>
          <w:p>
            <w:pPr>
              <w:spacing w:after="0" w:line="240" w:lineRule="auto"/>
            </w:pPr>
            <w:r>
              <w:rPr>
                <w:sz w:val="15"/>
              </w:rPr>
              <w:t>Estimated chargeable total</w:t>
            </w:r>
          </w:p>
        </w:tc>
        <w:tc>
          <w:tcPr>
            <w:tcW w:type="dxa" w:w="4176"/>
            <w:tcMar>
              <w:top w:w="82" w:type="dxa"/>
              <w:start w:w="82" w:type="dxa"/>
              <w:bottom w:w="82" w:type="dxa"/>
              <w:end w:w="82" w:type="dxa"/>
            </w:tcMar>
            <w:vAlign w:val="center"/>
          </w:tcPr>
          <w:p>
            <w:pPr>
              <w:spacing w:after="0" w:line="240" w:lineRule="auto"/>
            </w:pPr>
            <w:r>
              <w:rPr>
                <w:sz w:val="15"/>
              </w:rPr>
              <w:t>Lunch plus trainer travel package</w:t>
            </w:r>
          </w:p>
        </w:tc>
        <w:tc>
          <w:tcPr>
            <w:tcW w:type="dxa" w:w="3168"/>
            <w:tcMar>
              <w:top w:w="82" w:type="dxa"/>
              <w:start w:w="82" w:type="dxa"/>
              <w:bottom w:w="82" w:type="dxa"/>
              <w:end w:w="82" w:type="dxa"/>
            </w:tcMar>
            <w:vAlign w:val="center"/>
          </w:tcPr>
          <w:p>
            <w:pPr>
              <w:spacing w:after="0" w:line="240" w:lineRule="auto"/>
            </w:pPr>
            <w:r>
              <w:rPr>
                <w:sz w:val="15"/>
              </w:rPr>
              <w:t>Rs 41,500 before tax</w:t>
            </w:r>
          </w:p>
        </w:tc>
      </w:tr>
    </w:tbl>
    <w:p>
      <w:pPr>
        <w:spacing w:after="20"/>
      </w:pPr>
    </w:p>
    <w:p>
      <w:pPr>
        <w:pStyle w:val="Heading2"/>
      </w:pPr>
      <w:r>
        <w:t>8.6 Task plan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160"/>
            <w:shd w:fill="17324D"/>
            <w:tcMar>
              <w:top w:w="82" w:type="dxa"/>
              <w:start w:w="82" w:type="dxa"/>
              <w:bottom w:w="82" w:type="dxa"/>
              <w:end w:w="82" w:type="dxa"/>
            </w:tcMar>
            <w:vAlign w:val="center"/>
          </w:tcPr>
          <w:p>
            <w:r>
              <w:rPr>
                <w:b/>
                <w:color w:val="FFFFFF"/>
                <w:sz w:val="15"/>
              </w:rPr>
              <w:t>Workstream</w:t>
            </w:r>
          </w:p>
        </w:tc>
        <w:tc>
          <w:tcPr>
            <w:tcW w:type="dxa" w:w="5184"/>
            <w:shd w:fill="17324D"/>
            <w:tcMar>
              <w:top w:w="82" w:type="dxa"/>
              <w:start w:w="82" w:type="dxa"/>
              <w:bottom w:w="82" w:type="dxa"/>
              <w:end w:w="82" w:type="dxa"/>
            </w:tcMar>
            <w:vAlign w:val="center"/>
          </w:tcPr>
          <w:p>
            <w:r>
              <w:rPr>
                <w:b/>
                <w:color w:val="FFFFFF"/>
                <w:sz w:val="15"/>
              </w:rPr>
              <w:t>Tasks</w:t>
            </w:r>
          </w:p>
        </w:tc>
        <w:tc>
          <w:tcPr>
            <w:tcW w:type="dxa" w:w="2880"/>
            <w:shd w:fill="17324D"/>
            <w:tcMar>
              <w:top w:w="82" w:type="dxa"/>
              <w:start w:w="82" w:type="dxa"/>
              <w:bottom w:w="82" w:type="dxa"/>
              <w:end w:w="82" w:type="dxa"/>
            </w:tcMar>
            <w:vAlign w:val="center"/>
          </w:tcPr>
          <w:p>
            <w:r>
              <w:rPr>
                <w:b/>
                <w:color w:val="FFFFFF"/>
                <w:sz w:val="15"/>
              </w:rPr>
              <w:t>Owner</w:t>
            </w:r>
          </w:p>
        </w:tc>
      </w:tr>
      <w:tr>
        <w:tc>
          <w:tcPr>
            <w:tcW w:type="dxa" w:w="2160"/>
            <w:tcMar>
              <w:top w:w="82" w:type="dxa"/>
              <w:start w:w="82" w:type="dxa"/>
              <w:bottom w:w="82" w:type="dxa"/>
              <w:end w:w="82" w:type="dxa"/>
            </w:tcMar>
            <w:vAlign w:val="center"/>
          </w:tcPr>
          <w:p>
            <w:pPr>
              <w:spacing w:after="0" w:line="240" w:lineRule="auto"/>
            </w:pPr>
            <w:r>
              <w:rPr>
                <w:sz w:val="15"/>
              </w:rPr>
              <w:t>Venue</w:t>
            </w:r>
          </w:p>
        </w:tc>
        <w:tc>
          <w:tcPr>
            <w:tcW w:type="dxa" w:w="5184"/>
            <w:tcMar>
              <w:top w:w="82" w:type="dxa"/>
              <w:start w:w="82" w:type="dxa"/>
              <w:bottom w:w="82" w:type="dxa"/>
              <w:end w:w="82" w:type="dxa"/>
            </w:tcMar>
            <w:vAlign w:val="center"/>
          </w:tcPr>
          <w:p>
            <w:pPr>
              <w:spacing w:after="0" w:line="240" w:lineRule="auto"/>
            </w:pPr>
            <w:r>
              <w:rPr>
                <w:sz w:val="15"/>
              </w:rPr>
              <w:t>Reserve studio, classroom layout, signage, cleaning</w:t>
            </w:r>
          </w:p>
        </w:tc>
        <w:tc>
          <w:tcPr>
            <w:tcW w:type="dxa" w:w="2880"/>
            <w:tcMar>
              <w:top w:w="82" w:type="dxa"/>
              <w:start w:w="82" w:type="dxa"/>
              <w:bottom w:w="82" w:type="dxa"/>
              <w:end w:w="82" w:type="dxa"/>
            </w:tcMar>
            <w:vAlign w:val="center"/>
          </w:tcPr>
          <w:p>
            <w:pPr>
              <w:spacing w:after="0" w:line="240" w:lineRule="auto"/>
            </w:pPr>
            <w:r>
              <w:rPr>
                <w:sz w:val="15"/>
              </w:rPr>
              <w:t>Administration</w:t>
            </w:r>
          </w:p>
        </w:tc>
      </w:tr>
      <w:tr>
        <w:tc>
          <w:tcPr>
            <w:tcW w:type="dxa" w:w="2160"/>
            <w:tcMar>
              <w:top w:w="82" w:type="dxa"/>
              <w:start w:w="82" w:type="dxa"/>
              <w:bottom w:w="82" w:type="dxa"/>
              <w:end w:w="82" w:type="dxa"/>
            </w:tcMar>
            <w:vAlign w:val="center"/>
            <w:shd w:fill="F6F8FA"/>
          </w:tcPr>
          <w:p>
            <w:pPr>
              <w:spacing w:after="0" w:line="240" w:lineRule="auto"/>
            </w:pPr>
            <w:r>
              <w:rPr>
                <w:sz w:val="15"/>
              </w:rPr>
              <w:t>Technology</w:t>
            </w:r>
          </w:p>
        </w:tc>
        <w:tc>
          <w:tcPr>
            <w:tcW w:type="dxa" w:w="5184"/>
            <w:tcMar>
              <w:top w:w="82" w:type="dxa"/>
              <w:start w:w="82" w:type="dxa"/>
              <w:bottom w:w="82" w:type="dxa"/>
              <w:end w:w="82" w:type="dxa"/>
            </w:tcMar>
            <w:vAlign w:val="center"/>
            <w:shd w:fill="F6F8FA"/>
          </w:tcPr>
          <w:p>
            <w:pPr>
              <w:spacing w:after="0" w:line="240" w:lineRule="auto"/>
            </w:pPr>
            <w:r>
              <w:rPr>
                <w:sz w:val="15"/>
              </w:rPr>
              <w:t>Laptop, displays, microphones and backup connection test</w:t>
            </w:r>
          </w:p>
        </w:tc>
        <w:tc>
          <w:tcPr>
            <w:tcW w:type="dxa" w:w="2880"/>
            <w:tcMar>
              <w:top w:w="82" w:type="dxa"/>
              <w:start w:w="82" w:type="dxa"/>
              <w:bottom w:w="82" w:type="dxa"/>
              <w:end w:w="82" w:type="dxa"/>
            </w:tcMar>
            <w:vAlign w:val="center"/>
            <w:shd w:fill="F6F8FA"/>
          </w:tcPr>
          <w:p>
            <w:pPr>
              <w:spacing w:after="0" w:line="240" w:lineRule="auto"/>
            </w:pPr>
            <w:r>
              <w:rPr>
                <w:sz w:val="15"/>
              </w:rPr>
              <w:t>IT/AV</w:t>
            </w:r>
          </w:p>
        </w:tc>
      </w:tr>
      <w:tr>
        <w:tc>
          <w:tcPr>
            <w:tcW w:type="dxa" w:w="2160"/>
            <w:tcMar>
              <w:top w:w="82" w:type="dxa"/>
              <w:start w:w="82" w:type="dxa"/>
              <w:bottom w:w="82" w:type="dxa"/>
              <w:end w:w="82" w:type="dxa"/>
            </w:tcMar>
            <w:vAlign w:val="center"/>
          </w:tcPr>
          <w:p>
            <w:pPr>
              <w:spacing w:after="0" w:line="240" w:lineRule="auto"/>
            </w:pPr>
            <w:r>
              <w:rPr>
                <w:sz w:val="15"/>
              </w:rPr>
              <w:t>Materials</w:t>
            </w:r>
          </w:p>
        </w:tc>
        <w:tc>
          <w:tcPr>
            <w:tcW w:type="dxa" w:w="5184"/>
            <w:tcMar>
              <w:top w:w="82" w:type="dxa"/>
              <w:start w:w="82" w:type="dxa"/>
              <w:bottom w:w="82" w:type="dxa"/>
              <w:end w:w="82" w:type="dxa"/>
            </w:tcMar>
            <w:vAlign w:val="center"/>
          </w:tcPr>
          <w:p>
            <w:pPr>
              <w:spacing w:after="0" w:line="240" w:lineRule="auto"/>
            </w:pPr>
            <w:r>
              <w:rPr>
                <w:sz w:val="15"/>
              </w:rPr>
              <w:t>Whiteboard, markers, standard stationery/printing</w:t>
            </w:r>
          </w:p>
        </w:tc>
        <w:tc>
          <w:tcPr>
            <w:tcW w:type="dxa" w:w="2880"/>
            <w:tcMar>
              <w:top w:w="82" w:type="dxa"/>
              <w:start w:w="82" w:type="dxa"/>
              <w:bottom w:w="82" w:type="dxa"/>
              <w:end w:w="82" w:type="dxa"/>
            </w:tcMar>
            <w:vAlign w:val="center"/>
          </w:tcPr>
          <w:p>
            <w:pPr>
              <w:spacing w:after="0" w:line="240" w:lineRule="auto"/>
            </w:pPr>
            <w:r>
              <w:rPr>
                <w:sz w:val="15"/>
              </w:rPr>
              <w:t>Administration/L&amp;D</w:t>
            </w:r>
          </w:p>
        </w:tc>
      </w:tr>
      <w:tr>
        <w:tc>
          <w:tcPr>
            <w:tcW w:type="dxa" w:w="2160"/>
            <w:tcMar>
              <w:top w:w="82" w:type="dxa"/>
              <w:start w:w="82" w:type="dxa"/>
              <w:bottom w:w="82" w:type="dxa"/>
              <w:end w:w="82" w:type="dxa"/>
            </w:tcMar>
            <w:vAlign w:val="center"/>
            <w:shd w:fill="F6F8FA"/>
          </w:tcPr>
          <w:p>
            <w:pPr>
              <w:spacing w:after="0" w:line="240" w:lineRule="auto"/>
            </w:pPr>
            <w:r>
              <w:rPr>
                <w:sz w:val="15"/>
              </w:rPr>
              <w:t>Catering</w:t>
            </w:r>
          </w:p>
        </w:tc>
        <w:tc>
          <w:tcPr>
            <w:tcW w:type="dxa" w:w="5184"/>
            <w:tcMar>
              <w:top w:w="82" w:type="dxa"/>
              <w:start w:w="82" w:type="dxa"/>
              <w:bottom w:w="82" w:type="dxa"/>
              <w:end w:w="82" w:type="dxa"/>
            </w:tcMar>
            <w:vAlign w:val="center"/>
            <w:shd w:fill="F6F8FA"/>
          </w:tcPr>
          <w:p>
            <w:pPr>
              <w:spacing w:after="0" w:line="240" w:lineRule="auto"/>
            </w:pPr>
            <w:r>
              <w:rPr>
                <w:sz w:val="15"/>
              </w:rPr>
              <w:t>Sponsored lunch; vending-machine availability</w:t>
            </w:r>
          </w:p>
        </w:tc>
        <w:tc>
          <w:tcPr>
            <w:tcW w:type="dxa" w:w="2880"/>
            <w:tcMar>
              <w:top w:w="82" w:type="dxa"/>
              <w:start w:w="82" w:type="dxa"/>
              <w:bottom w:w="82" w:type="dxa"/>
              <w:end w:w="82" w:type="dxa"/>
            </w:tcMar>
            <w:vAlign w:val="center"/>
            <w:shd w:fill="F6F8FA"/>
          </w:tcPr>
          <w:p>
            <w:pPr>
              <w:spacing w:after="0" w:line="240" w:lineRule="auto"/>
            </w:pPr>
            <w:r>
              <w:rPr>
                <w:sz w:val="15"/>
              </w:rPr>
              <w:t>Cafeteria/Admin</w:t>
            </w:r>
          </w:p>
        </w:tc>
      </w:tr>
      <w:tr>
        <w:tc>
          <w:tcPr>
            <w:tcW w:type="dxa" w:w="2160"/>
            <w:tcMar>
              <w:top w:w="82" w:type="dxa"/>
              <w:start w:w="82" w:type="dxa"/>
              <w:bottom w:w="82" w:type="dxa"/>
              <w:end w:w="82" w:type="dxa"/>
            </w:tcMar>
            <w:vAlign w:val="center"/>
          </w:tcPr>
          <w:p>
            <w:pPr>
              <w:spacing w:after="0" w:line="240" w:lineRule="auto"/>
            </w:pPr>
            <w:r>
              <w:rPr>
                <w:sz w:val="15"/>
              </w:rPr>
              <w:t>Trainer travel</w:t>
            </w:r>
          </w:p>
        </w:tc>
        <w:tc>
          <w:tcPr>
            <w:tcW w:type="dxa" w:w="5184"/>
            <w:tcMar>
              <w:top w:w="82" w:type="dxa"/>
              <w:start w:w="82" w:type="dxa"/>
              <w:bottom w:w="82" w:type="dxa"/>
              <w:end w:w="82" w:type="dxa"/>
            </w:tcMar>
            <w:vAlign w:val="center"/>
          </w:tcPr>
          <w:p>
            <w:pPr>
              <w:spacing w:after="0" w:line="240" w:lineRule="auto"/>
            </w:pPr>
            <w:r>
              <w:rPr>
                <w:sz w:val="15"/>
              </w:rPr>
              <w:t>Flight, hotel and transfers</w:t>
            </w:r>
          </w:p>
        </w:tc>
        <w:tc>
          <w:tcPr>
            <w:tcW w:type="dxa" w:w="2880"/>
            <w:tcMar>
              <w:top w:w="82" w:type="dxa"/>
              <w:start w:w="82" w:type="dxa"/>
              <w:bottom w:w="82" w:type="dxa"/>
              <w:end w:w="82" w:type="dxa"/>
            </w:tcMar>
            <w:vAlign w:val="center"/>
          </w:tcPr>
          <w:p>
            <w:pPr>
              <w:spacing w:after="0" w:line="240" w:lineRule="auto"/>
            </w:pPr>
            <w:r>
              <w:rPr>
                <w:sz w:val="15"/>
              </w:rPr>
              <w:t>Travel Desk</w:t>
            </w:r>
          </w:p>
        </w:tc>
      </w:tr>
      <w:tr>
        <w:tc>
          <w:tcPr>
            <w:tcW w:type="dxa" w:w="2160"/>
            <w:tcMar>
              <w:top w:w="82" w:type="dxa"/>
              <w:start w:w="82" w:type="dxa"/>
              <w:bottom w:w="82" w:type="dxa"/>
              <w:end w:w="82" w:type="dxa"/>
            </w:tcMar>
            <w:vAlign w:val="center"/>
            <w:shd w:fill="F6F8FA"/>
          </w:tcPr>
          <w:p>
            <w:pPr>
              <w:spacing w:after="0" w:line="240" w:lineRule="auto"/>
            </w:pPr>
            <w:r>
              <w:rPr>
                <w:sz w:val="15"/>
              </w:rPr>
              <w:t>Participants</w:t>
            </w:r>
          </w:p>
        </w:tc>
        <w:tc>
          <w:tcPr>
            <w:tcW w:type="dxa" w:w="5184"/>
            <w:tcMar>
              <w:top w:w="82" w:type="dxa"/>
              <w:start w:w="82" w:type="dxa"/>
              <w:bottom w:w="82" w:type="dxa"/>
              <w:end w:w="82" w:type="dxa"/>
            </w:tcMar>
            <w:vAlign w:val="center"/>
            <w:shd w:fill="F6F8FA"/>
          </w:tcPr>
          <w:p>
            <w:pPr>
              <w:spacing w:after="0" w:line="240" w:lineRule="auto"/>
            </w:pPr>
            <w:r>
              <w:rPr>
                <w:sz w:val="15"/>
              </w:rPr>
              <w:t>Final list and attendance</w:t>
            </w:r>
          </w:p>
        </w:tc>
        <w:tc>
          <w:tcPr>
            <w:tcW w:type="dxa" w:w="2880"/>
            <w:tcMar>
              <w:top w:w="82" w:type="dxa"/>
              <w:start w:w="82" w:type="dxa"/>
              <w:bottom w:w="82" w:type="dxa"/>
              <w:end w:w="82" w:type="dxa"/>
            </w:tcMar>
            <w:vAlign w:val="center"/>
            <w:shd w:fill="F6F8FA"/>
          </w:tcPr>
          <w:p>
            <w:pPr>
              <w:spacing w:after="0" w:line="240" w:lineRule="auto"/>
            </w:pPr>
            <w:r>
              <w:rPr>
                <w:sz w:val="15"/>
              </w:rPr>
              <w:t>L&amp;D</w:t>
            </w:r>
          </w:p>
        </w:tc>
      </w:tr>
      <w:tr>
        <w:tc>
          <w:tcPr>
            <w:tcW w:type="dxa" w:w="2160"/>
            <w:tcMar>
              <w:top w:w="82" w:type="dxa"/>
              <w:start w:w="82" w:type="dxa"/>
              <w:bottom w:w="82" w:type="dxa"/>
              <w:end w:w="82" w:type="dxa"/>
            </w:tcMar>
            <w:vAlign w:val="center"/>
          </w:tcPr>
          <w:p>
            <w:pPr>
              <w:spacing w:after="0" w:line="240" w:lineRule="auto"/>
            </w:pPr>
            <w:r>
              <w:rPr>
                <w:sz w:val="15"/>
              </w:rPr>
              <w:t>Access</w:t>
            </w:r>
          </w:p>
        </w:tc>
        <w:tc>
          <w:tcPr>
            <w:tcW w:type="dxa" w:w="5184"/>
            <w:tcMar>
              <w:top w:w="82" w:type="dxa"/>
              <w:start w:w="82" w:type="dxa"/>
              <w:bottom w:w="82" w:type="dxa"/>
              <w:end w:w="82" w:type="dxa"/>
            </w:tcMar>
            <w:vAlign w:val="center"/>
          </w:tcPr>
          <w:p>
            <w:pPr>
              <w:spacing w:after="0" w:line="240" w:lineRule="auto"/>
            </w:pPr>
            <w:r>
              <w:rPr>
                <w:sz w:val="15"/>
              </w:rPr>
              <w:t>Two-day trainer access</w:t>
            </w:r>
          </w:p>
        </w:tc>
        <w:tc>
          <w:tcPr>
            <w:tcW w:type="dxa" w:w="2880"/>
            <w:tcMar>
              <w:top w:w="82" w:type="dxa"/>
              <w:start w:w="82" w:type="dxa"/>
              <w:bottom w:w="82" w:type="dxa"/>
              <w:end w:w="82" w:type="dxa"/>
            </w:tcMar>
            <w:vAlign w:val="center"/>
          </w:tcPr>
          <w:p>
            <w:pPr>
              <w:spacing w:after="0" w:line="240" w:lineRule="auto"/>
            </w:pPr>
            <w:r>
              <w:rPr>
                <w:sz w:val="15"/>
              </w:rPr>
              <w:t>Security/Reception</w:t>
            </w:r>
          </w:p>
        </w:tc>
      </w:tr>
      <w:tr>
        <w:tc>
          <w:tcPr>
            <w:tcW w:type="dxa" w:w="2160"/>
            <w:tcMar>
              <w:top w:w="82" w:type="dxa"/>
              <w:start w:w="82" w:type="dxa"/>
              <w:bottom w:w="82" w:type="dxa"/>
              <w:end w:w="82" w:type="dxa"/>
            </w:tcMar>
            <w:vAlign w:val="center"/>
            <w:shd w:fill="F6F8FA"/>
          </w:tcPr>
          <w:p>
            <w:pPr>
              <w:spacing w:after="0" w:line="240" w:lineRule="auto"/>
            </w:pPr>
            <w:r>
              <w:rPr>
                <w:sz w:val="15"/>
              </w:rPr>
              <w:t>Commercial</w:t>
            </w:r>
          </w:p>
        </w:tc>
        <w:tc>
          <w:tcPr>
            <w:tcW w:type="dxa" w:w="5184"/>
            <w:tcMar>
              <w:top w:w="82" w:type="dxa"/>
              <w:start w:w="82" w:type="dxa"/>
              <w:bottom w:w="82" w:type="dxa"/>
              <w:end w:w="82" w:type="dxa"/>
            </w:tcMar>
            <w:vAlign w:val="center"/>
            <w:shd w:fill="F6F8FA"/>
          </w:tcPr>
          <w:p>
            <w:pPr>
              <w:spacing w:after="0" w:line="240" w:lineRule="auto"/>
            </w:pPr>
            <w:r>
              <w:rPr>
                <w:sz w:val="15"/>
              </w:rPr>
              <w:t>Approval, service entry and invoices</w:t>
            </w:r>
          </w:p>
        </w:tc>
        <w:tc>
          <w:tcPr>
            <w:tcW w:type="dxa" w:w="2880"/>
            <w:tcMar>
              <w:top w:w="82" w:type="dxa"/>
              <w:start w:w="82" w:type="dxa"/>
              <w:bottom w:w="82" w:type="dxa"/>
              <w:end w:w="82" w:type="dxa"/>
            </w:tcMar>
            <w:vAlign w:val="center"/>
            <w:shd w:fill="F6F8FA"/>
          </w:tcPr>
          <w:p>
            <w:pPr>
              <w:spacing w:after="0" w:line="240" w:lineRule="auto"/>
            </w:pPr>
            <w:r>
              <w:rPr>
                <w:sz w:val="15"/>
              </w:rPr>
              <w:t>Admin/Finance</w:t>
            </w:r>
          </w:p>
        </w:tc>
      </w:tr>
    </w:tbl>
    <w:p>
      <w:pPr>
        <w:spacing w:after="20"/>
      </w:pPr>
    </w:p>
    <w:p>
      <w:pPr>
        <w:pStyle w:val="Heading2"/>
      </w:pPr>
      <w:r>
        <w:t>8.7 Readiness and daily reset</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DAY 1</w:t>
            </w:r>
            <w:r>
              <w:br/>
            </w:r>
            <w:r>
              <w:rPr>
                <w:rFonts w:ascii="Consolas" w:hAnsi="Consolas"/>
                <w:color w:val="26343B"/>
                <w:sz w:val="15"/>
              </w:rPr>
              <w:t>Venue/layout         100%</w:t>
            </w:r>
            <w:r>
              <w:br/>
            </w:r>
            <w:r>
              <w:rPr>
                <w:rFonts w:ascii="Consolas" w:hAnsi="Consolas"/>
                <w:color w:val="26343B"/>
                <w:sz w:val="15"/>
              </w:rPr>
              <w:t>AV/microphones       100%</w:t>
            </w:r>
            <w:r>
              <w:br/>
            </w:r>
            <w:r>
              <w:rPr>
                <w:rFonts w:ascii="Consolas" w:hAnsi="Consolas"/>
                <w:color w:val="26343B"/>
                <w:sz w:val="15"/>
              </w:rPr>
              <w:t>Lunch                100%</w:t>
            </w:r>
            <w:r>
              <w:br/>
            </w:r>
            <w:r>
              <w:rPr>
                <w:rFonts w:ascii="Consolas" w:hAnsi="Consolas"/>
                <w:color w:val="26343B"/>
                <w:sz w:val="15"/>
              </w:rPr>
              <w:t>Vending beverages    100%</w:t>
            </w:r>
            <w:r>
              <w:br/>
            </w:r>
            <w:r>
              <w:rPr>
                <w:rFonts w:ascii="Consolas" w:hAnsi="Consolas"/>
                <w:color w:val="26343B"/>
                <w:sz w:val="15"/>
              </w:rPr>
              <w:t>Trainer travel       100%</w:t>
            </w:r>
            <w:r>
              <w:br/>
            </w:r>
            <w:r>
              <w:rPr>
                <w:rFonts w:ascii="Consolas" w:hAnsi="Consolas"/>
                <w:color w:val="26343B"/>
                <w:sz w:val="15"/>
              </w:rPr>
              <w:t>Materials             90% - print pack pending</w:t>
            </w:r>
            <w:r>
              <w:br/>
            </w:r>
            <w:r>
              <w:rPr>
                <w:rFonts w:ascii="Consolas" w:hAnsi="Consolas"/>
                <w:color w:val="26343B"/>
                <w:sz w:val="15"/>
              </w:rPr>
              <w:t>Status               READY after print completion</w:t>
            </w:r>
            <w:r>
              <w:br/>
            </w:r>
            <w:r>
              <w:rPr>
                <w:rFonts w:ascii="Consolas" w:hAnsi="Consolas"/>
                <w:color w:val="26343B"/>
                <w:sz w:val="15"/>
              </w:rPr>
            </w:r>
            <w:r>
              <w:br/>
            </w:r>
            <w:r>
              <w:rPr>
                <w:rFonts w:ascii="Consolas" w:hAnsi="Consolas"/>
                <w:color w:val="26343B"/>
                <w:sz w:val="15"/>
              </w:rPr>
              <w:t>DAY 2 RESET</w:t>
            </w:r>
            <w:r>
              <w:br/>
            </w:r>
            <w:r>
              <w:rPr>
                <w:rFonts w:ascii="Consolas" w:hAnsi="Consolas"/>
                <w:color w:val="26343B"/>
                <w:sz w:val="15"/>
              </w:rPr>
              <w:t>Room inspected, stationery replenished, microphones recharged,</w:t>
            </w:r>
            <w:r>
              <w:br/>
            </w:r>
            <w:r>
              <w:rPr>
                <w:rFonts w:ascii="Consolas" w:hAnsi="Consolas"/>
                <w:color w:val="26343B"/>
                <w:sz w:val="15"/>
              </w:rPr>
              <w:t>attendance reset and sponsored lunch reconfirmed.</w:t>
            </w:r>
          </w:p>
        </w:tc>
      </w:tr>
    </w:tbl>
    <w:p>
      <w:pPr>
        <w:spacing w:after="20"/>
      </w:pPr>
    </w:p>
    <w:p>
      <w:pPr>
        <w:pStyle w:val="ListNumber"/>
      </w:pPr>
      <w:r>
        <w:t>8:30 setup</w:t>
      </w:r>
    </w:p>
    <w:p>
      <w:pPr>
        <w:pStyle w:val="ListNumber"/>
      </w:pPr>
      <w:r>
        <w:t>8:45 materials/signage</w:t>
      </w:r>
    </w:p>
    <w:p>
      <w:pPr>
        <w:pStyle w:val="ListNumber"/>
      </w:pPr>
      <w:r>
        <w:t>9:00 trainer device test</w:t>
      </w:r>
    </w:p>
    <w:p>
      <w:pPr>
        <w:pStyle w:val="ListNumber"/>
      </w:pPr>
      <w:r>
        <w:t>9:15 attendance desk</w:t>
      </w:r>
    </w:p>
    <w:p>
      <w:pPr>
        <w:pStyle w:val="ListNumber"/>
      </w:pPr>
      <w:r>
        <w:t>11:15 vending break</w:t>
      </w:r>
    </w:p>
    <w:p>
      <w:pPr>
        <w:pStyle w:val="ListNumber"/>
      </w:pPr>
      <w:r>
        <w:t>1:00 sponsored lunch</w:t>
      </w:r>
    </w:p>
    <w:p>
      <w:pPr>
        <w:pStyle w:val="ListNumber"/>
      </w:pPr>
      <w:r>
        <w:t>3:45 vending break</w:t>
      </w:r>
    </w:p>
    <w:p>
      <w:pPr>
        <w:pStyle w:val="ListNumber"/>
      </w:pPr>
      <w:r>
        <w:t>5:00 Day 1 reset</w:t>
      </w:r>
    </w:p>
    <w:p>
      <w:pPr>
        <w:pStyle w:val="ListNumber"/>
      </w:pPr>
      <w:r>
        <w:t>Day 2 repeat readiness</w:t>
      </w:r>
    </w:p>
    <w:p>
      <w:pPr>
        <w:pStyle w:val="ListNumber"/>
      </w:pPr>
      <w:r>
        <w:t>Final host/trainer verification</w:t>
      </w:r>
    </w:p>
    <w:p>
      <w:pPr>
        <w:pStyle w:val="Heading2"/>
      </w:pPr>
      <w:r>
        <w:t>8.8 Billing</w:t>
      </w:r>
    </w:p>
    <w:p>
      <w:pPr>
        <w:pStyle w:val="ListBullet"/>
      </w:pPr>
      <w:r>
        <w:t>No charge for internal room, standard AV, vending beverages or standard stationery.</w:t>
      </w:r>
    </w:p>
    <w:p>
      <w:pPr>
        <w:pStyle w:val="ListBullet"/>
      </w:pPr>
      <w:r>
        <w:t>Cost approval covers sponsored lunch and trainer travel/hotel/transfer.</w:t>
      </w:r>
    </w:p>
    <w:p>
      <w:pPr>
        <w:pStyle w:val="ListBullet"/>
      </w:pPr>
      <w:r>
        <w:t>Cafeteria service entry records sponsored meals only.</w:t>
      </w:r>
    </w:p>
    <w:p>
      <w:pPr>
        <w:pStyle w:val="ListBullet"/>
      </w:pPr>
      <w:r>
        <w:t>Travel/hotel/transport matched to approved itinerary, policy and vendor records.</w:t>
      </w:r>
    </w:p>
    <w:p>
      <w:pPr>
        <w:pStyle w:val="ListBullet"/>
      </w:pPr>
      <w:r>
        <w:t>Special printing or external AV added later triggers revised cost approval.</w:t>
      </w:r>
    </w:p>
    <w:p>
      <w:r>
        <w:br w:type="page"/>
      </w:r>
    </w:p>
    <w:p>
      <w:pPr>
        <w:pStyle w:val="Heading1"/>
      </w:pPr>
      <w:r>
        <w:t>9. Stakeholder Communications</w:t>
      </w:r>
    </w:p>
    <w:p>
      <w:r>
        <w:t>Routine task updates remain on the dashboard. Emails are sent only when recipients must act, approve, provide information, respond to risk or receive final confirmation.</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448"/>
            <w:shd w:fill="17324D"/>
            <w:tcMar>
              <w:top w:w="82" w:type="dxa"/>
              <w:start w:w="82" w:type="dxa"/>
              <w:bottom w:w="82" w:type="dxa"/>
              <w:end w:w="82" w:type="dxa"/>
            </w:tcMar>
            <w:vAlign w:val="center"/>
          </w:tcPr>
          <w:p>
            <w:r>
              <w:rPr>
                <w:b/>
                <w:color w:val="FFFFFF"/>
                <w:sz w:val="15"/>
              </w:rPr>
              <w:t>Stakeholder</w:t>
            </w:r>
          </w:p>
        </w:tc>
        <w:tc>
          <w:tcPr>
            <w:tcW w:type="dxa" w:w="2592"/>
            <w:shd w:fill="17324D"/>
            <w:tcMar>
              <w:top w:w="82" w:type="dxa"/>
              <w:start w:w="82" w:type="dxa"/>
              <w:bottom w:w="82" w:type="dxa"/>
              <w:end w:w="82" w:type="dxa"/>
            </w:tcMar>
            <w:vAlign w:val="center"/>
          </w:tcPr>
          <w:p>
            <w:r>
              <w:rPr>
                <w:b/>
                <w:color w:val="FFFFFF"/>
                <w:sz w:val="15"/>
              </w:rPr>
              <w:t>Internal review</w:t>
            </w:r>
          </w:p>
        </w:tc>
        <w:tc>
          <w:tcPr>
            <w:tcW w:type="dxa" w:w="2592"/>
            <w:shd w:fill="17324D"/>
            <w:tcMar>
              <w:top w:w="82" w:type="dxa"/>
              <w:start w:w="82" w:type="dxa"/>
              <w:bottom w:w="82" w:type="dxa"/>
              <w:end w:w="82" w:type="dxa"/>
            </w:tcMar>
            <w:vAlign w:val="center"/>
          </w:tcPr>
          <w:p>
            <w:r>
              <w:rPr>
                <w:b/>
                <w:color w:val="FFFFFF"/>
                <w:sz w:val="15"/>
              </w:rPr>
              <w:t>External meeting</w:t>
            </w:r>
          </w:p>
        </w:tc>
        <w:tc>
          <w:tcPr>
            <w:tcW w:type="dxa" w:w="2592"/>
            <w:shd w:fill="17324D"/>
            <w:tcMar>
              <w:top w:w="82" w:type="dxa"/>
              <w:start w:w="82" w:type="dxa"/>
              <w:bottom w:w="82" w:type="dxa"/>
              <w:end w:w="82" w:type="dxa"/>
            </w:tcMar>
            <w:vAlign w:val="center"/>
          </w:tcPr>
          <w:p>
            <w:r>
              <w:rPr>
                <w:b/>
                <w:color w:val="FFFFFF"/>
                <w:sz w:val="15"/>
              </w:rPr>
              <w:t>Training</w:t>
            </w:r>
          </w:p>
        </w:tc>
      </w:tr>
      <w:tr>
        <w:tc>
          <w:tcPr>
            <w:tcW w:type="dxa" w:w="2448"/>
            <w:tcMar>
              <w:top w:w="82" w:type="dxa"/>
              <w:start w:w="82" w:type="dxa"/>
              <w:bottom w:w="82" w:type="dxa"/>
              <w:end w:w="82" w:type="dxa"/>
            </w:tcMar>
            <w:vAlign w:val="center"/>
          </w:tcPr>
          <w:p>
            <w:pPr>
              <w:spacing w:after="0" w:line="240" w:lineRule="auto"/>
            </w:pPr>
            <w:r>
              <w:rPr>
                <w:sz w:val="15"/>
              </w:rPr>
              <w:t>Requester/sponsor</w:t>
            </w:r>
          </w:p>
        </w:tc>
        <w:tc>
          <w:tcPr>
            <w:tcW w:type="dxa" w:w="2592"/>
            <w:tcMar>
              <w:top w:w="82" w:type="dxa"/>
              <w:start w:w="82" w:type="dxa"/>
              <w:bottom w:w="82" w:type="dxa"/>
              <w:end w:w="82" w:type="dxa"/>
            </w:tcMar>
            <w:vAlign w:val="center"/>
          </w:tcPr>
          <w:p>
            <w:pPr>
              <w:spacing w:after="0" w:line="240" w:lineRule="auto"/>
            </w:pPr>
            <w:r>
              <w:rPr>
                <w:sz w:val="15"/>
              </w:rPr>
              <w:t>3-4</w:t>
            </w:r>
          </w:p>
        </w:tc>
        <w:tc>
          <w:tcPr>
            <w:tcW w:type="dxa" w:w="2592"/>
            <w:tcMar>
              <w:top w:w="82" w:type="dxa"/>
              <w:start w:w="82" w:type="dxa"/>
              <w:bottom w:w="82" w:type="dxa"/>
              <w:end w:w="82" w:type="dxa"/>
            </w:tcMar>
            <w:vAlign w:val="center"/>
          </w:tcPr>
          <w:p>
            <w:pPr>
              <w:spacing w:after="0" w:line="240" w:lineRule="auto"/>
            </w:pPr>
            <w:r>
              <w:rPr>
                <w:sz w:val="15"/>
              </w:rPr>
              <w:t>3-4</w:t>
            </w:r>
          </w:p>
        </w:tc>
        <w:tc>
          <w:tcPr>
            <w:tcW w:type="dxa" w:w="2592"/>
            <w:tcMar>
              <w:top w:w="82" w:type="dxa"/>
              <w:start w:w="82" w:type="dxa"/>
              <w:bottom w:w="82" w:type="dxa"/>
              <w:end w:w="82" w:type="dxa"/>
            </w:tcMar>
            <w:vAlign w:val="center"/>
          </w:tcPr>
          <w:p>
            <w:pPr>
              <w:spacing w:after="0" w:line="240" w:lineRule="auto"/>
            </w:pPr>
            <w:r>
              <w:rPr>
                <w:sz w:val="15"/>
              </w:rPr>
              <w:t>3-5</w:t>
            </w:r>
          </w:p>
        </w:tc>
      </w:tr>
      <w:tr>
        <w:tc>
          <w:tcPr>
            <w:tcW w:type="dxa" w:w="2448"/>
            <w:tcMar>
              <w:top w:w="82" w:type="dxa"/>
              <w:start w:w="82" w:type="dxa"/>
              <w:bottom w:w="82" w:type="dxa"/>
              <w:end w:w="82" w:type="dxa"/>
            </w:tcMar>
            <w:vAlign w:val="center"/>
            <w:shd w:fill="F6F8FA"/>
          </w:tcPr>
          <w:p>
            <w:pPr>
              <w:spacing w:after="0" w:line="240" w:lineRule="auto"/>
            </w:pPr>
            <w:r>
              <w:rPr>
                <w:sz w:val="15"/>
              </w:rPr>
              <w:t>Administration</w:t>
            </w:r>
          </w:p>
        </w:tc>
        <w:tc>
          <w:tcPr>
            <w:tcW w:type="dxa" w:w="2592"/>
            <w:tcMar>
              <w:top w:w="82" w:type="dxa"/>
              <w:start w:w="82" w:type="dxa"/>
              <w:bottom w:w="82" w:type="dxa"/>
              <w:end w:w="82" w:type="dxa"/>
            </w:tcMar>
            <w:vAlign w:val="center"/>
            <w:shd w:fill="F6F8FA"/>
          </w:tcPr>
          <w:p>
            <w:pPr>
              <w:spacing w:after="0" w:line="240" w:lineRule="auto"/>
            </w:pPr>
            <w:r>
              <w:rPr>
                <w:sz w:val="15"/>
              </w:rPr>
              <w:t>2-3</w:t>
            </w:r>
          </w:p>
        </w:tc>
        <w:tc>
          <w:tcPr>
            <w:tcW w:type="dxa" w:w="2592"/>
            <w:tcMar>
              <w:top w:w="82" w:type="dxa"/>
              <w:start w:w="82" w:type="dxa"/>
              <w:bottom w:w="82" w:type="dxa"/>
              <w:end w:w="82" w:type="dxa"/>
            </w:tcMar>
            <w:vAlign w:val="center"/>
            <w:shd w:fill="F6F8FA"/>
          </w:tcPr>
          <w:p>
            <w:pPr>
              <w:spacing w:after="0" w:line="240" w:lineRule="auto"/>
            </w:pPr>
            <w:r>
              <w:rPr>
                <w:sz w:val="15"/>
              </w:rPr>
              <w:t>2</w:t>
            </w:r>
          </w:p>
        </w:tc>
        <w:tc>
          <w:tcPr>
            <w:tcW w:type="dxa" w:w="2592"/>
            <w:tcMar>
              <w:top w:w="82" w:type="dxa"/>
              <w:start w:w="82" w:type="dxa"/>
              <w:bottom w:w="82" w:type="dxa"/>
              <w:end w:w="82" w:type="dxa"/>
            </w:tcMar>
            <w:vAlign w:val="center"/>
            <w:shd w:fill="F6F8FA"/>
          </w:tcPr>
          <w:p>
            <w:pPr>
              <w:spacing w:after="0" w:line="240" w:lineRule="auto"/>
            </w:pPr>
            <w:r>
              <w:rPr>
                <w:sz w:val="15"/>
              </w:rPr>
              <w:t>2-3</w:t>
            </w:r>
          </w:p>
        </w:tc>
      </w:tr>
      <w:tr>
        <w:tc>
          <w:tcPr>
            <w:tcW w:type="dxa" w:w="2448"/>
            <w:tcMar>
              <w:top w:w="82" w:type="dxa"/>
              <w:start w:w="82" w:type="dxa"/>
              <w:bottom w:w="82" w:type="dxa"/>
              <w:end w:w="82" w:type="dxa"/>
            </w:tcMar>
            <w:vAlign w:val="center"/>
          </w:tcPr>
          <w:p>
            <w:pPr>
              <w:spacing w:after="0" w:line="240" w:lineRule="auto"/>
            </w:pPr>
            <w:r>
              <w:rPr>
                <w:sz w:val="15"/>
              </w:rPr>
              <w:t>Cost approver</w:t>
            </w:r>
          </w:p>
        </w:tc>
        <w:tc>
          <w:tcPr>
            <w:tcW w:type="dxa" w:w="2592"/>
            <w:tcMar>
              <w:top w:w="82" w:type="dxa"/>
              <w:start w:w="82" w:type="dxa"/>
              <w:bottom w:w="82" w:type="dxa"/>
              <w:end w:w="82" w:type="dxa"/>
            </w:tcMar>
            <w:vAlign w:val="center"/>
          </w:tcPr>
          <w:p>
            <w:pPr>
              <w:spacing w:after="0" w:line="240" w:lineRule="auto"/>
            </w:pPr>
            <w:r>
              <w:rPr>
                <w:sz w:val="15"/>
              </w:rPr>
              <w:t>1-2</w:t>
            </w:r>
          </w:p>
        </w:tc>
        <w:tc>
          <w:tcPr>
            <w:tcW w:type="dxa" w:w="2592"/>
            <w:tcMar>
              <w:top w:w="82" w:type="dxa"/>
              <w:start w:w="82" w:type="dxa"/>
              <w:bottom w:w="82" w:type="dxa"/>
              <w:end w:w="82" w:type="dxa"/>
            </w:tcMar>
            <w:vAlign w:val="center"/>
          </w:tcPr>
          <w:p>
            <w:pPr>
              <w:spacing w:after="0" w:line="240" w:lineRule="auto"/>
            </w:pPr>
            <w:r>
              <w:rPr>
                <w:sz w:val="15"/>
              </w:rPr>
              <w:t>0 unless charge added</w:t>
            </w:r>
          </w:p>
        </w:tc>
        <w:tc>
          <w:tcPr>
            <w:tcW w:type="dxa" w:w="2592"/>
            <w:tcMar>
              <w:top w:w="82" w:type="dxa"/>
              <w:start w:w="82" w:type="dxa"/>
              <w:bottom w:w="82" w:type="dxa"/>
              <w:end w:w="82" w:type="dxa"/>
            </w:tcMar>
            <w:vAlign w:val="center"/>
          </w:tcPr>
          <w:p>
            <w:pPr>
              <w:spacing w:after="0" w:line="240" w:lineRule="auto"/>
            </w:pPr>
            <w:r>
              <w:rPr>
                <w:sz w:val="15"/>
              </w:rPr>
              <w:t>1-2</w:t>
            </w:r>
          </w:p>
        </w:tc>
      </w:tr>
      <w:tr>
        <w:tc>
          <w:tcPr>
            <w:tcW w:type="dxa" w:w="2448"/>
            <w:tcMar>
              <w:top w:w="82" w:type="dxa"/>
              <w:start w:w="82" w:type="dxa"/>
              <w:bottom w:w="82" w:type="dxa"/>
              <w:end w:w="82" w:type="dxa"/>
            </w:tcMar>
            <w:vAlign w:val="center"/>
            <w:shd w:fill="F6F8FA"/>
          </w:tcPr>
          <w:p>
            <w:pPr>
              <w:spacing w:after="0" w:line="240" w:lineRule="auto"/>
            </w:pPr>
            <w:r>
              <w:rPr>
                <w:sz w:val="15"/>
              </w:rPr>
              <w:t>IT/AV</w:t>
            </w:r>
          </w:p>
        </w:tc>
        <w:tc>
          <w:tcPr>
            <w:tcW w:type="dxa" w:w="2592"/>
            <w:tcMar>
              <w:top w:w="82" w:type="dxa"/>
              <w:start w:w="82" w:type="dxa"/>
              <w:bottom w:w="82" w:type="dxa"/>
              <w:end w:w="82" w:type="dxa"/>
            </w:tcMar>
            <w:vAlign w:val="center"/>
            <w:shd w:fill="F6F8FA"/>
          </w:tcPr>
          <w:p>
            <w:pPr>
              <w:spacing w:after="0" w:line="240" w:lineRule="auto"/>
            </w:pPr>
            <w:r>
              <w:rPr>
                <w:sz w:val="15"/>
              </w:rPr>
              <w:t>1</w:t>
            </w:r>
          </w:p>
        </w:tc>
        <w:tc>
          <w:tcPr>
            <w:tcW w:type="dxa" w:w="2592"/>
            <w:tcMar>
              <w:top w:w="82" w:type="dxa"/>
              <w:start w:w="82" w:type="dxa"/>
              <w:bottom w:w="82" w:type="dxa"/>
              <w:end w:w="82" w:type="dxa"/>
            </w:tcMar>
            <w:vAlign w:val="center"/>
            <w:shd w:fill="F6F8FA"/>
          </w:tcPr>
          <w:p>
            <w:pPr>
              <w:spacing w:after="0" w:line="240" w:lineRule="auto"/>
            </w:pPr>
            <w:r>
              <w:rPr>
                <w:sz w:val="15"/>
              </w:rPr>
              <w:t>1</w:t>
            </w:r>
          </w:p>
        </w:tc>
        <w:tc>
          <w:tcPr>
            <w:tcW w:type="dxa" w:w="2592"/>
            <w:tcMar>
              <w:top w:w="82" w:type="dxa"/>
              <w:start w:w="82" w:type="dxa"/>
              <w:bottom w:w="82" w:type="dxa"/>
              <w:end w:w="82" w:type="dxa"/>
            </w:tcMar>
            <w:vAlign w:val="center"/>
            <w:shd w:fill="F6F8FA"/>
          </w:tcPr>
          <w:p>
            <w:pPr>
              <w:spacing w:after="0" w:line="240" w:lineRule="auto"/>
            </w:pPr>
            <w:r>
              <w:rPr>
                <w:sz w:val="15"/>
              </w:rPr>
              <w:t>1-2</w:t>
            </w:r>
          </w:p>
        </w:tc>
      </w:tr>
      <w:tr>
        <w:tc>
          <w:tcPr>
            <w:tcW w:type="dxa" w:w="2448"/>
            <w:tcMar>
              <w:top w:w="82" w:type="dxa"/>
              <w:start w:w="82" w:type="dxa"/>
              <w:bottom w:w="82" w:type="dxa"/>
              <w:end w:w="82" w:type="dxa"/>
            </w:tcMar>
            <w:vAlign w:val="center"/>
          </w:tcPr>
          <w:p>
            <w:pPr>
              <w:spacing w:after="0" w:line="240" w:lineRule="auto"/>
            </w:pPr>
            <w:r>
              <w:rPr>
                <w:sz w:val="15"/>
              </w:rPr>
              <w:t>Travel/transport</w:t>
            </w:r>
          </w:p>
        </w:tc>
        <w:tc>
          <w:tcPr>
            <w:tcW w:type="dxa" w:w="2592"/>
            <w:tcMar>
              <w:top w:w="82" w:type="dxa"/>
              <w:start w:w="82" w:type="dxa"/>
              <w:bottom w:w="82" w:type="dxa"/>
              <w:end w:w="82" w:type="dxa"/>
            </w:tcMar>
            <w:vAlign w:val="center"/>
          </w:tcPr>
          <w:p>
            <w:pPr>
              <w:spacing w:after="0" w:line="240" w:lineRule="auto"/>
            </w:pPr>
            <w:r>
              <w:rPr>
                <w:sz w:val="15"/>
              </w:rPr>
              <w:t>1-2</w:t>
            </w:r>
          </w:p>
        </w:tc>
        <w:tc>
          <w:tcPr>
            <w:tcW w:type="dxa" w:w="2592"/>
            <w:tcMar>
              <w:top w:w="82" w:type="dxa"/>
              <w:start w:w="82" w:type="dxa"/>
              <w:bottom w:w="82" w:type="dxa"/>
              <w:end w:w="82" w:type="dxa"/>
            </w:tcMar>
            <w:vAlign w:val="center"/>
          </w:tcPr>
          <w:p>
            <w:pPr>
              <w:spacing w:after="0" w:line="240" w:lineRule="auto"/>
            </w:pPr>
            <w:r>
              <w:rPr>
                <w:sz w:val="15"/>
              </w:rPr>
              <w:t>0</w:t>
            </w:r>
          </w:p>
        </w:tc>
        <w:tc>
          <w:tcPr>
            <w:tcW w:type="dxa" w:w="2592"/>
            <w:tcMar>
              <w:top w:w="82" w:type="dxa"/>
              <w:start w:w="82" w:type="dxa"/>
              <w:bottom w:w="82" w:type="dxa"/>
              <w:end w:w="82" w:type="dxa"/>
            </w:tcMar>
            <w:vAlign w:val="center"/>
          </w:tcPr>
          <w:p>
            <w:pPr>
              <w:spacing w:after="0" w:line="240" w:lineRule="auto"/>
            </w:pPr>
            <w:r>
              <w:rPr>
                <w:sz w:val="15"/>
              </w:rPr>
              <w:t>1-2</w:t>
            </w:r>
          </w:p>
        </w:tc>
      </w:tr>
      <w:tr>
        <w:tc>
          <w:tcPr>
            <w:tcW w:type="dxa" w:w="2448"/>
            <w:tcMar>
              <w:top w:w="82" w:type="dxa"/>
              <w:start w:w="82" w:type="dxa"/>
              <w:bottom w:w="82" w:type="dxa"/>
              <w:end w:w="82" w:type="dxa"/>
            </w:tcMar>
            <w:vAlign w:val="center"/>
            <w:shd w:fill="F6F8FA"/>
          </w:tcPr>
          <w:p>
            <w:pPr>
              <w:spacing w:after="0" w:line="240" w:lineRule="auto"/>
            </w:pPr>
            <w:r>
              <w:rPr>
                <w:sz w:val="15"/>
              </w:rPr>
              <w:t>Security/reception</w:t>
            </w:r>
          </w:p>
        </w:tc>
        <w:tc>
          <w:tcPr>
            <w:tcW w:type="dxa" w:w="2592"/>
            <w:tcMar>
              <w:top w:w="82" w:type="dxa"/>
              <w:start w:w="82" w:type="dxa"/>
              <w:bottom w:w="82" w:type="dxa"/>
              <w:end w:w="82" w:type="dxa"/>
            </w:tcMar>
            <w:vAlign w:val="center"/>
            <w:shd w:fill="F6F8FA"/>
          </w:tcPr>
          <w:p>
            <w:pPr>
              <w:spacing w:after="0" w:line="240" w:lineRule="auto"/>
            </w:pPr>
            <w:r>
              <w:rPr>
                <w:sz w:val="15"/>
              </w:rPr>
              <w:t>0</w:t>
            </w:r>
          </w:p>
        </w:tc>
        <w:tc>
          <w:tcPr>
            <w:tcW w:type="dxa" w:w="2592"/>
            <w:tcMar>
              <w:top w:w="82" w:type="dxa"/>
              <w:start w:w="82" w:type="dxa"/>
              <w:bottom w:w="82" w:type="dxa"/>
              <w:end w:w="82" w:type="dxa"/>
            </w:tcMar>
            <w:vAlign w:val="center"/>
            <w:shd w:fill="F6F8FA"/>
          </w:tcPr>
          <w:p>
            <w:pPr>
              <w:spacing w:after="0" w:line="240" w:lineRule="auto"/>
            </w:pPr>
            <w:r>
              <w:rPr>
                <w:sz w:val="15"/>
              </w:rPr>
              <w:t>1-2</w:t>
            </w:r>
          </w:p>
        </w:tc>
        <w:tc>
          <w:tcPr>
            <w:tcW w:type="dxa" w:w="2592"/>
            <w:tcMar>
              <w:top w:w="82" w:type="dxa"/>
              <w:start w:w="82" w:type="dxa"/>
              <w:bottom w:w="82" w:type="dxa"/>
              <w:end w:w="82" w:type="dxa"/>
            </w:tcMar>
            <w:vAlign w:val="center"/>
            <w:shd w:fill="F6F8FA"/>
          </w:tcPr>
          <w:p>
            <w:pPr>
              <w:spacing w:after="0" w:line="240" w:lineRule="auto"/>
            </w:pPr>
            <w:r>
              <w:rPr>
                <w:sz w:val="15"/>
              </w:rPr>
              <w:t>1</w:t>
            </w:r>
          </w:p>
        </w:tc>
      </w:tr>
      <w:tr>
        <w:tc>
          <w:tcPr>
            <w:tcW w:type="dxa" w:w="2448"/>
            <w:tcMar>
              <w:top w:w="82" w:type="dxa"/>
              <w:start w:w="82" w:type="dxa"/>
              <w:bottom w:w="82" w:type="dxa"/>
              <w:end w:w="82" w:type="dxa"/>
            </w:tcMar>
            <w:vAlign w:val="center"/>
          </w:tcPr>
          <w:p>
            <w:pPr>
              <w:spacing w:after="0" w:line="240" w:lineRule="auto"/>
            </w:pPr>
            <w:r>
              <w:rPr>
                <w:sz w:val="15"/>
              </w:rPr>
              <w:t>Cafeteria/vendor</w:t>
            </w:r>
          </w:p>
        </w:tc>
        <w:tc>
          <w:tcPr>
            <w:tcW w:type="dxa" w:w="2592"/>
            <w:tcMar>
              <w:top w:w="82" w:type="dxa"/>
              <w:start w:w="82" w:type="dxa"/>
              <w:bottom w:w="82" w:type="dxa"/>
              <w:end w:w="82" w:type="dxa"/>
            </w:tcMar>
            <w:vAlign w:val="center"/>
          </w:tcPr>
          <w:p>
            <w:pPr>
              <w:spacing w:after="0" w:line="240" w:lineRule="auto"/>
            </w:pPr>
            <w:r>
              <w:rPr>
                <w:sz w:val="15"/>
              </w:rPr>
              <w:t>2 for sponsored lunch</w:t>
            </w:r>
          </w:p>
        </w:tc>
        <w:tc>
          <w:tcPr>
            <w:tcW w:type="dxa" w:w="2592"/>
            <w:tcMar>
              <w:top w:w="82" w:type="dxa"/>
              <w:start w:w="82" w:type="dxa"/>
              <w:bottom w:w="82" w:type="dxa"/>
              <w:end w:w="82" w:type="dxa"/>
            </w:tcMar>
            <w:vAlign w:val="center"/>
          </w:tcPr>
          <w:p>
            <w:pPr>
              <w:spacing w:after="0" w:line="240" w:lineRule="auto"/>
            </w:pPr>
            <w:r>
              <w:rPr>
                <w:sz w:val="15"/>
              </w:rPr>
              <w:t>0 for standard vending; 2 if premium added</w:t>
            </w:r>
          </w:p>
        </w:tc>
        <w:tc>
          <w:tcPr>
            <w:tcW w:type="dxa" w:w="2592"/>
            <w:tcMar>
              <w:top w:w="82" w:type="dxa"/>
              <w:start w:w="82" w:type="dxa"/>
              <w:bottom w:w="82" w:type="dxa"/>
              <w:end w:w="82" w:type="dxa"/>
            </w:tcMar>
            <w:vAlign w:val="center"/>
          </w:tcPr>
          <w:p>
            <w:pPr>
              <w:spacing w:after="0" w:line="240" w:lineRule="auto"/>
            </w:pPr>
            <w:r>
              <w:rPr>
                <w:sz w:val="15"/>
              </w:rPr>
              <w:t>2 for sponsored lunch</w:t>
            </w:r>
          </w:p>
        </w:tc>
      </w:tr>
      <w:tr>
        <w:tc>
          <w:tcPr>
            <w:tcW w:type="dxa" w:w="2448"/>
            <w:tcMar>
              <w:top w:w="82" w:type="dxa"/>
              <w:start w:w="82" w:type="dxa"/>
              <w:bottom w:w="82" w:type="dxa"/>
              <w:end w:w="82" w:type="dxa"/>
            </w:tcMar>
            <w:vAlign w:val="center"/>
            <w:shd w:fill="F6F8FA"/>
          </w:tcPr>
          <w:p>
            <w:pPr>
              <w:spacing w:after="0" w:line="240" w:lineRule="auto"/>
            </w:pPr>
            <w:r>
              <w:rPr>
                <w:sz w:val="15"/>
              </w:rPr>
              <w:t>Finance/AP</w:t>
            </w:r>
          </w:p>
        </w:tc>
        <w:tc>
          <w:tcPr>
            <w:tcW w:type="dxa" w:w="2592"/>
            <w:tcMar>
              <w:top w:w="82" w:type="dxa"/>
              <w:start w:w="82" w:type="dxa"/>
              <w:bottom w:w="82" w:type="dxa"/>
              <w:end w:w="82" w:type="dxa"/>
            </w:tcMar>
            <w:vAlign w:val="center"/>
            <w:shd w:fill="F6F8FA"/>
          </w:tcPr>
          <w:p>
            <w:pPr>
              <w:spacing w:after="0" w:line="240" w:lineRule="auto"/>
            </w:pPr>
            <w:r>
              <w:rPr>
                <w:sz w:val="15"/>
              </w:rPr>
              <w:t>1-2 after services</w:t>
            </w:r>
          </w:p>
        </w:tc>
        <w:tc>
          <w:tcPr>
            <w:tcW w:type="dxa" w:w="2592"/>
            <w:tcMar>
              <w:top w:w="82" w:type="dxa"/>
              <w:start w:w="82" w:type="dxa"/>
              <w:bottom w:w="82" w:type="dxa"/>
              <w:end w:w="82" w:type="dxa"/>
            </w:tcMar>
            <w:vAlign w:val="center"/>
            <w:shd w:fill="F6F8FA"/>
          </w:tcPr>
          <w:p>
            <w:pPr>
              <w:spacing w:after="0" w:line="240" w:lineRule="auto"/>
            </w:pPr>
            <w:r>
              <w:rPr>
                <w:sz w:val="15"/>
              </w:rPr>
              <w:t>0 unless charge added</w:t>
            </w:r>
          </w:p>
        </w:tc>
        <w:tc>
          <w:tcPr>
            <w:tcW w:type="dxa" w:w="2592"/>
            <w:tcMar>
              <w:top w:w="82" w:type="dxa"/>
              <w:start w:w="82" w:type="dxa"/>
              <w:bottom w:w="82" w:type="dxa"/>
              <w:end w:w="82" w:type="dxa"/>
            </w:tcMar>
            <w:vAlign w:val="center"/>
            <w:shd w:fill="F6F8FA"/>
          </w:tcPr>
          <w:p>
            <w:pPr>
              <w:spacing w:after="0" w:line="240" w:lineRule="auto"/>
            </w:pPr>
            <w:r>
              <w:rPr>
                <w:sz w:val="15"/>
              </w:rPr>
              <w:t>1-2 after services</w:t>
            </w:r>
          </w:p>
        </w:tc>
      </w:tr>
    </w:tbl>
    <w:p>
      <w:pPr>
        <w:spacing w:after="20"/>
      </w:pPr>
    </w:p>
    <w:p>
      <w:r>
        <w:br w:type="page"/>
      </w:r>
    </w:p>
    <w:p>
      <w:pPr>
        <w:pStyle w:val="Heading1"/>
      </w:pPr>
      <w:r>
        <w:t>10. Data and Configuration Requirements</w:t>
      </w:r>
    </w:p>
    <w:p>
      <w:pPr>
        <w:pStyle w:val="Heading2"/>
      </w:pPr>
      <w:r>
        <w:t>10.1 Company/site master</w:t>
      </w:r>
    </w:p>
    <w:p>
      <w:pPr>
        <w:pStyle w:val="ListBullet"/>
      </w:pPr>
      <w:r>
        <w:t>Legal entity, office address, reception and operating hours</w:t>
      </w:r>
    </w:p>
    <w:p>
      <w:pPr>
        <w:pStyle w:val="ListBullet"/>
      </w:pPr>
      <w:r>
        <w:t>Stakeholder owners, backups and escalation</w:t>
      </w:r>
    </w:p>
    <w:p>
      <w:pPr>
        <w:pStyle w:val="ListBullet"/>
      </w:pPr>
      <w:r>
        <w:t>Cost centres and approval hierarchy</w:t>
      </w:r>
    </w:p>
    <w:p>
      <w:pPr>
        <w:pStyle w:val="Heading2"/>
      </w:pPr>
      <w:r>
        <w:t>10.2 Room master</w:t>
      </w:r>
    </w:p>
    <w:p>
      <w:pPr>
        <w:pStyle w:val="ListBullet"/>
      </w:pPr>
      <w:r>
        <w:t>RoomID, name, floor, capacity by layout</w:t>
      </w:r>
    </w:p>
    <w:p>
      <w:pPr>
        <w:pStyle w:val="ListBullet"/>
      </w:pPr>
      <w:r>
        <w:t>Internal/external suitability and privacy</w:t>
      </w:r>
    </w:p>
    <w:p>
      <w:pPr>
        <w:pStyle w:val="ListBullet"/>
      </w:pPr>
      <w:r>
        <w:t>AV, VC, Wi-Fi and accessibility</w:t>
      </w:r>
    </w:p>
    <w:p>
      <w:pPr>
        <w:pStyle w:val="ListBullet"/>
      </w:pPr>
      <w:r>
        <w:t>Booking calendar and setup/reset buffers</w:t>
      </w:r>
    </w:p>
    <w:p>
      <w:pPr>
        <w:pStyle w:val="ListBullet"/>
      </w:pPr>
      <w:r>
        <w:t>Operational status and blocks</w:t>
      </w:r>
    </w:p>
    <w:p>
      <w:pPr>
        <w:pStyle w:val="Heading2"/>
      </w:pPr>
      <w:r>
        <w:t>10.3 Site service catalogue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17324D"/>
            <w:tcMar>
              <w:top w:w="82" w:type="dxa"/>
              <w:start w:w="82" w:type="dxa"/>
              <w:bottom w:w="82" w:type="dxa"/>
              <w:end w:w="82" w:type="dxa"/>
            </w:tcMar>
            <w:vAlign w:val="center"/>
          </w:tcPr>
          <w:p>
            <w:r>
              <w:rPr>
                <w:b/>
                <w:color w:val="FFFFFF"/>
                <w:sz w:val="15"/>
              </w:rPr>
              <w:t>Entity</w:t>
            </w:r>
          </w:p>
        </w:tc>
        <w:tc>
          <w:tcPr>
            <w:tcW w:type="dxa" w:w="7344"/>
            <w:shd w:fill="17324D"/>
            <w:tcMar>
              <w:top w:w="82" w:type="dxa"/>
              <w:start w:w="82" w:type="dxa"/>
              <w:bottom w:w="82" w:type="dxa"/>
              <w:end w:w="82" w:type="dxa"/>
            </w:tcMar>
            <w:vAlign w:val="center"/>
          </w:tcPr>
          <w:p>
            <w:r>
              <w:rPr>
                <w:b/>
                <w:color w:val="FFFFFF"/>
                <w:sz w:val="15"/>
              </w:rPr>
              <w:t>Key fields</w:t>
            </w:r>
          </w:p>
        </w:tc>
      </w:tr>
      <w:tr>
        <w:tc>
          <w:tcPr>
            <w:tcW w:type="dxa" w:w="2880"/>
            <w:tcMar>
              <w:top w:w="82" w:type="dxa"/>
              <w:start w:w="82" w:type="dxa"/>
              <w:bottom w:w="82" w:type="dxa"/>
              <w:end w:w="82" w:type="dxa"/>
            </w:tcMar>
            <w:vAlign w:val="center"/>
          </w:tcPr>
          <w:p>
            <w:pPr>
              <w:spacing w:after="0" w:line="240" w:lineRule="auto"/>
            </w:pPr>
            <w:r>
              <w:rPr>
                <w:sz w:val="15"/>
              </w:rPr>
              <w:t>SiteServiceCatalogue</w:t>
            </w:r>
          </w:p>
        </w:tc>
        <w:tc>
          <w:tcPr>
            <w:tcW w:type="dxa" w:w="7344"/>
            <w:tcMar>
              <w:top w:w="82" w:type="dxa"/>
              <w:start w:w="82" w:type="dxa"/>
              <w:bottom w:w="82" w:type="dxa"/>
              <w:end w:w="82" w:type="dxa"/>
            </w:tcMar>
            <w:vAlign w:val="center"/>
          </w:tcPr>
          <w:p>
            <w:pPr>
              <w:spacing w:after="0" w:line="240" w:lineRule="auto"/>
            </w:pPr>
            <w:r>
              <w:rPr>
                <w:sz w:val="15"/>
              </w:rPr>
              <w:t>Site, service, availability, delivery model, provider, hours and evidence rule</w:t>
            </w:r>
          </w:p>
        </w:tc>
      </w:tr>
      <w:tr>
        <w:tc>
          <w:tcPr>
            <w:tcW w:type="dxa" w:w="2880"/>
            <w:tcMar>
              <w:top w:w="82" w:type="dxa"/>
              <w:start w:w="82" w:type="dxa"/>
              <w:bottom w:w="82" w:type="dxa"/>
              <w:end w:w="82" w:type="dxa"/>
            </w:tcMar>
            <w:vAlign w:val="center"/>
            <w:shd w:fill="F6F8FA"/>
          </w:tcPr>
          <w:p>
            <w:pPr>
              <w:spacing w:after="0" w:line="240" w:lineRule="auto"/>
            </w:pPr>
            <w:r>
              <w:rPr>
                <w:sz w:val="15"/>
              </w:rPr>
              <w:t>ServiceRate</w:t>
            </w:r>
          </w:p>
        </w:tc>
        <w:tc>
          <w:tcPr>
            <w:tcW w:type="dxa" w:w="7344"/>
            <w:tcMar>
              <w:top w:w="82" w:type="dxa"/>
              <w:start w:w="82" w:type="dxa"/>
              <w:bottom w:w="82" w:type="dxa"/>
              <w:end w:w="82" w:type="dxa"/>
            </w:tcMar>
            <w:vAlign w:val="center"/>
            <w:shd w:fill="F6F8FA"/>
          </w:tcPr>
          <w:p>
            <w:pPr>
              <w:spacing w:after="0" w:line="240" w:lineRule="auto"/>
            </w:pPr>
            <w:r>
              <w:rPr>
                <w:sz w:val="15"/>
              </w:rPr>
              <w:t>Standard, concessional and external rates; tax; effective dates; contract</w:t>
            </w:r>
          </w:p>
        </w:tc>
      </w:tr>
      <w:tr>
        <w:tc>
          <w:tcPr>
            <w:tcW w:type="dxa" w:w="2880"/>
            <w:tcMar>
              <w:top w:w="82" w:type="dxa"/>
              <w:start w:w="82" w:type="dxa"/>
              <w:bottom w:w="82" w:type="dxa"/>
              <w:end w:w="82" w:type="dxa"/>
            </w:tcMar>
            <w:vAlign w:val="center"/>
          </w:tcPr>
          <w:p>
            <w:pPr>
              <w:spacing w:after="0" w:line="240" w:lineRule="auto"/>
            </w:pPr>
            <w:r>
              <w:rPr>
                <w:sz w:val="15"/>
              </w:rPr>
              <w:t>ChargeabilityRule</w:t>
            </w:r>
          </w:p>
        </w:tc>
        <w:tc>
          <w:tcPr>
            <w:tcW w:type="dxa" w:w="7344"/>
            <w:tcMar>
              <w:top w:w="82" w:type="dxa"/>
              <w:start w:w="82" w:type="dxa"/>
              <w:bottom w:w="82" w:type="dxa"/>
              <w:end w:w="82" w:type="dxa"/>
            </w:tcMar>
            <w:vAlign w:val="center"/>
          </w:tcPr>
          <w:p>
            <w:pPr>
              <w:spacing w:after="0" w:line="240" w:lineRule="auto"/>
            </w:pPr>
            <w:r>
              <w:rPr>
                <w:sz w:val="15"/>
              </w:rPr>
              <w:t>Included limit, sponsored condition, premium trigger and approver</w:t>
            </w:r>
          </w:p>
        </w:tc>
      </w:tr>
      <w:tr>
        <w:tc>
          <w:tcPr>
            <w:tcW w:type="dxa" w:w="2880"/>
            <w:tcMar>
              <w:top w:w="82" w:type="dxa"/>
              <w:start w:w="82" w:type="dxa"/>
              <w:bottom w:w="82" w:type="dxa"/>
              <w:end w:w="82" w:type="dxa"/>
            </w:tcMar>
            <w:vAlign w:val="center"/>
            <w:shd w:fill="F6F8FA"/>
          </w:tcPr>
          <w:p>
            <w:pPr>
              <w:spacing w:after="0" w:line="240" w:lineRule="auto"/>
            </w:pPr>
            <w:r>
              <w:rPr>
                <w:sz w:val="15"/>
              </w:rPr>
              <w:t>CostRequirement</w:t>
            </w:r>
          </w:p>
        </w:tc>
        <w:tc>
          <w:tcPr>
            <w:tcW w:type="dxa" w:w="7344"/>
            <w:tcMar>
              <w:top w:w="82" w:type="dxa"/>
              <w:start w:w="82" w:type="dxa"/>
              <w:bottom w:w="82" w:type="dxa"/>
              <w:end w:w="82" w:type="dxa"/>
            </w:tcMar>
            <w:vAlign w:val="center"/>
            <w:shd w:fill="F6F8FA"/>
          </w:tcPr>
          <w:p>
            <w:pPr>
              <w:spacing w:after="0" w:line="240" w:lineRule="auto"/>
            </w:pPr>
            <w:r>
              <w:rPr>
                <w:sz w:val="15"/>
              </w:rPr>
              <w:t>Service, quantity, chargeable quantity, rate, amount, cost centre and approval</w:t>
            </w:r>
          </w:p>
        </w:tc>
      </w:tr>
      <w:tr>
        <w:tc>
          <w:tcPr>
            <w:tcW w:type="dxa" w:w="2880"/>
            <w:tcMar>
              <w:top w:w="82" w:type="dxa"/>
              <w:start w:w="82" w:type="dxa"/>
              <w:bottom w:w="82" w:type="dxa"/>
              <w:end w:w="82" w:type="dxa"/>
            </w:tcMar>
            <w:vAlign w:val="center"/>
          </w:tcPr>
          <w:p>
            <w:pPr>
              <w:spacing w:after="0" w:line="240" w:lineRule="auto"/>
            </w:pPr>
            <w:r>
              <w:rPr>
                <w:sz w:val="15"/>
              </w:rPr>
              <w:t>ServiceConsumption</w:t>
            </w:r>
          </w:p>
        </w:tc>
        <w:tc>
          <w:tcPr>
            <w:tcW w:type="dxa" w:w="7344"/>
            <w:tcMar>
              <w:top w:w="82" w:type="dxa"/>
              <w:start w:w="82" w:type="dxa"/>
              <w:bottom w:w="82" w:type="dxa"/>
              <w:end w:w="82" w:type="dxa"/>
            </w:tcMar>
            <w:vAlign w:val="center"/>
          </w:tcPr>
          <w:p>
            <w:pPr>
              <w:spacing w:after="0" w:line="240" w:lineRule="auto"/>
            </w:pPr>
            <w:r>
              <w:rPr>
                <w:sz w:val="15"/>
              </w:rPr>
              <w:t>Actual headcount/quantity, included and chargeable portions</w:t>
            </w:r>
          </w:p>
        </w:tc>
      </w:tr>
      <w:tr>
        <w:tc>
          <w:tcPr>
            <w:tcW w:type="dxa" w:w="2880"/>
            <w:tcMar>
              <w:top w:w="82" w:type="dxa"/>
              <w:start w:w="82" w:type="dxa"/>
              <w:bottom w:w="82" w:type="dxa"/>
              <w:end w:w="82" w:type="dxa"/>
            </w:tcMar>
            <w:vAlign w:val="center"/>
            <w:shd w:fill="F6F8FA"/>
          </w:tcPr>
          <w:p>
            <w:pPr>
              <w:spacing w:after="0" w:line="240" w:lineRule="auto"/>
            </w:pPr>
            <w:r>
              <w:rPr>
                <w:sz w:val="15"/>
              </w:rPr>
              <w:t>ServiceEntry</w:t>
            </w:r>
          </w:p>
        </w:tc>
        <w:tc>
          <w:tcPr>
            <w:tcW w:type="dxa" w:w="7344"/>
            <w:tcMar>
              <w:top w:w="82" w:type="dxa"/>
              <w:start w:w="82" w:type="dxa"/>
              <w:bottom w:w="82" w:type="dxa"/>
              <w:end w:w="82" w:type="dxa"/>
            </w:tcMar>
            <w:vAlign w:val="center"/>
            <w:shd w:fill="F6F8FA"/>
          </w:tcPr>
          <w:p>
            <w:pPr>
              <w:spacing w:after="0" w:line="240" w:lineRule="auto"/>
            </w:pPr>
            <w:r>
              <w:rPr>
                <w:sz w:val="15"/>
              </w:rPr>
              <w:t>Accepted chargeable service, verifier, evidence and invoice link</w:t>
            </w:r>
          </w:p>
        </w:tc>
      </w:tr>
    </w:tbl>
    <w:p>
      <w:pPr>
        <w:spacing w:after="20"/>
      </w:pPr>
    </w:p>
    <w:p>
      <w:pPr>
        <w:pStyle w:val="Heading2"/>
      </w:pPr>
      <w:r>
        <w:t>10.4 Event objects</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EventOutcome | MeetingRequirement | RoomReservation | AttendeeGroup</w:t>
            </w:r>
            <w:r>
              <w:br/>
            </w:r>
            <w:r>
              <w:rPr>
                <w:rFonts w:ascii="Consolas" w:hAnsi="Consolas"/>
                <w:color w:val="26343B"/>
                <w:sz w:val="15"/>
              </w:rPr>
              <w:t>VisitorList | ParkingReservation | CateringRequirement | TravelRequirement</w:t>
            </w:r>
            <w:r>
              <w:br/>
            </w:r>
            <w:r>
              <w:rPr>
                <w:rFonts w:ascii="Consolas" w:hAnsi="Consolas"/>
                <w:color w:val="26343B"/>
                <w:sz w:val="15"/>
              </w:rPr>
              <w:t>CostRequirement | Quotation | Approval | EventTask | Dependency</w:t>
            </w:r>
            <w:r>
              <w:br/>
            </w:r>
            <w:r>
              <w:rPr>
                <w:rFonts w:ascii="Consolas" w:hAnsi="Consolas"/>
                <w:color w:val="26343B"/>
                <w:sz w:val="15"/>
              </w:rPr>
              <w:t>ReadinessCheck | ServiceEntry | Invoice | MatchResult | Evidence | Audit</w:t>
            </w:r>
          </w:p>
        </w:tc>
      </w:tr>
    </w:tbl>
    <w:p>
      <w:pPr>
        <w:spacing w:after="20"/>
      </w:pPr>
    </w:p>
    <w:p>
      <w:r>
        <w:br w:type="page"/>
      </w:r>
    </w:p>
    <w:p>
      <w:pPr>
        <w:pStyle w:val="Heading1"/>
      </w:pPr>
      <w:r>
        <w:t>11. Functional Requirements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16"/>
            <w:shd w:fill="17324D"/>
            <w:tcMar>
              <w:top w:w="82" w:type="dxa"/>
              <w:start w:w="82" w:type="dxa"/>
              <w:bottom w:w="82" w:type="dxa"/>
              <w:end w:w="82" w:type="dxa"/>
            </w:tcMar>
            <w:vAlign w:val="center"/>
          </w:tcPr>
          <w:p>
            <w:r>
              <w:rPr>
                <w:b/>
                <w:color w:val="FFFFFF"/>
                <w:sz w:val="15"/>
              </w:rPr>
              <w:t>Requirement ID</w:t>
            </w:r>
          </w:p>
        </w:tc>
        <w:tc>
          <w:tcPr>
            <w:tcW w:type="dxa" w:w="8208"/>
            <w:shd w:fill="17324D"/>
            <w:tcMar>
              <w:top w:w="82" w:type="dxa"/>
              <w:start w:w="82" w:type="dxa"/>
              <w:bottom w:w="82" w:type="dxa"/>
              <w:end w:w="82" w:type="dxa"/>
            </w:tcMar>
            <w:vAlign w:val="center"/>
          </w:tcPr>
          <w:p>
            <w:r>
              <w:rPr>
                <w:b/>
                <w:color w:val="FFFFFF"/>
                <w:sz w:val="15"/>
              </w:rPr>
              <w:t>Requirement</w:t>
            </w:r>
          </w:p>
        </w:tc>
      </w:tr>
      <w:tr>
        <w:tc>
          <w:tcPr>
            <w:tcW w:type="dxa" w:w="2016"/>
            <w:tcMar>
              <w:top w:w="82" w:type="dxa"/>
              <w:start w:w="82" w:type="dxa"/>
              <w:bottom w:w="82" w:type="dxa"/>
              <w:end w:w="82" w:type="dxa"/>
            </w:tcMar>
            <w:vAlign w:val="center"/>
          </w:tcPr>
          <w:p>
            <w:pPr>
              <w:spacing w:after="0" w:line="240" w:lineRule="auto"/>
            </w:pPr>
            <w:r>
              <w:rPr>
                <w:sz w:val="15"/>
              </w:rPr>
              <w:t>MR-FR-001</w:t>
            </w:r>
          </w:p>
        </w:tc>
        <w:tc>
          <w:tcPr>
            <w:tcW w:type="dxa" w:w="8208"/>
            <w:tcMar>
              <w:top w:w="82" w:type="dxa"/>
              <w:start w:w="82" w:type="dxa"/>
              <w:bottom w:w="82" w:type="dxa"/>
              <w:end w:w="82" w:type="dxa"/>
            </w:tcMar>
            <w:vAlign w:val="center"/>
          </w:tcPr>
          <w:p>
            <w:pPr>
              <w:spacing w:after="0" w:line="240" w:lineRule="auto"/>
            </w:pPr>
            <w:r>
              <w:rPr>
                <w:sz w:val="15"/>
              </w:rPr>
              <w:t>Accept natural-language meeting/training requests by email.</w:t>
            </w:r>
          </w:p>
        </w:tc>
      </w:tr>
      <w:tr>
        <w:tc>
          <w:tcPr>
            <w:tcW w:type="dxa" w:w="2016"/>
            <w:tcMar>
              <w:top w:w="82" w:type="dxa"/>
              <w:start w:w="82" w:type="dxa"/>
              <w:bottom w:w="82" w:type="dxa"/>
              <w:end w:w="82" w:type="dxa"/>
            </w:tcMar>
            <w:vAlign w:val="center"/>
            <w:shd w:fill="F6F8FA"/>
          </w:tcPr>
          <w:p>
            <w:pPr>
              <w:spacing w:after="0" w:line="240" w:lineRule="auto"/>
            </w:pPr>
            <w:r>
              <w:rPr>
                <w:sz w:val="15"/>
              </w:rPr>
              <w:t>MR-FR-002</w:t>
            </w:r>
          </w:p>
        </w:tc>
        <w:tc>
          <w:tcPr>
            <w:tcW w:type="dxa" w:w="8208"/>
            <w:tcMar>
              <w:top w:w="82" w:type="dxa"/>
              <w:start w:w="82" w:type="dxa"/>
              <w:bottom w:w="82" w:type="dxa"/>
              <w:end w:w="82" w:type="dxa"/>
            </w:tcMar>
            <w:vAlign w:val="center"/>
            <w:shd w:fill="F6F8FA"/>
          </w:tcPr>
          <w:p>
            <w:pPr>
              <w:spacing w:after="0" w:line="240" w:lineRule="auto"/>
            </w:pPr>
            <w:r>
              <w:rPr>
                <w:sz w:val="15"/>
              </w:rPr>
              <w:t>Extract date, time, attendee type/count, purpose and requirements.</w:t>
            </w:r>
          </w:p>
        </w:tc>
      </w:tr>
      <w:tr>
        <w:tc>
          <w:tcPr>
            <w:tcW w:type="dxa" w:w="2016"/>
            <w:tcMar>
              <w:top w:w="82" w:type="dxa"/>
              <w:start w:w="82" w:type="dxa"/>
              <w:bottom w:w="82" w:type="dxa"/>
              <w:end w:w="82" w:type="dxa"/>
            </w:tcMar>
            <w:vAlign w:val="center"/>
          </w:tcPr>
          <w:p>
            <w:pPr>
              <w:spacing w:after="0" w:line="240" w:lineRule="auto"/>
            </w:pPr>
            <w:r>
              <w:rPr>
                <w:sz w:val="15"/>
              </w:rPr>
              <w:t>MR-FR-003</w:t>
            </w:r>
          </w:p>
        </w:tc>
        <w:tc>
          <w:tcPr>
            <w:tcW w:type="dxa" w:w="8208"/>
            <w:tcMar>
              <w:top w:w="82" w:type="dxa"/>
              <w:start w:w="82" w:type="dxa"/>
              <w:bottom w:w="82" w:type="dxa"/>
              <w:end w:w="82" w:type="dxa"/>
            </w:tcMar>
            <w:vAlign w:val="center"/>
          </w:tcPr>
          <w:p>
            <w:pPr>
              <w:spacing w:after="0" w:line="240" w:lineRule="auto"/>
            </w:pPr>
            <w:r>
              <w:rPr>
                <w:sz w:val="15"/>
              </w:rPr>
              <w:t>Ask consolidated missing-information questions.</w:t>
            </w:r>
          </w:p>
        </w:tc>
      </w:tr>
      <w:tr>
        <w:tc>
          <w:tcPr>
            <w:tcW w:type="dxa" w:w="2016"/>
            <w:tcMar>
              <w:top w:w="82" w:type="dxa"/>
              <w:start w:w="82" w:type="dxa"/>
              <w:bottom w:w="82" w:type="dxa"/>
              <w:end w:w="82" w:type="dxa"/>
            </w:tcMar>
            <w:vAlign w:val="center"/>
            <w:shd w:fill="F6F8FA"/>
          </w:tcPr>
          <w:p>
            <w:pPr>
              <w:spacing w:after="0" w:line="240" w:lineRule="auto"/>
            </w:pPr>
            <w:r>
              <w:rPr>
                <w:sz w:val="15"/>
              </w:rPr>
              <w:t>MR-FR-004</w:t>
            </w:r>
          </w:p>
        </w:tc>
        <w:tc>
          <w:tcPr>
            <w:tcW w:type="dxa" w:w="8208"/>
            <w:tcMar>
              <w:top w:w="82" w:type="dxa"/>
              <w:start w:w="82" w:type="dxa"/>
              <w:bottom w:w="82" w:type="dxa"/>
              <w:end w:w="82" w:type="dxa"/>
            </w:tcMar>
            <w:vAlign w:val="center"/>
            <w:shd w:fill="F6F8FA"/>
          </w:tcPr>
          <w:p>
            <w:pPr>
              <w:spacing w:after="0" w:line="240" w:lineRule="auto"/>
            </w:pPr>
            <w:r>
              <w:rPr>
                <w:sz w:val="15"/>
              </w:rPr>
              <w:t>Check actual room availability including buffer time.</w:t>
            </w:r>
          </w:p>
        </w:tc>
      </w:tr>
      <w:tr>
        <w:tc>
          <w:tcPr>
            <w:tcW w:type="dxa" w:w="2016"/>
            <w:tcMar>
              <w:top w:w="82" w:type="dxa"/>
              <w:start w:w="82" w:type="dxa"/>
              <w:bottom w:w="82" w:type="dxa"/>
              <w:end w:w="82" w:type="dxa"/>
            </w:tcMar>
            <w:vAlign w:val="center"/>
          </w:tcPr>
          <w:p>
            <w:pPr>
              <w:spacing w:after="0" w:line="240" w:lineRule="auto"/>
            </w:pPr>
            <w:r>
              <w:rPr>
                <w:sz w:val="15"/>
              </w:rPr>
              <w:t>MR-FR-005</w:t>
            </w:r>
          </w:p>
        </w:tc>
        <w:tc>
          <w:tcPr>
            <w:tcW w:type="dxa" w:w="8208"/>
            <w:tcMar>
              <w:top w:w="82" w:type="dxa"/>
              <w:start w:w="82" w:type="dxa"/>
              <w:bottom w:w="82" w:type="dxa"/>
              <w:end w:w="82" w:type="dxa"/>
            </w:tcMar>
            <w:vAlign w:val="center"/>
          </w:tcPr>
          <w:p>
            <w:pPr>
              <w:spacing w:after="0" w:line="240" w:lineRule="auto"/>
            </w:pPr>
            <w:r>
              <w:rPr>
                <w:sz w:val="15"/>
              </w:rPr>
              <w:t>Validate capacity according to selected layout.</w:t>
            </w:r>
          </w:p>
        </w:tc>
      </w:tr>
      <w:tr>
        <w:tc>
          <w:tcPr>
            <w:tcW w:type="dxa" w:w="2016"/>
            <w:tcMar>
              <w:top w:w="82" w:type="dxa"/>
              <w:start w:w="82" w:type="dxa"/>
              <w:bottom w:w="82" w:type="dxa"/>
              <w:end w:w="82" w:type="dxa"/>
            </w:tcMar>
            <w:vAlign w:val="center"/>
            <w:shd w:fill="F6F8FA"/>
          </w:tcPr>
          <w:p>
            <w:pPr>
              <w:spacing w:after="0" w:line="240" w:lineRule="auto"/>
            </w:pPr>
            <w:r>
              <w:rPr>
                <w:sz w:val="15"/>
              </w:rPr>
              <w:t>MR-FR-006</w:t>
            </w:r>
          </w:p>
        </w:tc>
        <w:tc>
          <w:tcPr>
            <w:tcW w:type="dxa" w:w="8208"/>
            <w:tcMar>
              <w:top w:w="82" w:type="dxa"/>
              <w:start w:w="82" w:type="dxa"/>
              <w:bottom w:w="82" w:type="dxa"/>
              <w:end w:w="82" w:type="dxa"/>
            </w:tcMar>
            <w:vAlign w:val="center"/>
            <w:shd w:fill="F6F8FA"/>
          </w:tcPr>
          <w:p>
            <w:pPr>
              <w:spacing w:after="0" w:line="240" w:lineRule="auto"/>
            </w:pPr>
            <w:r>
              <w:rPr>
                <w:sz w:val="15"/>
              </w:rPr>
              <w:t>Match room facilities, privacy and accessibility.</w:t>
            </w:r>
          </w:p>
        </w:tc>
      </w:tr>
      <w:tr>
        <w:tc>
          <w:tcPr>
            <w:tcW w:type="dxa" w:w="2016"/>
            <w:tcMar>
              <w:top w:w="82" w:type="dxa"/>
              <w:start w:w="82" w:type="dxa"/>
              <w:bottom w:w="82" w:type="dxa"/>
              <w:end w:w="82" w:type="dxa"/>
            </w:tcMar>
            <w:vAlign w:val="center"/>
          </w:tcPr>
          <w:p>
            <w:pPr>
              <w:spacing w:after="0" w:line="240" w:lineRule="auto"/>
            </w:pPr>
            <w:r>
              <w:rPr>
                <w:sz w:val="15"/>
              </w:rPr>
              <w:t>MR-FR-007</w:t>
            </w:r>
          </w:p>
        </w:tc>
        <w:tc>
          <w:tcPr>
            <w:tcW w:type="dxa" w:w="8208"/>
            <w:tcMar>
              <w:top w:w="82" w:type="dxa"/>
              <w:start w:w="82" w:type="dxa"/>
              <w:bottom w:w="82" w:type="dxa"/>
              <w:end w:w="82" w:type="dxa"/>
            </w:tcMar>
            <w:vAlign w:val="center"/>
          </w:tcPr>
          <w:p>
            <w:pPr>
              <w:spacing w:after="0" w:line="240" w:lineRule="auto"/>
            </w:pPr>
            <w:r>
              <w:rPr>
                <w:sz w:val="15"/>
              </w:rPr>
              <w:t>Create provisional hold with expiry.</w:t>
            </w:r>
          </w:p>
        </w:tc>
      </w:tr>
      <w:tr>
        <w:tc>
          <w:tcPr>
            <w:tcW w:type="dxa" w:w="2016"/>
            <w:tcMar>
              <w:top w:w="82" w:type="dxa"/>
              <w:start w:w="82" w:type="dxa"/>
              <w:bottom w:w="82" w:type="dxa"/>
              <w:end w:w="82" w:type="dxa"/>
            </w:tcMar>
            <w:vAlign w:val="center"/>
            <w:shd w:fill="F6F8FA"/>
          </w:tcPr>
          <w:p>
            <w:pPr>
              <w:spacing w:after="0" w:line="240" w:lineRule="auto"/>
            </w:pPr>
            <w:r>
              <w:rPr>
                <w:sz w:val="15"/>
              </w:rPr>
              <w:t>MR-FR-008</w:t>
            </w:r>
          </w:p>
        </w:tc>
        <w:tc>
          <w:tcPr>
            <w:tcW w:type="dxa" w:w="8208"/>
            <w:tcMar>
              <w:top w:w="82" w:type="dxa"/>
              <w:start w:w="82" w:type="dxa"/>
              <w:bottom w:w="82" w:type="dxa"/>
              <w:end w:w="82" w:type="dxa"/>
            </w:tcMar>
            <w:vAlign w:val="center"/>
            <w:shd w:fill="F6F8FA"/>
          </w:tcPr>
          <w:p>
            <w:pPr>
              <w:spacing w:after="0" w:line="240" w:lineRule="auto"/>
            </w:pPr>
            <w:r>
              <w:rPr>
                <w:sz w:val="15"/>
              </w:rPr>
              <w:t>Prevent overlapping reservations.</w:t>
            </w:r>
          </w:p>
        </w:tc>
      </w:tr>
      <w:tr>
        <w:tc>
          <w:tcPr>
            <w:tcW w:type="dxa" w:w="2016"/>
            <w:tcMar>
              <w:top w:w="82" w:type="dxa"/>
              <w:start w:w="82" w:type="dxa"/>
              <w:bottom w:w="82" w:type="dxa"/>
              <w:end w:w="82" w:type="dxa"/>
            </w:tcMar>
            <w:vAlign w:val="center"/>
          </w:tcPr>
          <w:p>
            <w:pPr>
              <w:spacing w:after="0" w:line="240" w:lineRule="auto"/>
            </w:pPr>
            <w:r>
              <w:rPr>
                <w:sz w:val="15"/>
              </w:rPr>
              <w:t>MR-FR-009</w:t>
            </w:r>
          </w:p>
        </w:tc>
        <w:tc>
          <w:tcPr>
            <w:tcW w:type="dxa" w:w="8208"/>
            <w:tcMar>
              <w:top w:w="82" w:type="dxa"/>
              <w:start w:w="82" w:type="dxa"/>
              <w:bottom w:w="82" w:type="dxa"/>
              <w:end w:w="82" w:type="dxa"/>
            </w:tcMar>
            <w:vAlign w:val="center"/>
          </w:tcPr>
          <w:p>
            <w:pPr>
              <w:spacing w:after="0" w:line="240" w:lineRule="auto"/>
            </w:pPr>
            <w:r>
              <w:rPr>
                <w:sz w:val="15"/>
              </w:rPr>
              <w:t>Activate visitor/access/parking only where applicable.</w:t>
            </w:r>
          </w:p>
        </w:tc>
      </w:tr>
      <w:tr>
        <w:tc>
          <w:tcPr>
            <w:tcW w:type="dxa" w:w="2016"/>
            <w:tcMar>
              <w:top w:w="82" w:type="dxa"/>
              <w:start w:w="82" w:type="dxa"/>
              <w:bottom w:w="82" w:type="dxa"/>
              <w:end w:w="82" w:type="dxa"/>
            </w:tcMar>
            <w:vAlign w:val="center"/>
            <w:shd w:fill="F6F8FA"/>
          </w:tcPr>
          <w:p>
            <w:pPr>
              <w:spacing w:after="0" w:line="240" w:lineRule="auto"/>
            </w:pPr>
            <w:r>
              <w:rPr>
                <w:sz w:val="15"/>
              </w:rPr>
              <w:t>MR-FR-010</w:t>
            </w:r>
          </w:p>
        </w:tc>
        <w:tc>
          <w:tcPr>
            <w:tcW w:type="dxa" w:w="8208"/>
            <w:tcMar>
              <w:top w:w="82" w:type="dxa"/>
              <w:start w:w="82" w:type="dxa"/>
              <w:bottom w:w="82" w:type="dxa"/>
              <w:end w:w="82" w:type="dxa"/>
            </w:tcMar>
            <w:vAlign w:val="center"/>
            <w:shd w:fill="F6F8FA"/>
          </w:tcPr>
          <w:p>
            <w:pPr>
              <w:spacing w:after="0" w:line="240" w:lineRule="auto"/>
            </w:pPr>
            <w:r>
              <w:rPr>
                <w:sz w:val="15"/>
              </w:rPr>
              <w:t>Activate travel/transport only where applicable.</w:t>
            </w:r>
          </w:p>
        </w:tc>
      </w:tr>
      <w:tr>
        <w:tc>
          <w:tcPr>
            <w:tcW w:type="dxa" w:w="2016"/>
            <w:tcMar>
              <w:top w:w="82" w:type="dxa"/>
              <w:start w:w="82" w:type="dxa"/>
              <w:bottom w:w="82" w:type="dxa"/>
              <w:end w:w="82" w:type="dxa"/>
            </w:tcMar>
            <w:vAlign w:val="center"/>
          </w:tcPr>
          <w:p>
            <w:pPr>
              <w:spacing w:after="0" w:line="240" w:lineRule="auto"/>
            </w:pPr>
            <w:r>
              <w:rPr>
                <w:sz w:val="15"/>
              </w:rPr>
              <w:t>MR-FR-011</w:t>
            </w:r>
          </w:p>
        </w:tc>
        <w:tc>
          <w:tcPr>
            <w:tcW w:type="dxa" w:w="8208"/>
            <w:tcMar>
              <w:top w:w="82" w:type="dxa"/>
              <w:start w:w="82" w:type="dxa"/>
              <w:bottom w:w="82" w:type="dxa"/>
              <w:end w:w="82" w:type="dxa"/>
            </w:tcMar>
            <w:vAlign w:val="center"/>
          </w:tcPr>
          <w:p>
            <w:pPr>
              <w:spacing w:after="0" w:line="240" w:lineRule="auto"/>
            </w:pPr>
            <w:r>
              <w:rPr>
                <w:sz w:val="15"/>
              </w:rPr>
              <w:t>Resolve site service model before determining cost.</w:t>
            </w:r>
          </w:p>
        </w:tc>
      </w:tr>
      <w:tr>
        <w:tc>
          <w:tcPr>
            <w:tcW w:type="dxa" w:w="2016"/>
            <w:tcMar>
              <w:top w:w="82" w:type="dxa"/>
              <w:start w:w="82" w:type="dxa"/>
              <w:bottom w:w="82" w:type="dxa"/>
              <w:end w:w="82" w:type="dxa"/>
            </w:tcMar>
            <w:vAlign w:val="center"/>
            <w:shd w:fill="F6F8FA"/>
          </w:tcPr>
          <w:p>
            <w:pPr>
              <w:spacing w:after="0" w:line="240" w:lineRule="auto"/>
            </w:pPr>
            <w:r>
              <w:rPr>
                <w:sz w:val="15"/>
              </w:rPr>
              <w:t>MR-FR-012</w:t>
            </w:r>
          </w:p>
        </w:tc>
        <w:tc>
          <w:tcPr>
            <w:tcW w:type="dxa" w:w="8208"/>
            <w:tcMar>
              <w:top w:w="82" w:type="dxa"/>
              <w:start w:w="82" w:type="dxa"/>
              <w:bottom w:w="82" w:type="dxa"/>
              <w:end w:w="82" w:type="dxa"/>
            </w:tcMar>
            <w:vAlign w:val="center"/>
            <w:shd w:fill="F6F8FA"/>
          </w:tcPr>
          <w:p>
            <w:pPr>
              <w:spacing w:after="0" w:line="240" w:lineRule="auto"/>
            </w:pPr>
            <w:r>
              <w:rPr>
                <w:sz w:val="15"/>
              </w:rPr>
              <w:t>Create cost requirement only for incremental chargeable service.</w:t>
            </w:r>
          </w:p>
        </w:tc>
      </w:tr>
      <w:tr>
        <w:tc>
          <w:tcPr>
            <w:tcW w:type="dxa" w:w="2016"/>
            <w:tcMar>
              <w:top w:w="82" w:type="dxa"/>
              <w:start w:w="82" w:type="dxa"/>
              <w:bottom w:w="82" w:type="dxa"/>
              <w:end w:w="82" w:type="dxa"/>
            </w:tcMar>
            <w:vAlign w:val="center"/>
          </w:tcPr>
          <w:p>
            <w:pPr>
              <w:spacing w:after="0" w:line="240" w:lineRule="auto"/>
            </w:pPr>
            <w:r>
              <w:rPr>
                <w:sz w:val="15"/>
              </w:rPr>
              <w:t>MR-FR-013</w:t>
            </w:r>
          </w:p>
        </w:tc>
        <w:tc>
          <w:tcPr>
            <w:tcW w:type="dxa" w:w="8208"/>
            <w:tcMar>
              <w:top w:w="82" w:type="dxa"/>
              <w:start w:w="82" w:type="dxa"/>
              <w:bottom w:w="82" w:type="dxa"/>
              <w:end w:w="82" w:type="dxa"/>
            </w:tcMar>
            <w:vAlign w:val="center"/>
          </w:tcPr>
          <w:p>
            <w:pPr>
              <w:spacing w:after="0" w:line="240" w:lineRule="auto"/>
            </w:pPr>
            <w:r>
              <w:rPr>
                <w:sz w:val="15"/>
              </w:rPr>
              <w:t>Apply included limits, concessional rates and effective contracts.</w:t>
            </w:r>
          </w:p>
        </w:tc>
      </w:tr>
      <w:tr>
        <w:tc>
          <w:tcPr>
            <w:tcW w:type="dxa" w:w="2016"/>
            <w:tcMar>
              <w:top w:w="82" w:type="dxa"/>
              <w:start w:w="82" w:type="dxa"/>
              <w:bottom w:w="82" w:type="dxa"/>
              <w:end w:w="82" w:type="dxa"/>
            </w:tcMar>
            <w:vAlign w:val="center"/>
            <w:shd w:fill="F6F8FA"/>
          </w:tcPr>
          <w:p>
            <w:pPr>
              <w:spacing w:after="0" w:line="240" w:lineRule="auto"/>
            </w:pPr>
            <w:r>
              <w:rPr>
                <w:sz w:val="15"/>
              </w:rPr>
              <w:t>MR-FR-014</w:t>
            </w:r>
          </w:p>
        </w:tc>
        <w:tc>
          <w:tcPr>
            <w:tcW w:type="dxa" w:w="8208"/>
            <w:tcMar>
              <w:top w:w="82" w:type="dxa"/>
              <w:start w:w="82" w:type="dxa"/>
              <w:bottom w:w="82" w:type="dxa"/>
              <w:end w:w="82" w:type="dxa"/>
            </w:tcMar>
            <w:vAlign w:val="center"/>
            <w:shd w:fill="F6F8FA"/>
          </w:tcPr>
          <w:p>
            <w:pPr>
              <w:spacing w:after="0" w:line="240" w:lineRule="auto"/>
            </w:pPr>
            <w:r>
              <w:rPr>
                <w:sz w:val="15"/>
              </w:rPr>
              <w:t>Permit no-cost preparation while charge approval is pending.</w:t>
            </w:r>
          </w:p>
        </w:tc>
      </w:tr>
      <w:tr>
        <w:tc>
          <w:tcPr>
            <w:tcW w:type="dxa" w:w="2016"/>
            <w:tcMar>
              <w:top w:w="82" w:type="dxa"/>
              <w:start w:w="82" w:type="dxa"/>
              <w:bottom w:w="82" w:type="dxa"/>
              <w:end w:w="82" w:type="dxa"/>
            </w:tcMar>
            <w:vAlign w:val="center"/>
          </w:tcPr>
          <w:p>
            <w:pPr>
              <w:spacing w:after="0" w:line="240" w:lineRule="auto"/>
            </w:pPr>
            <w:r>
              <w:rPr>
                <w:sz w:val="15"/>
              </w:rPr>
              <w:t>MR-FR-015</w:t>
            </w:r>
          </w:p>
        </w:tc>
        <w:tc>
          <w:tcPr>
            <w:tcW w:type="dxa" w:w="8208"/>
            <w:tcMar>
              <w:top w:w="82" w:type="dxa"/>
              <w:start w:w="82" w:type="dxa"/>
              <w:bottom w:w="82" w:type="dxa"/>
              <w:end w:w="82" w:type="dxa"/>
            </w:tcMar>
            <w:vAlign w:val="center"/>
          </w:tcPr>
          <w:p>
            <w:pPr>
              <w:spacing w:after="0" w:line="240" w:lineRule="auto"/>
            </w:pPr>
            <w:r>
              <w:rPr>
                <w:sz w:val="15"/>
              </w:rPr>
              <w:t>Prevent chargeable commitment before approval.</w:t>
            </w:r>
          </w:p>
        </w:tc>
      </w:tr>
      <w:tr>
        <w:tc>
          <w:tcPr>
            <w:tcW w:type="dxa" w:w="2016"/>
            <w:tcMar>
              <w:top w:w="82" w:type="dxa"/>
              <w:start w:w="82" w:type="dxa"/>
              <w:bottom w:w="82" w:type="dxa"/>
              <w:end w:w="82" w:type="dxa"/>
            </w:tcMar>
            <w:vAlign w:val="center"/>
            <w:shd w:fill="F6F8FA"/>
          </w:tcPr>
          <w:p>
            <w:pPr>
              <w:spacing w:after="0" w:line="240" w:lineRule="auto"/>
            </w:pPr>
            <w:r>
              <w:rPr>
                <w:sz w:val="15"/>
              </w:rPr>
              <w:t>MR-FR-016</w:t>
            </w:r>
          </w:p>
        </w:tc>
        <w:tc>
          <w:tcPr>
            <w:tcW w:type="dxa" w:w="8208"/>
            <w:tcMar>
              <w:top w:w="82" w:type="dxa"/>
              <w:start w:w="82" w:type="dxa"/>
              <w:bottom w:w="82" w:type="dxa"/>
              <w:end w:w="82" w:type="dxa"/>
            </w:tcMar>
            <w:vAlign w:val="center"/>
            <w:shd w:fill="F6F8FA"/>
          </w:tcPr>
          <w:p>
            <w:pPr>
              <w:spacing w:after="0" w:line="240" w:lineRule="auto"/>
            </w:pPr>
            <w:r>
              <w:rPr>
                <w:sz w:val="15"/>
              </w:rPr>
              <w:t>Create consolidated stakeholder task packages.</w:t>
            </w:r>
          </w:p>
        </w:tc>
      </w:tr>
      <w:tr>
        <w:tc>
          <w:tcPr>
            <w:tcW w:type="dxa" w:w="2016"/>
            <w:tcMar>
              <w:top w:w="82" w:type="dxa"/>
              <w:start w:w="82" w:type="dxa"/>
              <w:bottom w:w="82" w:type="dxa"/>
              <w:end w:w="82" w:type="dxa"/>
            </w:tcMar>
            <w:vAlign w:val="center"/>
          </w:tcPr>
          <w:p>
            <w:pPr>
              <w:spacing w:after="0" w:line="240" w:lineRule="auto"/>
            </w:pPr>
            <w:r>
              <w:rPr>
                <w:sz w:val="15"/>
              </w:rPr>
              <w:t>MR-FR-017</w:t>
            </w:r>
          </w:p>
        </w:tc>
        <w:tc>
          <w:tcPr>
            <w:tcW w:type="dxa" w:w="8208"/>
            <w:tcMar>
              <w:top w:w="82" w:type="dxa"/>
              <w:start w:w="82" w:type="dxa"/>
              <w:bottom w:w="82" w:type="dxa"/>
              <w:end w:w="82" w:type="dxa"/>
            </w:tcMar>
            <w:vAlign w:val="center"/>
          </w:tcPr>
          <w:p>
            <w:pPr>
              <w:spacing w:after="0" w:line="240" w:lineRule="auto"/>
            </w:pPr>
            <w:r>
              <w:rPr>
                <w:sz w:val="15"/>
              </w:rPr>
              <w:t>Calculate operational and commercial readiness separately.</w:t>
            </w:r>
          </w:p>
        </w:tc>
      </w:tr>
      <w:tr>
        <w:tc>
          <w:tcPr>
            <w:tcW w:type="dxa" w:w="2016"/>
            <w:tcMar>
              <w:top w:w="82" w:type="dxa"/>
              <w:start w:w="82" w:type="dxa"/>
              <w:bottom w:w="82" w:type="dxa"/>
              <w:end w:w="82" w:type="dxa"/>
            </w:tcMar>
            <w:vAlign w:val="center"/>
            <w:shd w:fill="F6F8FA"/>
          </w:tcPr>
          <w:p>
            <w:pPr>
              <w:spacing w:after="0" w:line="240" w:lineRule="auto"/>
            </w:pPr>
            <w:r>
              <w:rPr>
                <w:sz w:val="15"/>
              </w:rPr>
              <w:t>MR-FR-018</w:t>
            </w:r>
          </w:p>
        </w:tc>
        <w:tc>
          <w:tcPr>
            <w:tcW w:type="dxa" w:w="8208"/>
            <w:tcMar>
              <w:top w:w="82" w:type="dxa"/>
              <w:start w:w="82" w:type="dxa"/>
              <w:bottom w:w="82" w:type="dxa"/>
              <w:end w:w="82" w:type="dxa"/>
            </w:tcMar>
            <w:vAlign w:val="center"/>
            <w:shd w:fill="F6F8FA"/>
          </w:tcPr>
          <w:p>
            <w:pPr>
              <w:spacing w:after="0" w:line="240" w:lineRule="auto"/>
            </w:pPr>
            <w:r>
              <w:rPr>
                <w:sz w:val="15"/>
              </w:rPr>
              <w:t>Recalculate room and charges after material changes.</w:t>
            </w:r>
          </w:p>
        </w:tc>
      </w:tr>
      <w:tr>
        <w:tc>
          <w:tcPr>
            <w:tcW w:type="dxa" w:w="2016"/>
            <w:tcMar>
              <w:top w:w="82" w:type="dxa"/>
              <w:start w:w="82" w:type="dxa"/>
              <w:bottom w:w="82" w:type="dxa"/>
              <w:end w:w="82" w:type="dxa"/>
            </w:tcMar>
            <w:vAlign w:val="center"/>
          </w:tcPr>
          <w:p>
            <w:pPr>
              <w:spacing w:after="0" w:line="240" w:lineRule="auto"/>
            </w:pPr>
            <w:r>
              <w:rPr>
                <w:sz w:val="15"/>
              </w:rPr>
              <w:t>MR-FR-019</w:t>
            </w:r>
          </w:p>
        </w:tc>
        <w:tc>
          <w:tcPr>
            <w:tcW w:type="dxa" w:w="8208"/>
            <w:tcMar>
              <w:top w:w="82" w:type="dxa"/>
              <w:start w:w="82" w:type="dxa"/>
              <w:bottom w:w="82" w:type="dxa"/>
              <w:end w:w="82" w:type="dxa"/>
            </w:tcMar>
            <w:vAlign w:val="center"/>
          </w:tcPr>
          <w:p>
            <w:pPr>
              <w:spacing w:after="0" w:line="240" w:lineRule="auto"/>
            </w:pPr>
            <w:r>
              <w:rPr>
                <w:sz w:val="15"/>
              </w:rPr>
              <w:t>Require final readiness inspection.</w:t>
            </w:r>
          </w:p>
        </w:tc>
      </w:tr>
      <w:tr>
        <w:tc>
          <w:tcPr>
            <w:tcW w:type="dxa" w:w="2016"/>
            <w:tcMar>
              <w:top w:w="82" w:type="dxa"/>
              <w:start w:w="82" w:type="dxa"/>
              <w:bottom w:w="82" w:type="dxa"/>
              <w:end w:w="82" w:type="dxa"/>
            </w:tcMar>
            <w:vAlign w:val="center"/>
            <w:shd w:fill="F6F8FA"/>
          </w:tcPr>
          <w:p>
            <w:pPr>
              <w:spacing w:after="0" w:line="240" w:lineRule="auto"/>
            </w:pPr>
            <w:r>
              <w:rPr>
                <w:sz w:val="15"/>
              </w:rPr>
              <w:t>MR-FR-020</w:t>
            </w:r>
          </w:p>
        </w:tc>
        <w:tc>
          <w:tcPr>
            <w:tcW w:type="dxa" w:w="8208"/>
            <w:tcMar>
              <w:top w:w="82" w:type="dxa"/>
              <w:start w:w="82" w:type="dxa"/>
              <w:bottom w:w="82" w:type="dxa"/>
              <w:end w:w="82" w:type="dxa"/>
            </w:tcMar>
            <w:vAlign w:val="center"/>
            <w:shd w:fill="F6F8FA"/>
          </w:tcPr>
          <w:p>
            <w:pPr>
              <w:spacing w:after="0" w:line="240" w:lineRule="auto"/>
            </w:pPr>
            <w:r>
              <w:rPr>
                <w:sz w:val="15"/>
              </w:rPr>
              <w:t>Capture host/service verification.</w:t>
            </w:r>
          </w:p>
        </w:tc>
      </w:tr>
      <w:tr>
        <w:tc>
          <w:tcPr>
            <w:tcW w:type="dxa" w:w="2016"/>
            <w:tcMar>
              <w:top w:w="82" w:type="dxa"/>
              <w:start w:w="82" w:type="dxa"/>
              <w:bottom w:w="82" w:type="dxa"/>
              <w:end w:w="82" w:type="dxa"/>
            </w:tcMar>
            <w:vAlign w:val="center"/>
          </w:tcPr>
          <w:p>
            <w:pPr>
              <w:spacing w:after="0" w:line="240" w:lineRule="auto"/>
            </w:pPr>
            <w:r>
              <w:rPr>
                <w:sz w:val="15"/>
              </w:rPr>
              <w:t>MR-FR-021</w:t>
            </w:r>
          </w:p>
        </w:tc>
        <w:tc>
          <w:tcPr>
            <w:tcW w:type="dxa" w:w="8208"/>
            <w:tcMar>
              <w:top w:w="82" w:type="dxa"/>
              <w:start w:w="82" w:type="dxa"/>
              <w:bottom w:w="82" w:type="dxa"/>
              <w:end w:w="82" w:type="dxa"/>
            </w:tcMar>
            <w:vAlign w:val="center"/>
          </w:tcPr>
          <w:p>
            <w:pPr>
              <w:spacing w:after="0" w:line="240" w:lineRule="auto"/>
            </w:pPr>
            <w:r>
              <w:rPr>
                <w:sz w:val="15"/>
              </w:rPr>
              <w:t>Create service entry only for chargeable/contract-measured service.</w:t>
            </w:r>
          </w:p>
        </w:tc>
      </w:tr>
      <w:tr>
        <w:tc>
          <w:tcPr>
            <w:tcW w:type="dxa" w:w="2016"/>
            <w:tcMar>
              <w:top w:w="82" w:type="dxa"/>
              <w:start w:w="82" w:type="dxa"/>
              <w:bottom w:w="82" w:type="dxa"/>
              <w:end w:w="82" w:type="dxa"/>
            </w:tcMar>
            <w:vAlign w:val="center"/>
            <w:shd w:fill="F6F8FA"/>
          </w:tcPr>
          <w:p>
            <w:pPr>
              <w:spacing w:after="0" w:line="240" w:lineRule="auto"/>
            </w:pPr>
            <w:r>
              <w:rPr>
                <w:sz w:val="15"/>
              </w:rPr>
              <w:t>MR-FR-022</w:t>
            </w:r>
          </w:p>
        </w:tc>
        <w:tc>
          <w:tcPr>
            <w:tcW w:type="dxa" w:w="8208"/>
            <w:tcMar>
              <w:top w:w="82" w:type="dxa"/>
              <w:start w:w="82" w:type="dxa"/>
              <w:bottom w:w="82" w:type="dxa"/>
              <w:end w:w="82" w:type="dxa"/>
            </w:tcMar>
            <w:vAlign w:val="center"/>
            <w:shd w:fill="F6F8FA"/>
          </w:tcPr>
          <w:p>
            <w:pPr>
              <w:spacing w:after="0" w:line="240" w:lineRule="auto"/>
            </w:pPr>
            <w:r>
              <w:rPr>
                <w:sz w:val="15"/>
              </w:rPr>
              <w:t>Link invoice and settlement to the parent event.</w:t>
            </w:r>
          </w:p>
        </w:tc>
      </w:tr>
      <w:tr>
        <w:tc>
          <w:tcPr>
            <w:tcW w:type="dxa" w:w="2016"/>
            <w:tcMar>
              <w:top w:w="82" w:type="dxa"/>
              <w:start w:w="82" w:type="dxa"/>
              <w:bottom w:w="82" w:type="dxa"/>
              <w:end w:w="82" w:type="dxa"/>
            </w:tcMar>
            <w:vAlign w:val="center"/>
          </w:tcPr>
          <w:p>
            <w:pPr>
              <w:spacing w:after="0" w:line="240" w:lineRule="auto"/>
            </w:pPr>
            <w:r>
              <w:rPr>
                <w:sz w:val="15"/>
              </w:rPr>
              <w:t>MR-FR-023</w:t>
            </w:r>
          </w:p>
        </w:tc>
        <w:tc>
          <w:tcPr>
            <w:tcW w:type="dxa" w:w="8208"/>
            <w:tcMar>
              <w:top w:w="82" w:type="dxa"/>
              <w:start w:w="82" w:type="dxa"/>
              <w:bottom w:w="82" w:type="dxa"/>
              <w:end w:w="82" w:type="dxa"/>
            </w:tcMar>
            <w:vAlign w:val="center"/>
          </w:tcPr>
          <w:p>
            <w:pPr>
              <w:spacing w:after="0" w:line="240" w:lineRule="auto"/>
            </w:pPr>
            <w:r>
              <w:rPr>
                <w:sz w:val="15"/>
              </w:rPr>
              <w:t>Separate operational and financial closure.</w:t>
            </w:r>
          </w:p>
        </w:tc>
      </w:tr>
      <w:tr>
        <w:tc>
          <w:tcPr>
            <w:tcW w:type="dxa" w:w="2016"/>
            <w:tcMar>
              <w:top w:w="82" w:type="dxa"/>
              <w:start w:w="82" w:type="dxa"/>
              <w:bottom w:w="82" w:type="dxa"/>
              <w:end w:w="82" w:type="dxa"/>
            </w:tcMar>
            <w:vAlign w:val="center"/>
            <w:shd w:fill="F6F8FA"/>
          </w:tcPr>
          <w:p>
            <w:pPr>
              <w:spacing w:after="0" w:line="240" w:lineRule="auto"/>
            </w:pPr>
            <w:r>
              <w:rPr>
                <w:sz w:val="15"/>
              </w:rPr>
              <w:t>MR-FR-024</w:t>
            </w:r>
          </w:p>
        </w:tc>
        <w:tc>
          <w:tcPr>
            <w:tcW w:type="dxa" w:w="8208"/>
            <w:tcMar>
              <w:top w:w="82" w:type="dxa"/>
              <w:start w:w="82" w:type="dxa"/>
              <w:bottom w:w="82" w:type="dxa"/>
              <w:end w:w="82" w:type="dxa"/>
            </w:tcMar>
            <w:vAlign w:val="center"/>
            <w:shd w:fill="F6F8FA"/>
          </w:tcPr>
          <w:p>
            <w:pPr>
              <w:spacing w:after="0" w:line="240" w:lineRule="auto"/>
            </w:pPr>
            <w:r>
              <w:rPr>
                <w:sz w:val="15"/>
              </w:rPr>
              <w:t>Store AI plan, corrections, actual cost and result.</w:t>
            </w:r>
          </w:p>
        </w:tc>
      </w:tr>
      <w:tr>
        <w:tc>
          <w:tcPr>
            <w:tcW w:type="dxa" w:w="2016"/>
            <w:tcMar>
              <w:top w:w="82" w:type="dxa"/>
              <w:start w:w="82" w:type="dxa"/>
              <w:bottom w:w="82" w:type="dxa"/>
              <w:end w:w="82" w:type="dxa"/>
            </w:tcMar>
            <w:vAlign w:val="center"/>
          </w:tcPr>
          <w:p>
            <w:pPr>
              <w:spacing w:after="0" w:line="240" w:lineRule="auto"/>
            </w:pPr>
            <w:r>
              <w:rPr>
                <w:sz w:val="15"/>
              </w:rPr>
              <w:t>MR-FR-025</w:t>
            </w:r>
          </w:p>
        </w:tc>
        <w:tc>
          <w:tcPr>
            <w:tcW w:type="dxa" w:w="8208"/>
            <w:tcMar>
              <w:top w:w="82" w:type="dxa"/>
              <w:start w:w="82" w:type="dxa"/>
              <w:bottom w:w="82" w:type="dxa"/>
              <w:end w:w="82" w:type="dxa"/>
            </w:tcMar>
            <w:vAlign w:val="center"/>
          </w:tcPr>
          <w:p>
            <w:pPr>
              <w:spacing w:after="0" w:line="240" w:lineRule="auto"/>
            </w:pPr>
            <w:r>
              <w:rPr>
                <w:sz w:val="15"/>
              </w:rPr>
              <w:t>Maintain complete audit history.</w:t>
            </w:r>
          </w:p>
        </w:tc>
      </w:tr>
    </w:tbl>
    <w:p>
      <w:pPr>
        <w:spacing w:after="20"/>
      </w:pPr>
    </w:p>
    <w:p>
      <w:r>
        <w:br w:type="page"/>
      </w:r>
    </w:p>
    <w:p>
      <w:pPr>
        <w:pStyle w:val="Heading1"/>
      </w:pPr>
      <w:r>
        <w:t>12. Acceptance Tests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152"/>
            <w:shd w:fill="17324D"/>
            <w:tcMar>
              <w:top w:w="82" w:type="dxa"/>
              <w:start w:w="82" w:type="dxa"/>
              <w:bottom w:w="82" w:type="dxa"/>
              <w:end w:w="82" w:type="dxa"/>
            </w:tcMar>
            <w:vAlign w:val="center"/>
          </w:tcPr>
          <w:p>
            <w:r>
              <w:rPr>
                <w:b/>
                <w:color w:val="FFFFFF"/>
                <w:sz w:val="15"/>
              </w:rPr>
              <w:t>Test</w:t>
            </w:r>
          </w:p>
        </w:tc>
        <w:tc>
          <w:tcPr>
            <w:tcW w:type="dxa" w:w="3168"/>
            <w:shd w:fill="17324D"/>
            <w:tcMar>
              <w:top w:w="82" w:type="dxa"/>
              <w:start w:w="82" w:type="dxa"/>
              <w:bottom w:w="82" w:type="dxa"/>
              <w:end w:w="82" w:type="dxa"/>
            </w:tcMar>
            <w:vAlign w:val="center"/>
          </w:tcPr>
          <w:p>
            <w:r>
              <w:rPr>
                <w:b/>
                <w:color w:val="FFFFFF"/>
                <w:sz w:val="15"/>
              </w:rPr>
              <w:t>Scenario</w:t>
            </w:r>
          </w:p>
        </w:tc>
        <w:tc>
          <w:tcPr>
            <w:tcW w:type="dxa" w:w="5904"/>
            <w:shd w:fill="17324D"/>
            <w:tcMar>
              <w:top w:w="82" w:type="dxa"/>
              <w:start w:w="82" w:type="dxa"/>
              <w:bottom w:w="82" w:type="dxa"/>
              <w:end w:w="82" w:type="dxa"/>
            </w:tcMar>
            <w:vAlign w:val="center"/>
          </w:tcPr>
          <w:p>
            <w:r>
              <w:rPr>
                <w:b/>
                <w:color w:val="FFFFFF"/>
                <w:sz w:val="15"/>
              </w:rPr>
              <w:t>Pass condition</w:t>
            </w:r>
          </w:p>
        </w:tc>
      </w:tr>
      <w:tr>
        <w:tc>
          <w:tcPr>
            <w:tcW w:type="dxa" w:w="1152"/>
            <w:tcMar>
              <w:top w:w="82" w:type="dxa"/>
              <w:start w:w="82" w:type="dxa"/>
              <w:bottom w:w="82" w:type="dxa"/>
              <w:end w:w="82" w:type="dxa"/>
            </w:tcMar>
            <w:vAlign w:val="center"/>
          </w:tcPr>
          <w:p>
            <w:pPr>
              <w:spacing w:after="0" w:line="240" w:lineRule="auto"/>
            </w:pPr>
            <w:r>
              <w:rPr>
                <w:sz w:val="15"/>
              </w:rPr>
              <w:t>AT-01</w:t>
            </w:r>
          </w:p>
        </w:tc>
        <w:tc>
          <w:tcPr>
            <w:tcW w:type="dxa" w:w="3168"/>
            <w:tcMar>
              <w:top w:w="82" w:type="dxa"/>
              <w:start w:w="82" w:type="dxa"/>
              <w:bottom w:w="82" w:type="dxa"/>
              <w:end w:w="82" w:type="dxa"/>
            </w:tcMar>
            <w:vAlign w:val="center"/>
          </w:tcPr>
          <w:p>
            <w:pPr>
              <w:spacing w:after="0" w:line="240" w:lineRule="auto"/>
            </w:pPr>
            <w:r>
              <w:rPr>
                <w:sz w:val="15"/>
              </w:rPr>
              <w:t>Internal review</w:t>
            </w:r>
          </w:p>
        </w:tc>
        <w:tc>
          <w:tcPr>
            <w:tcW w:type="dxa" w:w="5904"/>
            <w:tcMar>
              <w:top w:w="82" w:type="dxa"/>
              <w:start w:w="82" w:type="dxa"/>
              <w:bottom w:w="82" w:type="dxa"/>
              <w:end w:w="82" w:type="dxa"/>
            </w:tcMar>
            <w:vAlign w:val="center"/>
          </w:tcPr>
          <w:p>
            <w:pPr>
              <w:spacing w:after="0" w:line="240" w:lineRule="auto"/>
            </w:pPr>
            <w:r>
              <w:rPr>
                <w:sz w:val="15"/>
              </w:rPr>
              <w:t>Room, travel, sponsored lunch and approval generated correctly.</w:t>
            </w:r>
          </w:p>
        </w:tc>
      </w:tr>
      <w:tr>
        <w:tc>
          <w:tcPr>
            <w:tcW w:type="dxa" w:w="1152"/>
            <w:tcMar>
              <w:top w:w="82" w:type="dxa"/>
              <w:start w:w="82" w:type="dxa"/>
              <w:bottom w:w="82" w:type="dxa"/>
              <w:end w:w="82" w:type="dxa"/>
            </w:tcMar>
            <w:vAlign w:val="center"/>
            <w:shd w:fill="F6F8FA"/>
          </w:tcPr>
          <w:p>
            <w:pPr>
              <w:spacing w:after="0" w:line="240" w:lineRule="auto"/>
            </w:pPr>
            <w:r>
              <w:rPr>
                <w:sz w:val="15"/>
              </w:rPr>
              <w:t>AT-02</w:t>
            </w:r>
          </w:p>
        </w:tc>
        <w:tc>
          <w:tcPr>
            <w:tcW w:type="dxa" w:w="3168"/>
            <w:tcMar>
              <w:top w:w="82" w:type="dxa"/>
              <w:start w:w="82" w:type="dxa"/>
              <w:bottom w:w="82" w:type="dxa"/>
              <w:end w:w="82" w:type="dxa"/>
            </w:tcMar>
            <w:vAlign w:val="center"/>
            <w:shd w:fill="F6F8FA"/>
          </w:tcPr>
          <w:p>
            <w:pPr>
              <w:spacing w:after="0" w:line="240" w:lineRule="auto"/>
            </w:pPr>
            <w:r>
              <w:rPr>
                <w:sz w:val="15"/>
              </w:rPr>
              <w:t>Standard vending request</w:t>
            </w:r>
          </w:p>
        </w:tc>
        <w:tc>
          <w:tcPr>
            <w:tcW w:type="dxa" w:w="5904"/>
            <w:tcMar>
              <w:top w:w="82" w:type="dxa"/>
              <w:start w:w="82" w:type="dxa"/>
              <w:bottom w:w="82" w:type="dxa"/>
              <w:end w:w="82" w:type="dxa"/>
            </w:tcMar>
            <w:vAlign w:val="center"/>
            <w:shd w:fill="F6F8FA"/>
          </w:tcPr>
          <w:p>
            <w:pPr>
              <w:spacing w:after="0" w:line="240" w:lineRule="auto"/>
            </w:pPr>
            <w:r>
              <w:rPr>
                <w:sz w:val="15"/>
              </w:rPr>
              <w:t>No beverage cost approval.</w:t>
            </w:r>
          </w:p>
        </w:tc>
      </w:tr>
      <w:tr>
        <w:tc>
          <w:tcPr>
            <w:tcW w:type="dxa" w:w="1152"/>
            <w:tcMar>
              <w:top w:w="82" w:type="dxa"/>
              <w:start w:w="82" w:type="dxa"/>
              <w:bottom w:w="82" w:type="dxa"/>
              <w:end w:w="82" w:type="dxa"/>
            </w:tcMar>
            <w:vAlign w:val="center"/>
          </w:tcPr>
          <w:p>
            <w:pPr>
              <w:spacing w:after="0" w:line="240" w:lineRule="auto"/>
            </w:pPr>
            <w:r>
              <w:rPr>
                <w:sz w:val="15"/>
              </w:rPr>
              <w:t>AT-03</w:t>
            </w:r>
          </w:p>
        </w:tc>
        <w:tc>
          <w:tcPr>
            <w:tcW w:type="dxa" w:w="3168"/>
            <w:tcMar>
              <w:top w:w="82" w:type="dxa"/>
              <w:start w:w="82" w:type="dxa"/>
              <w:bottom w:w="82" w:type="dxa"/>
              <w:end w:w="82" w:type="dxa"/>
            </w:tcMar>
            <w:vAlign w:val="center"/>
          </w:tcPr>
          <w:p>
            <w:pPr>
              <w:spacing w:after="0" w:line="240" w:lineRule="auto"/>
            </w:pPr>
            <w:r>
              <w:rPr>
                <w:sz w:val="15"/>
              </w:rPr>
              <w:t>Sponsored cafeteria lunch</w:t>
            </w:r>
          </w:p>
        </w:tc>
        <w:tc>
          <w:tcPr>
            <w:tcW w:type="dxa" w:w="5904"/>
            <w:tcMar>
              <w:top w:w="82" w:type="dxa"/>
              <w:start w:w="82" w:type="dxa"/>
              <w:bottom w:w="82" w:type="dxa"/>
              <w:end w:w="82" w:type="dxa"/>
            </w:tcMar>
            <w:vAlign w:val="center"/>
          </w:tcPr>
          <w:p>
            <w:pPr>
              <w:spacing w:after="0" w:line="240" w:lineRule="auto"/>
            </w:pPr>
            <w:r>
              <w:rPr>
                <w:sz w:val="15"/>
              </w:rPr>
              <w:t>Concessional rate and cost approval applied.</w:t>
            </w:r>
          </w:p>
        </w:tc>
      </w:tr>
      <w:tr>
        <w:tc>
          <w:tcPr>
            <w:tcW w:type="dxa" w:w="1152"/>
            <w:tcMar>
              <w:top w:w="82" w:type="dxa"/>
              <w:start w:w="82" w:type="dxa"/>
              <w:bottom w:w="82" w:type="dxa"/>
              <w:end w:w="82" w:type="dxa"/>
            </w:tcMar>
            <w:vAlign w:val="center"/>
            <w:shd w:fill="F6F8FA"/>
          </w:tcPr>
          <w:p>
            <w:pPr>
              <w:spacing w:after="0" w:line="240" w:lineRule="auto"/>
            </w:pPr>
            <w:r>
              <w:rPr>
                <w:sz w:val="15"/>
              </w:rPr>
              <w:t>AT-04</w:t>
            </w:r>
          </w:p>
        </w:tc>
        <w:tc>
          <w:tcPr>
            <w:tcW w:type="dxa" w:w="3168"/>
            <w:tcMar>
              <w:top w:w="82" w:type="dxa"/>
              <w:start w:w="82" w:type="dxa"/>
              <w:bottom w:w="82" w:type="dxa"/>
              <w:end w:w="82" w:type="dxa"/>
            </w:tcMar>
            <w:vAlign w:val="center"/>
            <w:shd w:fill="F6F8FA"/>
          </w:tcPr>
          <w:p>
            <w:pPr>
              <w:spacing w:after="0" w:line="240" w:lineRule="auto"/>
            </w:pPr>
            <w:r>
              <w:rPr>
                <w:sz w:val="15"/>
              </w:rPr>
              <w:t>Employee self-paid lunch</w:t>
            </w:r>
          </w:p>
        </w:tc>
        <w:tc>
          <w:tcPr>
            <w:tcW w:type="dxa" w:w="5904"/>
            <w:tcMar>
              <w:top w:w="82" w:type="dxa"/>
              <w:start w:w="82" w:type="dxa"/>
              <w:bottom w:w="82" w:type="dxa"/>
              <w:end w:w="82" w:type="dxa"/>
            </w:tcMar>
            <w:vAlign w:val="center"/>
            <w:shd w:fill="F6F8FA"/>
          </w:tcPr>
          <w:p>
            <w:pPr>
              <w:spacing w:after="0" w:line="240" w:lineRule="auto"/>
            </w:pPr>
            <w:r>
              <w:rPr>
                <w:sz w:val="15"/>
              </w:rPr>
              <w:t>No department cost requirement.</w:t>
            </w:r>
          </w:p>
        </w:tc>
      </w:tr>
      <w:tr>
        <w:tc>
          <w:tcPr>
            <w:tcW w:type="dxa" w:w="1152"/>
            <w:tcMar>
              <w:top w:w="82" w:type="dxa"/>
              <w:start w:w="82" w:type="dxa"/>
              <w:bottom w:w="82" w:type="dxa"/>
              <w:end w:w="82" w:type="dxa"/>
            </w:tcMar>
            <w:vAlign w:val="center"/>
          </w:tcPr>
          <w:p>
            <w:pPr>
              <w:spacing w:after="0" w:line="240" w:lineRule="auto"/>
            </w:pPr>
            <w:r>
              <w:rPr>
                <w:sz w:val="15"/>
              </w:rPr>
              <w:t>AT-05</w:t>
            </w:r>
          </w:p>
        </w:tc>
        <w:tc>
          <w:tcPr>
            <w:tcW w:type="dxa" w:w="3168"/>
            <w:tcMar>
              <w:top w:w="82" w:type="dxa"/>
              <w:start w:w="82" w:type="dxa"/>
              <w:bottom w:w="82" w:type="dxa"/>
              <w:end w:w="82" w:type="dxa"/>
            </w:tcMar>
            <w:vAlign w:val="center"/>
          </w:tcPr>
          <w:p>
            <w:pPr>
              <w:spacing w:after="0" w:line="240" w:lineRule="auto"/>
            </w:pPr>
            <w:r>
              <w:rPr>
                <w:sz w:val="15"/>
              </w:rPr>
              <w:t>External guests</w:t>
            </w:r>
          </w:p>
        </w:tc>
        <w:tc>
          <w:tcPr>
            <w:tcW w:type="dxa" w:w="5904"/>
            <w:tcMar>
              <w:top w:w="82" w:type="dxa"/>
              <w:start w:w="82" w:type="dxa"/>
              <w:bottom w:w="82" w:type="dxa"/>
              <w:end w:w="82" w:type="dxa"/>
            </w:tcMar>
            <w:vAlign w:val="center"/>
          </w:tcPr>
          <w:p>
            <w:pPr>
              <w:spacing w:after="0" w:line="240" w:lineRule="auto"/>
            </w:pPr>
            <w:r>
              <w:rPr>
                <w:sz w:val="15"/>
              </w:rPr>
              <w:t>Visitor/access/parking tasks activated.</w:t>
            </w:r>
          </w:p>
        </w:tc>
      </w:tr>
      <w:tr>
        <w:tc>
          <w:tcPr>
            <w:tcW w:type="dxa" w:w="1152"/>
            <w:tcMar>
              <w:top w:w="82" w:type="dxa"/>
              <w:start w:w="82" w:type="dxa"/>
              <w:bottom w:w="82" w:type="dxa"/>
              <w:end w:w="82" w:type="dxa"/>
            </w:tcMar>
            <w:vAlign w:val="center"/>
            <w:shd w:fill="F6F8FA"/>
          </w:tcPr>
          <w:p>
            <w:pPr>
              <w:spacing w:after="0" w:line="240" w:lineRule="auto"/>
            </w:pPr>
            <w:r>
              <w:rPr>
                <w:sz w:val="15"/>
              </w:rPr>
              <w:t>AT-06</w:t>
            </w:r>
          </w:p>
        </w:tc>
        <w:tc>
          <w:tcPr>
            <w:tcW w:type="dxa" w:w="3168"/>
            <w:tcMar>
              <w:top w:w="82" w:type="dxa"/>
              <w:start w:w="82" w:type="dxa"/>
              <w:bottom w:w="82" w:type="dxa"/>
              <w:end w:w="82" w:type="dxa"/>
            </w:tcMar>
            <w:vAlign w:val="center"/>
            <w:shd w:fill="F6F8FA"/>
          </w:tcPr>
          <w:p>
            <w:pPr>
              <w:spacing w:after="0" w:line="240" w:lineRule="auto"/>
            </w:pPr>
            <w:r>
              <w:rPr>
                <w:sz w:val="15"/>
              </w:rPr>
              <w:t>Internal parking available</w:t>
            </w:r>
          </w:p>
        </w:tc>
        <w:tc>
          <w:tcPr>
            <w:tcW w:type="dxa" w:w="5904"/>
            <w:tcMar>
              <w:top w:w="82" w:type="dxa"/>
              <w:start w:w="82" w:type="dxa"/>
              <w:bottom w:w="82" w:type="dxa"/>
              <w:end w:w="82" w:type="dxa"/>
            </w:tcMar>
            <w:vAlign w:val="center"/>
            <w:shd w:fill="F6F8FA"/>
          </w:tcPr>
          <w:p>
            <w:pPr>
              <w:spacing w:after="0" w:line="240" w:lineRule="auto"/>
            </w:pPr>
            <w:r>
              <w:rPr>
                <w:sz w:val="15"/>
              </w:rPr>
              <w:t>No cost; reservation created.</w:t>
            </w:r>
          </w:p>
        </w:tc>
      </w:tr>
      <w:tr>
        <w:tc>
          <w:tcPr>
            <w:tcW w:type="dxa" w:w="1152"/>
            <w:tcMar>
              <w:top w:w="82" w:type="dxa"/>
              <w:start w:w="82" w:type="dxa"/>
              <w:bottom w:w="82" w:type="dxa"/>
              <w:end w:w="82" w:type="dxa"/>
            </w:tcMar>
            <w:vAlign w:val="center"/>
          </w:tcPr>
          <w:p>
            <w:pPr>
              <w:spacing w:after="0" w:line="240" w:lineRule="auto"/>
            </w:pPr>
            <w:r>
              <w:rPr>
                <w:sz w:val="15"/>
              </w:rPr>
              <w:t>AT-07</w:t>
            </w:r>
          </w:p>
        </w:tc>
        <w:tc>
          <w:tcPr>
            <w:tcW w:type="dxa" w:w="3168"/>
            <w:tcMar>
              <w:top w:w="82" w:type="dxa"/>
              <w:start w:w="82" w:type="dxa"/>
              <w:bottom w:w="82" w:type="dxa"/>
              <w:end w:w="82" w:type="dxa"/>
            </w:tcMar>
            <w:vAlign w:val="center"/>
          </w:tcPr>
          <w:p>
            <w:pPr>
              <w:spacing w:after="0" w:line="240" w:lineRule="auto"/>
            </w:pPr>
            <w:r>
              <w:rPr>
                <w:sz w:val="15"/>
              </w:rPr>
              <w:t>External parking required</w:t>
            </w:r>
          </w:p>
        </w:tc>
        <w:tc>
          <w:tcPr>
            <w:tcW w:type="dxa" w:w="5904"/>
            <w:tcMar>
              <w:top w:w="82" w:type="dxa"/>
              <w:start w:w="82" w:type="dxa"/>
              <w:bottom w:w="82" w:type="dxa"/>
              <w:end w:w="82" w:type="dxa"/>
            </w:tcMar>
            <w:vAlign w:val="center"/>
          </w:tcPr>
          <w:p>
            <w:pPr>
              <w:spacing w:after="0" w:line="240" w:lineRule="auto"/>
            </w:pPr>
            <w:r>
              <w:rPr>
                <w:sz w:val="15"/>
              </w:rPr>
              <w:t>External cost and approval created.</w:t>
            </w:r>
          </w:p>
        </w:tc>
      </w:tr>
      <w:tr>
        <w:tc>
          <w:tcPr>
            <w:tcW w:type="dxa" w:w="1152"/>
            <w:tcMar>
              <w:top w:w="82" w:type="dxa"/>
              <w:start w:w="82" w:type="dxa"/>
              <w:bottom w:w="82" w:type="dxa"/>
              <w:end w:w="82" w:type="dxa"/>
            </w:tcMar>
            <w:vAlign w:val="center"/>
            <w:shd w:fill="F6F8FA"/>
          </w:tcPr>
          <w:p>
            <w:pPr>
              <w:spacing w:after="0" w:line="240" w:lineRule="auto"/>
            </w:pPr>
            <w:r>
              <w:rPr>
                <w:sz w:val="15"/>
              </w:rPr>
              <w:t>AT-08</w:t>
            </w:r>
          </w:p>
        </w:tc>
        <w:tc>
          <w:tcPr>
            <w:tcW w:type="dxa" w:w="3168"/>
            <w:tcMar>
              <w:top w:w="82" w:type="dxa"/>
              <w:start w:w="82" w:type="dxa"/>
              <w:bottom w:w="82" w:type="dxa"/>
              <w:end w:w="82" w:type="dxa"/>
            </w:tcMar>
            <w:vAlign w:val="center"/>
            <w:shd w:fill="F6F8FA"/>
          </w:tcPr>
          <w:p>
            <w:pPr>
              <w:spacing w:after="0" w:line="240" w:lineRule="auto"/>
            </w:pPr>
            <w:r>
              <w:rPr>
                <w:sz w:val="15"/>
              </w:rPr>
              <w:t>Standard AV</w:t>
            </w:r>
          </w:p>
        </w:tc>
        <w:tc>
          <w:tcPr>
            <w:tcW w:type="dxa" w:w="5904"/>
            <w:tcMar>
              <w:top w:w="82" w:type="dxa"/>
              <w:start w:w="82" w:type="dxa"/>
              <w:bottom w:w="82" w:type="dxa"/>
              <w:end w:w="82" w:type="dxa"/>
            </w:tcMar>
            <w:vAlign w:val="center"/>
            <w:shd w:fill="F6F8FA"/>
          </w:tcPr>
          <w:p>
            <w:pPr>
              <w:spacing w:after="0" w:line="240" w:lineRule="auto"/>
            </w:pPr>
            <w:r>
              <w:rPr>
                <w:sz w:val="15"/>
              </w:rPr>
              <w:t>No cost approval.</w:t>
            </w:r>
          </w:p>
        </w:tc>
      </w:tr>
      <w:tr>
        <w:tc>
          <w:tcPr>
            <w:tcW w:type="dxa" w:w="1152"/>
            <w:tcMar>
              <w:top w:w="82" w:type="dxa"/>
              <w:start w:w="82" w:type="dxa"/>
              <w:bottom w:w="82" w:type="dxa"/>
              <w:end w:w="82" w:type="dxa"/>
            </w:tcMar>
            <w:vAlign w:val="center"/>
          </w:tcPr>
          <w:p>
            <w:pPr>
              <w:spacing w:after="0" w:line="240" w:lineRule="auto"/>
            </w:pPr>
            <w:r>
              <w:rPr>
                <w:sz w:val="15"/>
              </w:rPr>
              <w:t>AT-09</w:t>
            </w:r>
          </w:p>
        </w:tc>
        <w:tc>
          <w:tcPr>
            <w:tcW w:type="dxa" w:w="3168"/>
            <w:tcMar>
              <w:top w:w="82" w:type="dxa"/>
              <w:start w:w="82" w:type="dxa"/>
              <w:bottom w:w="82" w:type="dxa"/>
              <w:end w:w="82" w:type="dxa"/>
            </w:tcMar>
            <w:vAlign w:val="center"/>
          </w:tcPr>
          <w:p>
            <w:pPr>
              <w:spacing w:after="0" w:line="240" w:lineRule="auto"/>
            </w:pPr>
            <w:r>
              <w:rPr>
                <w:sz w:val="15"/>
              </w:rPr>
              <w:t>External AV technician</w:t>
            </w:r>
          </w:p>
        </w:tc>
        <w:tc>
          <w:tcPr>
            <w:tcW w:type="dxa" w:w="5904"/>
            <w:tcMar>
              <w:top w:w="82" w:type="dxa"/>
              <w:start w:w="82" w:type="dxa"/>
              <w:bottom w:w="82" w:type="dxa"/>
              <w:end w:w="82" w:type="dxa"/>
            </w:tcMar>
            <w:vAlign w:val="center"/>
          </w:tcPr>
          <w:p>
            <w:pPr>
              <w:spacing w:after="0" w:line="240" w:lineRule="auto"/>
            </w:pPr>
            <w:r>
              <w:rPr>
                <w:sz w:val="15"/>
              </w:rPr>
              <w:t>Quotation and approval created.</w:t>
            </w:r>
          </w:p>
        </w:tc>
      </w:tr>
      <w:tr>
        <w:tc>
          <w:tcPr>
            <w:tcW w:type="dxa" w:w="1152"/>
            <w:tcMar>
              <w:top w:w="82" w:type="dxa"/>
              <w:start w:w="82" w:type="dxa"/>
              <w:bottom w:w="82" w:type="dxa"/>
              <w:end w:w="82" w:type="dxa"/>
            </w:tcMar>
            <w:vAlign w:val="center"/>
            <w:shd w:fill="F6F8FA"/>
          </w:tcPr>
          <w:p>
            <w:pPr>
              <w:spacing w:after="0" w:line="240" w:lineRule="auto"/>
            </w:pPr>
            <w:r>
              <w:rPr>
                <w:sz w:val="15"/>
              </w:rPr>
              <w:t>AT-10</w:t>
            </w:r>
          </w:p>
        </w:tc>
        <w:tc>
          <w:tcPr>
            <w:tcW w:type="dxa" w:w="3168"/>
            <w:tcMar>
              <w:top w:w="82" w:type="dxa"/>
              <w:start w:w="82" w:type="dxa"/>
              <w:bottom w:w="82" w:type="dxa"/>
              <w:end w:w="82" w:type="dxa"/>
            </w:tcMar>
            <w:vAlign w:val="center"/>
            <w:shd w:fill="F6F8FA"/>
          </w:tcPr>
          <w:p>
            <w:pPr>
              <w:spacing w:after="0" w:line="240" w:lineRule="auto"/>
            </w:pPr>
            <w:r>
              <w:rPr>
                <w:sz w:val="15"/>
              </w:rPr>
              <w:t>Headcount change</w:t>
            </w:r>
          </w:p>
        </w:tc>
        <w:tc>
          <w:tcPr>
            <w:tcW w:type="dxa" w:w="5904"/>
            <w:tcMar>
              <w:top w:w="82" w:type="dxa"/>
              <w:start w:w="82" w:type="dxa"/>
              <w:bottom w:w="82" w:type="dxa"/>
              <w:end w:w="82" w:type="dxa"/>
            </w:tcMar>
            <w:vAlign w:val="center"/>
            <w:shd w:fill="F6F8FA"/>
          </w:tcPr>
          <w:p>
            <w:pPr>
              <w:spacing w:after="0" w:line="240" w:lineRule="auto"/>
            </w:pPr>
            <w:r>
              <w:rPr>
                <w:sz w:val="15"/>
              </w:rPr>
              <w:t>Capacity and incremental cost recalculated.</w:t>
            </w:r>
          </w:p>
        </w:tc>
      </w:tr>
      <w:tr>
        <w:tc>
          <w:tcPr>
            <w:tcW w:type="dxa" w:w="1152"/>
            <w:tcMar>
              <w:top w:w="82" w:type="dxa"/>
              <w:start w:w="82" w:type="dxa"/>
              <w:bottom w:w="82" w:type="dxa"/>
              <w:end w:w="82" w:type="dxa"/>
            </w:tcMar>
            <w:vAlign w:val="center"/>
          </w:tcPr>
          <w:p>
            <w:pPr>
              <w:spacing w:after="0" w:line="240" w:lineRule="auto"/>
            </w:pPr>
            <w:r>
              <w:rPr>
                <w:sz w:val="15"/>
              </w:rPr>
              <w:t>AT-11</w:t>
            </w:r>
          </w:p>
        </w:tc>
        <w:tc>
          <w:tcPr>
            <w:tcW w:type="dxa" w:w="3168"/>
            <w:tcMar>
              <w:top w:w="82" w:type="dxa"/>
              <w:start w:w="82" w:type="dxa"/>
              <w:bottom w:w="82" w:type="dxa"/>
              <w:end w:w="82" w:type="dxa"/>
            </w:tcMar>
            <w:vAlign w:val="center"/>
          </w:tcPr>
          <w:p>
            <w:pPr>
              <w:spacing w:after="0" w:line="240" w:lineRule="auto"/>
            </w:pPr>
            <w:r>
              <w:rPr>
                <w:sz w:val="15"/>
              </w:rPr>
              <w:t>Training/outstation trainer</w:t>
            </w:r>
          </w:p>
        </w:tc>
        <w:tc>
          <w:tcPr>
            <w:tcW w:type="dxa" w:w="5904"/>
            <w:tcMar>
              <w:top w:w="82" w:type="dxa"/>
              <w:start w:w="82" w:type="dxa"/>
              <w:bottom w:w="82" w:type="dxa"/>
              <w:end w:w="82" w:type="dxa"/>
            </w:tcMar>
            <w:vAlign w:val="center"/>
          </w:tcPr>
          <w:p>
            <w:pPr>
              <w:spacing w:after="0" w:line="240" w:lineRule="auto"/>
            </w:pPr>
            <w:r>
              <w:rPr>
                <w:sz w:val="15"/>
              </w:rPr>
              <w:t>Travel, hotel, transfer and training tasks created.</w:t>
            </w:r>
          </w:p>
        </w:tc>
      </w:tr>
      <w:tr>
        <w:tc>
          <w:tcPr>
            <w:tcW w:type="dxa" w:w="1152"/>
            <w:tcMar>
              <w:top w:w="82" w:type="dxa"/>
              <w:start w:w="82" w:type="dxa"/>
              <w:bottom w:w="82" w:type="dxa"/>
              <w:end w:w="82" w:type="dxa"/>
            </w:tcMar>
            <w:vAlign w:val="center"/>
            <w:shd w:fill="F6F8FA"/>
          </w:tcPr>
          <w:p>
            <w:pPr>
              <w:spacing w:after="0" w:line="240" w:lineRule="auto"/>
            </w:pPr>
            <w:r>
              <w:rPr>
                <w:sz w:val="15"/>
              </w:rPr>
              <w:t>AT-12</w:t>
            </w:r>
          </w:p>
        </w:tc>
        <w:tc>
          <w:tcPr>
            <w:tcW w:type="dxa" w:w="3168"/>
            <w:tcMar>
              <w:top w:w="82" w:type="dxa"/>
              <w:start w:w="82" w:type="dxa"/>
              <w:bottom w:w="82" w:type="dxa"/>
              <w:end w:w="82" w:type="dxa"/>
            </w:tcMar>
            <w:vAlign w:val="center"/>
            <w:shd w:fill="F6F8FA"/>
          </w:tcPr>
          <w:p>
            <w:pPr>
              <w:spacing w:after="0" w:line="240" w:lineRule="auto"/>
            </w:pPr>
            <w:r>
              <w:rPr>
                <w:sz w:val="15"/>
              </w:rPr>
              <w:t>Cost approval pending</w:t>
            </w:r>
          </w:p>
        </w:tc>
        <w:tc>
          <w:tcPr>
            <w:tcW w:type="dxa" w:w="5904"/>
            <w:tcMar>
              <w:top w:w="82" w:type="dxa"/>
              <w:start w:w="82" w:type="dxa"/>
              <w:bottom w:w="82" w:type="dxa"/>
              <w:end w:w="82" w:type="dxa"/>
            </w:tcMar>
            <w:vAlign w:val="center"/>
            <w:shd w:fill="F6F8FA"/>
          </w:tcPr>
          <w:p>
            <w:pPr>
              <w:spacing w:after="0" w:line="240" w:lineRule="auto"/>
            </w:pPr>
            <w:r>
              <w:rPr>
                <w:sz w:val="15"/>
              </w:rPr>
              <w:t>No-cost work continues; chargeable commitment blocked.</w:t>
            </w:r>
          </w:p>
        </w:tc>
      </w:tr>
      <w:tr>
        <w:tc>
          <w:tcPr>
            <w:tcW w:type="dxa" w:w="1152"/>
            <w:tcMar>
              <w:top w:w="82" w:type="dxa"/>
              <w:start w:w="82" w:type="dxa"/>
              <w:bottom w:w="82" w:type="dxa"/>
              <w:end w:w="82" w:type="dxa"/>
            </w:tcMar>
            <w:vAlign w:val="center"/>
          </w:tcPr>
          <w:p>
            <w:pPr>
              <w:spacing w:after="0" w:line="240" w:lineRule="auto"/>
            </w:pPr>
            <w:r>
              <w:rPr>
                <w:sz w:val="15"/>
              </w:rPr>
              <w:t>AT-13</w:t>
            </w:r>
          </w:p>
        </w:tc>
        <w:tc>
          <w:tcPr>
            <w:tcW w:type="dxa" w:w="3168"/>
            <w:tcMar>
              <w:top w:w="82" w:type="dxa"/>
              <w:start w:w="82" w:type="dxa"/>
              <w:bottom w:w="82" w:type="dxa"/>
              <w:end w:w="82" w:type="dxa"/>
            </w:tcMar>
            <w:vAlign w:val="center"/>
          </w:tcPr>
          <w:p>
            <w:pPr>
              <w:spacing w:after="0" w:line="240" w:lineRule="auto"/>
            </w:pPr>
            <w:r>
              <w:rPr>
                <w:sz w:val="15"/>
              </w:rPr>
              <w:t>Catering short delivery</w:t>
            </w:r>
          </w:p>
        </w:tc>
        <w:tc>
          <w:tcPr>
            <w:tcW w:type="dxa" w:w="5904"/>
            <w:tcMar>
              <w:top w:w="82" w:type="dxa"/>
              <w:start w:w="82" w:type="dxa"/>
              <w:bottom w:w="82" w:type="dxa"/>
              <w:end w:w="82" w:type="dxa"/>
            </w:tcMar>
            <w:vAlign w:val="center"/>
          </w:tcPr>
          <w:p>
            <w:pPr>
              <w:spacing w:after="0" w:line="240" w:lineRule="auto"/>
            </w:pPr>
            <w:r>
              <w:rPr>
                <w:sz w:val="15"/>
              </w:rPr>
              <w:t>Service-entry exception and invoice hold.</w:t>
            </w:r>
          </w:p>
        </w:tc>
      </w:tr>
      <w:tr>
        <w:tc>
          <w:tcPr>
            <w:tcW w:type="dxa" w:w="1152"/>
            <w:tcMar>
              <w:top w:w="82" w:type="dxa"/>
              <w:start w:w="82" w:type="dxa"/>
              <w:bottom w:w="82" w:type="dxa"/>
              <w:end w:w="82" w:type="dxa"/>
            </w:tcMar>
            <w:vAlign w:val="center"/>
            <w:shd w:fill="F6F8FA"/>
          </w:tcPr>
          <w:p>
            <w:pPr>
              <w:spacing w:after="0" w:line="240" w:lineRule="auto"/>
            </w:pPr>
            <w:r>
              <w:rPr>
                <w:sz w:val="15"/>
              </w:rPr>
              <w:t>AT-14</w:t>
            </w:r>
          </w:p>
        </w:tc>
        <w:tc>
          <w:tcPr>
            <w:tcW w:type="dxa" w:w="3168"/>
            <w:tcMar>
              <w:top w:w="82" w:type="dxa"/>
              <w:start w:w="82" w:type="dxa"/>
              <w:bottom w:w="82" w:type="dxa"/>
              <w:end w:w="82" w:type="dxa"/>
            </w:tcMar>
            <w:vAlign w:val="center"/>
            <w:shd w:fill="F6F8FA"/>
          </w:tcPr>
          <w:p>
            <w:pPr>
              <w:spacing w:after="0" w:line="240" w:lineRule="auto"/>
            </w:pPr>
            <w:r>
              <w:rPr>
                <w:sz w:val="15"/>
              </w:rPr>
              <w:t>Site service models differ</w:t>
            </w:r>
          </w:p>
        </w:tc>
        <w:tc>
          <w:tcPr>
            <w:tcW w:type="dxa" w:w="5904"/>
            <w:tcMar>
              <w:top w:w="82" w:type="dxa"/>
              <w:start w:w="82" w:type="dxa"/>
              <w:bottom w:w="82" w:type="dxa"/>
              <w:end w:w="82" w:type="dxa"/>
            </w:tcMar>
            <w:vAlign w:val="center"/>
            <w:shd w:fill="F6F8FA"/>
          </w:tcPr>
          <w:p>
            <w:pPr>
              <w:spacing w:after="0" w:line="240" w:lineRule="auto"/>
            </w:pPr>
            <w:r>
              <w:rPr>
                <w:sz w:val="15"/>
              </w:rPr>
              <w:t>Selected site rules applied.</w:t>
            </w:r>
          </w:p>
        </w:tc>
      </w:tr>
      <w:tr>
        <w:tc>
          <w:tcPr>
            <w:tcW w:type="dxa" w:w="1152"/>
            <w:tcMar>
              <w:top w:w="82" w:type="dxa"/>
              <w:start w:w="82" w:type="dxa"/>
              <w:bottom w:w="82" w:type="dxa"/>
              <w:end w:w="82" w:type="dxa"/>
            </w:tcMar>
            <w:vAlign w:val="center"/>
          </w:tcPr>
          <w:p>
            <w:pPr>
              <w:spacing w:after="0" w:line="240" w:lineRule="auto"/>
            </w:pPr>
            <w:r>
              <w:rPr>
                <w:sz w:val="15"/>
              </w:rPr>
              <w:t>AT-15</w:t>
            </w:r>
          </w:p>
        </w:tc>
        <w:tc>
          <w:tcPr>
            <w:tcW w:type="dxa" w:w="3168"/>
            <w:tcMar>
              <w:top w:w="82" w:type="dxa"/>
              <w:start w:w="82" w:type="dxa"/>
              <w:bottom w:w="82" w:type="dxa"/>
              <w:end w:w="82" w:type="dxa"/>
            </w:tcMar>
            <w:vAlign w:val="center"/>
          </w:tcPr>
          <w:p>
            <w:pPr>
              <w:spacing w:after="0" w:line="240" w:lineRule="auto"/>
            </w:pPr>
            <w:r>
              <w:rPr>
                <w:sz w:val="15"/>
              </w:rPr>
              <w:t>Invoice received</w:t>
            </w:r>
          </w:p>
        </w:tc>
        <w:tc>
          <w:tcPr>
            <w:tcW w:type="dxa" w:w="5904"/>
            <w:tcMar>
              <w:top w:w="82" w:type="dxa"/>
              <w:start w:w="82" w:type="dxa"/>
              <w:bottom w:w="82" w:type="dxa"/>
              <w:end w:w="82" w:type="dxa"/>
            </w:tcMar>
            <w:vAlign w:val="center"/>
          </w:tcPr>
          <w:p>
            <w:pPr>
              <w:spacing w:after="0" w:line="240" w:lineRule="auto"/>
            </w:pPr>
            <w:r>
              <w:rPr>
                <w:sz w:val="15"/>
              </w:rPr>
              <w:t>Matched to event, approval and service entry.</w:t>
            </w:r>
          </w:p>
        </w:tc>
      </w:tr>
    </w:tbl>
    <w:p>
      <w:pPr>
        <w:spacing w:after="20"/>
      </w:pPr>
    </w:p>
    <w:p>
      <w:r>
        <w:br w:type="page"/>
      </w:r>
    </w:p>
    <w:p>
      <w:pPr>
        <w:pStyle w:val="Heading1"/>
      </w:pPr>
      <w:r>
        <w:t>13. Developer Demonstration Checklist</w:t>
      </w:r>
    </w:p>
    <w:p>
      <w:pPr>
        <w:pStyle w:val="ListNumber"/>
      </w:pPr>
      <w:r>
        <w:t>Send each of the three sample emails to the test mailbox.</w:t>
      </w:r>
    </w:p>
    <w:p>
      <w:pPr>
        <w:pStyle w:val="ListNumber"/>
      </w:pPr>
      <w:r>
        <w:t>Show AI extraction and consolidated clarification.</w:t>
      </w:r>
    </w:p>
    <w:p>
      <w:pPr>
        <w:pStyle w:val="ListNumber"/>
      </w:pPr>
      <w:r>
        <w:t>Show room options, eligibility and actual reservation.</w:t>
      </w:r>
    </w:p>
    <w:p>
      <w:pPr>
        <w:pStyle w:val="ListNumber"/>
      </w:pPr>
      <w:r>
        <w:t>Show site service catalogue lookup and charge classification.</w:t>
      </w:r>
    </w:p>
    <w:p>
      <w:pPr>
        <w:pStyle w:val="ListNumber"/>
      </w:pPr>
      <w:r>
        <w:t>Show that standard vending beverages create no charge.</w:t>
      </w:r>
    </w:p>
    <w:p>
      <w:pPr>
        <w:pStyle w:val="ListNumber"/>
      </w:pPr>
      <w:r>
        <w:t>Show concessional sponsored lunch and outsourced travel costs.</w:t>
      </w:r>
    </w:p>
    <w:p>
      <w:pPr>
        <w:pStyle w:val="ListNumber"/>
      </w:pPr>
      <w:r>
        <w:t>Show relevant module activation and stakeholder tasks.</w:t>
      </w:r>
    </w:p>
    <w:p>
      <w:pPr>
        <w:pStyle w:val="ListNumber"/>
      </w:pPr>
      <w:r>
        <w:t>Show provisional holds, approval and commitment controls.</w:t>
      </w:r>
    </w:p>
    <w:p>
      <w:pPr>
        <w:pStyle w:val="ListNumber"/>
      </w:pPr>
      <w:r>
        <w:t>Show operational and commercial readiness.</w:t>
      </w:r>
    </w:p>
    <w:p>
      <w:pPr>
        <w:pStyle w:val="ListNumber"/>
      </w:pPr>
      <w:r>
        <w:t>Show event-day verification and room reset.</w:t>
      </w:r>
    </w:p>
    <w:p>
      <w:pPr>
        <w:pStyle w:val="ListNumber"/>
      </w:pPr>
      <w:r>
        <w:t>Show service entry and invoice match only for chargeable services.</w:t>
      </w:r>
    </w:p>
    <w:p>
      <w:pPr>
        <w:pStyle w:val="ListNumber"/>
      </w:pPr>
      <w:r>
        <w:t>Show separate operational and financial closure.</w:t>
      </w:r>
    </w:p>
    <w:p>
      <w:pPr>
        <w:pStyle w:val="ListNumber"/>
      </w:pPr>
      <w:r>
        <w:t>Show audit history and learning record.</w:t>
      </w:r>
    </w:p>
    <w:tbl>
      <w:tblPr>
        <w:tblW w:type="auto" w:w="0"/>
        <w:jc w:val="center"/>
        <w:tblLook w:firstColumn="1" w:firstRow="1" w:lastColumn="0" w:lastRow="0" w:noHBand="0" w:noVBand="1" w:val="04A0"/>
      </w:tblPr>
      <w:tblGrid>
        <w:gridCol w:w="5141"/>
        <w:gridCol w:w="5141"/>
      </w:tblGrid>
      <w:tr>
        <w:tc>
          <w:tcPr>
            <w:tcW w:type="dxa" w:w="202"/>
            <w:shd w:fill="A94442"/>
          </w:tcPr>
          <w:p/>
        </w:tc>
        <w:tc>
          <w:tcPr>
            <w:tcW w:type="dxa" w:w="5141"/>
            <w:shd w:fill="E9F3F5"/>
            <w:tcMar>
              <w:top w:w="120" w:type="dxa"/>
              <w:start w:w="120" w:type="dxa"/>
              <w:bottom w:w="120" w:type="dxa"/>
              <w:end w:w="120" w:type="dxa"/>
            </w:tcMar>
          </w:tcPr>
          <w:p>
            <w:r>
              <w:rPr>
                <w:b/>
                <w:color w:val="17324D"/>
                <w:sz w:val="19"/>
              </w:rPr>
              <w:t>Final success criterion</w:t>
              <w:br/>
            </w:r>
            <w:r>
              <w:rPr>
                <w:sz w:val="17"/>
              </w:rPr>
              <w:t>One email must become one governed meeting outcome covering room, participants, services, site-specific chargeability, approvals, readiness, evidence and billing. A calendar reservation, generic ticket or hard-coded cost assumption does not meet the requirement.</w:t>
            </w:r>
          </w:p>
        </w:tc>
      </w:tr>
    </w:tbl>
    <w:p>
      <w:pPr>
        <w:spacing w:after="20"/>
      </w:pP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089"/>
        <w:sz w:val="16"/>
      </w:rPr>
      <w:t>Fictional demonstration data | Prepared for Kapil Mantri | Version 3.0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18089"/>
        <w:sz w:val="16"/>
      </w:rPr>
      <w:t>Meeting Room Booking | Complete Three Scenarios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24D"/>
      <w:sz w:val="3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67D8D"/>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Meeting Room Booking Complete Three Scenarios V3</dc:title>
  <dc:subject/>
  <dc:creator>Kapil Mantri</dc:creator>
  <keywords/>
  <dc:description>generated by python-docx</dc:description>
  <lastModifiedBy>Kapil Mantri</lastModifiedBy>
  <revision>1</revision>
  <dcterms:created xsi:type="dcterms:W3CDTF">2026-09-30T10:44:09.4570758Z</dcterms:created>
  <dcterms:modified xsi:type="dcterms:W3CDTF">2026-09-30T10:44:09.4570758Z</dcterms:modified>
  <category/>
</coreProperties>
</file>