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novel deep learning-based approach is proposed for automated classification of acute lymphoblastic leukemia in blood smear images, achieving high accuracy and computational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