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ITHD Program: Identify, Train, Hire, Deploy | Cvent</w:t>
      </w:r>
    </w:p>
    <w:p>
      <w:pPr>
        <w:pStyle w:val="Heading2"/>
      </w:pPr>
      <w:r>
        <w:t>Meta Description:</w:t>
      </w:r>
    </w:p>
    <w:p>
      <w:r>
        <w:t>Empower final-year students with employability skills through ITHD's structured pathway to full-time employment, featuring intensive training, internship, and guaranteed conversion.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