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AI-Powered SEO Title &amp; Meta-Description Generator</w:t>
      </w:r>
    </w:p>
    <w:p>
      <w:pPr>
        <w:pStyle w:val="Heading2"/>
      </w:pPr>
      <w:r>
        <w:t>Meta Description:</w:t>
      </w:r>
    </w:p>
    <w:p>
      <w:r>
        <w:t>Automate SEO title and meta-description creation with our AI-powered solution. Generate concise, keyword-rich titles and meta-descriptions for articles and documents.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