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Cvent ITHD Program: Empowering Final-Year Students with Employment Opportunities</w:t>
      </w:r>
    </w:p>
    <w:p>
      <w:pPr>
        <w:pStyle w:val="Heading2"/>
      </w:pPr>
      <w:r>
        <w:t>Meta Description:</w:t>
      </w:r>
    </w:p>
    <w:p>
      <w:r>
        <w:t>Discover the Cvent ITHD Program, a structured pathway to full-time employment for final-year students in B-tech, BCA, MCA, M-Tech, and other relevant fields. Learn more about the program's selection process, training, and deployment model.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