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Cryptocurrency Wallet in the U.S.: A Game-Changer for Digital Assets</w:t>
      </w:r>
    </w:p>
    <w:p>
      <w:pPr>
        <w:pStyle w:val="Heading2"/>
      </w:pPr>
      <w:r>
        <w:t>Meta Description:</w:t>
      </w:r>
    </w:p>
    <w:p>
      <w:r>
        <w:t>Discover how Telegram's new cryptocurrency wallet in the U.S. allows users to send, receive, and manage digital assets directly within the app, marking a significant milestone in the adoption of mainstream crypto infrastructure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