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defining product vision, strategy, and roadmaps for two-sided B2C platforms -- driving conversions, user experience, and stakeholder outcomes through close cross-functional collaboration (Technology, Design, QA, Finance, Support). Runs market research, competitive benchmarking, and data-driven experimentation (SQL, A/B testing) to own and track core product KPIs, translating customer and partner insight into scalable solutions. Track record of measurable business outcomes: 20% revenue growth, 25% ARPU expansion, ₹70L in product-led renewals, and 2,000+ organic leads/month at 7% conversion.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Vision, Strategy &amp; Two-Sided Platform Ownership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Owned the product vision, strategy, and roadmap for a two-sided EdTech marketplace (students and teachers) -- re-architecting the sign-up → demo → enrolment funnel end-to-end (single-step OTP, preference-capture ranking model, vendor-integrated payment gateways, auto-cleared parent approval) to improve conversions and user experience across the consumer journey.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engagement), collaborating closely with engineering, design, and business stakeholders end-to-end; built the Student LMS, raising course completion 15%.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KPI Ownership, Market Research &amp; Growth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Owned and tracked core product KPIs via the LPP module, driving 20% revenue growth, 25% ARPU expansion (₹35K → ₹45K), and 50% higher revenue per class (₹600 → ₹900) through continuous post-launch iteration.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competitive benchmarking to build product insight and launch organic acquisition loops, bringing 2,000+ organic leads/month at a 7% conversion rate.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driven by customer engagement and feedback, generating ₹70L in renewals in a single month.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Data-Driven Execution &amp; Cross-Functional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multiple insight-driven Power BI dashboards (sourced from Metabase SQL queries) for cross-functional teams, enabling continuous performance tracking and data-driven decision-making.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"Demo Analysis," a self-customized in-house AI feature translating customer behavior and feedback into an innovative, scalable sales-enablement solution -- surfacing a customized course plan to the counselor for the sales conversation.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Vision, Strategy &amp; Roadmapping · Two-Sided Platform &amp; Partner Ecosystem Product · Cross-Functional Execution (Tech, Design, QA, Finance, Support) · KPI Ownership &amp; Performance Tracking · Market Research &amp; Competitive Benchmarking · User Experience &amp; Conversion Optimization · Data-Driven Problem-Solving (SQL, A/B Testing) · Stakeholder Management &amp; Communication · Innovation &amp; Experimentation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