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Seller &amp; Supply-Side Experience  |  Two-Sided Marketplace Tools: Onboarding, Catalog, Payouts &amp; Performance  |  Self-Service Dashboards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6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owning the supply-side (partner/seller) experience on a two-sided marketplace serving 150,000+ users and 30,000+ daily actives — building the onboarding, catalog, payouts, verification, and performance tools that partners run their business on. Rebuilt the partner-facing platform with real-time payout automation and consolidated self-service dashboards, lifting partner NPS from -20 to +40, and shipped workflow automation that cut manual operations 80%. Partners with engineering, operations, and business teams and uses SQL and Power BI to turn data into actionable insights, while keeping seller-facing systems scalable, reliable, and compliant.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Seller &amp; Supply-Side Experience · Partner Onboarding &amp; Enablement · Catalog &amp; Content Management · Pricing &amp; Promotions · Payouts &amp; Order Management · KYC, Verification &amp; Compliance · Dispute &amp; Issue Resolution · Self-Service Tools &amp; Dashboards · Performance Insights &amp; Analytics (SQL, Power BI) · Workflow Automation · Two-Sided Marketplace Products · Prioritization (RICE) · Cross-Functional Leadership · Product Management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Own the full product suite for a two-sided marketplace of 150,000+ users and 30,000+ daily actives — including the partner/seller-facing platform, content catalog, advisor CRM, and renewal engine — leading a cross-functional squad of 8 engineers and 2 QA from discovery to launch.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the grade- and course-wise content catalog that partners and users transact through, then automated catalog generation with AI — removing the manual content-operations step that previously gated new listings.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Consolidated support across LMS, email, WhatsApp, and in-app into one helpdesk with a RAG-based AI assistant for issue and dispute resolution — cutting first-response time from 4 minutes to under 10 seconds and monthly escalations from ~300 to under 50 within three months.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Designed an in-product renewal and promotions engine (early-bird access, nudges, free-trial classes) that reduced assisted-renewal cost and generated Rs 70L in product-led renewals in a single month.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a partner-wise P&amp;L and performance tracker (weekly Net Revenue minus fixed, refund, marketing and sales cost) whose visibility drove interventions — profitable partners rose from 50 to 100 in a month and to 125 over the next two.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Rebuilt the seller/teacher-facing (supply-side) platform with real-time payouts automation, accurate payout summaries, and a consolidated self-service view of CRM, schedules, and performance — lifting partner NPS from -20 to +40.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Automated enrolment, order-punching, and incentive workflows to near-full coverage and revamped the advisor CRM (lead navigation, calling, revenue and target tracking) — cutting operations workload 80% and saving Rs 1.6L/month.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Implemented customer-verification and KYC-style controls that reduced invalid or fraudulent transactions from 10% to 1% while keeping the flow self-serve and low-touch.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Built SQL and Power BI dashboards (sourced from Metabase queries) giving Marketing, Sales, and Operations self-service visibility into performance and fulfillment metrics.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MS Excel (Advanced), Python (basic)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prioritization, Figma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Claude Code, Prompt Engineering, RAG, REST APIs, Payment Integrations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