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Growth &amp; Conversion — Funnel Optimization &amp; Experimentation  |  Simplifying Complex User Journeys  |  Consumer &amp; AI-First Products  |  High-Ownership, Cross-Functional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in consumer technology owning product areas end-to-end — strategy, roadmap, and execution. Drives growth and conversion through funnel optimization and experimentation, and simplifies complex user journeys by removing friction and redesigning flows into intuitive, reliable, scalable experiences. Highly analytical (data, A/B testing, customer insights), high-ownership, and ships fast with Engineering and Design. Track record of 20% revenue growth and ₹70L in product-led renewals.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marketplace connecting students and teachers via a shared LMS — consumer app, LMS, sales CRM, and an in-house AI layer — owning strategy and roadmap for core journeys and partnering closely with Engineering and Design to ship fast.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Growth, Conversion &amp; Journey Simplification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Simplified a complex sign-up → demo → enrolment journey by removing friction and redesigning flows: single-step OTP sign-in (replacing a two-step create-then-login flow), a best-fit course ranking model, 6 API-integrated payment gateways with pre-filled links, and auto-cleared parent-approval — reducing drop-off across acquisition, onboarding, payment, and the core journey.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Drove growth and conversion through experimentation (A/B testing) and funnel optimization; launched organic acquisition loops bringing 2,000+ leads/month at a 7% conversion rate.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the LPP monetization module driving 20% revenue growth and 25% ARPU expansion (₹35K → ₹45K), plus ₹70L in product-led renewals in a single month.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Ownership, Analytics &amp; Reliable, Scalable Experiences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Owned a meaningful product area end-to-end: led the 0→1 launch of the consumer app MVP in 2 months and built the Student LMS (live classes, feedback, PTMs) — raising course completion 15% and improving NPS.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Made product decisions with data and customer insights (SQL via Metabase → Power BI, GA4, A/B testing), prioritizing ruthlessly and making trade-offs to ship high-quality products quickly.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Handled operational edge cases and compliance/verification constraints — a customer-verification flow cut fake sales from 10% to 1%, improving reliability and trust.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AI-First Product Development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Shipped a production GenAI layer (contextual, age-appropriate speech/text learning) and an NLP support chatbot, and prototyped fast in Figma with AI (Gemini, Claude, ChatGPT) — aligning Engineering and stakeholders before build.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Revamped the Sales CRM and automated core processes (verification, incentives), cutting operational workload 80% and saving ₹1.6L/month.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Strategy, Roadmap &amp; Ownership · Growth &amp; Conversion (Funnel Optimization, Experimentation) · Simplifying Complex User Journeys · Friction Reduction &amp; Flow Redesign · Acquisition &amp; Onboarding · Data-Driven Decisions &amp; Customer Insights · Cross-Functional Execution (Engineering, Design) · Prioritization &amp; Trade-offs · Consumer &amp; AI-First Product Development · Scalable, Reliable Experiences · Edge Cases, Operational &amp; Compliance Constraints · Customer Experience · Stakeholder Management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Growth &amp; Analytics: </w:t>
      </w:r>
      <w:r>
        <w:rPr>
          <w:rFonts w:ascii="Calibri" w:hAnsi="Calibri"/>
          <w:b w:val="0"/>
          <w:i w:val="0"/>
          <w:sz w:val="19"/>
        </w:rPr>
        <w:t>Funnel optimization, A/B testing/experimentation, SQL, Metabase, Power BI, GA4, customer insights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Product strategy, roadmap, PRDs, user stories, prioritization (RICE), trade-off analysis, JIRA, Confluence, Agile/Scrum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Prototyping: </w:t>
      </w:r>
      <w:r>
        <w:rPr>
          <w:rFonts w:ascii="Calibri" w:hAnsi="Calibri"/>
          <w:b w:val="0"/>
          <w:i w:val="0"/>
          <w:sz w:val="19"/>
        </w:rPr>
        <w:t>LLM APIs (OpenAI/Gemini/Claude), Prompt Engineering, NLP; Figma, wireframing, clickable prototypes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Integrations: </w:t>
      </w:r>
      <w:r>
        <w:rPr>
          <w:rFonts w:ascii="Calibri" w:hAnsi="Calibri"/>
          <w:b w:val="0"/>
          <w:i w:val="0"/>
          <w:sz w:val="19"/>
        </w:rPr>
        <w:t>REST APIs, payment-gateway integration (Razorpay, PayU, PayGlocal, PayPal), verification/compliance flows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