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End-to-End Ownership → Adoption  |  Messaging Channels (WhatsApp, In-App, Email, Push)  |  Customer Research (VoC) &amp; Support-Driven Discovery  |  SaaS / Platform, API-Driven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6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owning products end-to-end within a SaaS / software platform — from problem discovery to shipped, adopted feature (not just released). Runs relentless customer research (calls, support threads, in-app feedback), mines support channels and churn signals for the gaps that matter, writes decision-anchored PRDs, and owns the adoption number — partnering with CS, sales, and marketing on enablement and in-app nudges. Hands-on with messaging channels (WhatsApp, in-app, email) and API-driven/platform products. Delivered 20% revenue growth, ₹70L in product-led renewals, and lifted the 5/5 rating share from 10% to 25%.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End-to-End Ownership (Discovery → Shipped → Adopted) · Adoption as the Metric · Customer Research (VoC/VoP: Calls, Support Tickets &amp; Audits, In-App Feedback) · Sharp Customer Instincts · Opportunity Mining (Churn Signals, Feature Requests) · Decision-Anchored PRDs &amp; Crisp One-Pagers · Edge Cases, Trade-offs &amp; Prioritization · Unblocking Engineering · Messaging Channels (WhatsApp, In-App, Email, Push/SMS Nudges) · Campaigns &amp; Lifecycle Messaging · Enablement with CS, Sales &amp; Marketing · Voice of the Customer · API-Driven &amp; Platform Products · Product Management (SaaS / Platform) · Data &amp; Usage Analytics · Clear Thinking &amp; Writing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an omnichannel customer-support and messaging layer unifying WhatsApp (Gupshup/Venera Connect), email, and in-app chat with an in-product nudge/renewal engine — hands-on experience building across messaging channels (WhatsApp, in-app, email, push-style nudges).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Shipped a production GenAI learning layer (age-appropriate speech/text responses) and a RAG-based support chatbot — cutting first-response time from 4 minutes to under 10 seconds and monthly escalations from ~300 to under 50 within three months.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Increased the share of enrolled users rating the product 5 out of 5 from 10% to 25% via onboarding and retention work: seamless onboarding, teacher PTMs and feedback, a one-page student-detail UI, a loyalty program, and the PSpark in-app wallet.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Automated enrolment verification and incentive flows to 100% coverage and revamped the advisor CRM (lead navigation, calling, revenue &amp; target tracking) — cutting operations workload 80% and saving ₹1.6L/month.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Messaging &amp; Platform: </w:t>
      </w:r>
      <w:r>
        <w:rPr>
          <w:rFonts w:ascii="Calibri" w:hAnsi="Calibri"/>
          <w:b w:val="0"/>
          <w:i w:val="0"/>
          <w:sz w:val="19"/>
        </w:rPr>
        <w:t>WhatsApp (Gupshup/Venera), email, in-app chat, push/nudges, REST APIs, API-driven/platform products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Decision-anchored PRDs &amp; one-pagers, roadmap, RICE, edge cases, JIRA, Confluence, Agile/Scrum, Figma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Data &amp; Research: </w:t>
      </w:r>
      <w:r>
        <w:rPr>
          <w:rFonts w:ascii="Calibri" w:hAnsi="Calibri"/>
          <w:b w:val="0"/>
          <w:i w:val="0"/>
          <w:sz w:val="19"/>
        </w:rPr>
        <w:t>SQL, GA4, Power BI, usage analytics, A/B testing, customer research (VoC), MS Excel (Advanced)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Claude/OpenAI/Gemini APIs, Claude Code, Prompt Engineering, RAG, NLP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