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D7D4B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rPr>
          <w:i/>
          <w:iCs/>
        </w:rPr>
        <w:t>Deploy Services to Azure Container Apps</w:t>
      </w:r>
    </w:p>
    <w:p w14:paraId="706C7EE3" w14:textId="77777777" w:rsidR="008D3C8B" w:rsidRDefault="008D3C8B" w:rsidP="008D3C8B">
      <w:pPr>
        <w:numPr>
          <w:ilvl w:val="1"/>
          <w:numId w:val="1"/>
        </w:numPr>
      </w:pPr>
      <w:r w:rsidRPr="008D3C8B">
        <w:t>Screenshots of the configuration process for each Container App instance (</w:t>
      </w:r>
      <w:proofErr w:type="spellStart"/>
      <w:r w:rsidRPr="008D3C8B">
        <w:t>PetStoreApp</w:t>
      </w:r>
      <w:proofErr w:type="spellEnd"/>
      <w:r w:rsidRPr="008D3C8B">
        <w:t xml:space="preserve">, </w:t>
      </w:r>
      <w:proofErr w:type="spellStart"/>
      <w:r w:rsidRPr="008D3C8B">
        <w:t>PetService</w:t>
      </w:r>
      <w:proofErr w:type="spellEnd"/>
      <w:r w:rsidRPr="008D3C8B">
        <w:t xml:space="preserve">, </w:t>
      </w:r>
      <w:proofErr w:type="spellStart"/>
      <w:r w:rsidRPr="008D3C8B">
        <w:t>ProductService</w:t>
      </w:r>
      <w:proofErr w:type="spellEnd"/>
      <w:r w:rsidRPr="008D3C8B">
        <w:t xml:space="preserve">, </w:t>
      </w:r>
      <w:proofErr w:type="spellStart"/>
      <w:r w:rsidRPr="008D3C8B">
        <w:t>OrderService</w:t>
      </w:r>
      <w:proofErr w:type="spellEnd"/>
      <w:r w:rsidRPr="008D3C8B">
        <w:t>) on the "Basics", "Container", and "Ingress" tabs.</w:t>
      </w:r>
    </w:p>
    <w:p w14:paraId="3389A72F" w14:textId="711D4B1E" w:rsidR="008D3C8B" w:rsidRDefault="008D3C8B" w:rsidP="008D3C8B">
      <w:r w:rsidRPr="008D3C8B">
        <w:drawing>
          <wp:inline distT="0" distB="0" distL="0" distR="0" wp14:anchorId="0BD7AF6B" wp14:editId="08407CB7">
            <wp:extent cx="5731510" cy="4976495"/>
            <wp:effectExtent l="0" t="0" r="2540" b="0"/>
            <wp:docPr id="62573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39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A94A" w14:textId="59CE95C4" w:rsidR="008D3C8B" w:rsidRDefault="008D3C8B" w:rsidP="008D3C8B">
      <w:r w:rsidRPr="008D3C8B">
        <w:lastRenderedPageBreak/>
        <w:drawing>
          <wp:inline distT="0" distB="0" distL="0" distR="0" wp14:anchorId="65547251" wp14:editId="2CC07CC4">
            <wp:extent cx="5731510" cy="7152640"/>
            <wp:effectExtent l="0" t="0" r="2540" b="0"/>
            <wp:docPr id="99620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01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7C89" w14:textId="44CD4407" w:rsidR="008D3C8B" w:rsidRDefault="008D3C8B" w:rsidP="008D3C8B">
      <w:r w:rsidRPr="008D3C8B">
        <w:lastRenderedPageBreak/>
        <w:drawing>
          <wp:inline distT="0" distB="0" distL="0" distR="0" wp14:anchorId="11B7943E" wp14:editId="39906B67">
            <wp:extent cx="5731510" cy="4514850"/>
            <wp:effectExtent l="0" t="0" r="2540" b="0"/>
            <wp:docPr id="46835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9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406D" w14:textId="77777777" w:rsidR="008D3C8B" w:rsidRPr="008D3C8B" w:rsidRDefault="008D3C8B" w:rsidP="008D3C8B"/>
    <w:p w14:paraId="0D4CB6BD" w14:textId="77777777" w:rsidR="008D3C8B" w:rsidRDefault="008D3C8B" w:rsidP="008D3C8B">
      <w:pPr>
        <w:numPr>
          <w:ilvl w:val="1"/>
          <w:numId w:val="1"/>
        </w:numPr>
      </w:pPr>
      <w:r w:rsidRPr="008D3C8B">
        <w:t>Screenshot showing the successful creation of each Container App instance.</w:t>
      </w:r>
    </w:p>
    <w:p w14:paraId="4E9EB1C0" w14:textId="32453C12" w:rsidR="008D3C8B" w:rsidRPr="008D3C8B" w:rsidRDefault="008D3C8B" w:rsidP="008D3C8B">
      <w:r w:rsidRPr="008D3C8B">
        <w:drawing>
          <wp:inline distT="0" distB="0" distL="0" distR="0" wp14:anchorId="251E3D08" wp14:editId="7C7E7DE6">
            <wp:extent cx="5731510" cy="1238250"/>
            <wp:effectExtent l="0" t="0" r="2540" b="0"/>
            <wp:docPr id="199627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713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B3645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rPr>
          <w:i/>
          <w:iCs/>
        </w:rPr>
        <w:t>Configure Environment Variables</w:t>
      </w:r>
    </w:p>
    <w:p w14:paraId="702DC516" w14:textId="77777777" w:rsidR="008D3C8B" w:rsidRDefault="008D3C8B" w:rsidP="008D3C8B">
      <w:pPr>
        <w:numPr>
          <w:ilvl w:val="1"/>
          <w:numId w:val="1"/>
        </w:numPr>
      </w:pPr>
      <w:r w:rsidRPr="008D3C8B">
        <w:t>Screenshots of the Application URLs from the "Overview" tab.</w:t>
      </w:r>
    </w:p>
    <w:p w14:paraId="686C89AC" w14:textId="4577BE95" w:rsidR="008D3C8B" w:rsidRDefault="008D3C8B" w:rsidP="008D3C8B">
      <w:r w:rsidRPr="008D3C8B">
        <w:lastRenderedPageBreak/>
        <w:drawing>
          <wp:inline distT="0" distB="0" distL="0" distR="0" wp14:anchorId="1DD73AB7" wp14:editId="4644B72E">
            <wp:extent cx="5731510" cy="1779270"/>
            <wp:effectExtent l="0" t="0" r="2540" b="0"/>
            <wp:docPr id="50398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85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C3D4" w14:textId="4860F38B" w:rsidR="008D3C8B" w:rsidRDefault="008D3C8B" w:rsidP="008D3C8B">
      <w:r w:rsidRPr="008D3C8B">
        <w:drawing>
          <wp:inline distT="0" distB="0" distL="0" distR="0" wp14:anchorId="4A6C06B8" wp14:editId="3E99DFEB">
            <wp:extent cx="5731510" cy="1870075"/>
            <wp:effectExtent l="0" t="0" r="2540" b="0"/>
            <wp:docPr id="73511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3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8D9F" w14:textId="1575EB74" w:rsidR="008D3C8B" w:rsidRDefault="008D3C8B" w:rsidP="008D3C8B">
      <w:r w:rsidRPr="008D3C8B">
        <w:drawing>
          <wp:inline distT="0" distB="0" distL="0" distR="0" wp14:anchorId="67D677D6" wp14:editId="071B3069">
            <wp:extent cx="5731510" cy="2049145"/>
            <wp:effectExtent l="0" t="0" r="2540" b="8255"/>
            <wp:docPr id="97808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8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3FB7" w14:textId="59729DDA" w:rsidR="008D3C8B" w:rsidRPr="008D3C8B" w:rsidRDefault="008D3C8B" w:rsidP="008D3C8B">
      <w:r w:rsidRPr="008D3C8B">
        <w:drawing>
          <wp:inline distT="0" distB="0" distL="0" distR="0" wp14:anchorId="1D1E9561" wp14:editId="4D37AC2B">
            <wp:extent cx="5731510" cy="1913890"/>
            <wp:effectExtent l="0" t="0" r="2540" b="0"/>
            <wp:docPr id="171902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249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DCE6" w14:textId="77777777" w:rsidR="008D3C8B" w:rsidRDefault="008D3C8B" w:rsidP="008D3C8B">
      <w:pPr>
        <w:numPr>
          <w:ilvl w:val="1"/>
          <w:numId w:val="1"/>
        </w:numPr>
      </w:pPr>
      <w:r w:rsidRPr="008D3C8B">
        <w:t>Screenshots showing the process of adding environment variables in the "Environment Variables" section.</w:t>
      </w:r>
    </w:p>
    <w:p w14:paraId="5CC6CD9B" w14:textId="191EA7F0" w:rsidR="008D3C8B" w:rsidRDefault="008D3C8B" w:rsidP="008D3C8B">
      <w:r w:rsidRPr="008D3C8B">
        <w:lastRenderedPageBreak/>
        <w:drawing>
          <wp:inline distT="0" distB="0" distL="0" distR="0" wp14:anchorId="481D64A6" wp14:editId="1EDD60AE">
            <wp:extent cx="5731510" cy="3195320"/>
            <wp:effectExtent l="0" t="0" r="2540" b="5080"/>
            <wp:docPr id="160298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86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82B8" w14:textId="37F26107" w:rsidR="008D3C8B" w:rsidRPr="008D3C8B" w:rsidRDefault="008D3C8B" w:rsidP="008D3C8B">
      <w:r w:rsidRPr="008D3C8B">
        <w:drawing>
          <wp:inline distT="0" distB="0" distL="0" distR="0" wp14:anchorId="68811AEA" wp14:editId="6C5E264D">
            <wp:extent cx="5731510" cy="2544445"/>
            <wp:effectExtent l="0" t="0" r="2540" b="8255"/>
            <wp:docPr id="75485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574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196E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rPr>
          <w:i/>
          <w:iCs/>
        </w:rPr>
        <w:t>Configure Autoscaling</w:t>
      </w:r>
    </w:p>
    <w:p w14:paraId="09E55B71" w14:textId="77777777" w:rsidR="008D3C8B" w:rsidRDefault="008D3C8B" w:rsidP="008D3C8B">
      <w:pPr>
        <w:numPr>
          <w:ilvl w:val="1"/>
          <w:numId w:val="1"/>
        </w:numPr>
      </w:pPr>
      <w:r w:rsidRPr="008D3C8B">
        <w:t>Screenshots of the "Scale and replicas" settings for each Container App (</w:t>
      </w:r>
      <w:proofErr w:type="spellStart"/>
      <w:r w:rsidRPr="008D3C8B">
        <w:t>PetStoreApp</w:t>
      </w:r>
      <w:proofErr w:type="spellEnd"/>
      <w:r w:rsidRPr="008D3C8B">
        <w:t xml:space="preserve">, </w:t>
      </w:r>
      <w:proofErr w:type="spellStart"/>
      <w:r w:rsidRPr="008D3C8B">
        <w:t>PetService</w:t>
      </w:r>
      <w:proofErr w:type="spellEnd"/>
      <w:r w:rsidRPr="008D3C8B">
        <w:t xml:space="preserve">, </w:t>
      </w:r>
      <w:proofErr w:type="spellStart"/>
      <w:r w:rsidRPr="008D3C8B">
        <w:t>ProductService</w:t>
      </w:r>
      <w:proofErr w:type="spellEnd"/>
      <w:r w:rsidRPr="008D3C8B">
        <w:t xml:space="preserve">, </w:t>
      </w:r>
      <w:proofErr w:type="spellStart"/>
      <w:r w:rsidRPr="008D3C8B">
        <w:t>OrderService</w:t>
      </w:r>
      <w:proofErr w:type="spellEnd"/>
      <w:r w:rsidRPr="008D3C8B">
        <w:t>).</w:t>
      </w:r>
    </w:p>
    <w:p w14:paraId="0787FE23" w14:textId="62B9B851" w:rsidR="008D3C8B" w:rsidRDefault="008D3C8B" w:rsidP="008D3C8B">
      <w:r w:rsidRPr="008D3C8B">
        <w:lastRenderedPageBreak/>
        <w:drawing>
          <wp:inline distT="0" distB="0" distL="0" distR="0" wp14:anchorId="09E0D724" wp14:editId="6953DD9E">
            <wp:extent cx="5731510" cy="3274060"/>
            <wp:effectExtent l="0" t="0" r="2540" b="2540"/>
            <wp:docPr id="124968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80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6AEE" w14:textId="57E59ADF" w:rsidR="008D3C8B" w:rsidRDefault="008D3C8B" w:rsidP="008D3C8B">
      <w:r w:rsidRPr="008D3C8B">
        <w:drawing>
          <wp:inline distT="0" distB="0" distL="0" distR="0" wp14:anchorId="1E733AF9" wp14:editId="5A7234AE">
            <wp:extent cx="5731510" cy="3472815"/>
            <wp:effectExtent l="0" t="0" r="2540" b="0"/>
            <wp:docPr id="45735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51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F9EE" w14:textId="6CAC3E46" w:rsidR="008D3C8B" w:rsidRDefault="008D3C8B" w:rsidP="008D3C8B">
      <w:r w:rsidRPr="008D3C8B">
        <w:lastRenderedPageBreak/>
        <w:drawing>
          <wp:inline distT="0" distB="0" distL="0" distR="0" wp14:anchorId="26DDEB82" wp14:editId="73AFD958">
            <wp:extent cx="5731510" cy="3544570"/>
            <wp:effectExtent l="0" t="0" r="2540" b="0"/>
            <wp:docPr id="19289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8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06E3" w14:textId="4D314BDB" w:rsidR="008D3C8B" w:rsidRPr="008D3C8B" w:rsidRDefault="008D3C8B" w:rsidP="008D3C8B">
      <w:r w:rsidRPr="008D3C8B">
        <w:drawing>
          <wp:inline distT="0" distB="0" distL="0" distR="0" wp14:anchorId="7737F3C3" wp14:editId="60D798C2">
            <wp:extent cx="5731510" cy="3056890"/>
            <wp:effectExtent l="0" t="0" r="2540" b="0"/>
            <wp:docPr id="9115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56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1C6A8" w14:textId="77777777" w:rsidR="008D3C8B" w:rsidRDefault="008D3C8B" w:rsidP="008D3C8B">
      <w:pPr>
        <w:numPr>
          <w:ilvl w:val="1"/>
          <w:numId w:val="1"/>
        </w:numPr>
      </w:pPr>
      <w:r w:rsidRPr="008D3C8B">
        <w:t>Screenshots of the "Add scale rule" configuration for HTTP scaling and concurrent requests settings.</w:t>
      </w:r>
    </w:p>
    <w:p w14:paraId="4FC89E5D" w14:textId="6ED4EE91" w:rsidR="008D3C8B" w:rsidRPr="008D3C8B" w:rsidRDefault="008D3C8B" w:rsidP="008D3C8B">
      <w:r w:rsidRPr="008D3C8B">
        <w:drawing>
          <wp:inline distT="0" distB="0" distL="0" distR="0" wp14:anchorId="79D12364" wp14:editId="3CA11C9E">
            <wp:extent cx="5731510" cy="1346200"/>
            <wp:effectExtent l="0" t="0" r="2540" b="6350"/>
            <wp:docPr id="132714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494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F53E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rPr>
          <w:i/>
          <w:iCs/>
        </w:rPr>
        <w:lastRenderedPageBreak/>
        <w:t>Test Autoscaling using k6 Tool</w:t>
      </w:r>
    </w:p>
    <w:p w14:paraId="41F3400A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>Screenshots of Swagger endpoints utilized for testing autoscaling.</w:t>
      </w:r>
    </w:p>
    <w:p w14:paraId="2BEC846B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>Screenshots of the k6 tool in use for testing autoscaling.</w:t>
      </w:r>
    </w:p>
    <w:p w14:paraId="2BA0CCF9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 xml:space="preserve">Screenshots of the results, particularly showing the scaling </w:t>
      </w:r>
      <w:proofErr w:type="spellStart"/>
      <w:r w:rsidRPr="008D3C8B">
        <w:t>behavior</w:t>
      </w:r>
      <w:proofErr w:type="spellEnd"/>
      <w:r w:rsidRPr="008D3C8B">
        <w:t xml:space="preserve"> under load.</w:t>
      </w:r>
    </w:p>
    <w:p w14:paraId="52E4269A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rPr>
          <w:i/>
          <w:iCs/>
        </w:rPr>
        <w:t xml:space="preserve">Deploy Multiple Revisions Simultaneously for </w:t>
      </w:r>
      <w:proofErr w:type="spellStart"/>
      <w:r w:rsidRPr="008D3C8B">
        <w:rPr>
          <w:i/>
          <w:iCs/>
        </w:rPr>
        <w:t>PetStoreApp</w:t>
      </w:r>
      <w:proofErr w:type="spellEnd"/>
    </w:p>
    <w:p w14:paraId="15A9B9FD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 xml:space="preserve">Screenshot showing the "Revisions" settings with "Multiple" selected as the Revision Mode for the </w:t>
      </w:r>
      <w:proofErr w:type="spellStart"/>
      <w:r w:rsidRPr="008D3C8B">
        <w:t>PetStoreApp</w:t>
      </w:r>
      <w:proofErr w:type="spellEnd"/>
      <w:r w:rsidRPr="008D3C8B">
        <w:t>.</w:t>
      </w:r>
    </w:p>
    <w:p w14:paraId="2B50E2CC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>Screenshots of the "Create new revision" process, including updating the container image tag and the creation of the new revision.</w:t>
      </w:r>
    </w:p>
    <w:p w14:paraId="59197550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>Screenshots showing the traffic distribution settings under "Active revisions" for Canary deployment.</w:t>
      </w:r>
    </w:p>
    <w:p w14:paraId="40B669A9" w14:textId="77777777" w:rsidR="008D3C8B" w:rsidRPr="008D3C8B" w:rsidRDefault="008D3C8B" w:rsidP="008D3C8B">
      <w:pPr>
        <w:numPr>
          <w:ilvl w:val="1"/>
          <w:numId w:val="1"/>
        </w:numPr>
      </w:pPr>
      <w:r w:rsidRPr="008D3C8B">
        <w:t>Screenshots of the final traffic distribution settings for Blue/Green deployment, with 100% traffic directed to the new revision.</w:t>
      </w:r>
    </w:p>
    <w:p w14:paraId="31004BF1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t>Screenshots or GIF-file showing the testing process for the main features of the application.</w:t>
      </w:r>
    </w:p>
    <w:p w14:paraId="736E2454" w14:textId="77777777" w:rsidR="008D3C8B" w:rsidRPr="008D3C8B" w:rsidRDefault="008D3C8B" w:rsidP="008D3C8B">
      <w:pPr>
        <w:numPr>
          <w:ilvl w:val="0"/>
          <w:numId w:val="1"/>
        </w:numPr>
      </w:pPr>
      <w:r w:rsidRPr="008D3C8B">
        <w:t>A screenshot showing the list of Azure resources that correspond to the diagram.</w:t>
      </w:r>
    </w:p>
    <w:p w14:paraId="038F8EA0" w14:textId="77777777" w:rsidR="00663C87" w:rsidRDefault="00663C87"/>
    <w:sectPr w:rsidR="0066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0F65BA"/>
    <w:multiLevelType w:val="multilevel"/>
    <w:tmpl w:val="D36ED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329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8B"/>
    <w:rsid w:val="00663C87"/>
    <w:rsid w:val="00891EC6"/>
    <w:rsid w:val="008D3C8B"/>
    <w:rsid w:val="00C4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D24B"/>
  <w15:chartTrackingRefBased/>
  <w15:docId w15:val="{E7C7E356-149E-4A8D-86FD-C5E26679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242</Words>
  <Characters>1478</Characters>
  <Application>Microsoft Office Word</Application>
  <DocSecurity>0</DocSecurity>
  <Lines>32</Lines>
  <Paragraphs>22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Kazimir Shklennik</dc:creator>
  <cp:keywords/>
  <dc:description/>
  <cp:lastModifiedBy>Kazimir Shklennik</cp:lastModifiedBy>
  <cp:revision>1</cp:revision>
  <dcterms:created xsi:type="dcterms:W3CDTF">2026-03-21T11:09:00Z</dcterms:created>
  <dcterms:modified xsi:type="dcterms:W3CDTF">2026-03-21T11:16:00Z</dcterms:modified>
</cp:coreProperties>
</file>