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svg="http://schemas.microsoft.com/office/drawing/2016/SVG/main"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rsidTr="002F0E54" w14:paraId="0D598E27" w14:textId="77777777">
        <w:tc>
          <w:tcPr>
            <w:tcW w:w="8931" w:type="dxa"/>
            <w:shd w:val="clear" w:color="auto" w:fill="F2F2F2" w:themeFill="background1" w:themeFillShade="F2"/>
          </w:tcPr>
          <w:p w:rsidRPr="002F0E54" w:rsidR="00AA1319" w:rsidP="00B5509A" w:rsidRDefault="00AA1319" w14:paraId="3294B110" w14:textId="7DFD4A25">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Pr="00D867F3" w:rsidR="00473845">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Pr="00AA14EB" w:rsidR="00473845">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rsidR="00AA1319" w:rsidP="00B214DE" w:rsidRDefault="00AA1319" w14:paraId="279687B8" w14:textId="77777777">
      <w:pPr>
        <w:ind w:left="357" w:hanging="357"/>
      </w:pPr>
    </w:p>
    <w:p w:rsidR="0095520C" w:rsidP="00043E2A" w:rsidRDefault="00CA2AA6" w14:paraId="3569439E" w14:textId="38DC5E2A">
      <w:pPr>
        <w:pStyle w:val="Heading1"/>
        <w:numPr>
          <w:ilvl w:val="0"/>
          <w:numId w:val="1"/>
        </w:numPr>
        <w:spacing w:before="0"/>
        <w:ind w:left="357" w:hanging="357"/>
        <w:rPr>
          <w:rFonts w:ascii="Calibri" w:hAnsi="Calibri" w:cs="Calibri"/>
          <w:color w:val="000000" w:themeColor="text1"/>
        </w:rPr>
      </w:pPr>
      <w:r>
        <w:rPr>
          <w:rFonts w:ascii="Calibri" w:hAnsi="Calibri" w:cs="Calibri"/>
          <w:color w:val="000000" w:themeColor="text1"/>
        </w:rPr>
        <w:t>Desired SMART Business Outcome</w:t>
      </w:r>
    </w:p>
    <w:p w:rsidR="00AC72CB" w:rsidP="00AC72CB" w:rsidRDefault="00AC72CB" w14:paraId="13A4897B" w14:textId="7086E01F">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business</w:t>
      </w:r>
      <w:r w:rsidR="00ED49B6">
        <w:rPr>
          <w:rFonts w:ascii="Calibri" w:hAnsi="Calibri" w:cs="Calibri"/>
          <w:i/>
          <w:iCs/>
          <w:sz w:val="20"/>
          <w:szCs w:val="20"/>
        </w:rPr>
        <w:t>-</w:t>
      </w:r>
      <w:r w:rsidR="005007C0">
        <w:rPr>
          <w:rFonts w:ascii="Calibri" w:hAnsi="Calibri" w:cs="Calibri"/>
          <w:i/>
          <w:iCs/>
          <w:sz w:val="20"/>
          <w:szCs w:val="20"/>
        </w:rPr>
        <w:t>unit</w:t>
      </w:r>
      <w:r w:rsidRPr="008D303E">
        <w:rPr>
          <w:rFonts w:ascii="Calibri" w:hAnsi="Calibri" w:cs="Calibri"/>
          <w:i/>
          <w:iCs/>
          <w:sz w:val="20"/>
          <w:szCs w:val="20"/>
        </w:rPr>
        <w:t xml:space="preserve"> e.g</w:t>
      </w:r>
      <w:r w:rsidRPr="00A34A1D">
        <w:rPr>
          <w:rFonts w:ascii="Calibri" w:hAnsi="Calibri" w:cs="Calibri"/>
          <w:i/>
          <w:iCs/>
          <w:sz w:val="20"/>
          <w:szCs w:val="20"/>
        </w:rPr>
        <w:t xml:space="preserve">. </w:t>
      </w:r>
    </w:p>
    <w:p w:rsidRPr="00E842F2" w:rsidR="00AC72CB" w:rsidP="00043E2A" w:rsidRDefault="00AC72CB" w14:paraId="2A3AECB5" w14:textId="77777777">
      <w:pPr>
        <w:pStyle w:val="ListParagraph"/>
        <w:numPr>
          <w:ilvl w:val="0"/>
          <w:numId w:val="5"/>
        </w:numPr>
        <w:rPr>
          <w:rFonts w:ascii="Calibri" w:hAnsi="Calibri" w:cs="Calibri"/>
          <w:i/>
          <w:iCs/>
          <w:sz w:val="20"/>
          <w:szCs w:val="20"/>
          <w:lang w:val="en-GB"/>
        </w:rPr>
      </w:pPr>
      <w:r w:rsidRPr="00E842F2">
        <w:rPr>
          <w:rFonts w:ascii="Calibri" w:hAnsi="Calibri" w:cs="Calibri"/>
          <w:i/>
          <w:iCs/>
          <w:sz w:val="20"/>
          <w:szCs w:val="20"/>
          <w:lang w:val="en-GB"/>
        </w:rPr>
        <w:t>Reduce sales cycle duration for B2B customers by 20% within 12 months, enabling faster revenue realisation and improved customer experience</w:t>
      </w:r>
    </w:p>
    <w:p w:rsidRPr="00AC72CB" w:rsidR="00AC72CB" w:rsidP="00043E2A" w:rsidRDefault="00AC72CB" w14:paraId="360908D4" w14:textId="319797FF">
      <w:pPr>
        <w:pStyle w:val="ListParagraph"/>
        <w:numPr>
          <w:ilvl w:val="0"/>
          <w:numId w:val="5"/>
        </w:numPr>
      </w:pPr>
      <w:r w:rsidRPr="00AC72CB">
        <w:rPr>
          <w:rFonts w:ascii="Calibri" w:hAnsi="Calibri" w:cs="Calibri"/>
          <w:i/>
          <w:iCs/>
          <w:sz w:val="20"/>
          <w:szCs w:val="20"/>
          <w:lang w:val="en-GB"/>
        </w:rPr>
        <w:t>Increase ‘fix broadband fault in one contact’ rates from 55% to 85% by Q4 2027, reducing operational cost</w:t>
      </w:r>
      <w:r w:rsidRPr="00AC72CB">
        <w:rPr>
          <w:rFonts w:ascii="Calibri" w:hAnsi="Calibri" w:cs="Calibri"/>
          <w:i/>
          <w:iCs/>
          <w:sz w:val="20"/>
          <w:szCs w:val="20"/>
          <w:lang w:val="en-GB"/>
        </w:rPr>
        <w:noBreakHyphen/>
      </w:r>
      <w:r w:rsidRPr="00AC72CB">
        <w:rPr>
          <w:rFonts w:ascii="Calibri" w:hAnsi="Calibri" w:cs="Calibri"/>
          <w:i/>
          <w:iCs/>
          <w:sz w:val="20"/>
          <w:szCs w:val="20"/>
          <w:lang w:val="en-GB"/>
        </w:rPr>
        <w:t>to</w:t>
      </w:r>
      <w:r w:rsidRPr="00AC72CB">
        <w:rPr>
          <w:rFonts w:ascii="Calibri" w:hAnsi="Calibri" w:cs="Calibri"/>
          <w:i/>
          <w:iCs/>
          <w:sz w:val="20"/>
          <w:szCs w:val="20"/>
          <w:lang w:val="en-GB"/>
        </w:rPr>
        <w:noBreakHyphen/>
      </w:r>
      <w:r w:rsidRPr="00AC72CB">
        <w:rPr>
          <w:rFonts w:ascii="Calibri" w:hAnsi="Calibri" w:cs="Calibri"/>
          <w:i/>
          <w:iCs/>
          <w:sz w:val="20"/>
          <w:szCs w:val="20"/>
          <w:lang w:val="en-GB"/>
        </w:rPr>
        <w:t>serve and increasing customer satisfaction in our network</w:t>
      </w:r>
    </w:p>
    <w:tbl>
      <w:tblPr>
        <w:tblStyle w:val="TableGrid"/>
        <w:tblW w:w="8897" w:type="dxa"/>
        <w:tblCellMar>
          <w:top w:w="57" w:type="dxa"/>
          <w:bottom w:w="57" w:type="dxa"/>
        </w:tblCellMar>
        <w:tblLook w:val="04A0" w:firstRow="1" w:lastRow="0" w:firstColumn="1" w:lastColumn="0" w:noHBand="0" w:noVBand="1"/>
      </w:tblPr>
      <w:tblGrid>
        <w:gridCol w:w="2093"/>
        <w:gridCol w:w="6804"/>
      </w:tblGrid>
      <w:tr w:rsidRPr="001D62AE" w:rsidR="003941ED" w:rsidTr="001700BA" w14:paraId="733EBA85" w14:textId="77777777">
        <w:tc>
          <w:tcPr>
            <w:tcW w:w="2093" w:type="dxa"/>
          </w:tcPr>
          <w:p w:rsidR="003941ED" w:rsidP="003941ED" w:rsidRDefault="003941ED" w14:paraId="263D4B97" w14:textId="1D59A4D4">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6804" w:type="dxa"/>
          </w:tcPr>
          <w:p w:rsidRPr="00360113" w:rsidR="003941ED" w:rsidP="003941ED" w:rsidRDefault="000306AC" w14:paraId="1889A2FE" w14:textId="6CDF650B">
            <w:pPr>
              <w:rPr>
                <w:rFonts w:ascii="Calibri" w:hAnsi="Calibri" w:cs="Calibri"/>
                <w:sz w:val="20"/>
                <w:szCs w:val="20"/>
              </w:rPr>
            </w:pPr>
            <w:r w:rsidRPr="00360113">
              <w:rPr>
                <w:rFonts w:ascii="Calibri" w:hAnsi="Calibri" w:cs="Calibri"/>
                <w:sz w:val="20"/>
                <w:szCs w:val="20"/>
              </w:rPr>
              <w:t>Offline Fixed Retentions</w:t>
            </w:r>
          </w:p>
        </w:tc>
      </w:tr>
      <w:tr w:rsidRPr="001D62AE" w:rsidR="006317CC" w:rsidTr="001700BA" w14:paraId="72FDCEC3" w14:textId="77777777">
        <w:tc>
          <w:tcPr>
            <w:tcW w:w="2093" w:type="dxa"/>
          </w:tcPr>
          <w:p w:rsidR="006317CC" w:rsidP="00BC64F9" w:rsidRDefault="006317CC" w14:paraId="3A2CBDC4" w14:textId="1A9A3752">
            <w:pPr>
              <w:rPr>
                <w:rFonts w:ascii="Calibri" w:hAnsi="Calibri" w:cs="Calibri"/>
                <w:b/>
                <w:bCs/>
                <w:sz w:val="20"/>
                <w:szCs w:val="20"/>
              </w:rPr>
            </w:pPr>
            <w:r>
              <w:rPr>
                <w:rFonts w:ascii="Calibri" w:hAnsi="Calibri" w:cs="Calibri"/>
                <w:b/>
                <w:bCs/>
                <w:sz w:val="20"/>
                <w:szCs w:val="20"/>
              </w:rPr>
              <w:t>Primary (SMART) Outcome statement</w:t>
            </w:r>
          </w:p>
        </w:tc>
        <w:tc>
          <w:tcPr>
            <w:tcW w:w="6804" w:type="dxa"/>
          </w:tcPr>
          <w:p w:rsidRPr="00F93126" w:rsidR="00E556A2" w:rsidP="00E556A2" w:rsidRDefault="0026541B" w14:paraId="40FC3395" w14:textId="0B182912">
            <w:pPr>
              <w:rPr>
                <w:rFonts w:ascii="Calibri" w:hAnsi="Calibri" w:cs="Calibri"/>
                <w:b/>
                <w:bCs/>
                <w:color w:val="000000" w:themeColor="text1"/>
                <w:sz w:val="20"/>
                <w:szCs w:val="20"/>
                <w:u w:val="single"/>
              </w:rPr>
            </w:pPr>
            <w:r>
              <w:rPr>
                <w:rFonts w:ascii="Calibri" w:hAnsi="Calibri" w:cs="Calibri"/>
                <w:b/>
                <w:bCs/>
                <w:color w:val="000000" w:themeColor="text1"/>
                <w:sz w:val="20"/>
                <w:szCs w:val="20"/>
                <w:u w:val="single"/>
              </w:rPr>
              <w:t>Vison, Discovery &amp; Definition (Foundation)</w:t>
            </w:r>
          </w:p>
          <w:p w:rsidRPr="00467C89" w:rsidR="00467C89" w:rsidP="00467C89" w:rsidRDefault="00467C89" w14:paraId="549DD9BC" w14:textId="3B8FE9F8">
            <w:pPr>
              <w:numPr>
                <w:ilvl w:val="0"/>
                <w:numId w:val="14"/>
              </w:numPr>
              <w:textAlignment w:val="center"/>
              <w:rPr>
                <w:rFonts w:eastAsia="Times New Roman" w:asciiTheme="majorHAnsi" w:hAnsiTheme="majorHAnsi" w:cstheme="majorHAnsi"/>
                <w:sz w:val="20"/>
                <w:szCs w:val="20"/>
                <w:lang w:val="en-GB" w:eastAsia="en-GB"/>
              </w:rPr>
            </w:pPr>
            <w:r w:rsidRPr="00467C89">
              <w:rPr>
                <w:rFonts w:eastAsia="Times New Roman" w:asciiTheme="majorHAnsi" w:hAnsiTheme="majorHAnsi" w:cstheme="majorHAnsi"/>
                <w:b/>
                <w:bCs/>
                <w:sz w:val="20"/>
                <w:szCs w:val="20"/>
                <w:lang w:val="en-GB" w:eastAsia="en-GB"/>
              </w:rPr>
              <w:t>Establish a</w:t>
            </w:r>
            <w:r w:rsidR="009342CD">
              <w:rPr>
                <w:rFonts w:eastAsia="Times New Roman" w:asciiTheme="majorHAnsi" w:hAnsiTheme="majorHAnsi" w:cstheme="majorHAnsi"/>
                <w:b/>
                <w:bCs/>
                <w:sz w:val="20"/>
                <w:szCs w:val="20"/>
                <w:lang w:val="en-GB" w:eastAsia="en-GB"/>
              </w:rPr>
              <w:t xml:space="preserve">n </w:t>
            </w:r>
            <w:r w:rsidRPr="00467C89">
              <w:rPr>
                <w:rFonts w:eastAsia="Times New Roman" w:asciiTheme="majorHAnsi" w:hAnsiTheme="majorHAnsi" w:cstheme="majorHAnsi"/>
                <w:b/>
                <w:bCs/>
                <w:sz w:val="20"/>
                <w:szCs w:val="20"/>
                <w:lang w:val="en-GB" w:eastAsia="en-GB"/>
              </w:rPr>
              <w:t>approved Release 1 solution</w:t>
            </w:r>
            <w:r w:rsidRPr="00467C89">
              <w:rPr>
                <w:rFonts w:eastAsia="Times New Roman" w:asciiTheme="majorHAnsi" w:hAnsiTheme="majorHAnsi" w:cstheme="majorHAnsi"/>
                <w:sz w:val="20"/>
                <w:szCs w:val="20"/>
                <w:lang w:val="en-GB" w:eastAsia="en-GB"/>
              </w:rPr>
              <w:t xml:space="preserve"> within two months, with confirmed scope, design, costs, benefits and delivery timescales, supported by a complete artefact set to enable confident execution.</w:t>
            </w:r>
          </w:p>
          <w:p w:rsidRPr="00467C89" w:rsidR="00467C89" w:rsidP="00467C89" w:rsidRDefault="00467C89" w14:paraId="46B6E8FF" w14:textId="77777777">
            <w:pPr>
              <w:numPr>
                <w:ilvl w:val="0"/>
                <w:numId w:val="14"/>
              </w:numPr>
              <w:textAlignment w:val="center"/>
              <w:rPr>
                <w:rFonts w:eastAsia="Times New Roman" w:asciiTheme="majorHAnsi" w:hAnsiTheme="majorHAnsi" w:cstheme="majorHAnsi"/>
                <w:sz w:val="20"/>
                <w:szCs w:val="20"/>
                <w:lang w:val="en-GB" w:eastAsia="en-GB"/>
              </w:rPr>
            </w:pPr>
            <w:r w:rsidRPr="00467C89">
              <w:rPr>
                <w:rFonts w:eastAsia="Times New Roman" w:asciiTheme="majorHAnsi" w:hAnsiTheme="majorHAnsi" w:cstheme="majorHAnsi"/>
                <w:b/>
                <w:bCs/>
                <w:sz w:val="20"/>
                <w:szCs w:val="20"/>
                <w:lang w:val="en-GB" w:eastAsia="en-GB"/>
              </w:rPr>
              <w:t>Provide clear forward visibility on Releases 2 and 3</w:t>
            </w:r>
            <w:r w:rsidRPr="00467C89">
              <w:rPr>
                <w:rFonts w:eastAsia="Times New Roman" w:asciiTheme="majorHAnsi" w:hAnsiTheme="majorHAnsi" w:cstheme="majorHAnsi"/>
                <w:sz w:val="20"/>
                <w:szCs w:val="20"/>
                <w:lang w:val="en-GB" w:eastAsia="en-GB"/>
              </w:rPr>
              <w:t xml:space="preserve"> within one month, agreeing high</w:t>
            </w:r>
            <w:r w:rsidRPr="00467C89">
              <w:rPr>
                <w:rFonts w:eastAsia="Times New Roman" w:asciiTheme="majorHAnsi" w:hAnsiTheme="majorHAnsi" w:cstheme="majorHAnsi"/>
                <w:sz w:val="20"/>
                <w:szCs w:val="20"/>
                <w:lang w:val="en-GB" w:eastAsia="en-GB"/>
              </w:rPr>
              <w:noBreakHyphen/>
            </w:r>
            <w:r w:rsidRPr="00467C89">
              <w:rPr>
                <w:rFonts w:eastAsia="Times New Roman" w:asciiTheme="majorHAnsi" w:hAnsiTheme="majorHAnsi" w:cstheme="majorHAnsi"/>
                <w:sz w:val="20"/>
                <w:szCs w:val="20"/>
                <w:lang w:val="en-GB" w:eastAsia="en-GB"/>
              </w:rPr>
              <w:t>level scope and design and producing indicative costs, benefits and timelines to inform strategic planning and investment decisions.</w:t>
            </w:r>
          </w:p>
          <w:p w:rsidRPr="00467C89" w:rsidR="00467C89" w:rsidP="00467C89" w:rsidRDefault="00467C89" w14:paraId="72156775" w14:textId="55908F11">
            <w:pPr>
              <w:numPr>
                <w:ilvl w:val="0"/>
                <w:numId w:val="14"/>
              </w:numPr>
              <w:textAlignment w:val="center"/>
              <w:rPr>
                <w:rFonts w:eastAsia="Times New Roman" w:asciiTheme="majorHAnsi" w:hAnsiTheme="majorHAnsi" w:cstheme="majorHAnsi"/>
                <w:sz w:val="20"/>
                <w:szCs w:val="20"/>
                <w:lang w:val="en-GB" w:eastAsia="en-GB"/>
              </w:rPr>
            </w:pPr>
            <w:r w:rsidRPr="00467C89">
              <w:rPr>
                <w:rFonts w:eastAsia="Times New Roman" w:asciiTheme="majorHAnsi" w:hAnsiTheme="majorHAnsi" w:cstheme="majorHAnsi"/>
                <w:b/>
                <w:bCs/>
                <w:sz w:val="20"/>
                <w:szCs w:val="20"/>
                <w:lang w:val="en-GB" w:eastAsia="en-GB"/>
              </w:rPr>
              <w:t>Accelerate overall delivery and de</w:t>
            </w:r>
            <w:r w:rsidRPr="00467C89">
              <w:rPr>
                <w:rFonts w:eastAsia="Times New Roman" w:asciiTheme="majorHAnsi" w:hAnsiTheme="majorHAnsi" w:cstheme="majorHAnsi"/>
                <w:b/>
                <w:bCs/>
                <w:sz w:val="20"/>
                <w:szCs w:val="20"/>
                <w:lang w:val="en-GB" w:eastAsia="en-GB"/>
              </w:rPr>
              <w:noBreakHyphen/>
            </w:r>
            <w:r w:rsidRPr="00467C89">
              <w:rPr>
                <w:rFonts w:eastAsia="Times New Roman" w:asciiTheme="majorHAnsi" w:hAnsiTheme="majorHAnsi" w:cstheme="majorHAnsi"/>
                <w:b/>
                <w:bCs/>
                <w:sz w:val="20"/>
                <w:szCs w:val="20"/>
                <w:lang w:val="en-GB" w:eastAsia="en-GB"/>
              </w:rPr>
              <w:t xml:space="preserve">risk the </w:t>
            </w:r>
            <w:r w:rsidR="009342CD">
              <w:rPr>
                <w:rFonts w:eastAsia="Times New Roman" w:asciiTheme="majorHAnsi" w:hAnsiTheme="majorHAnsi" w:cstheme="majorHAnsi"/>
                <w:b/>
                <w:bCs/>
                <w:sz w:val="20"/>
                <w:szCs w:val="20"/>
                <w:lang w:val="en-GB" w:eastAsia="en-GB"/>
              </w:rPr>
              <w:t>business</w:t>
            </w:r>
            <w:r w:rsidRPr="00467C89">
              <w:rPr>
                <w:rFonts w:eastAsia="Times New Roman" w:asciiTheme="majorHAnsi" w:hAnsiTheme="majorHAnsi" w:cstheme="majorHAnsi"/>
                <w:b/>
                <w:bCs/>
                <w:sz w:val="20"/>
                <w:szCs w:val="20"/>
                <w:lang w:val="en-GB" w:eastAsia="en-GB"/>
              </w:rPr>
              <w:t xml:space="preserve"> case</w:t>
            </w:r>
            <w:r w:rsidRPr="00467C89">
              <w:rPr>
                <w:rFonts w:eastAsia="Times New Roman" w:asciiTheme="majorHAnsi" w:hAnsiTheme="majorHAnsi" w:cstheme="majorHAnsi"/>
                <w:sz w:val="20"/>
                <w:szCs w:val="20"/>
                <w:lang w:val="en-GB" w:eastAsia="en-GB"/>
              </w:rPr>
              <w:t xml:space="preserve"> by initiating Release 1 development in parallel with Release 2/3 Discovery and Definition, ensuring </w:t>
            </w:r>
            <w:r w:rsidR="00481DD9">
              <w:rPr>
                <w:rFonts w:eastAsia="Times New Roman" w:asciiTheme="majorHAnsi" w:hAnsiTheme="majorHAnsi" w:cstheme="majorHAnsi"/>
                <w:sz w:val="20"/>
                <w:szCs w:val="20"/>
                <w:lang w:val="en-GB" w:eastAsia="en-GB"/>
              </w:rPr>
              <w:t xml:space="preserve">R2/R3 </w:t>
            </w:r>
            <w:r w:rsidRPr="00467C89">
              <w:rPr>
                <w:rFonts w:eastAsia="Times New Roman" w:asciiTheme="majorHAnsi" w:hAnsiTheme="majorHAnsi" w:cstheme="majorHAnsi"/>
                <w:sz w:val="20"/>
                <w:szCs w:val="20"/>
                <w:lang w:val="en-GB" w:eastAsia="en-GB"/>
              </w:rPr>
              <w:t xml:space="preserve">data is available to validate assumptions and refine </w:t>
            </w:r>
            <w:r w:rsidR="00547447">
              <w:rPr>
                <w:rFonts w:eastAsia="Times New Roman" w:asciiTheme="majorHAnsi" w:hAnsiTheme="majorHAnsi" w:cstheme="majorHAnsi"/>
                <w:sz w:val="20"/>
                <w:szCs w:val="20"/>
                <w:lang w:val="en-GB" w:eastAsia="en-GB"/>
              </w:rPr>
              <w:t xml:space="preserve">the </w:t>
            </w:r>
            <w:r w:rsidRPr="00467C89">
              <w:rPr>
                <w:rFonts w:eastAsia="Times New Roman" w:asciiTheme="majorHAnsi" w:hAnsiTheme="majorHAnsi" w:cstheme="majorHAnsi"/>
                <w:sz w:val="20"/>
                <w:szCs w:val="20"/>
                <w:lang w:val="en-GB" w:eastAsia="en-GB"/>
              </w:rPr>
              <w:t xml:space="preserve">business case. </w:t>
            </w:r>
          </w:p>
          <w:p w:rsidRPr="00467C89" w:rsidR="00467C89" w:rsidP="00467C89" w:rsidRDefault="00467C89" w14:paraId="3A2EF821" w14:textId="77777777">
            <w:pPr>
              <w:numPr>
                <w:ilvl w:val="0"/>
                <w:numId w:val="14"/>
              </w:numPr>
              <w:textAlignment w:val="center"/>
              <w:rPr>
                <w:rFonts w:eastAsia="Times New Roman" w:asciiTheme="majorHAnsi" w:hAnsiTheme="majorHAnsi" w:cstheme="majorHAnsi"/>
                <w:sz w:val="20"/>
                <w:szCs w:val="20"/>
                <w:lang w:val="en-GB" w:eastAsia="en-GB"/>
              </w:rPr>
            </w:pPr>
            <w:r w:rsidRPr="00467C89">
              <w:rPr>
                <w:rFonts w:eastAsia="Times New Roman" w:asciiTheme="majorHAnsi" w:hAnsiTheme="majorHAnsi" w:cstheme="majorHAnsi"/>
                <w:b/>
                <w:bCs/>
                <w:sz w:val="20"/>
                <w:szCs w:val="20"/>
                <w:lang w:val="en-GB" w:eastAsia="en-GB"/>
              </w:rPr>
              <w:t>Secure Investment Committee funding approval</w:t>
            </w:r>
            <w:r w:rsidRPr="00467C89">
              <w:rPr>
                <w:rFonts w:eastAsia="Times New Roman" w:asciiTheme="majorHAnsi" w:hAnsiTheme="majorHAnsi" w:cstheme="majorHAnsi"/>
                <w:sz w:val="20"/>
                <w:szCs w:val="20"/>
                <w:lang w:val="en-GB" w:eastAsia="en-GB"/>
              </w:rPr>
              <w:t xml:space="preserve"> through delivery of an updated Offline Fixed Retentions business case, with an agreed channel sequence, costs, benefits and roadmap.</w:t>
            </w:r>
          </w:p>
          <w:p w:rsidRPr="00521A26" w:rsidR="00521A26" w:rsidP="00467C89" w:rsidRDefault="00521A26" w14:paraId="56B8C8A4" w14:textId="07D96881">
            <w:pPr>
              <w:pStyle w:val="ListParagraph"/>
              <w:numPr>
                <w:ilvl w:val="0"/>
                <w:numId w:val="14"/>
              </w:numPr>
              <w:rPr>
                <w:rFonts w:ascii="Calibri" w:hAnsi="Calibri" w:cs="Calibri"/>
                <w:i/>
                <w:iCs/>
                <w:color w:val="000000" w:themeColor="text1"/>
                <w:sz w:val="20"/>
                <w:szCs w:val="20"/>
              </w:rPr>
            </w:pPr>
            <w:r w:rsidRPr="00521A26">
              <w:rPr>
                <w:rFonts w:ascii="Calibri" w:hAnsi="Calibri" w:cs="Calibri"/>
                <w:i/>
                <w:iCs/>
                <w:color w:val="000000" w:themeColor="text1"/>
                <w:sz w:val="20"/>
                <w:szCs w:val="20"/>
              </w:rPr>
              <w:t>Note: see section 8 ‘Offline Fixed Retentions Plan’ for an outline of activities</w:t>
            </w:r>
            <w:r>
              <w:rPr>
                <w:rFonts w:ascii="Calibri" w:hAnsi="Calibri" w:cs="Calibri"/>
                <w:i/>
                <w:iCs/>
                <w:color w:val="000000" w:themeColor="text1"/>
                <w:sz w:val="20"/>
                <w:szCs w:val="20"/>
              </w:rPr>
              <w:t>, artefacts</w:t>
            </w:r>
            <w:r w:rsidRPr="00521A26">
              <w:rPr>
                <w:rFonts w:ascii="Calibri" w:hAnsi="Calibri" w:cs="Calibri"/>
                <w:i/>
                <w:iCs/>
                <w:color w:val="000000" w:themeColor="text1"/>
                <w:sz w:val="20"/>
                <w:szCs w:val="20"/>
              </w:rPr>
              <w:t xml:space="preserve"> and timeline. </w:t>
            </w:r>
          </w:p>
          <w:p w:rsidRPr="00817390" w:rsidR="00817390" w:rsidP="009303C1" w:rsidRDefault="00817390" w14:paraId="04EF0893" w14:textId="77777777">
            <w:pPr>
              <w:ind w:left="57"/>
              <w:rPr>
                <w:rFonts w:ascii="Calibri" w:hAnsi="Calibri" w:cs="Calibri"/>
                <w:color w:val="FF0000"/>
                <w:sz w:val="20"/>
                <w:szCs w:val="20"/>
              </w:rPr>
            </w:pPr>
          </w:p>
          <w:p w:rsidR="009303C1" w:rsidP="009303C1" w:rsidRDefault="00311EC1" w14:paraId="0AB8EF1F" w14:textId="71CB7EF8">
            <w:pPr>
              <w:ind w:left="57"/>
              <w:rPr>
                <w:rFonts w:ascii="Calibri" w:hAnsi="Calibri" w:cs="Calibri"/>
                <w:color w:val="000000" w:themeColor="text1"/>
                <w:sz w:val="20"/>
                <w:szCs w:val="20"/>
              </w:rPr>
            </w:pPr>
            <w:r>
              <w:rPr>
                <w:rFonts w:ascii="Calibri" w:hAnsi="Calibri" w:cs="Calibri"/>
                <w:b/>
                <w:bCs/>
                <w:color w:val="000000" w:themeColor="text1"/>
                <w:sz w:val="20"/>
                <w:szCs w:val="20"/>
                <w:u w:val="single"/>
              </w:rPr>
              <w:t xml:space="preserve">Releases 1 – 3 </w:t>
            </w:r>
            <w:r w:rsidR="001809E7">
              <w:rPr>
                <w:rFonts w:ascii="Calibri" w:hAnsi="Calibri" w:cs="Calibri"/>
                <w:color w:val="000000" w:themeColor="text1"/>
                <w:sz w:val="20"/>
                <w:szCs w:val="20"/>
              </w:rPr>
              <w:t xml:space="preserve">(Business Outcomes to be refined following the </w:t>
            </w:r>
            <w:r>
              <w:rPr>
                <w:rFonts w:ascii="Calibri" w:hAnsi="Calibri" w:cs="Calibri"/>
                <w:color w:val="000000" w:themeColor="text1"/>
                <w:sz w:val="20"/>
                <w:szCs w:val="20"/>
              </w:rPr>
              <w:t>D</w:t>
            </w:r>
            <w:r w:rsidR="001809E7">
              <w:rPr>
                <w:rFonts w:ascii="Calibri" w:hAnsi="Calibri" w:cs="Calibri"/>
                <w:color w:val="000000" w:themeColor="text1"/>
                <w:sz w:val="20"/>
                <w:szCs w:val="20"/>
              </w:rPr>
              <w:t>iscovery/</w:t>
            </w:r>
            <w:r>
              <w:rPr>
                <w:rFonts w:ascii="Calibri" w:hAnsi="Calibri" w:cs="Calibri"/>
                <w:color w:val="000000" w:themeColor="text1"/>
                <w:sz w:val="20"/>
                <w:szCs w:val="20"/>
              </w:rPr>
              <w:t xml:space="preserve"> </w:t>
            </w:r>
            <w:r w:rsidR="001809E7">
              <w:rPr>
                <w:rFonts w:ascii="Calibri" w:hAnsi="Calibri" w:cs="Calibri"/>
                <w:color w:val="000000" w:themeColor="text1"/>
                <w:sz w:val="20"/>
                <w:szCs w:val="20"/>
              </w:rPr>
              <w:t xml:space="preserve">Definition phases and broken down by Release): </w:t>
            </w:r>
          </w:p>
          <w:p w:rsidR="00484349" w:rsidP="00467C89" w:rsidRDefault="00484349" w14:paraId="0114C0FB" w14:textId="1EC2A241">
            <w:pPr>
              <w:numPr>
                <w:ilvl w:val="0"/>
                <w:numId w:val="14"/>
              </w:numPr>
              <w:textAlignment w:val="center"/>
              <w:rPr>
                <w:rFonts w:eastAsia="Times New Roman" w:asciiTheme="majorHAnsi" w:hAnsiTheme="majorHAnsi" w:cstheme="majorHAnsi"/>
                <w:sz w:val="20"/>
                <w:szCs w:val="20"/>
                <w:lang w:val="en-GB" w:eastAsia="en-GB"/>
              </w:rPr>
            </w:pPr>
            <w:r w:rsidRPr="00484349">
              <w:rPr>
                <w:rFonts w:eastAsia="Times New Roman" w:asciiTheme="majorHAnsi" w:hAnsiTheme="majorHAnsi" w:cstheme="majorHAnsi"/>
                <w:b/>
                <w:bCs/>
                <w:sz w:val="20"/>
                <w:szCs w:val="20"/>
                <w:lang w:val="en-GB" w:eastAsia="en-GB"/>
              </w:rPr>
              <w:t>Deliver offline VM fixed</w:t>
            </w:r>
            <w:r w:rsidRPr="00484349">
              <w:rPr>
                <w:rFonts w:eastAsia="Times New Roman" w:asciiTheme="majorHAnsi" w:hAnsiTheme="majorHAnsi" w:cstheme="majorHAnsi"/>
                <w:b/>
                <w:bCs/>
                <w:sz w:val="20"/>
                <w:szCs w:val="20"/>
                <w:lang w:val="en-GB" w:eastAsia="en-GB"/>
              </w:rPr>
              <w:noBreakHyphen/>
            </w:r>
            <w:r w:rsidRPr="00484349">
              <w:rPr>
                <w:rFonts w:eastAsia="Times New Roman" w:asciiTheme="majorHAnsi" w:hAnsiTheme="majorHAnsi" w:cstheme="majorHAnsi"/>
                <w:b/>
                <w:bCs/>
                <w:sz w:val="20"/>
                <w:szCs w:val="20"/>
                <w:lang w:val="en-GB" w:eastAsia="en-GB"/>
              </w:rPr>
              <w:t xml:space="preserve">retention capability on </w:t>
            </w:r>
            <w:r w:rsidR="00012D69">
              <w:rPr>
                <w:rFonts w:eastAsia="Times New Roman" w:asciiTheme="majorHAnsi" w:hAnsiTheme="majorHAnsi" w:cstheme="majorHAnsi"/>
                <w:b/>
                <w:bCs/>
                <w:sz w:val="20"/>
                <w:szCs w:val="20"/>
                <w:lang w:val="en-GB" w:eastAsia="en-GB"/>
              </w:rPr>
              <w:t xml:space="preserve">a </w:t>
            </w:r>
            <w:r w:rsidR="004E203F">
              <w:rPr>
                <w:rFonts w:eastAsia="Times New Roman" w:asciiTheme="majorHAnsi" w:hAnsiTheme="majorHAnsi" w:cstheme="majorHAnsi"/>
                <w:b/>
                <w:bCs/>
                <w:sz w:val="20"/>
                <w:szCs w:val="20"/>
                <w:lang w:val="en-GB" w:eastAsia="en-GB"/>
              </w:rPr>
              <w:t>Digital Front End (DFE)</w:t>
            </w:r>
            <w:r w:rsidR="00012D69">
              <w:rPr>
                <w:rFonts w:eastAsia="Times New Roman" w:asciiTheme="majorHAnsi" w:hAnsiTheme="majorHAnsi" w:cstheme="majorHAnsi"/>
                <w:sz w:val="20"/>
                <w:szCs w:val="20"/>
                <w:lang w:val="en-GB" w:eastAsia="en-GB"/>
              </w:rPr>
              <w:t xml:space="preserve"> </w:t>
            </w:r>
            <w:r w:rsidRPr="00484349">
              <w:rPr>
                <w:rFonts w:eastAsia="Times New Roman" w:asciiTheme="majorHAnsi" w:hAnsiTheme="majorHAnsi" w:cstheme="majorHAnsi"/>
                <w:sz w:val="20"/>
                <w:szCs w:val="20"/>
                <w:lang w:val="en-GB" w:eastAsia="en-GB"/>
              </w:rPr>
              <w:t xml:space="preserve">migrating 100% of existing Voice agents by </w:t>
            </w:r>
            <w:r w:rsidR="001173F2">
              <w:rPr>
                <w:rFonts w:eastAsia="Times New Roman" w:asciiTheme="majorHAnsi" w:hAnsiTheme="majorHAnsi" w:cstheme="majorHAnsi"/>
                <w:b/>
                <w:bCs/>
                <w:sz w:val="20"/>
                <w:szCs w:val="20"/>
                <w:lang w:val="en-GB" w:eastAsia="en-GB"/>
              </w:rPr>
              <w:t>June</w:t>
            </w:r>
            <w:r w:rsidR="00E528E9">
              <w:rPr>
                <w:rFonts w:eastAsia="Times New Roman" w:asciiTheme="majorHAnsi" w:hAnsiTheme="majorHAnsi" w:cstheme="majorHAnsi"/>
                <w:b/>
                <w:bCs/>
                <w:sz w:val="20"/>
                <w:szCs w:val="20"/>
                <w:lang w:val="en-GB" w:eastAsia="en-GB"/>
              </w:rPr>
              <w:t>/July</w:t>
            </w:r>
            <w:r w:rsidRPr="00484349" w:rsidR="001173F2">
              <w:rPr>
                <w:rFonts w:eastAsia="Times New Roman" w:asciiTheme="majorHAnsi" w:hAnsiTheme="majorHAnsi" w:cstheme="majorHAnsi"/>
                <w:b/>
                <w:bCs/>
                <w:sz w:val="20"/>
                <w:szCs w:val="20"/>
                <w:lang w:val="en-GB" w:eastAsia="en-GB"/>
              </w:rPr>
              <w:t xml:space="preserve"> </w:t>
            </w:r>
            <w:r w:rsidRPr="00484349">
              <w:rPr>
                <w:rFonts w:eastAsia="Times New Roman" w:asciiTheme="majorHAnsi" w:hAnsiTheme="majorHAnsi" w:cstheme="majorHAnsi"/>
                <w:b/>
                <w:bCs/>
                <w:sz w:val="20"/>
                <w:szCs w:val="20"/>
                <w:lang w:val="en-GB" w:eastAsia="en-GB"/>
              </w:rPr>
              <w:t>2027</w:t>
            </w:r>
            <w:r w:rsidRPr="00484349">
              <w:rPr>
                <w:rFonts w:eastAsia="Times New Roman" w:asciiTheme="majorHAnsi" w:hAnsiTheme="majorHAnsi" w:cstheme="majorHAnsi"/>
                <w:sz w:val="20"/>
                <w:szCs w:val="20"/>
                <w:lang w:val="en-GB" w:eastAsia="en-GB"/>
              </w:rPr>
              <w:t xml:space="preserve"> to mitigate the risk of operating on an out</w:t>
            </w:r>
            <w:r w:rsidRPr="00484349">
              <w:rPr>
                <w:rFonts w:eastAsia="Times New Roman" w:asciiTheme="majorHAnsi" w:hAnsiTheme="majorHAnsi" w:cstheme="majorHAnsi"/>
                <w:sz w:val="20"/>
                <w:szCs w:val="20"/>
                <w:lang w:val="en-GB" w:eastAsia="en-GB"/>
              </w:rPr>
              <w:noBreakHyphen/>
            </w:r>
            <w:r w:rsidRPr="00484349">
              <w:rPr>
                <w:rFonts w:eastAsia="Times New Roman" w:asciiTheme="majorHAnsi" w:hAnsiTheme="majorHAnsi" w:cstheme="majorHAnsi"/>
                <w:sz w:val="20"/>
                <w:szCs w:val="20"/>
                <w:lang w:val="en-GB" w:eastAsia="en-GB"/>
              </w:rPr>
              <w:t>of</w:t>
            </w:r>
            <w:r w:rsidRPr="00484349">
              <w:rPr>
                <w:rFonts w:eastAsia="Times New Roman" w:asciiTheme="majorHAnsi" w:hAnsiTheme="majorHAnsi" w:cstheme="majorHAnsi"/>
                <w:sz w:val="20"/>
                <w:szCs w:val="20"/>
                <w:lang w:val="en-GB" w:eastAsia="en-GB"/>
              </w:rPr>
              <w:noBreakHyphen/>
            </w:r>
            <w:r w:rsidRPr="00484349">
              <w:rPr>
                <w:rFonts w:eastAsia="Times New Roman" w:asciiTheme="majorHAnsi" w:hAnsiTheme="majorHAnsi" w:cstheme="majorHAnsi"/>
                <w:sz w:val="20"/>
                <w:szCs w:val="20"/>
                <w:lang w:val="en-GB" w:eastAsia="en-GB"/>
              </w:rPr>
              <w:t xml:space="preserve">support platform and safeguard </w:t>
            </w:r>
            <w:r w:rsidRPr="00484349">
              <w:rPr>
                <w:rFonts w:eastAsia="Times New Roman" w:asciiTheme="majorHAnsi" w:hAnsiTheme="majorHAnsi" w:cstheme="majorHAnsi"/>
                <w:b/>
                <w:bCs/>
                <w:sz w:val="20"/>
                <w:szCs w:val="20"/>
                <w:lang w:val="en-GB" w:eastAsia="en-GB"/>
              </w:rPr>
              <w:t>£151m of existing voice recontract revenue</w:t>
            </w:r>
            <w:r w:rsidRPr="00484349">
              <w:rPr>
                <w:rFonts w:eastAsia="Times New Roman" w:asciiTheme="majorHAnsi" w:hAnsiTheme="majorHAnsi" w:cstheme="majorHAnsi"/>
                <w:sz w:val="20"/>
                <w:szCs w:val="20"/>
                <w:lang w:val="en-GB" w:eastAsia="en-GB"/>
              </w:rPr>
              <w:t>.</w:t>
            </w:r>
          </w:p>
          <w:p w:rsidRPr="007E0D08" w:rsidR="004E3499" w:rsidP="004E3499" w:rsidRDefault="004E3499" w14:paraId="41A59527" w14:textId="77777777">
            <w:pPr>
              <w:pStyle w:val="ListParagraph"/>
              <w:numPr>
                <w:ilvl w:val="0"/>
                <w:numId w:val="14"/>
              </w:numPr>
              <w:rPr>
                <w:rFonts w:ascii="Calibri" w:hAnsi="Calibri" w:cs="Calibri"/>
                <w:i/>
                <w:iCs/>
                <w:color w:val="000000" w:themeColor="text1"/>
                <w:sz w:val="20"/>
                <w:szCs w:val="20"/>
              </w:rPr>
            </w:pPr>
            <w:r w:rsidRPr="007E0D08">
              <w:rPr>
                <w:rFonts w:ascii="Calibri" w:hAnsi="Calibri" w:cs="Calibri"/>
                <w:color w:val="000000" w:themeColor="text1"/>
                <w:sz w:val="20"/>
                <w:szCs w:val="20"/>
              </w:rPr>
              <w:t>Enable evidence</w:t>
            </w:r>
            <w:r w:rsidRPr="007E0D08">
              <w:rPr>
                <w:rFonts w:ascii="Cambria Math" w:hAnsi="Cambria Math" w:cs="Cambria Math"/>
                <w:color w:val="000000" w:themeColor="text1"/>
                <w:sz w:val="20"/>
                <w:szCs w:val="20"/>
              </w:rPr>
              <w:t>‑</w:t>
            </w:r>
            <w:r w:rsidRPr="007E0D08">
              <w:rPr>
                <w:rFonts w:ascii="Calibri" w:hAnsi="Calibri" w:cs="Calibri"/>
                <w:color w:val="000000" w:themeColor="text1"/>
                <w:sz w:val="20"/>
                <w:szCs w:val="20"/>
              </w:rPr>
              <w:t xml:space="preserve">led decisions through </w:t>
            </w:r>
            <w:r w:rsidRPr="00B146FC">
              <w:rPr>
                <w:rFonts w:ascii="Calibri" w:hAnsi="Calibri" w:cs="Calibri"/>
                <w:b/>
                <w:bCs/>
                <w:color w:val="000000" w:themeColor="text1"/>
                <w:sz w:val="20"/>
                <w:szCs w:val="20"/>
              </w:rPr>
              <w:t>experimentation and test</w:t>
            </w:r>
            <w:r w:rsidRPr="00B146FC">
              <w:rPr>
                <w:rFonts w:ascii="Cambria Math" w:hAnsi="Cambria Math" w:cs="Cambria Math"/>
                <w:b/>
                <w:bCs/>
                <w:color w:val="000000" w:themeColor="text1"/>
                <w:sz w:val="20"/>
                <w:szCs w:val="20"/>
              </w:rPr>
              <w:t>‑</w:t>
            </w:r>
            <w:r w:rsidRPr="00B146FC">
              <w:rPr>
                <w:rFonts w:ascii="Calibri" w:hAnsi="Calibri" w:cs="Calibri"/>
                <w:b/>
                <w:bCs/>
                <w:color w:val="000000" w:themeColor="text1"/>
                <w:sz w:val="20"/>
                <w:szCs w:val="20"/>
              </w:rPr>
              <w:t>and</w:t>
            </w:r>
            <w:r w:rsidRPr="00B146FC">
              <w:rPr>
                <w:rFonts w:ascii="Cambria Math" w:hAnsi="Cambria Math" w:cs="Cambria Math"/>
                <w:b/>
                <w:bCs/>
                <w:color w:val="000000" w:themeColor="text1"/>
                <w:sz w:val="20"/>
                <w:szCs w:val="20"/>
              </w:rPr>
              <w:t>‑</w:t>
            </w:r>
            <w:r w:rsidRPr="00B146FC">
              <w:rPr>
                <w:rFonts w:ascii="Calibri" w:hAnsi="Calibri" w:cs="Calibri"/>
                <w:b/>
                <w:bCs/>
                <w:color w:val="000000" w:themeColor="text1"/>
                <w:sz w:val="20"/>
                <w:szCs w:val="20"/>
              </w:rPr>
              <w:t>learn</w:t>
            </w:r>
            <w:r w:rsidRPr="007E0D08">
              <w:rPr>
                <w:rFonts w:ascii="Calibri" w:hAnsi="Calibri" w:cs="Calibri"/>
                <w:color w:val="000000" w:themeColor="text1"/>
                <w:sz w:val="20"/>
                <w:szCs w:val="20"/>
              </w:rPr>
              <w:t>, to validate impact and gather feedback before scaling.</w:t>
            </w:r>
          </w:p>
          <w:p w:rsidRPr="00484349" w:rsidR="00484349" w:rsidP="00467C89" w:rsidRDefault="00484349" w14:paraId="143C026D" w14:textId="2BD747CB">
            <w:pPr>
              <w:numPr>
                <w:ilvl w:val="0"/>
                <w:numId w:val="14"/>
              </w:numPr>
              <w:textAlignment w:val="center"/>
              <w:rPr>
                <w:rFonts w:eastAsia="Times New Roman" w:asciiTheme="majorHAnsi" w:hAnsiTheme="majorHAnsi" w:cstheme="majorHAnsi"/>
                <w:sz w:val="20"/>
                <w:szCs w:val="20"/>
                <w:lang w:val="en-GB" w:eastAsia="en-GB"/>
              </w:rPr>
            </w:pPr>
            <w:r w:rsidRPr="00484349">
              <w:rPr>
                <w:rFonts w:eastAsia="Times New Roman" w:asciiTheme="majorHAnsi" w:hAnsiTheme="majorHAnsi" w:cstheme="majorHAnsi"/>
                <w:b/>
                <w:bCs/>
                <w:sz w:val="20"/>
                <w:szCs w:val="20"/>
                <w:lang w:val="en-GB" w:eastAsia="en-GB"/>
              </w:rPr>
              <w:t>Unlock the ESA roadmap by decommissioning Discover by September 2027</w:t>
            </w:r>
            <w:r w:rsidRPr="00484349">
              <w:rPr>
                <w:rFonts w:eastAsia="Times New Roman" w:asciiTheme="majorHAnsi" w:hAnsiTheme="majorHAnsi" w:cstheme="majorHAnsi"/>
                <w:sz w:val="20"/>
                <w:szCs w:val="20"/>
                <w:lang w:val="en-GB" w:eastAsia="en-GB"/>
              </w:rPr>
              <w:t xml:space="preserve">, following successful migration to </w:t>
            </w:r>
            <w:r w:rsidR="00AD7DD8">
              <w:rPr>
                <w:rFonts w:eastAsia="Times New Roman" w:asciiTheme="majorHAnsi" w:hAnsiTheme="majorHAnsi" w:cstheme="majorHAnsi"/>
                <w:sz w:val="20"/>
                <w:szCs w:val="20"/>
                <w:lang w:val="en-GB" w:eastAsia="en-GB"/>
              </w:rPr>
              <w:t>DFE</w:t>
            </w:r>
            <w:r w:rsidRPr="00484349">
              <w:rPr>
                <w:rFonts w:eastAsia="Times New Roman" w:asciiTheme="majorHAnsi" w:hAnsiTheme="majorHAnsi" w:cstheme="majorHAnsi"/>
                <w:sz w:val="20"/>
                <w:szCs w:val="20"/>
                <w:lang w:val="en-GB" w:eastAsia="en-GB"/>
              </w:rPr>
              <w:t xml:space="preserve">, delivering </w:t>
            </w:r>
            <w:r w:rsidRPr="00484349">
              <w:rPr>
                <w:rFonts w:eastAsia="Times New Roman" w:asciiTheme="majorHAnsi" w:hAnsiTheme="majorHAnsi" w:cstheme="majorHAnsi"/>
                <w:b/>
                <w:bCs/>
                <w:sz w:val="20"/>
                <w:szCs w:val="20"/>
                <w:lang w:val="en-GB" w:eastAsia="en-GB"/>
              </w:rPr>
              <w:t>£3.2m in operating cost savings between 2027–2030</w:t>
            </w:r>
            <w:r w:rsidRPr="00484349">
              <w:rPr>
                <w:rFonts w:eastAsia="Times New Roman" w:asciiTheme="majorHAnsi" w:hAnsiTheme="majorHAnsi" w:cstheme="majorHAnsi"/>
                <w:sz w:val="20"/>
                <w:szCs w:val="20"/>
                <w:lang w:val="en-GB" w:eastAsia="en-GB"/>
              </w:rPr>
              <w:t>.</w:t>
            </w:r>
          </w:p>
          <w:p w:rsidRPr="00484349" w:rsidR="006317CC" w:rsidP="00467C89" w:rsidRDefault="00484349" w14:paraId="6178D12E" w14:textId="6EBAB34C">
            <w:pPr>
              <w:numPr>
                <w:ilvl w:val="0"/>
                <w:numId w:val="14"/>
              </w:numPr>
              <w:textAlignment w:val="center"/>
              <w:rPr>
                <w:rFonts w:ascii="Calibri" w:hAnsi="Calibri" w:eastAsia="Times New Roman" w:cs="Calibri"/>
                <w:lang w:val="en-GB" w:eastAsia="en-GB"/>
              </w:rPr>
            </w:pPr>
            <w:r w:rsidRPr="00484349">
              <w:rPr>
                <w:rFonts w:eastAsia="Times New Roman" w:asciiTheme="majorHAnsi" w:hAnsiTheme="majorHAnsi" w:cstheme="majorHAnsi"/>
                <w:b/>
                <w:bCs/>
                <w:sz w:val="20"/>
                <w:szCs w:val="20"/>
                <w:lang w:val="en-GB" w:eastAsia="en-GB"/>
              </w:rPr>
              <w:t xml:space="preserve">Extend RetainX </w:t>
            </w:r>
            <w:r w:rsidR="005872A9">
              <w:rPr>
                <w:rFonts w:eastAsia="Times New Roman" w:asciiTheme="majorHAnsi" w:hAnsiTheme="majorHAnsi" w:cstheme="majorHAnsi"/>
                <w:b/>
                <w:bCs/>
                <w:sz w:val="20"/>
                <w:szCs w:val="20"/>
                <w:lang w:val="en-GB" w:eastAsia="en-GB"/>
              </w:rPr>
              <w:t>(</w:t>
            </w:r>
            <w:r w:rsidR="006E7DC9">
              <w:rPr>
                <w:rFonts w:eastAsia="Times New Roman" w:asciiTheme="majorHAnsi" w:hAnsiTheme="majorHAnsi" w:cstheme="majorHAnsi"/>
                <w:b/>
                <w:bCs/>
                <w:sz w:val="20"/>
                <w:szCs w:val="20"/>
                <w:lang w:val="en-GB" w:eastAsia="en-GB"/>
              </w:rPr>
              <w:t xml:space="preserve">built </w:t>
            </w:r>
            <w:r w:rsidR="005872A9">
              <w:rPr>
                <w:rFonts w:eastAsia="Times New Roman" w:asciiTheme="majorHAnsi" w:hAnsiTheme="majorHAnsi" w:cstheme="majorHAnsi"/>
                <w:b/>
                <w:bCs/>
                <w:sz w:val="20"/>
                <w:szCs w:val="20"/>
                <w:lang w:val="en-GB" w:eastAsia="en-GB"/>
              </w:rPr>
              <w:t>on DFE)</w:t>
            </w:r>
            <w:r w:rsidRPr="00484349">
              <w:rPr>
                <w:rFonts w:eastAsia="Times New Roman" w:asciiTheme="majorHAnsi" w:hAnsiTheme="majorHAnsi" w:cstheme="majorHAnsi"/>
                <w:b/>
                <w:bCs/>
                <w:sz w:val="20"/>
                <w:szCs w:val="20"/>
                <w:lang w:val="en-GB" w:eastAsia="en-GB"/>
              </w:rPr>
              <w:t xml:space="preserve"> into Field Sales and Retail</w:t>
            </w:r>
            <w:r w:rsidRPr="00484349">
              <w:rPr>
                <w:rFonts w:eastAsia="Times New Roman" w:asciiTheme="majorHAnsi" w:hAnsiTheme="majorHAnsi" w:cstheme="majorHAnsi"/>
                <w:sz w:val="20"/>
                <w:szCs w:val="20"/>
                <w:lang w:val="en-GB" w:eastAsia="en-GB"/>
              </w:rPr>
              <w:t xml:space="preserve">, creating new VM recontract channels and driving </w:t>
            </w:r>
            <w:r w:rsidRPr="00484349">
              <w:rPr>
                <w:rFonts w:eastAsia="Times New Roman" w:asciiTheme="majorHAnsi" w:hAnsiTheme="majorHAnsi" w:cstheme="majorHAnsi"/>
                <w:b/>
                <w:bCs/>
                <w:sz w:val="20"/>
                <w:szCs w:val="20"/>
                <w:lang w:val="en-GB" w:eastAsia="en-GB"/>
              </w:rPr>
              <w:t>£16.9m in incremental EBITDA between 2027–2030</w:t>
            </w:r>
            <w:r w:rsidRPr="00484349">
              <w:rPr>
                <w:rFonts w:eastAsia="Times New Roman" w:asciiTheme="majorHAnsi" w:hAnsiTheme="majorHAnsi" w:cstheme="majorHAnsi"/>
                <w:sz w:val="20"/>
                <w:szCs w:val="20"/>
                <w:lang w:val="en-GB" w:eastAsia="en-GB"/>
              </w:rPr>
              <w:t>, subject to rollout sequence and timing.</w:t>
            </w:r>
          </w:p>
        </w:tc>
      </w:tr>
      <w:tr w:rsidRPr="001D62AE" w:rsidR="00552443" w14:paraId="126B599F" w14:textId="77777777">
        <w:tc>
          <w:tcPr>
            <w:tcW w:w="8897" w:type="dxa"/>
            <w:gridSpan w:val="2"/>
          </w:tcPr>
          <w:p w:rsidRPr="00055438" w:rsidR="00552443" w:rsidP="009D136A" w:rsidRDefault="00A96732" w14:paraId="7B9B5DD3" w14:textId="28C3C426">
            <w:pPr>
              <w:rPr>
                <w:rFonts w:ascii="Calibri" w:hAnsi="Calibri" w:cs="Calibri"/>
                <w:i/>
                <w:iCs/>
                <w:color w:val="4F81BD" w:themeColor="accent1"/>
                <w:sz w:val="20"/>
                <w:szCs w:val="20"/>
              </w:rPr>
            </w:pPr>
            <w:r w:rsidRPr="00055438">
              <w:rPr>
                <w:rFonts w:ascii="Calibri" w:hAnsi="Calibri" w:cs="Calibri"/>
                <w:i/>
                <w:iCs/>
                <w:color w:val="000000" w:themeColor="text1"/>
                <w:sz w:val="20"/>
                <w:szCs w:val="20"/>
              </w:rPr>
              <w:t>The above can be derived by answering the following questions</w:t>
            </w:r>
            <w:r w:rsidRPr="00055438" w:rsidR="00055438">
              <w:rPr>
                <w:rFonts w:ascii="Calibri" w:hAnsi="Calibri" w:cs="Calibri"/>
                <w:i/>
                <w:iCs/>
                <w:color w:val="000000" w:themeColor="text1"/>
                <w:sz w:val="20"/>
                <w:szCs w:val="20"/>
              </w:rPr>
              <w:t>:</w:t>
            </w:r>
          </w:p>
        </w:tc>
      </w:tr>
      <w:tr w:rsidRPr="001D62AE" w:rsidR="00AE0B99" w:rsidTr="001700BA" w14:paraId="1AD59380" w14:textId="77777777">
        <w:tc>
          <w:tcPr>
            <w:tcW w:w="2093" w:type="dxa"/>
          </w:tcPr>
          <w:p w:rsidR="00AE0B99" w:rsidP="00BC64F9" w:rsidRDefault="00AE0B99" w14:paraId="14748F58" w14:textId="1B32B7E2">
            <w:pPr>
              <w:rPr>
                <w:rFonts w:ascii="Calibri" w:hAnsi="Calibri" w:cs="Calibri"/>
                <w:b/>
                <w:bCs/>
                <w:sz w:val="20"/>
                <w:szCs w:val="20"/>
              </w:rPr>
            </w:pPr>
            <w:r>
              <w:rPr>
                <w:rFonts w:ascii="Calibri" w:hAnsi="Calibri" w:cs="Calibri"/>
                <w:b/>
                <w:bCs/>
                <w:sz w:val="20"/>
                <w:szCs w:val="20"/>
              </w:rPr>
              <w:t xml:space="preserve">What type of </w:t>
            </w:r>
            <w:r w:rsidR="00E100DF">
              <w:rPr>
                <w:rFonts w:ascii="Calibri" w:hAnsi="Calibri" w:cs="Calibri"/>
                <w:b/>
                <w:bCs/>
                <w:sz w:val="20"/>
                <w:szCs w:val="20"/>
              </w:rPr>
              <w:t>state change/improvement must the project deliver</w:t>
            </w:r>
            <w:r w:rsidR="005B1A44">
              <w:rPr>
                <w:rFonts w:ascii="Calibri" w:hAnsi="Calibri" w:cs="Calibri"/>
                <w:b/>
                <w:bCs/>
                <w:sz w:val="20"/>
                <w:szCs w:val="20"/>
              </w:rPr>
              <w:t>?</w:t>
            </w:r>
          </w:p>
        </w:tc>
        <w:tc>
          <w:tcPr>
            <w:tcW w:w="6804" w:type="dxa"/>
          </w:tcPr>
          <w:p w:rsidR="00097C9B" w:rsidP="00AB34DC" w:rsidRDefault="00AB34DC" w14:paraId="26BFF2F5" w14:textId="4C0C60E2">
            <w:pPr>
              <w:rPr>
                <w:rFonts w:ascii="Calibri" w:hAnsi="Calibri" w:cs="Calibri"/>
                <w:sz w:val="20"/>
                <w:szCs w:val="20"/>
              </w:rPr>
            </w:pPr>
            <w:r w:rsidRPr="00AB34DC">
              <w:rPr>
                <w:rFonts w:ascii="Calibri" w:hAnsi="Calibri" w:cs="Calibri"/>
                <w:sz w:val="20"/>
                <w:szCs w:val="20"/>
              </w:rPr>
              <w:t xml:space="preserve">Build fixed retention </w:t>
            </w:r>
            <w:r w:rsidR="00631E11">
              <w:rPr>
                <w:rFonts w:ascii="Calibri" w:hAnsi="Calibri" w:cs="Calibri"/>
                <w:sz w:val="20"/>
                <w:szCs w:val="20"/>
              </w:rPr>
              <w:t xml:space="preserve">capabilities </w:t>
            </w:r>
            <w:r w:rsidRPr="00AB34DC">
              <w:rPr>
                <w:rFonts w:ascii="Calibri" w:hAnsi="Calibri" w:cs="Calibri"/>
                <w:sz w:val="20"/>
                <w:szCs w:val="20"/>
              </w:rPr>
              <w:t>in new ESA platform (RetainX) enable</w:t>
            </w:r>
            <w:r w:rsidR="00073AE6">
              <w:rPr>
                <w:rFonts w:ascii="Calibri" w:hAnsi="Calibri" w:cs="Calibri"/>
                <w:sz w:val="20"/>
                <w:szCs w:val="20"/>
              </w:rPr>
              <w:t>d</w:t>
            </w:r>
            <w:r w:rsidRPr="00AB34DC">
              <w:rPr>
                <w:rFonts w:ascii="Calibri" w:hAnsi="Calibri" w:cs="Calibri"/>
                <w:sz w:val="20"/>
                <w:szCs w:val="20"/>
              </w:rPr>
              <w:t xml:space="preserve"> within Voice, Field Sales </w:t>
            </w:r>
            <w:r w:rsidR="00631E11">
              <w:rPr>
                <w:rFonts w:ascii="Calibri" w:hAnsi="Calibri" w:cs="Calibri"/>
                <w:sz w:val="20"/>
                <w:szCs w:val="20"/>
              </w:rPr>
              <w:t>and</w:t>
            </w:r>
            <w:r w:rsidRPr="00AB34DC">
              <w:rPr>
                <w:rFonts w:ascii="Calibri" w:hAnsi="Calibri" w:cs="Calibri"/>
                <w:sz w:val="20"/>
                <w:szCs w:val="20"/>
              </w:rPr>
              <w:t xml:space="preserve"> Retail </w:t>
            </w:r>
            <w:r w:rsidR="00097C9B">
              <w:rPr>
                <w:rFonts w:ascii="Calibri" w:hAnsi="Calibri" w:cs="Calibri"/>
                <w:sz w:val="20"/>
                <w:szCs w:val="20"/>
              </w:rPr>
              <w:t xml:space="preserve">channels </w:t>
            </w:r>
          </w:p>
          <w:p w:rsidRPr="00AB34DC" w:rsidR="00AB34DC" w:rsidP="00AB34DC" w:rsidRDefault="00097C9B" w14:paraId="37CEC5B3" w14:textId="5FA17BEC">
            <w:pPr>
              <w:rPr>
                <w:rFonts w:ascii="Calibri" w:hAnsi="Calibri" w:cs="Calibri"/>
                <w:sz w:val="20"/>
                <w:szCs w:val="20"/>
              </w:rPr>
            </w:pPr>
            <w:r>
              <w:rPr>
                <w:rFonts w:ascii="Calibri" w:hAnsi="Calibri" w:cs="Calibri"/>
                <w:sz w:val="20"/>
                <w:szCs w:val="20"/>
              </w:rPr>
              <w:t>C</w:t>
            </w:r>
            <w:r w:rsidRPr="00AB34DC" w:rsidR="00AB34DC">
              <w:rPr>
                <w:rFonts w:ascii="Calibri" w:hAnsi="Calibri" w:cs="Calibri"/>
                <w:sz w:val="20"/>
                <w:szCs w:val="20"/>
              </w:rPr>
              <w:t xml:space="preserve">ontribute </w:t>
            </w:r>
            <w:r>
              <w:rPr>
                <w:rFonts w:ascii="Calibri" w:hAnsi="Calibri" w:cs="Calibri"/>
                <w:sz w:val="20"/>
                <w:szCs w:val="20"/>
              </w:rPr>
              <w:t xml:space="preserve">resources </w:t>
            </w:r>
            <w:r w:rsidRPr="00AB34DC" w:rsidR="00AB34DC">
              <w:rPr>
                <w:rFonts w:ascii="Calibri" w:hAnsi="Calibri" w:cs="Calibri"/>
                <w:sz w:val="20"/>
                <w:szCs w:val="20"/>
              </w:rPr>
              <w:t xml:space="preserve">to existing DFE In-life squad to </w:t>
            </w:r>
            <w:r w:rsidR="005637D1">
              <w:rPr>
                <w:rFonts w:ascii="Calibri" w:hAnsi="Calibri" w:cs="Calibri"/>
                <w:sz w:val="20"/>
                <w:szCs w:val="20"/>
              </w:rPr>
              <w:t>support</w:t>
            </w:r>
            <w:r w:rsidR="001700BA">
              <w:rPr>
                <w:rFonts w:ascii="Calibri" w:hAnsi="Calibri" w:cs="Calibri"/>
                <w:sz w:val="20"/>
                <w:szCs w:val="20"/>
              </w:rPr>
              <w:t>/</w:t>
            </w:r>
            <w:r w:rsidRPr="00AB34DC" w:rsidR="00AB34DC">
              <w:rPr>
                <w:rFonts w:ascii="Calibri" w:hAnsi="Calibri" w:cs="Calibri"/>
                <w:sz w:val="20"/>
                <w:szCs w:val="20"/>
              </w:rPr>
              <w:t>maintain</w:t>
            </w:r>
            <w:r w:rsidR="005637D1">
              <w:rPr>
                <w:rFonts w:ascii="Calibri" w:hAnsi="Calibri" w:cs="Calibri"/>
                <w:sz w:val="20"/>
                <w:szCs w:val="20"/>
              </w:rPr>
              <w:t xml:space="preserve"> platform </w:t>
            </w:r>
          </w:p>
          <w:p w:rsidR="00D26234" w:rsidP="002A38EE" w:rsidRDefault="00AB34DC" w14:paraId="075BD3D9" w14:textId="77777777">
            <w:pPr>
              <w:rPr>
                <w:rFonts w:ascii="Calibri" w:hAnsi="Calibri" w:cs="Calibri"/>
                <w:sz w:val="20"/>
                <w:szCs w:val="20"/>
              </w:rPr>
            </w:pPr>
            <w:r w:rsidRPr="0051633C">
              <w:rPr>
                <w:rFonts w:ascii="Calibri" w:hAnsi="Calibri" w:cs="Calibri"/>
                <w:sz w:val="20"/>
                <w:szCs w:val="20"/>
              </w:rPr>
              <w:t xml:space="preserve">Migrate </w:t>
            </w:r>
            <w:r w:rsidR="00482B83">
              <w:rPr>
                <w:rFonts w:ascii="Calibri" w:hAnsi="Calibri" w:cs="Calibri"/>
                <w:sz w:val="20"/>
                <w:szCs w:val="20"/>
              </w:rPr>
              <w:t xml:space="preserve">existing </w:t>
            </w:r>
            <w:r w:rsidRPr="0051633C">
              <w:rPr>
                <w:rFonts w:ascii="Calibri" w:hAnsi="Calibri" w:cs="Calibri"/>
                <w:sz w:val="20"/>
                <w:szCs w:val="20"/>
              </w:rPr>
              <w:t xml:space="preserve">voice users from Discover to RetainX </w:t>
            </w:r>
          </w:p>
          <w:p w:rsidRPr="0051633C" w:rsidR="00D26234" w:rsidP="00D26234" w:rsidRDefault="00D26234" w14:paraId="56ABE0A2" w14:textId="2CD9291C">
            <w:pPr>
              <w:rPr>
                <w:rFonts w:ascii="Calibri" w:hAnsi="Calibri" w:cs="Calibri"/>
                <w:sz w:val="20"/>
                <w:szCs w:val="20"/>
              </w:rPr>
            </w:pPr>
            <w:r>
              <w:rPr>
                <w:rFonts w:ascii="Calibri" w:hAnsi="Calibri" w:cs="Calibri"/>
                <w:sz w:val="20"/>
                <w:szCs w:val="20"/>
              </w:rPr>
              <w:t xml:space="preserve">Decommission Discover </w:t>
            </w:r>
          </w:p>
        </w:tc>
      </w:tr>
      <w:tr w:rsidRPr="001D62AE" w:rsidR="00AE0B99" w:rsidTr="001700BA" w14:paraId="4298A9F4" w14:textId="77777777">
        <w:tc>
          <w:tcPr>
            <w:tcW w:w="2093" w:type="dxa"/>
          </w:tcPr>
          <w:p w:rsidR="00AE0B99" w:rsidP="00BC64F9" w:rsidRDefault="005B1A44" w14:paraId="0E885784" w14:textId="4C5CF93E">
            <w:pPr>
              <w:rPr>
                <w:rFonts w:ascii="Calibri" w:hAnsi="Calibri" w:cs="Calibri"/>
                <w:b/>
                <w:bCs/>
                <w:sz w:val="20"/>
                <w:szCs w:val="20"/>
              </w:rPr>
            </w:pPr>
            <w:r>
              <w:rPr>
                <w:rFonts w:ascii="Calibri" w:hAnsi="Calibri" w:cs="Calibri"/>
                <w:b/>
                <w:bCs/>
                <w:sz w:val="20"/>
                <w:szCs w:val="20"/>
              </w:rPr>
              <w:t>In which</w:t>
            </w:r>
            <w:r w:rsidR="0018087E">
              <w:rPr>
                <w:rFonts w:ascii="Calibri" w:hAnsi="Calibri" w:cs="Calibri"/>
                <w:b/>
                <w:bCs/>
                <w:sz w:val="20"/>
                <w:szCs w:val="20"/>
              </w:rPr>
              <w:t xml:space="preserve"> business metric?</w:t>
            </w:r>
          </w:p>
        </w:tc>
        <w:tc>
          <w:tcPr>
            <w:tcW w:w="6804" w:type="dxa"/>
          </w:tcPr>
          <w:p w:rsidRPr="0051633C" w:rsidR="00073C45" w:rsidP="009D136A" w:rsidRDefault="00073C45" w14:paraId="7102D8F5" w14:textId="23447148">
            <w:pPr>
              <w:rPr>
                <w:rFonts w:ascii="Calibri" w:hAnsi="Calibri" w:cs="Calibri"/>
                <w:sz w:val="20"/>
                <w:szCs w:val="20"/>
              </w:rPr>
            </w:pPr>
            <w:r w:rsidRPr="0051633C">
              <w:rPr>
                <w:rFonts w:ascii="Calibri" w:hAnsi="Calibri" w:cs="Calibri"/>
                <w:sz w:val="20"/>
                <w:szCs w:val="20"/>
              </w:rPr>
              <w:t xml:space="preserve">Reduce </w:t>
            </w:r>
            <w:r w:rsidRPr="0051633C" w:rsidR="00443B71">
              <w:rPr>
                <w:rFonts w:ascii="Calibri" w:hAnsi="Calibri" w:cs="Calibri"/>
                <w:sz w:val="20"/>
                <w:szCs w:val="20"/>
              </w:rPr>
              <w:t xml:space="preserve">operating </w:t>
            </w:r>
            <w:r w:rsidRPr="0051633C">
              <w:rPr>
                <w:rFonts w:ascii="Calibri" w:hAnsi="Calibri" w:cs="Calibri"/>
                <w:sz w:val="20"/>
                <w:szCs w:val="20"/>
              </w:rPr>
              <w:t xml:space="preserve">cost </w:t>
            </w:r>
            <w:r w:rsidRPr="0051633C" w:rsidR="00786821">
              <w:rPr>
                <w:rFonts w:ascii="Calibri" w:hAnsi="Calibri" w:cs="Calibri"/>
                <w:sz w:val="20"/>
                <w:szCs w:val="20"/>
              </w:rPr>
              <w:t xml:space="preserve">of </w:t>
            </w:r>
            <w:r w:rsidR="00482B83">
              <w:rPr>
                <w:rFonts w:ascii="Calibri" w:hAnsi="Calibri" w:cs="Calibri"/>
                <w:sz w:val="20"/>
                <w:szCs w:val="20"/>
              </w:rPr>
              <w:t xml:space="preserve">VM </w:t>
            </w:r>
            <w:r w:rsidRPr="0051633C" w:rsidR="00786821">
              <w:rPr>
                <w:rFonts w:ascii="Calibri" w:hAnsi="Calibri" w:cs="Calibri"/>
                <w:sz w:val="20"/>
                <w:szCs w:val="20"/>
              </w:rPr>
              <w:t xml:space="preserve">fixed recontract platform </w:t>
            </w:r>
          </w:p>
          <w:p w:rsidR="00AE0B99" w:rsidP="009D136A" w:rsidRDefault="00443B71" w14:paraId="125BC073" w14:textId="77777777">
            <w:pPr>
              <w:rPr>
                <w:rFonts w:ascii="Calibri" w:hAnsi="Calibri" w:cs="Calibri"/>
                <w:sz w:val="20"/>
                <w:szCs w:val="20"/>
              </w:rPr>
            </w:pPr>
            <w:r w:rsidRPr="0051633C">
              <w:rPr>
                <w:rFonts w:ascii="Calibri" w:hAnsi="Calibri" w:cs="Calibri"/>
                <w:sz w:val="20"/>
                <w:szCs w:val="20"/>
              </w:rPr>
              <w:t xml:space="preserve">Increase revenue and reduce </w:t>
            </w:r>
            <w:r w:rsidRPr="0051633C" w:rsidR="00786821">
              <w:rPr>
                <w:rFonts w:ascii="Calibri" w:hAnsi="Calibri" w:cs="Calibri"/>
                <w:sz w:val="20"/>
                <w:szCs w:val="20"/>
              </w:rPr>
              <w:t xml:space="preserve">churn </w:t>
            </w:r>
            <w:r w:rsidRPr="0051633C" w:rsidR="0037695D">
              <w:rPr>
                <w:rFonts w:ascii="Calibri" w:hAnsi="Calibri" w:cs="Calibri"/>
                <w:sz w:val="20"/>
                <w:szCs w:val="20"/>
              </w:rPr>
              <w:t xml:space="preserve">by </w:t>
            </w:r>
            <w:r w:rsidRPr="0051633C" w:rsidR="0051633C">
              <w:rPr>
                <w:rFonts w:ascii="Calibri" w:hAnsi="Calibri" w:cs="Calibri"/>
                <w:sz w:val="20"/>
                <w:szCs w:val="20"/>
              </w:rPr>
              <w:t xml:space="preserve">creating new fixed retention channels in Field Sales and Retail </w:t>
            </w:r>
          </w:p>
          <w:p w:rsidRPr="0051633C" w:rsidR="00D26234" w:rsidP="009D136A" w:rsidRDefault="00D26234" w14:paraId="1F921768" w14:textId="053CEC4C">
            <w:pPr>
              <w:rPr>
                <w:rFonts w:ascii="Calibri" w:hAnsi="Calibri" w:cs="Calibri"/>
                <w:sz w:val="20"/>
                <w:szCs w:val="20"/>
              </w:rPr>
            </w:pPr>
            <w:r>
              <w:rPr>
                <w:rFonts w:ascii="Calibri" w:hAnsi="Calibri" w:cs="Calibri"/>
                <w:sz w:val="20"/>
                <w:szCs w:val="20"/>
              </w:rPr>
              <w:t>Protect existing voice revenue by mitigating risk of out of support platform</w:t>
            </w:r>
          </w:p>
        </w:tc>
      </w:tr>
      <w:tr w:rsidRPr="001D62AE" w:rsidR="00AE0B99" w:rsidTr="001700BA" w14:paraId="5889D060" w14:textId="77777777">
        <w:tc>
          <w:tcPr>
            <w:tcW w:w="2093" w:type="dxa"/>
          </w:tcPr>
          <w:p w:rsidR="00AE0B99" w:rsidP="00BC64F9" w:rsidRDefault="00766845" w14:paraId="75BCBFD1" w14:textId="7B3A598A">
            <w:pPr>
              <w:rPr>
                <w:rFonts w:ascii="Calibri" w:hAnsi="Calibri" w:cs="Calibri"/>
                <w:b/>
                <w:bCs/>
                <w:sz w:val="20"/>
                <w:szCs w:val="20"/>
              </w:rPr>
            </w:pPr>
            <w:r>
              <w:rPr>
                <w:rFonts w:ascii="Calibri" w:hAnsi="Calibri" w:cs="Calibri"/>
                <w:b/>
                <w:bCs/>
                <w:sz w:val="20"/>
                <w:szCs w:val="20"/>
              </w:rPr>
              <w:t>For which</w:t>
            </w:r>
            <w:r w:rsidR="008F7A95">
              <w:rPr>
                <w:rFonts w:ascii="Calibri" w:hAnsi="Calibri" w:cs="Calibri"/>
                <w:b/>
                <w:bCs/>
                <w:sz w:val="20"/>
                <w:szCs w:val="20"/>
              </w:rPr>
              <w:t xml:space="preserve"> specific stakeholder or business user?</w:t>
            </w:r>
            <w:r>
              <w:rPr>
                <w:rFonts w:ascii="Calibri" w:hAnsi="Calibri" w:cs="Calibri"/>
                <w:b/>
                <w:bCs/>
                <w:sz w:val="20"/>
                <w:szCs w:val="20"/>
              </w:rPr>
              <w:t xml:space="preserve"> (</w:t>
            </w:r>
            <w:r w:rsidR="00107978">
              <w:rPr>
                <w:rFonts w:ascii="Calibri" w:hAnsi="Calibri" w:cs="Calibri"/>
                <w:b/>
                <w:bCs/>
                <w:sz w:val="20"/>
                <w:szCs w:val="20"/>
              </w:rPr>
              <w:t>Primary outcome beneficiary</w:t>
            </w:r>
            <w:r>
              <w:rPr>
                <w:rFonts w:ascii="Calibri" w:hAnsi="Calibri" w:cs="Calibri"/>
                <w:b/>
                <w:bCs/>
                <w:sz w:val="20"/>
                <w:szCs w:val="20"/>
              </w:rPr>
              <w:t>)</w:t>
            </w:r>
          </w:p>
        </w:tc>
        <w:tc>
          <w:tcPr>
            <w:tcW w:w="6804" w:type="dxa"/>
          </w:tcPr>
          <w:p w:rsidRPr="0051633C" w:rsidR="007A2F1C" w:rsidP="0051633C" w:rsidRDefault="007A2F1C" w14:paraId="2322FA49" w14:textId="183B3926">
            <w:pPr>
              <w:rPr>
                <w:rFonts w:ascii="Calibri" w:hAnsi="Calibri" w:cs="Calibri"/>
                <w:color w:val="000000" w:themeColor="text1"/>
                <w:sz w:val="20"/>
                <w:szCs w:val="20"/>
              </w:rPr>
            </w:pPr>
            <w:r w:rsidRPr="0051633C">
              <w:rPr>
                <w:rFonts w:ascii="Calibri" w:hAnsi="Calibri" w:cs="Calibri"/>
                <w:color w:val="000000" w:themeColor="text1"/>
                <w:sz w:val="20"/>
                <w:szCs w:val="20"/>
              </w:rPr>
              <w:t xml:space="preserve">Virgin Media Fixed customers </w:t>
            </w:r>
            <w:r w:rsidRPr="0051633C" w:rsidR="0007443D">
              <w:rPr>
                <w:rFonts w:ascii="Calibri" w:hAnsi="Calibri" w:cs="Calibri"/>
                <w:color w:val="000000" w:themeColor="text1"/>
                <w:sz w:val="20"/>
                <w:szCs w:val="20"/>
              </w:rPr>
              <w:t>who wish to recontract via offline channels</w:t>
            </w:r>
          </w:p>
          <w:p w:rsidR="00AE0B99" w:rsidP="006C4BE7" w:rsidRDefault="00482B83" w14:paraId="704FB81C" w14:textId="77777777">
            <w:pPr>
              <w:rPr>
                <w:rFonts w:ascii="Calibri" w:hAnsi="Calibri" w:cs="Calibri"/>
                <w:color w:val="000000" w:themeColor="text1"/>
                <w:sz w:val="20"/>
                <w:szCs w:val="20"/>
              </w:rPr>
            </w:pPr>
            <w:r>
              <w:rPr>
                <w:rFonts w:ascii="Calibri" w:hAnsi="Calibri" w:cs="Calibri"/>
                <w:color w:val="000000" w:themeColor="text1"/>
                <w:sz w:val="20"/>
                <w:szCs w:val="20"/>
              </w:rPr>
              <w:t xml:space="preserve">Customer Contact </w:t>
            </w:r>
            <w:r w:rsidR="00C3752F">
              <w:rPr>
                <w:rFonts w:ascii="Calibri" w:hAnsi="Calibri" w:cs="Calibri"/>
                <w:color w:val="000000" w:themeColor="text1"/>
                <w:sz w:val="20"/>
                <w:szCs w:val="20"/>
              </w:rPr>
              <w:t xml:space="preserve">Voice </w:t>
            </w:r>
            <w:r w:rsidRPr="0051633C" w:rsidR="00F11A5C">
              <w:rPr>
                <w:rFonts w:ascii="Calibri" w:hAnsi="Calibri" w:cs="Calibri"/>
                <w:color w:val="000000" w:themeColor="text1"/>
                <w:sz w:val="20"/>
                <w:szCs w:val="20"/>
              </w:rPr>
              <w:t>Sales</w:t>
            </w:r>
            <w:r w:rsidR="00C3752F">
              <w:rPr>
                <w:rFonts w:ascii="Calibri" w:hAnsi="Calibri" w:cs="Calibri"/>
                <w:color w:val="000000" w:themeColor="text1"/>
                <w:sz w:val="20"/>
                <w:szCs w:val="20"/>
              </w:rPr>
              <w:t xml:space="preserve"> </w:t>
            </w:r>
            <w:r w:rsidR="004006C5">
              <w:rPr>
                <w:rFonts w:ascii="Calibri" w:hAnsi="Calibri" w:cs="Calibri"/>
                <w:color w:val="000000" w:themeColor="text1"/>
                <w:sz w:val="20"/>
                <w:szCs w:val="20"/>
              </w:rPr>
              <w:t>/</w:t>
            </w:r>
            <w:r w:rsidR="00C3752F">
              <w:rPr>
                <w:rFonts w:ascii="Calibri" w:hAnsi="Calibri" w:cs="Calibri"/>
                <w:color w:val="000000" w:themeColor="text1"/>
                <w:sz w:val="20"/>
                <w:szCs w:val="20"/>
              </w:rPr>
              <w:t xml:space="preserve"> Service</w:t>
            </w:r>
            <w:r w:rsidR="006C4BE7">
              <w:rPr>
                <w:rFonts w:ascii="Calibri" w:hAnsi="Calibri" w:cs="Calibri"/>
                <w:color w:val="000000" w:themeColor="text1"/>
                <w:sz w:val="20"/>
                <w:szCs w:val="20"/>
              </w:rPr>
              <w:t xml:space="preserve">, </w:t>
            </w:r>
            <w:r w:rsidRPr="0051633C" w:rsidR="00073C45">
              <w:rPr>
                <w:rFonts w:ascii="Calibri" w:hAnsi="Calibri" w:cs="Calibri"/>
                <w:color w:val="000000" w:themeColor="text1"/>
                <w:sz w:val="20"/>
                <w:szCs w:val="20"/>
              </w:rPr>
              <w:t>Field Sales</w:t>
            </w:r>
            <w:r w:rsidR="006C4BE7">
              <w:rPr>
                <w:rFonts w:ascii="Calibri" w:hAnsi="Calibri" w:cs="Calibri"/>
                <w:color w:val="000000" w:themeColor="text1"/>
                <w:sz w:val="20"/>
                <w:szCs w:val="20"/>
              </w:rPr>
              <w:t xml:space="preserve"> and </w:t>
            </w:r>
            <w:r w:rsidRPr="0051633C" w:rsidR="00073C45">
              <w:rPr>
                <w:rFonts w:ascii="Calibri" w:hAnsi="Calibri" w:cs="Calibri"/>
                <w:color w:val="000000" w:themeColor="text1"/>
                <w:sz w:val="20"/>
                <w:szCs w:val="20"/>
              </w:rPr>
              <w:t xml:space="preserve">Retail </w:t>
            </w:r>
            <w:r w:rsidR="004006C5">
              <w:rPr>
                <w:rFonts w:ascii="Calibri" w:hAnsi="Calibri" w:cs="Calibri"/>
                <w:color w:val="000000" w:themeColor="text1"/>
                <w:sz w:val="20"/>
                <w:szCs w:val="20"/>
              </w:rPr>
              <w:t>Agents</w:t>
            </w:r>
          </w:p>
          <w:p w:rsidRPr="0051633C" w:rsidR="00BC6C0B" w:rsidP="006C4BE7" w:rsidRDefault="00BC6C0B" w14:paraId="6517AE62" w14:textId="6243C085">
            <w:pPr>
              <w:rPr>
                <w:rFonts w:ascii="Calibri" w:hAnsi="Calibri" w:cs="Calibri"/>
                <w:color w:val="000000" w:themeColor="text1"/>
                <w:sz w:val="20"/>
                <w:szCs w:val="20"/>
              </w:rPr>
            </w:pPr>
            <w:r w:rsidRPr="00EB7456">
              <w:rPr>
                <w:rFonts w:ascii="Calibri" w:hAnsi="Calibri" w:cs="Calibri"/>
                <w:color w:val="000000" w:themeColor="text1"/>
                <w:sz w:val="20"/>
                <w:szCs w:val="20"/>
              </w:rPr>
              <w:t>CIO for platform support and maintenance</w:t>
            </w:r>
          </w:p>
        </w:tc>
      </w:tr>
      <w:tr w:rsidRPr="001D62AE" w:rsidR="00AE0B99" w:rsidTr="001700BA" w14:paraId="2DF00EA2" w14:textId="77777777">
        <w:tc>
          <w:tcPr>
            <w:tcW w:w="2093" w:type="dxa"/>
          </w:tcPr>
          <w:p w:rsidR="00AE0B99" w:rsidP="00BC64F9" w:rsidRDefault="00574547" w14:paraId="3A0BC67F" w14:textId="03448CB1">
            <w:pPr>
              <w:rPr>
                <w:rFonts w:ascii="Calibri" w:hAnsi="Calibri" w:cs="Calibri"/>
                <w:b/>
                <w:bCs/>
                <w:sz w:val="20"/>
                <w:szCs w:val="20"/>
              </w:rPr>
            </w:pPr>
            <w:r>
              <w:rPr>
                <w:rFonts w:ascii="Calibri" w:hAnsi="Calibri" w:cs="Calibri"/>
                <w:b/>
                <w:bCs/>
                <w:sz w:val="20"/>
                <w:szCs w:val="20"/>
              </w:rPr>
              <w:t xml:space="preserve">By </w:t>
            </w:r>
            <w:r w:rsidR="003A5067">
              <w:rPr>
                <w:rFonts w:ascii="Calibri" w:hAnsi="Calibri" w:cs="Calibri"/>
                <w:b/>
                <w:bCs/>
                <w:sz w:val="20"/>
                <w:szCs w:val="20"/>
              </w:rPr>
              <w:t>how much</w:t>
            </w:r>
            <w:r w:rsidR="00B40D3A">
              <w:rPr>
                <w:rFonts w:ascii="Calibri" w:hAnsi="Calibri" w:cs="Calibri"/>
                <w:b/>
                <w:bCs/>
                <w:sz w:val="20"/>
                <w:szCs w:val="20"/>
              </w:rPr>
              <w:t>?</w:t>
            </w:r>
            <w:r w:rsidR="003A5067">
              <w:rPr>
                <w:rFonts w:ascii="Calibri" w:hAnsi="Calibri" w:cs="Calibri"/>
                <w:b/>
                <w:bCs/>
                <w:sz w:val="20"/>
                <w:szCs w:val="20"/>
              </w:rPr>
              <w:t xml:space="preserve"> (</w:t>
            </w:r>
            <w:r w:rsidR="00B40D3A">
              <w:rPr>
                <w:rFonts w:ascii="Calibri" w:hAnsi="Calibri" w:cs="Calibri"/>
                <w:b/>
                <w:bCs/>
                <w:sz w:val="20"/>
                <w:szCs w:val="20"/>
              </w:rPr>
              <w:t>Q</w:t>
            </w:r>
            <w:r w:rsidR="003A5067">
              <w:rPr>
                <w:rFonts w:ascii="Calibri" w:hAnsi="Calibri" w:cs="Calibri"/>
                <w:b/>
                <w:bCs/>
                <w:sz w:val="20"/>
                <w:szCs w:val="20"/>
              </w:rPr>
              <w:t>uantified amount or percentage</w:t>
            </w:r>
            <w:r w:rsidR="00B40D3A">
              <w:rPr>
                <w:rFonts w:ascii="Calibri" w:hAnsi="Calibri" w:cs="Calibri"/>
                <w:b/>
                <w:bCs/>
                <w:sz w:val="20"/>
                <w:szCs w:val="20"/>
              </w:rPr>
              <w:t xml:space="preserve"> is required</w:t>
            </w:r>
            <w:r w:rsidR="003A5067">
              <w:rPr>
                <w:rFonts w:ascii="Calibri" w:hAnsi="Calibri" w:cs="Calibri"/>
                <w:b/>
                <w:bCs/>
                <w:sz w:val="20"/>
                <w:szCs w:val="20"/>
              </w:rPr>
              <w:t>)</w:t>
            </w:r>
          </w:p>
        </w:tc>
        <w:tc>
          <w:tcPr>
            <w:tcW w:w="6804" w:type="dxa"/>
          </w:tcPr>
          <w:p w:rsidRPr="0051633C" w:rsidR="0064198B" w:rsidP="0051633C" w:rsidRDefault="0064198B" w14:paraId="533B09D9" w14:textId="2B5A46EC">
            <w:pPr>
              <w:rPr>
                <w:rFonts w:ascii="Calibri" w:hAnsi="Calibri" w:cs="Calibri"/>
                <w:sz w:val="20"/>
                <w:szCs w:val="20"/>
              </w:rPr>
            </w:pPr>
            <w:r w:rsidRPr="0051633C">
              <w:rPr>
                <w:rFonts w:ascii="Calibri" w:hAnsi="Calibri" w:cs="Calibri"/>
                <w:sz w:val="20"/>
                <w:szCs w:val="20"/>
              </w:rPr>
              <w:t xml:space="preserve">Reduction in </w:t>
            </w:r>
            <w:r w:rsidRPr="0051633C" w:rsidR="005529D3">
              <w:rPr>
                <w:rFonts w:ascii="Calibri" w:hAnsi="Calibri" w:cs="Calibri"/>
                <w:sz w:val="20"/>
                <w:szCs w:val="20"/>
              </w:rPr>
              <w:t xml:space="preserve">platform </w:t>
            </w:r>
            <w:r w:rsidRPr="0051633C">
              <w:rPr>
                <w:rFonts w:ascii="Calibri" w:hAnsi="Calibri" w:cs="Calibri"/>
                <w:sz w:val="20"/>
                <w:szCs w:val="20"/>
              </w:rPr>
              <w:t xml:space="preserve">operating and license costs </w:t>
            </w:r>
            <w:r w:rsidRPr="0051633C" w:rsidR="001224A7">
              <w:rPr>
                <w:rFonts w:ascii="Calibri" w:hAnsi="Calibri" w:cs="Calibri"/>
                <w:sz w:val="20"/>
                <w:szCs w:val="20"/>
              </w:rPr>
              <w:t>of £3.2M between 2027-2030</w:t>
            </w:r>
            <w:r w:rsidRPr="0051633C" w:rsidR="0005305B">
              <w:rPr>
                <w:rFonts w:ascii="Calibri" w:hAnsi="Calibri" w:cs="Calibri"/>
                <w:sz w:val="20"/>
                <w:szCs w:val="20"/>
              </w:rPr>
              <w:t xml:space="preserve"> </w:t>
            </w:r>
          </w:p>
          <w:p w:rsidRPr="0051633C" w:rsidR="001224A7" w:rsidP="0051633C" w:rsidRDefault="000818B2" w14:paraId="6BA93739" w14:textId="705F8389">
            <w:pPr>
              <w:rPr>
                <w:rFonts w:ascii="Calibri" w:hAnsi="Calibri" w:cs="Calibri"/>
                <w:sz w:val="20"/>
                <w:szCs w:val="20"/>
              </w:rPr>
            </w:pPr>
            <w:r w:rsidRPr="0051633C">
              <w:rPr>
                <w:rFonts w:ascii="Calibri" w:hAnsi="Calibri" w:cs="Calibri"/>
                <w:sz w:val="20"/>
                <w:szCs w:val="20"/>
              </w:rPr>
              <w:t>Increase in incremental revenue</w:t>
            </w:r>
            <w:r w:rsidRPr="0051633C" w:rsidR="004A2762">
              <w:rPr>
                <w:rFonts w:ascii="Calibri" w:hAnsi="Calibri" w:cs="Calibri"/>
                <w:sz w:val="20"/>
                <w:szCs w:val="20"/>
              </w:rPr>
              <w:t xml:space="preserve"> with an estimated £16</w:t>
            </w:r>
            <w:r w:rsidRPr="0051633C" w:rsidR="00705AF3">
              <w:rPr>
                <w:rFonts w:ascii="Calibri" w:hAnsi="Calibri" w:cs="Calibri"/>
                <w:sz w:val="20"/>
                <w:szCs w:val="20"/>
              </w:rPr>
              <w:t xml:space="preserve">.9M </w:t>
            </w:r>
            <w:r w:rsidRPr="0051633C">
              <w:rPr>
                <w:rFonts w:ascii="Calibri" w:hAnsi="Calibri" w:cs="Calibri"/>
                <w:sz w:val="20"/>
                <w:szCs w:val="20"/>
              </w:rPr>
              <w:t xml:space="preserve">EBIDTA </w:t>
            </w:r>
            <w:r w:rsidRPr="0051633C" w:rsidR="004A2762">
              <w:rPr>
                <w:rFonts w:ascii="Calibri" w:hAnsi="Calibri" w:cs="Calibri"/>
                <w:sz w:val="20"/>
                <w:szCs w:val="20"/>
              </w:rPr>
              <w:t xml:space="preserve">benefit across Field Sales &amp; Retail between 2027-2030 </w:t>
            </w:r>
          </w:p>
          <w:p w:rsidRPr="00253148" w:rsidR="00AE0B99" w:rsidP="0051633C" w:rsidRDefault="00A10686" w14:paraId="70CAC4E2" w14:textId="0D720F78">
            <w:pPr>
              <w:rPr>
                <w:rFonts w:ascii="Calibri" w:hAnsi="Calibri" w:cs="Calibri"/>
                <w:sz w:val="20"/>
                <w:szCs w:val="20"/>
              </w:rPr>
            </w:pPr>
            <w:r w:rsidRPr="0051633C">
              <w:rPr>
                <w:rFonts w:ascii="Calibri" w:hAnsi="Calibri" w:cs="Calibri"/>
                <w:sz w:val="20"/>
                <w:szCs w:val="20"/>
              </w:rPr>
              <w:t>Protection of existing voice revenue of £151M</w:t>
            </w:r>
            <w:r w:rsidRPr="0051633C" w:rsidR="009735AF">
              <w:rPr>
                <w:rFonts w:ascii="Calibri" w:hAnsi="Calibri" w:cs="Calibri"/>
                <w:sz w:val="20"/>
                <w:szCs w:val="20"/>
              </w:rPr>
              <w:t xml:space="preserve"> per year</w:t>
            </w:r>
            <w:r w:rsidRPr="0051633C" w:rsidR="005529D3">
              <w:rPr>
                <w:rFonts w:ascii="Calibri" w:hAnsi="Calibri" w:cs="Calibri"/>
                <w:sz w:val="20"/>
                <w:szCs w:val="20"/>
              </w:rPr>
              <w:t xml:space="preserve"> within the voice channel</w:t>
            </w:r>
            <w:r w:rsidRPr="0051633C" w:rsidR="008E7129">
              <w:rPr>
                <w:rFonts w:ascii="Calibri" w:hAnsi="Calibri" w:cs="Calibri"/>
                <w:sz w:val="20"/>
                <w:szCs w:val="20"/>
              </w:rPr>
              <w:t xml:space="preserve"> </w:t>
            </w:r>
          </w:p>
        </w:tc>
      </w:tr>
      <w:tr w:rsidRPr="001D62AE" w:rsidR="004C1338" w:rsidTr="001700BA" w14:paraId="28D31615" w14:textId="77777777">
        <w:tc>
          <w:tcPr>
            <w:tcW w:w="2093" w:type="dxa"/>
          </w:tcPr>
          <w:p w:rsidR="004C1338" w:rsidP="00BC64F9" w:rsidRDefault="00B15D7B" w14:paraId="6BA1AEB7" w14:textId="4365B74E">
            <w:pPr>
              <w:rPr>
                <w:rFonts w:ascii="Calibri" w:hAnsi="Calibri" w:cs="Calibri"/>
                <w:b/>
                <w:bCs/>
                <w:sz w:val="20"/>
                <w:szCs w:val="20"/>
              </w:rPr>
            </w:pPr>
            <w:r>
              <w:rPr>
                <w:rFonts w:ascii="Calibri" w:hAnsi="Calibri" w:cs="Calibri"/>
                <w:b/>
                <w:bCs/>
                <w:sz w:val="20"/>
                <w:szCs w:val="20"/>
              </w:rPr>
              <w:t xml:space="preserve">What is the current </w:t>
            </w:r>
            <w:r w:rsidR="000939AE">
              <w:rPr>
                <w:rFonts w:ascii="Calibri" w:hAnsi="Calibri" w:cs="Calibri"/>
                <w:b/>
                <w:bCs/>
                <w:sz w:val="20"/>
                <w:szCs w:val="20"/>
              </w:rPr>
              <w:t>value for this business metric?</w:t>
            </w:r>
          </w:p>
        </w:tc>
        <w:tc>
          <w:tcPr>
            <w:tcW w:w="6804" w:type="dxa"/>
          </w:tcPr>
          <w:p w:rsidR="00A36693" w:rsidP="009D136A" w:rsidRDefault="00A36693" w14:paraId="10157CE3" w14:textId="77777777">
            <w:pPr>
              <w:rPr>
                <w:rFonts w:ascii="Calibri" w:hAnsi="Calibri" w:cs="Calibri"/>
                <w:sz w:val="20"/>
                <w:szCs w:val="20"/>
              </w:rPr>
            </w:pPr>
            <w:r>
              <w:rPr>
                <w:rFonts w:ascii="Calibri" w:hAnsi="Calibri" w:cs="Calibri"/>
                <w:sz w:val="20"/>
                <w:szCs w:val="20"/>
              </w:rPr>
              <w:t xml:space="preserve">Cost reduction based on the following: </w:t>
            </w:r>
          </w:p>
          <w:p w:rsidR="00EB7456" w:rsidP="00043E2A" w:rsidRDefault="00A36693" w14:paraId="44C1BCF9" w14:textId="348BFAE9">
            <w:pPr>
              <w:pStyle w:val="ListParagraph"/>
              <w:numPr>
                <w:ilvl w:val="0"/>
                <w:numId w:val="25"/>
              </w:numPr>
              <w:rPr>
                <w:rFonts w:ascii="Calibri" w:hAnsi="Calibri" w:cs="Calibri"/>
                <w:sz w:val="20"/>
                <w:szCs w:val="20"/>
              </w:rPr>
            </w:pPr>
            <w:r>
              <w:rPr>
                <w:rFonts w:ascii="Calibri" w:hAnsi="Calibri" w:cs="Calibri"/>
                <w:sz w:val="20"/>
                <w:szCs w:val="20"/>
              </w:rPr>
              <w:t>C</w:t>
            </w:r>
            <w:r w:rsidRPr="00A36693">
              <w:rPr>
                <w:rFonts w:ascii="Calibri" w:hAnsi="Calibri" w:cs="Calibri"/>
                <w:sz w:val="20"/>
                <w:szCs w:val="20"/>
              </w:rPr>
              <w:t>urrent</w:t>
            </w:r>
            <w:r w:rsidR="00084B26">
              <w:rPr>
                <w:rFonts w:ascii="Calibri" w:hAnsi="Calibri" w:cs="Calibri"/>
                <w:sz w:val="20"/>
                <w:szCs w:val="20"/>
              </w:rPr>
              <w:t xml:space="preserve"> </w:t>
            </w:r>
            <w:r w:rsidR="001034B2">
              <w:rPr>
                <w:rFonts w:ascii="Calibri" w:hAnsi="Calibri" w:cs="Calibri"/>
                <w:sz w:val="20"/>
                <w:szCs w:val="20"/>
              </w:rPr>
              <w:t xml:space="preserve">Pega Discover license costs for </w:t>
            </w:r>
            <w:r>
              <w:rPr>
                <w:rFonts w:ascii="Calibri" w:hAnsi="Calibri" w:cs="Calibri"/>
                <w:sz w:val="20"/>
                <w:szCs w:val="20"/>
              </w:rPr>
              <w:t>202</w:t>
            </w:r>
            <w:r w:rsidR="00084B26">
              <w:rPr>
                <w:rFonts w:ascii="Calibri" w:hAnsi="Calibri" w:cs="Calibri"/>
                <w:sz w:val="20"/>
                <w:szCs w:val="20"/>
              </w:rPr>
              <w:t>6</w:t>
            </w:r>
            <w:r w:rsidRPr="00A36693">
              <w:rPr>
                <w:rFonts w:ascii="Calibri" w:hAnsi="Calibri" w:cs="Calibri"/>
                <w:sz w:val="20"/>
                <w:szCs w:val="20"/>
              </w:rPr>
              <w:t>/</w:t>
            </w:r>
            <w:r w:rsidR="00084B26">
              <w:rPr>
                <w:rFonts w:ascii="Calibri" w:hAnsi="Calibri" w:cs="Calibri"/>
                <w:sz w:val="20"/>
                <w:szCs w:val="20"/>
              </w:rPr>
              <w:t>2027 and forecasts costs for 2028-2030</w:t>
            </w:r>
          </w:p>
          <w:p w:rsidRPr="00A36693" w:rsidR="00A36693" w:rsidP="00043E2A" w:rsidRDefault="00A36693" w14:paraId="289902B3" w14:textId="4064DD08">
            <w:pPr>
              <w:pStyle w:val="ListParagraph"/>
              <w:numPr>
                <w:ilvl w:val="0"/>
                <w:numId w:val="25"/>
              </w:numPr>
              <w:rPr>
                <w:rFonts w:ascii="Calibri" w:hAnsi="Calibri" w:cs="Calibri"/>
                <w:sz w:val="20"/>
                <w:szCs w:val="20"/>
              </w:rPr>
            </w:pPr>
            <w:r>
              <w:rPr>
                <w:rFonts w:ascii="Calibri" w:hAnsi="Calibri" w:cs="Calibri"/>
                <w:sz w:val="20"/>
                <w:szCs w:val="20"/>
              </w:rPr>
              <w:t>Current</w:t>
            </w:r>
            <w:r w:rsidR="001034B2">
              <w:rPr>
                <w:rFonts w:ascii="Calibri" w:hAnsi="Calibri" w:cs="Calibri"/>
                <w:sz w:val="20"/>
                <w:szCs w:val="20"/>
              </w:rPr>
              <w:t xml:space="preserve"> </w:t>
            </w:r>
            <w:r w:rsidRPr="00D9147D" w:rsidR="001034B2">
              <w:rPr>
                <w:rFonts w:ascii="Calibri" w:hAnsi="Calibri" w:cs="Calibri"/>
                <w:sz w:val="20"/>
                <w:szCs w:val="20"/>
              </w:rPr>
              <w:t>Discover platform maintenance cost</w:t>
            </w:r>
            <w:r w:rsidR="001034B2">
              <w:rPr>
                <w:rFonts w:ascii="Calibri" w:hAnsi="Calibri" w:cs="Calibri"/>
                <w:sz w:val="20"/>
                <w:szCs w:val="20"/>
              </w:rPr>
              <w:t>s</w:t>
            </w:r>
            <w:r>
              <w:rPr>
                <w:rFonts w:ascii="Calibri" w:hAnsi="Calibri" w:cs="Calibri"/>
                <w:sz w:val="20"/>
                <w:szCs w:val="20"/>
              </w:rPr>
              <w:t xml:space="preserve"> </w:t>
            </w:r>
          </w:p>
          <w:p w:rsidRPr="00D9147D" w:rsidR="005B2173" w:rsidP="009D136A" w:rsidRDefault="005B2173" w14:paraId="145E5504" w14:textId="1C57D6F4">
            <w:pPr>
              <w:rPr>
                <w:rFonts w:ascii="Calibri" w:hAnsi="Calibri" w:cs="Calibri"/>
                <w:sz w:val="20"/>
                <w:szCs w:val="20"/>
              </w:rPr>
            </w:pPr>
            <w:r w:rsidRPr="00D9147D">
              <w:rPr>
                <w:rFonts w:ascii="Calibri" w:hAnsi="Calibri" w:cs="Calibri"/>
                <w:sz w:val="20"/>
                <w:szCs w:val="20"/>
              </w:rPr>
              <w:t xml:space="preserve">Field Sales </w:t>
            </w:r>
            <w:r w:rsidR="00803532">
              <w:rPr>
                <w:rFonts w:ascii="Calibri" w:hAnsi="Calibri" w:cs="Calibri"/>
                <w:sz w:val="20"/>
                <w:szCs w:val="20"/>
              </w:rPr>
              <w:t>and</w:t>
            </w:r>
            <w:r w:rsidRPr="00D9147D">
              <w:rPr>
                <w:rFonts w:ascii="Calibri" w:hAnsi="Calibri" w:cs="Calibri"/>
                <w:sz w:val="20"/>
                <w:szCs w:val="20"/>
              </w:rPr>
              <w:t xml:space="preserve"> Retail </w:t>
            </w:r>
            <w:r w:rsidRPr="00D9147D" w:rsidR="00D9147D">
              <w:rPr>
                <w:rFonts w:ascii="Calibri" w:hAnsi="Calibri" w:cs="Calibri"/>
                <w:sz w:val="20"/>
                <w:szCs w:val="20"/>
              </w:rPr>
              <w:t>Fixed Recontract Revenue</w:t>
            </w:r>
            <w:r w:rsidR="0051633C">
              <w:rPr>
                <w:rFonts w:ascii="Calibri" w:hAnsi="Calibri" w:cs="Calibri"/>
                <w:sz w:val="20"/>
                <w:szCs w:val="20"/>
              </w:rPr>
              <w:t>:</w:t>
            </w:r>
            <w:r w:rsidRPr="00D9147D" w:rsidR="00D9147D">
              <w:rPr>
                <w:rFonts w:ascii="Calibri" w:hAnsi="Calibri" w:cs="Calibri"/>
                <w:sz w:val="20"/>
                <w:szCs w:val="20"/>
              </w:rPr>
              <w:t xml:space="preserve"> </w:t>
            </w:r>
          </w:p>
          <w:p w:rsidRPr="00A520C0" w:rsidR="004C1338" w:rsidP="00043E2A" w:rsidRDefault="00D9147D" w14:paraId="34B89905" w14:textId="26D78938">
            <w:pPr>
              <w:pStyle w:val="ListParagraph"/>
              <w:numPr>
                <w:ilvl w:val="0"/>
                <w:numId w:val="6"/>
              </w:numPr>
              <w:rPr>
                <w:rFonts w:ascii="Calibri" w:hAnsi="Calibri" w:cs="Calibri"/>
                <w:sz w:val="20"/>
                <w:szCs w:val="20"/>
                <w:lang w:val="en-GB"/>
              </w:rPr>
            </w:pPr>
            <w:r w:rsidRPr="00FD4F6F">
              <w:rPr>
                <w:rFonts w:ascii="Calibri" w:hAnsi="Calibri" w:cs="Calibri"/>
                <w:sz w:val="20"/>
                <w:szCs w:val="20"/>
                <w:lang w:val="en-GB"/>
              </w:rPr>
              <w:t xml:space="preserve">Zero as not currently transacting today </w:t>
            </w:r>
            <w:r w:rsidR="00803532">
              <w:rPr>
                <w:rFonts w:ascii="Calibri" w:hAnsi="Calibri" w:cs="Calibri"/>
                <w:sz w:val="20"/>
                <w:szCs w:val="20"/>
                <w:lang w:val="en-GB"/>
              </w:rPr>
              <w:t>via these channels</w:t>
            </w:r>
          </w:p>
        </w:tc>
      </w:tr>
      <w:tr w:rsidRPr="001D62AE" w:rsidR="00AE0B99" w:rsidTr="001700BA" w14:paraId="4366011F" w14:textId="77777777">
        <w:tc>
          <w:tcPr>
            <w:tcW w:w="2093" w:type="dxa"/>
          </w:tcPr>
          <w:p w:rsidR="00AE0B99" w:rsidP="00BC64F9" w:rsidRDefault="00171101" w14:paraId="6D6E327E" w14:textId="5FC5A208">
            <w:pPr>
              <w:rPr>
                <w:rFonts w:ascii="Calibri" w:hAnsi="Calibri" w:cs="Calibri"/>
                <w:b/>
                <w:bCs/>
                <w:sz w:val="20"/>
                <w:szCs w:val="20"/>
              </w:rPr>
            </w:pPr>
            <w:r>
              <w:rPr>
                <w:rFonts w:ascii="Calibri" w:hAnsi="Calibri" w:cs="Calibri"/>
                <w:b/>
                <w:bCs/>
                <w:sz w:val="20"/>
                <w:szCs w:val="20"/>
              </w:rPr>
              <w:t>Within what timeframe?</w:t>
            </w:r>
          </w:p>
        </w:tc>
        <w:tc>
          <w:tcPr>
            <w:tcW w:w="6804" w:type="dxa"/>
          </w:tcPr>
          <w:p w:rsidRPr="00594E52" w:rsidR="00CB085D" w:rsidP="00CB085D" w:rsidRDefault="00CB085D" w14:paraId="5143E04D" w14:textId="0AB71BB6">
            <w:pPr>
              <w:rPr>
                <w:rFonts w:ascii="Calibri" w:hAnsi="Calibri" w:cs="Calibri"/>
                <w:sz w:val="20"/>
                <w:szCs w:val="20"/>
              </w:rPr>
            </w:pPr>
            <w:r w:rsidRPr="00594E52">
              <w:rPr>
                <w:rFonts w:ascii="Calibri" w:hAnsi="Calibri" w:cs="Calibri"/>
                <w:sz w:val="20"/>
                <w:szCs w:val="20"/>
              </w:rPr>
              <w:t xml:space="preserve">Business Case assumes the </w:t>
            </w:r>
            <w:r w:rsidR="008375BF">
              <w:rPr>
                <w:rFonts w:ascii="Calibri" w:hAnsi="Calibri" w:cs="Calibri"/>
                <w:sz w:val="20"/>
                <w:szCs w:val="20"/>
              </w:rPr>
              <w:t xml:space="preserve">following </w:t>
            </w:r>
            <w:r w:rsidR="009F5247">
              <w:rPr>
                <w:rFonts w:ascii="Calibri" w:hAnsi="Calibri" w:cs="Calibri"/>
                <w:sz w:val="20"/>
                <w:szCs w:val="20"/>
              </w:rPr>
              <w:t xml:space="preserve">timelines: </w:t>
            </w:r>
          </w:p>
          <w:p w:rsidR="007676F0" w:rsidP="00043E2A" w:rsidRDefault="007676F0" w14:paraId="0BD790F8" w14:textId="7F4BE9CF">
            <w:pPr>
              <w:pStyle w:val="ListParagraph"/>
              <w:numPr>
                <w:ilvl w:val="0"/>
                <w:numId w:val="6"/>
              </w:numPr>
              <w:rPr>
                <w:rFonts w:ascii="Calibri" w:hAnsi="Calibri" w:cs="Calibri"/>
                <w:sz w:val="20"/>
                <w:szCs w:val="20"/>
              </w:rPr>
            </w:pPr>
            <w:r>
              <w:rPr>
                <w:rFonts w:ascii="Calibri" w:hAnsi="Calibri" w:cs="Calibri"/>
                <w:sz w:val="20"/>
                <w:szCs w:val="20"/>
              </w:rPr>
              <w:t>Discovery/Definition</w:t>
            </w:r>
            <w:r w:rsidR="002703E1">
              <w:rPr>
                <w:rFonts w:ascii="Calibri" w:hAnsi="Calibri" w:cs="Calibri"/>
                <w:sz w:val="20"/>
                <w:szCs w:val="20"/>
              </w:rPr>
              <w:t>:</w:t>
            </w:r>
            <w:r>
              <w:rPr>
                <w:rFonts w:ascii="Calibri" w:hAnsi="Calibri" w:cs="Calibri"/>
                <w:sz w:val="20"/>
                <w:szCs w:val="20"/>
              </w:rPr>
              <w:t xml:space="preserve"> </w:t>
            </w:r>
            <w:r w:rsidR="00E33718">
              <w:rPr>
                <w:rFonts w:ascii="Calibri" w:hAnsi="Calibri" w:cs="Calibri"/>
                <w:sz w:val="20"/>
                <w:szCs w:val="20"/>
              </w:rPr>
              <w:t>May to Jul-26</w:t>
            </w:r>
          </w:p>
          <w:p w:rsidRPr="006762D8" w:rsidR="002703E1" w:rsidP="00043E2A" w:rsidRDefault="002703E1" w14:paraId="18765D7E" w14:textId="38CCFFB5">
            <w:pPr>
              <w:pStyle w:val="ListParagraph"/>
              <w:numPr>
                <w:ilvl w:val="0"/>
                <w:numId w:val="6"/>
              </w:numPr>
              <w:rPr>
                <w:rFonts w:ascii="Calibri" w:hAnsi="Calibri" w:cs="Calibri"/>
                <w:sz w:val="20"/>
                <w:szCs w:val="20"/>
              </w:rPr>
            </w:pPr>
            <w:r w:rsidRPr="006762D8">
              <w:rPr>
                <w:rFonts w:ascii="Calibri" w:hAnsi="Calibri" w:cs="Calibri"/>
                <w:sz w:val="20"/>
                <w:szCs w:val="20"/>
              </w:rPr>
              <w:t xml:space="preserve">Release 1 Voice: </w:t>
            </w:r>
            <w:r w:rsidR="005B2A89">
              <w:rPr>
                <w:rFonts w:ascii="Calibri" w:hAnsi="Calibri" w:cs="Calibri"/>
                <w:sz w:val="20"/>
                <w:szCs w:val="20"/>
              </w:rPr>
              <w:t>Jul-</w:t>
            </w:r>
            <w:r w:rsidRPr="006762D8">
              <w:rPr>
                <w:rFonts w:ascii="Calibri" w:hAnsi="Calibri" w:cs="Calibri"/>
                <w:sz w:val="20"/>
                <w:szCs w:val="20"/>
              </w:rPr>
              <w:t>May 27</w:t>
            </w:r>
          </w:p>
          <w:p w:rsidR="002703E1" w:rsidP="00043E2A" w:rsidRDefault="002703E1" w14:paraId="272B4576" w14:textId="17E4BC5B">
            <w:pPr>
              <w:pStyle w:val="ListParagraph"/>
              <w:numPr>
                <w:ilvl w:val="0"/>
                <w:numId w:val="6"/>
              </w:numPr>
              <w:rPr>
                <w:rFonts w:ascii="Calibri" w:hAnsi="Calibri" w:cs="Calibri"/>
                <w:sz w:val="20"/>
                <w:szCs w:val="20"/>
              </w:rPr>
            </w:pPr>
            <w:r>
              <w:rPr>
                <w:rFonts w:ascii="Calibri" w:hAnsi="Calibri" w:cs="Calibri"/>
                <w:sz w:val="20"/>
                <w:szCs w:val="20"/>
              </w:rPr>
              <w:t>Agent Migration &amp; Decommission of Discover: May</w:t>
            </w:r>
            <w:r w:rsidR="005B2A89">
              <w:rPr>
                <w:rFonts w:ascii="Calibri" w:hAnsi="Calibri" w:cs="Calibri"/>
                <w:sz w:val="20"/>
                <w:szCs w:val="20"/>
              </w:rPr>
              <w:t>-</w:t>
            </w:r>
            <w:r>
              <w:rPr>
                <w:rFonts w:ascii="Calibri" w:hAnsi="Calibri" w:cs="Calibri"/>
                <w:sz w:val="20"/>
                <w:szCs w:val="20"/>
              </w:rPr>
              <w:t>Sep-27</w:t>
            </w:r>
          </w:p>
          <w:p w:rsidRPr="006762D8" w:rsidR="002703E1" w:rsidP="00043E2A" w:rsidRDefault="002703E1" w14:paraId="0FED5722" w14:textId="299CAD55">
            <w:pPr>
              <w:pStyle w:val="ListParagraph"/>
              <w:numPr>
                <w:ilvl w:val="0"/>
                <w:numId w:val="6"/>
              </w:numPr>
              <w:rPr>
                <w:rFonts w:ascii="Calibri" w:hAnsi="Calibri" w:cs="Calibri"/>
                <w:sz w:val="20"/>
                <w:szCs w:val="20"/>
              </w:rPr>
            </w:pPr>
            <w:r w:rsidRPr="006762D8">
              <w:rPr>
                <w:rFonts w:ascii="Calibri" w:hAnsi="Calibri" w:cs="Calibri"/>
                <w:sz w:val="20"/>
                <w:szCs w:val="20"/>
              </w:rPr>
              <w:t>Release 2 Field Sales</w:t>
            </w:r>
            <w:r>
              <w:rPr>
                <w:rFonts w:ascii="Calibri" w:hAnsi="Calibri" w:cs="Calibri"/>
                <w:sz w:val="20"/>
                <w:szCs w:val="20"/>
              </w:rPr>
              <w:t>:</w:t>
            </w:r>
            <w:r w:rsidRPr="006762D8">
              <w:rPr>
                <w:rFonts w:ascii="Calibri" w:hAnsi="Calibri" w:cs="Calibri"/>
                <w:sz w:val="20"/>
                <w:szCs w:val="20"/>
              </w:rPr>
              <w:t xml:space="preserve"> </w:t>
            </w:r>
            <w:r w:rsidR="008375BF">
              <w:rPr>
                <w:rFonts w:ascii="Calibri" w:hAnsi="Calibri" w:cs="Calibri"/>
                <w:sz w:val="20"/>
                <w:szCs w:val="20"/>
              </w:rPr>
              <w:t>Apr-</w:t>
            </w:r>
            <w:r w:rsidRPr="006762D8">
              <w:rPr>
                <w:rFonts w:ascii="Calibri" w:hAnsi="Calibri" w:cs="Calibri"/>
                <w:sz w:val="20"/>
                <w:szCs w:val="20"/>
              </w:rPr>
              <w:t>Sep-27</w:t>
            </w:r>
          </w:p>
          <w:p w:rsidRPr="008375BF" w:rsidR="00AE0B99" w:rsidP="00043E2A" w:rsidRDefault="002703E1" w14:paraId="3793FD37" w14:textId="45282B5E">
            <w:pPr>
              <w:pStyle w:val="ListParagraph"/>
              <w:numPr>
                <w:ilvl w:val="0"/>
                <w:numId w:val="6"/>
              </w:numPr>
              <w:rPr>
                <w:rFonts w:ascii="Calibri" w:hAnsi="Calibri" w:cs="Calibri"/>
                <w:sz w:val="20"/>
                <w:szCs w:val="20"/>
              </w:rPr>
            </w:pPr>
            <w:r w:rsidRPr="006762D8">
              <w:rPr>
                <w:rFonts w:ascii="Calibri" w:hAnsi="Calibri" w:cs="Calibri"/>
                <w:sz w:val="20"/>
                <w:szCs w:val="20"/>
              </w:rPr>
              <w:t xml:space="preserve">Release 3 Retail: </w:t>
            </w:r>
            <w:r w:rsidR="008375BF">
              <w:rPr>
                <w:rFonts w:ascii="Calibri" w:hAnsi="Calibri" w:cs="Calibri"/>
                <w:sz w:val="20"/>
                <w:szCs w:val="20"/>
              </w:rPr>
              <w:t xml:space="preserve">Sep-27 to </w:t>
            </w:r>
            <w:r w:rsidRPr="006762D8">
              <w:rPr>
                <w:rFonts w:ascii="Calibri" w:hAnsi="Calibri" w:cs="Calibri"/>
                <w:sz w:val="20"/>
                <w:szCs w:val="20"/>
              </w:rPr>
              <w:t>Apr-28</w:t>
            </w:r>
          </w:p>
        </w:tc>
      </w:tr>
      <w:tr w:rsidRPr="001D62AE" w:rsidR="00AE0B99" w:rsidTr="001700BA" w14:paraId="6A169083" w14:textId="77777777">
        <w:trPr>
          <w:trHeight w:val="300"/>
        </w:trPr>
        <w:tc>
          <w:tcPr>
            <w:tcW w:w="2093" w:type="dxa"/>
          </w:tcPr>
          <w:p w:rsidR="00AE0B99" w:rsidP="00BC64F9" w:rsidRDefault="001D68FF" w14:paraId="3B45C972" w14:textId="6DD3408D">
            <w:pPr>
              <w:rPr>
                <w:rFonts w:ascii="Calibri" w:hAnsi="Calibri" w:cs="Calibri"/>
                <w:b/>
                <w:bCs/>
                <w:sz w:val="20"/>
                <w:szCs w:val="20"/>
              </w:rPr>
            </w:pPr>
            <w:r>
              <w:rPr>
                <w:rFonts w:ascii="Calibri" w:hAnsi="Calibri" w:cs="Calibri"/>
                <w:b/>
                <w:bCs/>
                <w:sz w:val="20"/>
                <w:szCs w:val="20"/>
              </w:rPr>
              <w:t xml:space="preserve">What strategic </w:t>
            </w:r>
            <w:r w:rsidR="002B5F19">
              <w:rPr>
                <w:rFonts w:ascii="Calibri" w:hAnsi="Calibri" w:cs="Calibri"/>
                <w:b/>
                <w:bCs/>
                <w:sz w:val="20"/>
                <w:szCs w:val="20"/>
              </w:rPr>
              <w:t>outcome</w:t>
            </w:r>
            <w:r>
              <w:rPr>
                <w:rFonts w:ascii="Calibri" w:hAnsi="Calibri" w:cs="Calibri"/>
                <w:b/>
                <w:bCs/>
                <w:sz w:val="20"/>
                <w:szCs w:val="20"/>
              </w:rPr>
              <w:t xml:space="preserve"> does this support</w:t>
            </w:r>
            <w:r w:rsidR="002B5F19">
              <w:rPr>
                <w:rFonts w:ascii="Calibri" w:hAnsi="Calibri" w:cs="Calibri"/>
                <w:b/>
                <w:bCs/>
                <w:sz w:val="20"/>
                <w:szCs w:val="20"/>
              </w:rPr>
              <w:t xml:space="preserve">? </w:t>
            </w:r>
          </w:p>
        </w:tc>
        <w:tc>
          <w:tcPr>
            <w:tcW w:w="6804" w:type="dxa"/>
          </w:tcPr>
          <w:p w:rsidRPr="00695225" w:rsidR="00AE0B99" w:rsidP="009D136A" w:rsidRDefault="00695225" w14:paraId="7F4DE351" w14:textId="47529F04">
            <w:pPr>
              <w:rPr>
                <w:rFonts w:ascii="Calibri" w:hAnsi="Calibri" w:cs="Calibri"/>
                <w:color w:val="4F81BD" w:themeColor="accent1"/>
                <w:sz w:val="20"/>
                <w:szCs w:val="20"/>
                <w:lang w:val="en-GB"/>
              </w:rPr>
            </w:pPr>
            <w:r w:rsidRPr="00695225">
              <w:rPr>
                <w:rFonts w:ascii="Calibri" w:hAnsi="Calibri" w:cs="Calibri"/>
                <w:sz w:val="20"/>
                <w:szCs w:val="20"/>
              </w:rPr>
              <w:t>Build Trust - Competency - Fix Critical Journeys</w:t>
            </w:r>
          </w:p>
        </w:tc>
      </w:tr>
    </w:tbl>
    <w:p w:rsidR="00763C91" w:rsidP="00E60B38" w:rsidRDefault="00763C91" w14:paraId="3CCB0277" w14:textId="77777777"/>
    <w:p w:rsidRPr="001806B0" w:rsidR="00AD069D" w:rsidP="00043E2A" w:rsidRDefault="00AD069D" w14:paraId="1BAB8D41" w14:textId="2C210947">
      <w:pPr>
        <w:pStyle w:val="Heading1"/>
        <w:numPr>
          <w:ilvl w:val="0"/>
          <w:numId w:val="1"/>
        </w:numPr>
        <w:spacing w:before="240"/>
        <w:ind w:left="357" w:hanging="357"/>
        <w:rPr>
          <w:rFonts w:ascii="Calibri" w:hAnsi="Calibri" w:cs="Calibri"/>
          <w:color w:val="000000" w:themeColor="text1"/>
        </w:rPr>
      </w:pPr>
      <w:r w:rsidRPr="001806B0">
        <w:rPr>
          <w:rFonts w:ascii="Calibri" w:hAnsi="Calibri" w:cs="Calibri"/>
          <w:color w:val="000000" w:themeColor="text1"/>
        </w:rPr>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Pr="009E21A4" w:rsidR="00AD069D" w14:paraId="408A106C" w14:textId="77777777">
        <w:tc>
          <w:tcPr>
            <w:tcW w:w="2604" w:type="dxa"/>
          </w:tcPr>
          <w:p w:rsidRPr="009E21A4" w:rsidR="00AD069D" w:rsidRDefault="00AD069D" w14:paraId="1F56B09C" w14:textId="367A8060">
            <w:pPr>
              <w:rPr>
                <w:rFonts w:ascii="Calibri" w:hAnsi="Calibri" w:cs="Calibri"/>
                <w:b/>
                <w:bCs/>
                <w:sz w:val="20"/>
                <w:szCs w:val="20"/>
              </w:rPr>
            </w:pPr>
            <w:r>
              <w:rPr>
                <w:rFonts w:ascii="Calibri" w:hAnsi="Calibri" w:cs="Calibri"/>
                <w:b/>
                <w:bCs/>
                <w:sz w:val="20"/>
                <w:szCs w:val="20"/>
              </w:rPr>
              <w:t>Proposer</w:t>
            </w:r>
          </w:p>
        </w:tc>
        <w:tc>
          <w:tcPr>
            <w:tcW w:w="6293" w:type="dxa"/>
          </w:tcPr>
          <w:p w:rsidRPr="00A64E74" w:rsidR="00AD069D" w:rsidRDefault="0040100B" w14:paraId="5BC21AC6" w14:textId="113DED47">
            <w:pPr>
              <w:rPr>
                <w:rFonts w:ascii="Calibri" w:hAnsi="Calibri" w:cs="Calibri"/>
                <w:color w:val="000000" w:themeColor="text1"/>
                <w:sz w:val="20"/>
                <w:szCs w:val="20"/>
              </w:rPr>
            </w:pPr>
            <w:r w:rsidRPr="00A64E74">
              <w:rPr>
                <w:rFonts w:ascii="Calibri" w:hAnsi="Calibri" w:cs="Calibri"/>
                <w:color w:val="000000" w:themeColor="text1"/>
                <w:sz w:val="20"/>
                <w:szCs w:val="20"/>
              </w:rPr>
              <w:t>Donna Carey / Mo</w:t>
            </w:r>
            <w:r w:rsidR="00A51265">
              <w:rPr>
                <w:rFonts w:ascii="Calibri" w:hAnsi="Calibri" w:cs="Calibri"/>
                <w:color w:val="000000" w:themeColor="text1"/>
                <w:sz w:val="20"/>
                <w:szCs w:val="20"/>
              </w:rPr>
              <w:t>ritz</w:t>
            </w:r>
            <w:r w:rsidRPr="00A64E74">
              <w:rPr>
                <w:rFonts w:ascii="Calibri" w:hAnsi="Calibri" w:cs="Calibri"/>
                <w:color w:val="000000" w:themeColor="text1"/>
                <w:sz w:val="20"/>
                <w:szCs w:val="20"/>
              </w:rPr>
              <w:t xml:space="preserve"> </w:t>
            </w:r>
            <w:r w:rsidRPr="00A64E74" w:rsidR="00C17768">
              <w:rPr>
                <w:rFonts w:ascii="Calibri" w:hAnsi="Calibri" w:cs="Calibri"/>
                <w:color w:val="000000" w:themeColor="text1"/>
                <w:sz w:val="20"/>
                <w:szCs w:val="20"/>
              </w:rPr>
              <w:t>Pf</w:t>
            </w:r>
            <w:r w:rsidRPr="00A64E74" w:rsidR="00460A00">
              <w:rPr>
                <w:rFonts w:ascii="Calibri" w:hAnsi="Calibri" w:cs="Calibri"/>
                <w:color w:val="000000" w:themeColor="text1"/>
                <w:sz w:val="20"/>
                <w:szCs w:val="20"/>
              </w:rPr>
              <w:t>eiffer</w:t>
            </w:r>
          </w:p>
        </w:tc>
      </w:tr>
      <w:tr w:rsidRPr="009E21A4" w:rsidR="00AD069D" w14:paraId="12E30D29" w14:textId="77777777">
        <w:tc>
          <w:tcPr>
            <w:tcW w:w="2604" w:type="dxa"/>
          </w:tcPr>
          <w:p w:rsidRPr="009E21A4" w:rsidR="00AD069D" w:rsidRDefault="00616339" w14:paraId="0BA4C7B2" w14:textId="37587A9B">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rsidRPr="00A64E74" w:rsidR="00AD069D" w:rsidRDefault="00A64E74" w14:paraId="4B8D9D94" w14:textId="4A3930F1">
            <w:pPr>
              <w:rPr>
                <w:rFonts w:ascii="Calibri" w:hAnsi="Calibri" w:cs="Calibri"/>
                <w:color w:val="000000" w:themeColor="text1"/>
                <w:sz w:val="20"/>
                <w:szCs w:val="20"/>
                <w:lang w:val="en-GB"/>
              </w:rPr>
            </w:pPr>
            <w:r w:rsidRPr="00A64E74">
              <w:rPr>
                <w:rFonts w:ascii="Calibri" w:hAnsi="Calibri" w:cs="Calibri"/>
                <w:color w:val="000000" w:themeColor="text1"/>
                <w:sz w:val="20"/>
                <w:szCs w:val="20"/>
                <w:lang w:val="en-GB"/>
              </w:rPr>
              <w:t>Killian Faughnan</w:t>
            </w:r>
          </w:p>
        </w:tc>
      </w:tr>
      <w:tr w:rsidRPr="009E21A4" w:rsidR="000564AF" w14:paraId="5211DE6C" w14:textId="77777777">
        <w:tc>
          <w:tcPr>
            <w:tcW w:w="2604" w:type="dxa"/>
          </w:tcPr>
          <w:p w:rsidR="000564AF" w:rsidRDefault="000564AF" w14:paraId="7E525651" w14:textId="5C9410E1">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rsidRPr="001E47B9" w:rsidR="002040A0" w:rsidRDefault="002040A0" w14:paraId="7FF4C816" w14:textId="6C0FD992">
            <w:pPr>
              <w:rPr>
                <w:rFonts w:ascii="Calibri" w:hAnsi="Calibri" w:cs="Calibri"/>
                <w:color w:val="000000" w:themeColor="text1"/>
                <w:sz w:val="20"/>
                <w:szCs w:val="20"/>
                <w:rPrChange w:author="Donna Carey (UK)" w:date="2026-04-29T17:13:00Z" w16du:dateUtc="2026-04-29T16:13:00Z" w:id="0">
                  <w:rPr>
                    <w:rFonts w:ascii="Calibri" w:hAnsi="Calibri" w:cs="Calibri"/>
                    <w:color w:val="FF0000"/>
                    <w:sz w:val="20"/>
                    <w:szCs w:val="20"/>
                  </w:rPr>
                </w:rPrChange>
              </w:rPr>
            </w:pPr>
            <w:r w:rsidRPr="001E47B9">
              <w:rPr>
                <w:rFonts w:ascii="Calibri" w:hAnsi="Calibri" w:cs="Calibri"/>
                <w:color w:val="000000" w:themeColor="text1"/>
                <w:sz w:val="20"/>
                <w:szCs w:val="20"/>
                <w:rPrChange w:author="Donna Carey (UK)" w:date="2026-04-29T17:13:00Z" w16du:dateUtc="2026-04-29T16:13:00Z" w:id="1">
                  <w:rPr>
                    <w:rFonts w:ascii="Calibri" w:hAnsi="Calibri" w:cs="Calibri"/>
                    <w:color w:val="FF0000"/>
                    <w:sz w:val="20"/>
                    <w:szCs w:val="20"/>
                  </w:rPr>
                </w:rPrChange>
              </w:rPr>
              <w:t>Morit</w:t>
            </w:r>
            <w:r w:rsidRPr="001E47B9" w:rsidR="005C35CD">
              <w:rPr>
                <w:rFonts w:ascii="Calibri" w:hAnsi="Calibri" w:cs="Calibri"/>
                <w:color w:val="000000" w:themeColor="text1"/>
                <w:sz w:val="20"/>
                <w:szCs w:val="20"/>
                <w:rPrChange w:author="Donna Carey (UK)" w:date="2026-04-29T17:13:00Z" w16du:dateUtc="2026-04-29T16:13:00Z" w:id="2">
                  <w:rPr>
                    <w:rFonts w:ascii="Calibri" w:hAnsi="Calibri" w:cs="Calibri"/>
                    <w:color w:val="FF0000"/>
                    <w:sz w:val="20"/>
                    <w:szCs w:val="20"/>
                  </w:rPr>
                </w:rPrChange>
              </w:rPr>
              <w:t>z</w:t>
            </w:r>
            <w:r w:rsidRPr="001E47B9">
              <w:rPr>
                <w:rFonts w:ascii="Calibri" w:hAnsi="Calibri" w:cs="Calibri"/>
                <w:color w:val="000000" w:themeColor="text1"/>
                <w:sz w:val="20"/>
                <w:szCs w:val="20"/>
                <w:rPrChange w:author="Donna Carey (UK)" w:date="2026-04-29T17:13:00Z" w16du:dateUtc="2026-04-29T16:13:00Z" w:id="3">
                  <w:rPr>
                    <w:rFonts w:ascii="Calibri" w:hAnsi="Calibri" w:cs="Calibri"/>
                    <w:color w:val="FF0000"/>
                    <w:sz w:val="20"/>
                    <w:szCs w:val="20"/>
                  </w:rPr>
                </w:rPrChange>
              </w:rPr>
              <w:t xml:space="preserve"> Pfeiffer / Donna Carey </w:t>
            </w:r>
            <w:r w:rsidRPr="001E47B9" w:rsidR="00AD73D6">
              <w:rPr>
                <w:rFonts w:ascii="Calibri" w:hAnsi="Calibri" w:cs="Calibri"/>
                <w:color w:val="000000" w:themeColor="text1"/>
                <w:sz w:val="20"/>
                <w:szCs w:val="20"/>
                <w:rPrChange w:author="Donna Carey (UK)" w:date="2026-04-29T17:13:00Z" w16du:dateUtc="2026-04-29T16:13:00Z" w:id="4">
                  <w:rPr>
                    <w:rFonts w:ascii="Calibri" w:hAnsi="Calibri" w:cs="Calibri"/>
                    <w:color w:val="FF0000"/>
                    <w:sz w:val="20"/>
                    <w:szCs w:val="20"/>
                  </w:rPr>
                </w:rPrChange>
              </w:rPr>
              <w:t xml:space="preserve">(Product </w:t>
            </w:r>
            <w:r w:rsidRPr="001E47B9" w:rsidR="00A85FE0">
              <w:rPr>
                <w:rFonts w:ascii="Calibri" w:hAnsi="Calibri" w:cs="Calibri"/>
                <w:color w:val="000000" w:themeColor="text1"/>
                <w:sz w:val="20"/>
                <w:szCs w:val="20"/>
                <w:rPrChange w:author="Donna Carey (UK)" w:date="2026-04-29T17:13:00Z" w16du:dateUtc="2026-04-29T16:13:00Z" w:id="5">
                  <w:rPr>
                    <w:rFonts w:ascii="Calibri" w:hAnsi="Calibri" w:cs="Calibri"/>
                    <w:color w:val="FF0000"/>
                    <w:sz w:val="20"/>
                    <w:szCs w:val="20"/>
                  </w:rPr>
                </w:rPrChange>
              </w:rPr>
              <w:t>vision, strategy</w:t>
            </w:r>
            <w:r w:rsidRPr="001E47B9" w:rsidR="009410A7">
              <w:rPr>
                <w:rFonts w:ascii="Calibri" w:hAnsi="Calibri" w:cs="Calibri"/>
                <w:color w:val="000000" w:themeColor="text1"/>
                <w:sz w:val="20"/>
                <w:szCs w:val="20"/>
                <w:rPrChange w:author="Donna Carey (UK)" w:date="2026-04-29T17:13:00Z" w16du:dateUtc="2026-04-29T16:13:00Z" w:id="6">
                  <w:rPr>
                    <w:rFonts w:ascii="Calibri" w:hAnsi="Calibri" w:cs="Calibri"/>
                    <w:color w:val="FF0000"/>
                    <w:sz w:val="20"/>
                    <w:szCs w:val="20"/>
                  </w:rPr>
                </w:rPrChange>
              </w:rPr>
              <w:t xml:space="preserve">, </w:t>
            </w:r>
            <w:r w:rsidRPr="001E47B9" w:rsidR="00A85FE0">
              <w:rPr>
                <w:rFonts w:ascii="Calibri" w:hAnsi="Calibri" w:cs="Calibri"/>
                <w:color w:val="000000" w:themeColor="text1"/>
                <w:sz w:val="20"/>
                <w:szCs w:val="20"/>
                <w:rPrChange w:author="Donna Carey (UK)" w:date="2026-04-29T17:13:00Z" w16du:dateUtc="2026-04-29T16:13:00Z" w:id="7">
                  <w:rPr>
                    <w:rFonts w:ascii="Calibri" w:hAnsi="Calibri" w:cs="Calibri"/>
                    <w:color w:val="FF0000"/>
                    <w:sz w:val="20"/>
                    <w:szCs w:val="20"/>
                  </w:rPr>
                </w:rPrChange>
              </w:rPr>
              <w:t>roadmap</w:t>
            </w:r>
            <w:r w:rsidRPr="001E47B9" w:rsidR="009410A7">
              <w:rPr>
                <w:rFonts w:ascii="Calibri" w:hAnsi="Calibri" w:cs="Calibri"/>
                <w:color w:val="000000" w:themeColor="text1"/>
                <w:sz w:val="20"/>
                <w:szCs w:val="20"/>
                <w:rPrChange w:author="Donna Carey (UK)" w:date="2026-04-29T17:13:00Z" w16du:dateUtc="2026-04-29T16:13:00Z" w:id="8">
                  <w:rPr>
                    <w:rFonts w:ascii="Calibri" w:hAnsi="Calibri" w:cs="Calibri"/>
                    <w:color w:val="FF0000"/>
                    <w:sz w:val="20"/>
                    <w:szCs w:val="20"/>
                  </w:rPr>
                </w:rPrChange>
              </w:rPr>
              <w:t xml:space="preserve"> and lifecycle</w:t>
            </w:r>
            <w:r w:rsidRPr="001E47B9" w:rsidR="00A85FE0">
              <w:rPr>
                <w:rFonts w:ascii="Calibri" w:hAnsi="Calibri" w:cs="Calibri"/>
                <w:color w:val="000000" w:themeColor="text1"/>
                <w:sz w:val="20"/>
                <w:szCs w:val="20"/>
                <w:rPrChange w:author="Donna Carey (UK)" w:date="2026-04-29T17:13:00Z" w16du:dateUtc="2026-04-29T16:13:00Z" w:id="9">
                  <w:rPr>
                    <w:rFonts w:ascii="Calibri" w:hAnsi="Calibri" w:cs="Calibri"/>
                    <w:color w:val="FF0000"/>
                    <w:sz w:val="20"/>
                    <w:szCs w:val="20"/>
                  </w:rPr>
                </w:rPrChange>
              </w:rPr>
              <w:t xml:space="preserve">) </w:t>
            </w:r>
          </w:p>
          <w:p w:rsidRPr="001E47B9" w:rsidR="001E47B9" w:rsidRDefault="00F45AFE" w14:paraId="6FBDB85A" w14:textId="77777777">
            <w:pPr>
              <w:rPr>
                <w:rFonts w:ascii="Calibri" w:hAnsi="Calibri" w:cs="Calibri"/>
                <w:color w:val="000000" w:themeColor="text1"/>
                <w:sz w:val="20"/>
                <w:szCs w:val="20"/>
                <w:rPrChange w:author="Donna Carey (UK)" w:date="2026-04-29T17:13:00Z" w16du:dateUtc="2026-04-29T16:13:00Z" w:id="10">
                  <w:rPr>
                    <w:rFonts w:ascii="Calibri" w:hAnsi="Calibri" w:cs="Calibri"/>
                    <w:color w:val="FF0000"/>
                    <w:sz w:val="20"/>
                    <w:szCs w:val="20"/>
                  </w:rPr>
                </w:rPrChange>
              </w:rPr>
            </w:pPr>
            <w:r w:rsidRPr="001E47B9">
              <w:rPr>
                <w:rFonts w:ascii="Calibri" w:hAnsi="Calibri" w:cs="Calibri"/>
                <w:color w:val="000000" w:themeColor="text1"/>
                <w:sz w:val="20"/>
                <w:szCs w:val="20"/>
                <w:rPrChange w:author="Donna Carey (UK)" w:date="2026-04-29T17:13:00Z" w16du:dateUtc="2026-04-29T16:13:00Z" w:id="11">
                  <w:rPr>
                    <w:rFonts w:ascii="Calibri" w:hAnsi="Calibri" w:cs="Calibri"/>
                    <w:color w:val="FF0000"/>
                    <w:sz w:val="20"/>
                    <w:szCs w:val="20"/>
                  </w:rPr>
                </w:rPrChange>
              </w:rPr>
              <w:t>Leon Vaughan (</w:t>
            </w:r>
            <w:r w:rsidRPr="001E47B9" w:rsidR="00E11174">
              <w:rPr>
                <w:rFonts w:ascii="Calibri" w:hAnsi="Calibri" w:cs="Calibri"/>
                <w:color w:val="000000" w:themeColor="text1"/>
                <w:sz w:val="20"/>
                <w:szCs w:val="20"/>
                <w:rPrChange w:author="Donna Carey (UK)" w:date="2026-04-29T17:13:00Z" w16du:dateUtc="2026-04-29T16:13:00Z" w:id="12">
                  <w:rPr>
                    <w:rFonts w:ascii="Calibri" w:hAnsi="Calibri" w:cs="Calibri"/>
                    <w:color w:val="FF0000"/>
                    <w:sz w:val="20"/>
                    <w:szCs w:val="20"/>
                  </w:rPr>
                </w:rPrChange>
              </w:rPr>
              <w:t xml:space="preserve">Domain Owner for the new platform) </w:t>
            </w:r>
          </w:p>
          <w:p w:rsidRPr="001E47B9" w:rsidR="002040A0" w:rsidRDefault="002040A0" w14:paraId="211D6D40" w14:textId="56680612">
            <w:pPr>
              <w:rPr>
                <w:rFonts w:ascii="Calibri" w:hAnsi="Calibri" w:cs="Calibri"/>
                <w:color w:val="000000" w:themeColor="text1"/>
                <w:sz w:val="20"/>
                <w:szCs w:val="20"/>
                <w:rPrChange w:author="Donna Carey (UK)" w:date="2026-04-29T17:13:00Z" w16du:dateUtc="2026-04-29T16:13:00Z" w:id="13">
                  <w:rPr>
                    <w:rFonts w:ascii="Calibri" w:hAnsi="Calibri" w:cs="Calibri"/>
                    <w:color w:val="FF0000"/>
                    <w:sz w:val="20"/>
                    <w:szCs w:val="20"/>
                  </w:rPr>
                </w:rPrChange>
              </w:rPr>
            </w:pPr>
            <w:r w:rsidRPr="001E47B9">
              <w:rPr>
                <w:rFonts w:ascii="Calibri" w:hAnsi="Calibri" w:cs="Calibri"/>
                <w:color w:val="000000" w:themeColor="text1"/>
                <w:sz w:val="20"/>
                <w:szCs w:val="20"/>
                <w:rPrChange w:author="Donna Carey (UK)" w:date="2026-04-29T17:13:00Z" w16du:dateUtc="2026-04-29T16:13:00Z" w:id="14">
                  <w:rPr>
                    <w:rFonts w:ascii="Calibri" w:hAnsi="Calibri" w:cs="Calibri"/>
                    <w:color w:val="FF0000"/>
                    <w:sz w:val="20"/>
                    <w:szCs w:val="20"/>
                  </w:rPr>
                </w:rPrChange>
              </w:rPr>
              <w:t>James Brown</w:t>
            </w:r>
            <w:r w:rsidRPr="001E47B9" w:rsidR="00787988">
              <w:rPr>
                <w:rFonts w:ascii="Calibri" w:hAnsi="Calibri" w:cs="Calibri"/>
                <w:color w:val="000000" w:themeColor="text1"/>
                <w:sz w:val="20"/>
                <w:szCs w:val="20"/>
                <w:rPrChange w:author="Donna Carey (UK)" w:date="2026-04-29T17:13:00Z" w16du:dateUtc="2026-04-29T16:13:00Z" w:id="15">
                  <w:rPr>
                    <w:rFonts w:ascii="Calibri" w:hAnsi="Calibri" w:cs="Calibri"/>
                    <w:color w:val="FF0000"/>
                    <w:sz w:val="20"/>
                    <w:szCs w:val="20"/>
                  </w:rPr>
                </w:rPrChange>
              </w:rPr>
              <w:t xml:space="preserve"> (Commercial)</w:t>
            </w:r>
          </w:p>
          <w:p w:rsidRPr="00052781" w:rsidR="00F45AFE" w:rsidRDefault="00F45AFE" w14:paraId="37C66B5F" w14:textId="7428B58F">
            <w:pPr>
              <w:rPr>
                <w:rFonts w:ascii="Calibri" w:hAnsi="Calibri" w:cs="Calibri"/>
                <w:i/>
                <w:iCs/>
                <w:color w:val="FF0000"/>
                <w:sz w:val="20"/>
                <w:szCs w:val="20"/>
              </w:rPr>
            </w:pPr>
            <w:r w:rsidRPr="001E47B9">
              <w:rPr>
                <w:rFonts w:ascii="Calibri" w:hAnsi="Calibri" w:cs="Calibri"/>
                <w:color w:val="000000" w:themeColor="text1"/>
                <w:sz w:val="20"/>
                <w:szCs w:val="20"/>
                <w:rPrChange w:author="Donna Carey (UK)" w:date="2026-04-29T17:13:00Z" w16du:dateUtc="2026-04-29T16:13:00Z" w:id="16">
                  <w:rPr>
                    <w:rFonts w:ascii="Calibri" w:hAnsi="Calibri" w:cs="Calibri"/>
                    <w:color w:val="FF0000"/>
                    <w:sz w:val="20"/>
                    <w:szCs w:val="20"/>
                  </w:rPr>
                </w:rPrChange>
              </w:rPr>
              <w:t xml:space="preserve">Matt Murdoch (Field Sales &amp; Retail </w:t>
            </w:r>
            <w:r w:rsidRPr="001E47B9" w:rsidR="00E11174">
              <w:rPr>
                <w:rFonts w:ascii="Calibri" w:hAnsi="Calibri" w:cs="Calibri"/>
                <w:color w:val="000000" w:themeColor="text1"/>
                <w:sz w:val="20"/>
                <w:szCs w:val="20"/>
                <w:rPrChange w:author="Donna Carey (UK)" w:date="2026-04-29T17:13:00Z" w16du:dateUtc="2026-04-29T16:13:00Z" w:id="17">
                  <w:rPr>
                    <w:rFonts w:ascii="Calibri" w:hAnsi="Calibri" w:cs="Calibri"/>
                    <w:color w:val="FF0000"/>
                    <w:sz w:val="20"/>
                    <w:szCs w:val="20"/>
                  </w:rPr>
                </w:rPrChange>
              </w:rPr>
              <w:t>Benefits</w:t>
            </w:r>
            <w:r w:rsidRPr="001E47B9">
              <w:rPr>
                <w:rFonts w:ascii="Calibri" w:hAnsi="Calibri" w:cs="Calibri"/>
                <w:color w:val="000000" w:themeColor="text1"/>
                <w:sz w:val="20"/>
                <w:szCs w:val="20"/>
                <w:rPrChange w:author="Donna Carey (UK)" w:date="2026-04-29T17:13:00Z" w16du:dateUtc="2026-04-29T16:13:00Z" w:id="18">
                  <w:rPr>
                    <w:rFonts w:ascii="Calibri" w:hAnsi="Calibri" w:cs="Calibri"/>
                    <w:color w:val="FF0000"/>
                    <w:sz w:val="20"/>
                    <w:szCs w:val="20"/>
                  </w:rPr>
                </w:rPrChange>
              </w:rPr>
              <w:t>)</w:t>
            </w:r>
          </w:p>
        </w:tc>
      </w:tr>
      <w:tr w:rsidRPr="009E21A4" w:rsidR="00AD069D" w14:paraId="75A03D4C" w14:textId="77777777">
        <w:tc>
          <w:tcPr>
            <w:tcW w:w="2604" w:type="dxa"/>
          </w:tcPr>
          <w:p w:rsidR="00AD069D" w:rsidRDefault="00AD069D" w14:paraId="2B7CA1EE" w14:textId="0A2F6053">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rsidR="00C96400" w:rsidRDefault="00C96400" w14:paraId="2F8305DF" w14:textId="5708D84C">
            <w:pPr>
              <w:rPr>
                <w:rFonts w:ascii="Calibri" w:hAnsi="Calibri" w:cs="Calibri"/>
                <w:color w:val="000000" w:themeColor="text1"/>
                <w:sz w:val="20"/>
                <w:szCs w:val="20"/>
              </w:rPr>
            </w:pPr>
            <w:r w:rsidRPr="0003432E">
              <w:rPr>
                <w:rFonts w:ascii="Calibri" w:hAnsi="Calibri" w:cs="Calibri"/>
                <w:color w:val="000000" w:themeColor="text1"/>
                <w:sz w:val="20"/>
                <w:szCs w:val="20"/>
              </w:rPr>
              <w:t xml:space="preserve">Rebecca Williams (Field Sales &amp; Retail Benefits) </w:t>
            </w:r>
          </w:p>
          <w:p w:rsidRPr="0003432E" w:rsidR="00C96400" w:rsidRDefault="00FB4AEC" w14:paraId="32B3771B" w14:textId="071B1040">
            <w:pPr>
              <w:rPr>
                <w:rFonts w:ascii="Calibri" w:hAnsi="Calibri" w:cs="Calibri"/>
                <w:color w:val="000000" w:themeColor="text1"/>
                <w:sz w:val="20"/>
                <w:szCs w:val="20"/>
              </w:rPr>
            </w:pPr>
            <w:r w:rsidRPr="00FB4AEC">
              <w:rPr>
                <w:rFonts w:ascii="Calibri" w:hAnsi="Calibri" w:cs="Calibri"/>
                <w:color w:val="000000" w:themeColor="text1"/>
                <w:sz w:val="20"/>
                <w:szCs w:val="20"/>
                <w:lang w:val="fi-FI"/>
              </w:rPr>
              <w:t>Jain Kooran Kallookkaran</w:t>
            </w:r>
            <w:r>
              <w:rPr>
                <w:rFonts w:ascii="Calibri" w:hAnsi="Calibri" w:cs="Calibri"/>
                <w:color w:val="000000" w:themeColor="text1"/>
                <w:sz w:val="20"/>
                <w:szCs w:val="20"/>
                <w:lang w:val="fi-FI"/>
              </w:rPr>
              <w:t xml:space="preserve"> </w:t>
            </w:r>
            <w:r w:rsidR="00734004">
              <w:rPr>
                <w:rFonts w:ascii="Calibri" w:hAnsi="Calibri" w:cs="Calibri"/>
                <w:color w:val="000000" w:themeColor="text1"/>
                <w:sz w:val="20"/>
                <w:szCs w:val="20"/>
                <w:lang w:val="fi-FI"/>
              </w:rPr>
              <w:t xml:space="preserve">(Cost Reduction Benefits which were approved by </w:t>
            </w:r>
            <w:r w:rsidRPr="0003432E" w:rsidR="00C96400">
              <w:rPr>
                <w:rFonts w:ascii="Calibri" w:hAnsi="Calibri" w:cs="Calibri"/>
                <w:color w:val="000000" w:themeColor="text1"/>
                <w:sz w:val="20"/>
                <w:szCs w:val="20"/>
              </w:rPr>
              <w:t>Leon Vaughan</w:t>
            </w:r>
            <w:r w:rsidR="00734004">
              <w:rPr>
                <w:rFonts w:ascii="Calibri" w:hAnsi="Calibri" w:cs="Calibri"/>
                <w:color w:val="000000" w:themeColor="text1"/>
                <w:sz w:val="20"/>
                <w:szCs w:val="20"/>
              </w:rPr>
              <w:t xml:space="preserve">, </w:t>
            </w:r>
            <w:r w:rsidRPr="0003432E" w:rsidR="00C96400">
              <w:rPr>
                <w:rFonts w:ascii="Calibri" w:hAnsi="Calibri" w:cs="Calibri"/>
                <w:color w:val="000000" w:themeColor="text1"/>
                <w:sz w:val="20"/>
                <w:szCs w:val="20"/>
              </w:rPr>
              <w:t>Domain Owner)</w:t>
            </w:r>
          </w:p>
          <w:p w:rsidRPr="00D650BC" w:rsidR="00B42E58" w:rsidP="00B42E58" w:rsidRDefault="00B42E58" w14:paraId="0625A63F" w14:textId="77777777">
            <w:pPr>
              <w:rPr>
                <w:rFonts w:ascii="Calibri" w:hAnsi="Calibri" w:cs="Calibri"/>
                <w:sz w:val="20"/>
                <w:szCs w:val="20"/>
              </w:rPr>
            </w:pPr>
            <w:r w:rsidRPr="00D650BC">
              <w:rPr>
                <w:rFonts w:ascii="Calibri" w:hAnsi="Calibri" w:cs="Calibri"/>
                <w:sz w:val="20"/>
                <w:szCs w:val="20"/>
              </w:rPr>
              <w:t>Dayna Freke (Voice</w:t>
            </w:r>
            <w:r>
              <w:rPr>
                <w:rFonts w:ascii="Calibri" w:hAnsi="Calibri" w:cs="Calibri"/>
                <w:sz w:val="20"/>
                <w:szCs w:val="20"/>
              </w:rPr>
              <w:t>, Ops</w:t>
            </w:r>
            <w:r w:rsidRPr="00D650BC">
              <w:rPr>
                <w:rFonts w:ascii="Calibri" w:hAnsi="Calibri" w:cs="Calibri"/>
                <w:sz w:val="20"/>
                <w:szCs w:val="20"/>
              </w:rPr>
              <w:t xml:space="preserve">) </w:t>
            </w:r>
          </w:p>
          <w:p w:rsidR="00173CA0" w:rsidP="00B42E58" w:rsidRDefault="00B42E58" w14:paraId="4D6CA800" w14:textId="6D677655">
            <w:pPr>
              <w:rPr>
                <w:rFonts w:ascii="Calibri" w:hAnsi="Calibri" w:cs="Calibri"/>
                <w:sz w:val="20"/>
                <w:szCs w:val="20"/>
              </w:rPr>
            </w:pPr>
            <w:r w:rsidRPr="00A4583F">
              <w:rPr>
                <w:rFonts w:ascii="Calibri" w:hAnsi="Calibri" w:cs="Calibri"/>
                <w:sz w:val="20"/>
                <w:szCs w:val="20"/>
              </w:rPr>
              <w:t>Craig Garvey (</w:t>
            </w:r>
            <w:r>
              <w:rPr>
                <w:rFonts w:ascii="Calibri" w:hAnsi="Calibri" w:cs="Calibri"/>
                <w:sz w:val="20"/>
                <w:szCs w:val="20"/>
              </w:rPr>
              <w:t>V</w:t>
            </w:r>
            <w:r w:rsidRPr="00A4583F">
              <w:rPr>
                <w:rFonts w:ascii="Calibri" w:hAnsi="Calibri" w:cs="Calibri"/>
                <w:sz w:val="20"/>
                <w:szCs w:val="20"/>
              </w:rPr>
              <w:t>oice Revenue)</w:t>
            </w:r>
          </w:p>
          <w:p w:rsidR="00D650BC" w:rsidRDefault="00173CA0" w14:paraId="4E77C5AE" w14:textId="77777777">
            <w:pPr>
              <w:rPr>
                <w:rFonts w:ascii="Calibri" w:hAnsi="Calibri" w:cs="Calibri"/>
                <w:sz w:val="20"/>
                <w:szCs w:val="20"/>
              </w:rPr>
            </w:pPr>
            <w:r w:rsidRPr="00D650BC">
              <w:rPr>
                <w:rFonts w:ascii="Calibri" w:hAnsi="Calibri" w:cs="Calibri"/>
                <w:sz w:val="20"/>
                <w:szCs w:val="20"/>
              </w:rPr>
              <w:t xml:space="preserve">Note </w:t>
            </w:r>
            <w:r w:rsidR="00033307">
              <w:rPr>
                <w:rFonts w:ascii="Calibri" w:hAnsi="Calibri" w:cs="Calibri"/>
                <w:sz w:val="20"/>
                <w:szCs w:val="20"/>
              </w:rPr>
              <w:t xml:space="preserve">no voice benefits included in business case to date, </w:t>
            </w:r>
            <w:r w:rsidRPr="00D650BC">
              <w:rPr>
                <w:rFonts w:ascii="Calibri" w:hAnsi="Calibri" w:cs="Calibri"/>
                <w:sz w:val="20"/>
                <w:szCs w:val="20"/>
              </w:rPr>
              <w:t xml:space="preserve">to be determined </w:t>
            </w:r>
            <w:r>
              <w:rPr>
                <w:rFonts w:ascii="Calibri" w:hAnsi="Calibri" w:cs="Calibri"/>
                <w:sz w:val="20"/>
                <w:szCs w:val="20"/>
              </w:rPr>
              <w:t xml:space="preserve">during Discovery </w:t>
            </w:r>
            <w:r w:rsidRPr="00D650BC">
              <w:rPr>
                <w:rFonts w:ascii="Calibri" w:hAnsi="Calibri" w:cs="Calibri"/>
                <w:sz w:val="20"/>
                <w:szCs w:val="20"/>
              </w:rPr>
              <w:t xml:space="preserve">if additional Voice benefits can be </w:t>
            </w:r>
            <w:r w:rsidR="00033307">
              <w:rPr>
                <w:rFonts w:ascii="Calibri" w:hAnsi="Calibri" w:cs="Calibri"/>
                <w:sz w:val="20"/>
                <w:szCs w:val="20"/>
              </w:rPr>
              <w:t>realised</w:t>
            </w:r>
            <w:r w:rsidR="00C62A94">
              <w:rPr>
                <w:rFonts w:ascii="Calibri" w:hAnsi="Calibri" w:cs="Calibri"/>
                <w:sz w:val="20"/>
                <w:szCs w:val="20"/>
              </w:rPr>
              <w:t>.</w:t>
            </w:r>
          </w:p>
          <w:p w:rsidR="001E47B9" w:rsidRDefault="001E47B9" w14:paraId="069FD082" w14:textId="77777777">
            <w:pPr>
              <w:rPr>
                <w:rFonts w:ascii="Calibri" w:hAnsi="Calibri" w:cs="Calibri"/>
                <w:sz w:val="20"/>
                <w:szCs w:val="20"/>
              </w:rPr>
            </w:pPr>
          </w:p>
          <w:p w:rsidR="001E47B9" w:rsidRDefault="001E47B9" w14:paraId="638CE5B9" w14:textId="77777777">
            <w:pPr>
              <w:rPr>
                <w:rFonts w:ascii="Calibri" w:hAnsi="Calibri" w:cs="Calibri"/>
                <w:sz w:val="20"/>
                <w:szCs w:val="20"/>
              </w:rPr>
            </w:pPr>
          </w:p>
          <w:p w:rsidRPr="002D7234" w:rsidR="001E47B9" w:rsidRDefault="001E47B9" w14:paraId="675CFE9A" w14:textId="2643B607">
            <w:pPr>
              <w:rPr>
                <w:rFonts w:ascii="Calibri" w:hAnsi="Calibri" w:cs="Calibri"/>
                <w:sz w:val="20"/>
                <w:szCs w:val="20"/>
              </w:rPr>
            </w:pPr>
          </w:p>
        </w:tc>
      </w:tr>
      <w:tr w:rsidRPr="009E21A4" w:rsidR="00AD069D" w14:paraId="084CF027" w14:textId="77777777">
        <w:tc>
          <w:tcPr>
            <w:tcW w:w="8897" w:type="dxa"/>
            <w:gridSpan w:val="2"/>
          </w:tcPr>
          <w:p w:rsidR="00AD069D" w:rsidRDefault="00AD069D" w14:paraId="1F5C8745" w14:textId="2602DC6E">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rsidRPr="000877B6" w:rsidR="00AD069D" w:rsidRDefault="00D15EE9" w14:paraId="3BBE22E1" w14:textId="0AA6569C">
            <w:pPr>
              <w:jc w:val="center"/>
              <w:rPr>
                <w:rFonts w:ascii="Calibri" w:hAnsi="Calibri" w:cs="Calibri"/>
                <w:i/>
                <w:iCs/>
                <w:sz w:val="20"/>
                <w:szCs w:val="20"/>
              </w:rPr>
            </w:pPr>
            <w:r>
              <w:rPr>
                <w:rFonts w:ascii="Calibri" w:hAnsi="Calibri" w:cs="Calibri"/>
                <w:i/>
                <w:iCs/>
                <w:sz w:val="20"/>
                <w:szCs w:val="20"/>
                <w:lang w:val="en-GB"/>
              </w:rPr>
              <w:t xml:space="preserve">Only include if consulted to date. </w:t>
            </w:r>
            <w:r w:rsidRPr="000877B6" w:rsidR="00AD069D">
              <w:rPr>
                <w:rFonts w:ascii="Calibri" w:hAnsi="Calibri" w:cs="Calibri"/>
                <w:i/>
                <w:iCs/>
                <w:sz w:val="20"/>
                <w:szCs w:val="20"/>
                <w:lang w:val="en-GB"/>
              </w:rPr>
              <w:t>e.g., Legal, Regulatory, Insights, Care, Retail Ops</w:t>
            </w:r>
            <w:r w:rsidR="00A57A2D">
              <w:rPr>
                <w:rFonts w:ascii="Calibri" w:hAnsi="Calibri" w:cs="Calibri"/>
                <w:i/>
                <w:iCs/>
                <w:sz w:val="20"/>
                <w:szCs w:val="20"/>
                <w:lang w:val="en-GB"/>
              </w:rPr>
              <w:t xml:space="preserve">. </w:t>
            </w:r>
          </w:p>
        </w:tc>
      </w:tr>
      <w:tr w:rsidRPr="009E21A4" w:rsidR="00AD069D" w14:paraId="7BE491DB" w14:textId="77777777">
        <w:tc>
          <w:tcPr>
            <w:tcW w:w="2604" w:type="dxa"/>
          </w:tcPr>
          <w:p w:rsidRPr="009E21A4" w:rsidR="00AD069D" w:rsidRDefault="00AD069D" w14:paraId="0AA5B68D" w14:textId="77777777">
            <w:pPr>
              <w:rPr>
                <w:rFonts w:ascii="Calibri" w:hAnsi="Calibri" w:cs="Calibri"/>
                <w:b/>
                <w:bCs/>
                <w:sz w:val="20"/>
                <w:szCs w:val="20"/>
              </w:rPr>
            </w:pPr>
            <w:r>
              <w:rPr>
                <w:rFonts w:ascii="Calibri" w:hAnsi="Calibri" w:cs="Calibri"/>
                <w:b/>
                <w:bCs/>
                <w:sz w:val="20"/>
                <w:szCs w:val="20"/>
              </w:rPr>
              <w:t>Role</w:t>
            </w:r>
          </w:p>
        </w:tc>
        <w:tc>
          <w:tcPr>
            <w:tcW w:w="6293" w:type="dxa"/>
          </w:tcPr>
          <w:p w:rsidRPr="009E21A4" w:rsidR="00AD069D" w:rsidRDefault="00AD069D" w14:paraId="12590369" w14:textId="77777777">
            <w:pPr>
              <w:rPr>
                <w:rFonts w:ascii="Calibri" w:hAnsi="Calibri" w:cs="Calibri"/>
                <w:b/>
                <w:bCs/>
                <w:sz w:val="20"/>
                <w:szCs w:val="20"/>
              </w:rPr>
            </w:pPr>
            <w:r>
              <w:rPr>
                <w:rFonts w:ascii="Calibri" w:hAnsi="Calibri" w:cs="Calibri"/>
                <w:b/>
                <w:bCs/>
                <w:sz w:val="20"/>
                <w:szCs w:val="20"/>
              </w:rPr>
              <w:t>Name</w:t>
            </w:r>
          </w:p>
        </w:tc>
      </w:tr>
      <w:tr w:rsidRPr="009E21A4" w:rsidR="00AD069D" w:rsidTr="00C62A94" w14:paraId="2294131F" w14:textId="77777777">
        <w:tc>
          <w:tcPr>
            <w:tcW w:w="2604" w:type="dxa"/>
            <w:vAlign w:val="center"/>
          </w:tcPr>
          <w:p w:rsidRPr="00251943" w:rsidR="00AD069D" w:rsidP="00C62A94" w:rsidRDefault="00EE5231" w14:paraId="0ABC800A" w14:textId="31A9BE42">
            <w:pPr>
              <w:rPr>
                <w:rFonts w:ascii="Calibri" w:hAnsi="Calibri" w:cs="Calibri"/>
                <w:sz w:val="20"/>
                <w:szCs w:val="20"/>
              </w:rPr>
            </w:pPr>
            <w:r w:rsidRPr="00251943">
              <w:rPr>
                <w:rFonts w:ascii="Calibri" w:hAnsi="Calibri" w:cs="Calibri"/>
                <w:sz w:val="20"/>
                <w:szCs w:val="20"/>
              </w:rPr>
              <w:t xml:space="preserve">Digital Front End Domain Owner </w:t>
            </w:r>
          </w:p>
        </w:tc>
        <w:tc>
          <w:tcPr>
            <w:tcW w:w="6293" w:type="dxa"/>
            <w:vAlign w:val="center"/>
          </w:tcPr>
          <w:p w:rsidRPr="00251943" w:rsidR="00AD069D" w:rsidP="00C62A94" w:rsidRDefault="00EE5231" w14:paraId="7C88AE4F" w14:textId="647A1947">
            <w:pPr>
              <w:rPr>
                <w:rFonts w:ascii="Calibri" w:hAnsi="Calibri" w:cs="Calibri"/>
                <w:sz w:val="20"/>
                <w:szCs w:val="20"/>
              </w:rPr>
            </w:pPr>
            <w:r w:rsidRPr="00251943">
              <w:rPr>
                <w:rFonts w:ascii="Calibri" w:hAnsi="Calibri" w:cs="Calibri"/>
                <w:sz w:val="20"/>
                <w:szCs w:val="20"/>
              </w:rPr>
              <w:t>Leon Vaughan</w:t>
            </w:r>
          </w:p>
        </w:tc>
      </w:tr>
      <w:tr w:rsidRPr="009E21A4" w:rsidR="00AD069D" w:rsidTr="00C62A94" w14:paraId="11D5C8BA" w14:textId="77777777">
        <w:tc>
          <w:tcPr>
            <w:tcW w:w="2604" w:type="dxa"/>
            <w:vAlign w:val="center"/>
          </w:tcPr>
          <w:p w:rsidRPr="00251943" w:rsidR="00AD069D" w:rsidP="00C62A94" w:rsidRDefault="004B7DF5" w14:paraId="25AE6102" w14:textId="029B9335">
            <w:pPr>
              <w:rPr>
                <w:rFonts w:ascii="Calibri" w:hAnsi="Calibri" w:cs="Calibri"/>
                <w:sz w:val="20"/>
                <w:szCs w:val="20"/>
              </w:rPr>
            </w:pPr>
            <w:r w:rsidRPr="00251943">
              <w:rPr>
                <w:rFonts w:ascii="Calibri" w:hAnsi="Calibri" w:cs="Calibri"/>
                <w:sz w:val="20"/>
                <w:szCs w:val="20"/>
              </w:rPr>
              <w:t xml:space="preserve">Care &amp; Voice Customer Digital </w:t>
            </w:r>
            <w:r w:rsidR="001E47B9">
              <w:rPr>
                <w:rFonts w:ascii="Calibri" w:hAnsi="Calibri" w:cs="Calibri"/>
                <w:sz w:val="20"/>
                <w:szCs w:val="20"/>
              </w:rPr>
              <w:t xml:space="preserve">EA </w:t>
            </w:r>
          </w:p>
        </w:tc>
        <w:tc>
          <w:tcPr>
            <w:tcW w:w="6293" w:type="dxa"/>
            <w:vAlign w:val="center"/>
          </w:tcPr>
          <w:p w:rsidRPr="00251943" w:rsidR="00AD069D" w:rsidP="00C62A94" w:rsidRDefault="004B7DF5" w14:paraId="2DCC4DEA" w14:textId="1BB02866">
            <w:pPr>
              <w:rPr>
                <w:rFonts w:ascii="Calibri" w:hAnsi="Calibri" w:cs="Calibri"/>
                <w:sz w:val="20"/>
                <w:szCs w:val="20"/>
              </w:rPr>
            </w:pPr>
            <w:r w:rsidRPr="00251943">
              <w:rPr>
                <w:rFonts w:ascii="Calibri" w:hAnsi="Calibri" w:cs="Calibri"/>
                <w:sz w:val="20"/>
                <w:szCs w:val="20"/>
              </w:rPr>
              <w:t>Kanchan Anand</w:t>
            </w:r>
          </w:p>
        </w:tc>
      </w:tr>
      <w:tr w:rsidRPr="009E21A4" w:rsidR="00AD069D" w:rsidTr="00C62A94" w14:paraId="174DCD71" w14:textId="77777777">
        <w:tc>
          <w:tcPr>
            <w:tcW w:w="2604" w:type="dxa"/>
            <w:vAlign w:val="center"/>
          </w:tcPr>
          <w:p w:rsidRPr="00251943" w:rsidR="00AD069D" w:rsidP="00C62A94" w:rsidRDefault="004B7DF5" w14:paraId="51823C52" w14:textId="5BD298AE">
            <w:pPr>
              <w:rPr>
                <w:rFonts w:ascii="Calibri" w:hAnsi="Calibri" w:cs="Calibri"/>
                <w:sz w:val="20"/>
                <w:szCs w:val="20"/>
              </w:rPr>
            </w:pPr>
            <w:r w:rsidRPr="00251943">
              <w:rPr>
                <w:rFonts w:ascii="Calibri" w:hAnsi="Calibri" w:cs="Calibri"/>
                <w:sz w:val="20"/>
                <w:szCs w:val="20"/>
              </w:rPr>
              <w:t>Sales, Retentions, XSUS Customer Digital</w:t>
            </w:r>
            <w:r w:rsidRPr="00251943" w:rsidR="00251943">
              <w:rPr>
                <w:rFonts w:ascii="Calibri" w:hAnsi="Calibri" w:cs="Calibri"/>
                <w:sz w:val="20"/>
                <w:szCs w:val="20"/>
              </w:rPr>
              <w:t xml:space="preserve"> </w:t>
            </w:r>
            <w:r w:rsidR="001E47B9">
              <w:rPr>
                <w:rFonts w:ascii="Calibri" w:hAnsi="Calibri" w:cs="Calibri"/>
                <w:sz w:val="20"/>
                <w:szCs w:val="20"/>
              </w:rPr>
              <w:t>EA</w:t>
            </w:r>
          </w:p>
        </w:tc>
        <w:tc>
          <w:tcPr>
            <w:tcW w:w="6293" w:type="dxa"/>
            <w:vAlign w:val="center"/>
          </w:tcPr>
          <w:p w:rsidRPr="00251943" w:rsidR="00AD069D" w:rsidP="00C62A94" w:rsidRDefault="004B7DF5" w14:paraId="0C50EAD6" w14:textId="6C1E0F81">
            <w:pPr>
              <w:rPr>
                <w:rFonts w:ascii="Calibri" w:hAnsi="Calibri" w:cs="Calibri"/>
                <w:sz w:val="20"/>
                <w:szCs w:val="20"/>
              </w:rPr>
            </w:pPr>
            <w:r w:rsidRPr="00251943">
              <w:rPr>
                <w:rFonts w:ascii="Calibri" w:hAnsi="Calibri" w:cs="Calibri"/>
                <w:sz w:val="20"/>
                <w:szCs w:val="20"/>
              </w:rPr>
              <w:t>Manish Dahiya</w:t>
            </w:r>
          </w:p>
        </w:tc>
      </w:tr>
      <w:tr w:rsidRPr="009E21A4" w:rsidR="00251943" w:rsidTr="00C62A94" w14:paraId="57E25BFB" w14:textId="77777777">
        <w:tc>
          <w:tcPr>
            <w:tcW w:w="2604" w:type="dxa"/>
            <w:vAlign w:val="center"/>
          </w:tcPr>
          <w:p w:rsidRPr="00251943" w:rsidR="00251943" w:rsidP="00C62A94" w:rsidRDefault="00251943" w14:paraId="29DB5793" w14:textId="188967A3">
            <w:pPr>
              <w:rPr>
                <w:rFonts w:ascii="Calibri" w:hAnsi="Calibri" w:cs="Calibri"/>
                <w:sz w:val="20"/>
                <w:szCs w:val="20"/>
              </w:rPr>
            </w:pPr>
            <w:r w:rsidRPr="00251943">
              <w:rPr>
                <w:rFonts w:ascii="Calibri" w:hAnsi="Calibri" w:cs="Calibri"/>
                <w:sz w:val="20"/>
                <w:szCs w:val="20"/>
              </w:rPr>
              <w:t xml:space="preserve">Digital Enterprise Architect </w:t>
            </w:r>
          </w:p>
        </w:tc>
        <w:tc>
          <w:tcPr>
            <w:tcW w:w="6293" w:type="dxa"/>
            <w:vAlign w:val="center"/>
          </w:tcPr>
          <w:p w:rsidRPr="00251943" w:rsidR="00251943" w:rsidP="00C62A94" w:rsidRDefault="00251943" w14:paraId="5EBB70C7" w14:textId="524EC17A">
            <w:pPr>
              <w:rPr>
                <w:rFonts w:ascii="Calibri" w:hAnsi="Calibri" w:cs="Calibri"/>
                <w:sz w:val="20"/>
                <w:szCs w:val="20"/>
              </w:rPr>
            </w:pPr>
            <w:r w:rsidRPr="00251943">
              <w:rPr>
                <w:rFonts w:ascii="Calibri" w:hAnsi="Calibri" w:cs="Calibri"/>
                <w:sz w:val="20"/>
                <w:szCs w:val="20"/>
              </w:rPr>
              <w:t xml:space="preserve">Kat Duncan </w:t>
            </w:r>
          </w:p>
        </w:tc>
      </w:tr>
      <w:tr w:rsidRPr="009E21A4" w:rsidR="00833B0A" w:rsidTr="00C62A94" w14:paraId="6A9B65E7" w14:textId="77777777">
        <w:tc>
          <w:tcPr>
            <w:tcW w:w="2604" w:type="dxa"/>
            <w:vAlign w:val="center"/>
          </w:tcPr>
          <w:p w:rsidRPr="00251943" w:rsidR="00833B0A" w:rsidP="00C62A94" w:rsidRDefault="004B4602" w14:paraId="2751F5AE" w14:textId="1E2F39FF">
            <w:pPr>
              <w:rPr>
                <w:rFonts w:ascii="Calibri" w:hAnsi="Calibri" w:cs="Calibri"/>
                <w:sz w:val="20"/>
                <w:szCs w:val="20"/>
              </w:rPr>
            </w:pPr>
            <w:r>
              <w:rPr>
                <w:rFonts w:ascii="Calibri" w:hAnsi="Calibri" w:cs="Calibri"/>
                <w:sz w:val="20"/>
                <w:szCs w:val="20"/>
              </w:rPr>
              <w:t>Business Solution Architect</w:t>
            </w:r>
          </w:p>
        </w:tc>
        <w:tc>
          <w:tcPr>
            <w:tcW w:w="6293" w:type="dxa"/>
            <w:vAlign w:val="center"/>
          </w:tcPr>
          <w:p w:rsidRPr="00251943" w:rsidR="00833B0A" w:rsidP="00C62A94" w:rsidRDefault="00FE3583" w14:paraId="0E4AE762" w14:textId="1A64A871">
            <w:pPr>
              <w:rPr>
                <w:rFonts w:ascii="Calibri" w:hAnsi="Calibri" w:cs="Calibri"/>
                <w:sz w:val="20"/>
                <w:szCs w:val="20"/>
              </w:rPr>
            </w:pPr>
            <w:r>
              <w:rPr>
                <w:rFonts w:ascii="Calibri" w:hAnsi="Calibri" w:cs="Calibri"/>
                <w:sz w:val="20"/>
                <w:szCs w:val="20"/>
              </w:rPr>
              <w:t xml:space="preserve">Sandra Biddle </w:t>
            </w:r>
          </w:p>
        </w:tc>
      </w:tr>
      <w:tr w:rsidRPr="009E21A4" w:rsidR="006315D3" w:rsidTr="00C62A94" w14:paraId="6A11BCD2" w14:textId="77777777">
        <w:tc>
          <w:tcPr>
            <w:tcW w:w="2604" w:type="dxa"/>
            <w:vAlign w:val="center"/>
          </w:tcPr>
          <w:p w:rsidRPr="00251943" w:rsidR="006315D3" w:rsidP="00C62A94" w:rsidRDefault="006315D3" w14:paraId="74CFC0FE" w14:textId="329E9547">
            <w:pPr>
              <w:rPr>
                <w:rFonts w:ascii="Calibri" w:hAnsi="Calibri" w:cs="Calibri"/>
                <w:sz w:val="20"/>
                <w:szCs w:val="20"/>
              </w:rPr>
            </w:pPr>
            <w:r>
              <w:rPr>
                <w:rFonts w:ascii="Calibri" w:hAnsi="Calibri" w:cs="Calibri"/>
                <w:sz w:val="20"/>
                <w:szCs w:val="20"/>
              </w:rPr>
              <w:t xml:space="preserve">Commercial </w:t>
            </w:r>
          </w:p>
        </w:tc>
        <w:tc>
          <w:tcPr>
            <w:tcW w:w="6293" w:type="dxa"/>
            <w:vAlign w:val="center"/>
          </w:tcPr>
          <w:p w:rsidRPr="00251943" w:rsidR="006315D3" w:rsidP="00C62A94" w:rsidRDefault="006315D3" w14:paraId="612BD831" w14:textId="59C67EE1">
            <w:pPr>
              <w:rPr>
                <w:rFonts w:ascii="Calibri" w:hAnsi="Calibri" w:cs="Calibri"/>
                <w:sz w:val="20"/>
                <w:szCs w:val="20"/>
              </w:rPr>
            </w:pPr>
            <w:r>
              <w:rPr>
                <w:rFonts w:ascii="Calibri" w:hAnsi="Calibri" w:cs="Calibri"/>
                <w:sz w:val="20"/>
                <w:szCs w:val="20"/>
              </w:rPr>
              <w:t xml:space="preserve">James Brown (decision maker for Commercial) </w:t>
            </w:r>
          </w:p>
        </w:tc>
      </w:tr>
      <w:tr w:rsidRPr="009E21A4" w:rsidR="006315D3" w:rsidTr="00C62A94" w14:paraId="16CC097D" w14:textId="77777777">
        <w:tc>
          <w:tcPr>
            <w:tcW w:w="2604" w:type="dxa"/>
            <w:vAlign w:val="center"/>
          </w:tcPr>
          <w:p w:rsidR="006315D3" w:rsidP="00C62A94" w:rsidRDefault="006315D3" w14:paraId="39858071" w14:textId="6C333473">
            <w:pPr>
              <w:rPr>
                <w:rFonts w:ascii="Calibri" w:hAnsi="Calibri" w:cs="Calibri"/>
                <w:sz w:val="20"/>
                <w:szCs w:val="20"/>
              </w:rPr>
            </w:pPr>
            <w:r>
              <w:rPr>
                <w:rFonts w:ascii="Calibri" w:hAnsi="Calibri" w:cs="Calibri"/>
                <w:sz w:val="20"/>
                <w:szCs w:val="20"/>
              </w:rPr>
              <w:t xml:space="preserve">Commercial </w:t>
            </w:r>
          </w:p>
        </w:tc>
        <w:tc>
          <w:tcPr>
            <w:tcW w:w="6293" w:type="dxa"/>
            <w:vAlign w:val="center"/>
          </w:tcPr>
          <w:p w:rsidR="006315D3" w:rsidP="00C62A94" w:rsidRDefault="006315D3" w14:paraId="519D3376" w14:textId="68678510">
            <w:pPr>
              <w:rPr>
                <w:rFonts w:ascii="Calibri" w:hAnsi="Calibri" w:cs="Calibri"/>
                <w:sz w:val="20"/>
                <w:szCs w:val="20"/>
              </w:rPr>
            </w:pPr>
            <w:r>
              <w:rPr>
                <w:rFonts w:ascii="Calibri" w:hAnsi="Calibri" w:cs="Calibri"/>
                <w:sz w:val="20"/>
                <w:szCs w:val="20"/>
              </w:rPr>
              <w:t>Mehdi Kabash</w:t>
            </w:r>
          </w:p>
        </w:tc>
      </w:tr>
      <w:tr w:rsidRPr="009E21A4" w:rsidR="006315D3" w:rsidTr="00C62A94" w14:paraId="5757EA49" w14:textId="77777777">
        <w:tc>
          <w:tcPr>
            <w:tcW w:w="2604" w:type="dxa"/>
            <w:vAlign w:val="center"/>
          </w:tcPr>
          <w:p w:rsidR="006315D3" w:rsidP="00C62A94" w:rsidRDefault="006315D3" w14:paraId="5115D3A9" w14:textId="6A0B5F98">
            <w:pPr>
              <w:rPr>
                <w:rFonts w:ascii="Calibri" w:hAnsi="Calibri" w:cs="Calibri"/>
                <w:sz w:val="20"/>
                <w:szCs w:val="20"/>
              </w:rPr>
            </w:pPr>
            <w:r>
              <w:rPr>
                <w:rFonts w:ascii="Calibri" w:hAnsi="Calibri" w:cs="Calibri"/>
                <w:sz w:val="20"/>
                <w:szCs w:val="20"/>
              </w:rPr>
              <w:t xml:space="preserve">Commercial </w:t>
            </w:r>
          </w:p>
        </w:tc>
        <w:tc>
          <w:tcPr>
            <w:tcW w:w="6293" w:type="dxa"/>
            <w:vAlign w:val="center"/>
          </w:tcPr>
          <w:p w:rsidR="006315D3" w:rsidP="00C62A94" w:rsidRDefault="006315D3" w14:paraId="4D65D98E" w14:textId="5C982A08">
            <w:pPr>
              <w:rPr>
                <w:rFonts w:ascii="Calibri" w:hAnsi="Calibri" w:cs="Calibri"/>
                <w:sz w:val="20"/>
                <w:szCs w:val="20"/>
              </w:rPr>
            </w:pPr>
            <w:r>
              <w:rPr>
                <w:rFonts w:ascii="Calibri" w:hAnsi="Calibri" w:cs="Calibri"/>
                <w:sz w:val="20"/>
                <w:szCs w:val="20"/>
              </w:rPr>
              <w:t>Oliver Longland</w:t>
            </w:r>
          </w:p>
        </w:tc>
      </w:tr>
      <w:tr w:rsidRPr="009E21A4" w:rsidR="00F600FB" w:rsidTr="00C62A94" w14:paraId="3C26C7DF" w14:textId="77777777">
        <w:tc>
          <w:tcPr>
            <w:tcW w:w="2604" w:type="dxa"/>
            <w:vAlign w:val="center"/>
          </w:tcPr>
          <w:p w:rsidR="00F600FB" w:rsidP="00C62A94" w:rsidRDefault="00F600FB" w14:paraId="0018F096" w14:textId="7DDE06E9">
            <w:pPr>
              <w:rPr>
                <w:rFonts w:ascii="Calibri" w:hAnsi="Calibri" w:cs="Calibri"/>
                <w:sz w:val="20"/>
                <w:szCs w:val="20"/>
              </w:rPr>
            </w:pPr>
            <w:r w:rsidRPr="00A73EAE">
              <w:rPr>
                <w:rFonts w:ascii="Calibri" w:hAnsi="Calibri" w:cs="Calibri"/>
                <w:sz w:val="20"/>
                <w:szCs w:val="20"/>
              </w:rPr>
              <w:t xml:space="preserve">Commercial </w:t>
            </w:r>
          </w:p>
        </w:tc>
        <w:tc>
          <w:tcPr>
            <w:tcW w:w="6293" w:type="dxa"/>
            <w:vAlign w:val="center"/>
          </w:tcPr>
          <w:p w:rsidR="00F600FB" w:rsidP="00C62A94" w:rsidRDefault="00F600FB" w14:paraId="57D25C2B" w14:textId="35FA772B">
            <w:pPr>
              <w:rPr>
                <w:rFonts w:ascii="Calibri" w:hAnsi="Calibri" w:cs="Calibri"/>
                <w:sz w:val="20"/>
                <w:szCs w:val="20"/>
              </w:rPr>
            </w:pPr>
            <w:r>
              <w:rPr>
                <w:rFonts w:ascii="Calibri" w:hAnsi="Calibri" w:cs="Calibri"/>
                <w:sz w:val="20"/>
                <w:szCs w:val="20"/>
              </w:rPr>
              <w:t>Carl Meharry</w:t>
            </w:r>
          </w:p>
        </w:tc>
      </w:tr>
      <w:tr w:rsidRPr="009E21A4" w:rsidR="00F600FB" w:rsidTr="00C62A94" w14:paraId="48DE00B4" w14:textId="77777777">
        <w:tc>
          <w:tcPr>
            <w:tcW w:w="2604" w:type="dxa"/>
            <w:vAlign w:val="center"/>
          </w:tcPr>
          <w:p w:rsidR="00F600FB" w:rsidP="00C62A94" w:rsidRDefault="00F600FB" w14:paraId="31E3A896" w14:textId="49BC1CBE">
            <w:pPr>
              <w:rPr>
                <w:rFonts w:ascii="Calibri" w:hAnsi="Calibri" w:cs="Calibri"/>
                <w:sz w:val="20"/>
                <w:szCs w:val="20"/>
              </w:rPr>
            </w:pPr>
            <w:r w:rsidRPr="00A73EAE">
              <w:rPr>
                <w:rFonts w:ascii="Calibri" w:hAnsi="Calibri" w:cs="Calibri"/>
                <w:sz w:val="20"/>
                <w:szCs w:val="20"/>
              </w:rPr>
              <w:t xml:space="preserve">Commercial </w:t>
            </w:r>
          </w:p>
        </w:tc>
        <w:tc>
          <w:tcPr>
            <w:tcW w:w="6293" w:type="dxa"/>
            <w:vAlign w:val="center"/>
          </w:tcPr>
          <w:p w:rsidR="00F600FB" w:rsidP="00C62A94" w:rsidRDefault="00F600FB" w14:paraId="05C7463B" w14:textId="542FBC98">
            <w:pPr>
              <w:rPr>
                <w:rFonts w:ascii="Calibri" w:hAnsi="Calibri" w:cs="Calibri"/>
                <w:sz w:val="20"/>
                <w:szCs w:val="20"/>
              </w:rPr>
            </w:pPr>
            <w:r>
              <w:rPr>
                <w:rFonts w:ascii="Calibri" w:hAnsi="Calibri" w:cs="Calibri"/>
                <w:sz w:val="20"/>
                <w:szCs w:val="20"/>
              </w:rPr>
              <w:t>Dan Smith</w:t>
            </w:r>
          </w:p>
        </w:tc>
      </w:tr>
      <w:tr w:rsidRPr="009E21A4" w:rsidR="00F600FB" w:rsidTr="00C62A94" w14:paraId="52A4A81C" w14:textId="77777777">
        <w:tc>
          <w:tcPr>
            <w:tcW w:w="2604" w:type="dxa"/>
            <w:vAlign w:val="center"/>
          </w:tcPr>
          <w:p w:rsidR="00F600FB" w:rsidP="00C62A94" w:rsidRDefault="00F600FB" w14:paraId="538F8B1F" w14:textId="50A787DA">
            <w:pPr>
              <w:rPr>
                <w:rFonts w:ascii="Calibri" w:hAnsi="Calibri" w:cs="Calibri"/>
                <w:sz w:val="20"/>
                <w:szCs w:val="20"/>
              </w:rPr>
            </w:pPr>
            <w:r w:rsidRPr="00A73EAE">
              <w:rPr>
                <w:rFonts w:ascii="Calibri" w:hAnsi="Calibri" w:cs="Calibri"/>
                <w:sz w:val="20"/>
                <w:szCs w:val="20"/>
              </w:rPr>
              <w:t xml:space="preserve">Commercial </w:t>
            </w:r>
          </w:p>
        </w:tc>
        <w:tc>
          <w:tcPr>
            <w:tcW w:w="6293" w:type="dxa"/>
            <w:vAlign w:val="center"/>
          </w:tcPr>
          <w:p w:rsidR="00F600FB" w:rsidP="00C62A94" w:rsidRDefault="00F600FB" w14:paraId="44D8F7BB" w14:textId="0F2B5421">
            <w:pPr>
              <w:rPr>
                <w:rFonts w:ascii="Calibri" w:hAnsi="Calibri" w:cs="Calibri"/>
                <w:sz w:val="20"/>
                <w:szCs w:val="20"/>
              </w:rPr>
            </w:pPr>
            <w:r>
              <w:rPr>
                <w:rFonts w:ascii="Calibri" w:hAnsi="Calibri" w:cs="Calibri"/>
                <w:sz w:val="20"/>
                <w:szCs w:val="20"/>
              </w:rPr>
              <w:t>Jannat Jasuja-Wade</w:t>
            </w:r>
          </w:p>
        </w:tc>
      </w:tr>
      <w:tr w:rsidRPr="009E21A4" w:rsidR="00F600FB" w:rsidTr="00C62A94" w14:paraId="2026D9BD" w14:textId="77777777">
        <w:tc>
          <w:tcPr>
            <w:tcW w:w="2604" w:type="dxa"/>
            <w:vAlign w:val="center"/>
          </w:tcPr>
          <w:p w:rsidR="00F600FB" w:rsidP="00C62A94" w:rsidRDefault="00F600FB" w14:paraId="597C3644" w14:textId="4613A670">
            <w:pPr>
              <w:rPr>
                <w:rFonts w:ascii="Calibri" w:hAnsi="Calibri" w:cs="Calibri"/>
                <w:sz w:val="20"/>
                <w:szCs w:val="20"/>
              </w:rPr>
            </w:pPr>
            <w:r w:rsidRPr="00A73EAE">
              <w:rPr>
                <w:rFonts w:ascii="Calibri" w:hAnsi="Calibri" w:cs="Calibri"/>
                <w:sz w:val="20"/>
                <w:szCs w:val="20"/>
              </w:rPr>
              <w:t xml:space="preserve">Commercial </w:t>
            </w:r>
          </w:p>
        </w:tc>
        <w:tc>
          <w:tcPr>
            <w:tcW w:w="6293" w:type="dxa"/>
            <w:vAlign w:val="center"/>
          </w:tcPr>
          <w:p w:rsidR="00F600FB" w:rsidP="00C62A94" w:rsidRDefault="00F600FB" w14:paraId="0D3AB462" w14:textId="3F300DBC">
            <w:pPr>
              <w:rPr>
                <w:rFonts w:ascii="Calibri" w:hAnsi="Calibri" w:cs="Calibri"/>
                <w:sz w:val="20"/>
                <w:szCs w:val="20"/>
              </w:rPr>
            </w:pPr>
            <w:r>
              <w:rPr>
                <w:rFonts w:ascii="Calibri" w:hAnsi="Calibri" w:cs="Calibri"/>
                <w:sz w:val="20"/>
                <w:szCs w:val="20"/>
              </w:rPr>
              <w:t>Karitkeya Malik</w:t>
            </w:r>
          </w:p>
        </w:tc>
      </w:tr>
      <w:tr w:rsidRPr="009E21A4" w:rsidR="00F600FB" w:rsidTr="00C62A94" w14:paraId="1745B0D4" w14:textId="77777777">
        <w:tc>
          <w:tcPr>
            <w:tcW w:w="2604" w:type="dxa"/>
            <w:vAlign w:val="center"/>
          </w:tcPr>
          <w:p w:rsidR="00F600FB" w:rsidP="00C62A94" w:rsidRDefault="00F600FB" w14:paraId="36762160" w14:textId="7AE4F445">
            <w:pPr>
              <w:rPr>
                <w:rFonts w:ascii="Calibri" w:hAnsi="Calibri" w:cs="Calibri"/>
                <w:sz w:val="20"/>
                <w:szCs w:val="20"/>
              </w:rPr>
            </w:pPr>
            <w:r w:rsidRPr="00A73EAE">
              <w:rPr>
                <w:rFonts w:ascii="Calibri" w:hAnsi="Calibri" w:cs="Calibri"/>
                <w:sz w:val="20"/>
                <w:szCs w:val="20"/>
              </w:rPr>
              <w:t xml:space="preserve">Commercial </w:t>
            </w:r>
          </w:p>
        </w:tc>
        <w:tc>
          <w:tcPr>
            <w:tcW w:w="6293" w:type="dxa"/>
            <w:vAlign w:val="center"/>
          </w:tcPr>
          <w:p w:rsidR="00F600FB" w:rsidP="00C62A94" w:rsidRDefault="00F600FB" w14:paraId="6CEB3B0F" w14:textId="554C4C72">
            <w:pPr>
              <w:rPr>
                <w:rFonts w:ascii="Calibri" w:hAnsi="Calibri" w:cs="Calibri"/>
                <w:sz w:val="20"/>
                <w:szCs w:val="20"/>
              </w:rPr>
            </w:pPr>
            <w:r>
              <w:rPr>
                <w:rFonts w:ascii="Calibri" w:hAnsi="Calibri" w:cs="Calibri"/>
                <w:sz w:val="20"/>
                <w:szCs w:val="20"/>
              </w:rPr>
              <w:t>James Walter</w:t>
            </w:r>
          </w:p>
        </w:tc>
      </w:tr>
      <w:tr w:rsidRPr="009E21A4" w:rsidR="008E53A5" w:rsidTr="00C62A94" w14:paraId="5492C8B0" w14:textId="77777777">
        <w:tc>
          <w:tcPr>
            <w:tcW w:w="2604" w:type="dxa"/>
            <w:vAlign w:val="center"/>
          </w:tcPr>
          <w:p w:rsidR="008E53A5" w:rsidP="00C62A94" w:rsidRDefault="008E53A5" w14:paraId="13BAF2B0" w14:textId="639E48BB">
            <w:pPr>
              <w:rPr>
                <w:rFonts w:ascii="Calibri" w:hAnsi="Calibri" w:cs="Calibri"/>
                <w:sz w:val="20"/>
                <w:szCs w:val="20"/>
              </w:rPr>
            </w:pPr>
            <w:r>
              <w:rPr>
                <w:rFonts w:ascii="Calibri" w:hAnsi="Calibri" w:cs="Calibri"/>
                <w:sz w:val="20"/>
                <w:szCs w:val="20"/>
              </w:rPr>
              <w:t>Field Sales &amp; Retail Finance Business Partner</w:t>
            </w:r>
          </w:p>
        </w:tc>
        <w:tc>
          <w:tcPr>
            <w:tcW w:w="6293" w:type="dxa"/>
            <w:vAlign w:val="center"/>
          </w:tcPr>
          <w:p w:rsidR="008E53A5" w:rsidP="00C62A94" w:rsidRDefault="008E53A5" w14:paraId="05FCF6C0" w14:textId="6A141C58">
            <w:pPr>
              <w:rPr>
                <w:rFonts w:ascii="Calibri" w:hAnsi="Calibri" w:cs="Calibri"/>
                <w:sz w:val="20"/>
                <w:szCs w:val="20"/>
              </w:rPr>
            </w:pPr>
            <w:r>
              <w:rPr>
                <w:rFonts w:ascii="Calibri" w:hAnsi="Calibri" w:cs="Calibri"/>
                <w:sz w:val="20"/>
                <w:szCs w:val="20"/>
              </w:rPr>
              <w:t xml:space="preserve">Rebecca Williams </w:t>
            </w:r>
          </w:p>
        </w:tc>
      </w:tr>
      <w:tr w:rsidRPr="009E21A4" w:rsidR="008E53A5" w:rsidTr="00C62A94" w14:paraId="4CBCE8E3" w14:textId="77777777">
        <w:tc>
          <w:tcPr>
            <w:tcW w:w="2604" w:type="dxa"/>
            <w:vAlign w:val="center"/>
          </w:tcPr>
          <w:p w:rsidR="008E53A5" w:rsidP="00C62A94" w:rsidRDefault="008E53A5" w14:paraId="1065D4D4" w14:textId="2D1DCF50">
            <w:pPr>
              <w:rPr>
                <w:rFonts w:ascii="Calibri" w:hAnsi="Calibri" w:cs="Calibri"/>
                <w:sz w:val="20"/>
                <w:szCs w:val="20"/>
              </w:rPr>
            </w:pPr>
            <w:r>
              <w:rPr>
                <w:rFonts w:ascii="Calibri" w:hAnsi="Calibri" w:cs="Calibri"/>
                <w:sz w:val="20"/>
                <w:szCs w:val="20"/>
              </w:rPr>
              <w:t>Voice Operations Finance Business Partner</w:t>
            </w:r>
          </w:p>
        </w:tc>
        <w:tc>
          <w:tcPr>
            <w:tcW w:w="6293" w:type="dxa"/>
            <w:vAlign w:val="center"/>
          </w:tcPr>
          <w:p w:rsidR="008E53A5" w:rsidP="00C62A94" w:rsidRDefault="008E53A5" w14:paraId="2DA27706" w14:textId="06DA6B53">
            <w:pPr>
              <w:rPr>
                <w:rFonts w:ascii="Calibri" w:hAnsi="Calibri" w:cs="Calibri"/>
                <w:sz w:val="20"/>
                <w:szCs w:val="20"/>
              </w:rPr>
            </w:pPr>
            <w:r>
              <w:rPr>
                <w:rFonts w:ascii="Calibri" w:hAnsi="Calibri" w:cs="Calibri"/>
                <w:sz w:val="20"/>
                <w:szCs w:val="20"/>
              </w:rPr>
              <w:t>Dayna Freke</w:t>
            </w:r>
          </w:p>
        </w:tc>
      </w:tr>
      <w:tr w:rsidRPr="009E21A4" w:rsidR="008E53A5" w:rsidTr="00C62A94" w14:paraId="0141BCC5" w14:textId="77777777">
        <w:tc>
          <w:tcPr>
            <w:tcW w:w="2604" w:type="dxa"/>
            <w:vAlign w:val="center"/>
          </w:tcPr>
          <w:p w:rsidR="008E53A5" w:rsidP="00C62A94" w:rsidRDefault="008E53A5" w14:paraId="103F75A9" w14:textId="01B42A36">
            <w:pPr>
              <w:rPr>
                <w:rFonts w:ascii="Calibri" w:hAnsi="Calibri" w:cs="Calibri"/>
                <w:sz w:val="20"/>
                <w:szCs w:val="20"/>
              </w:rPr>
            </w:pPr>
            <w:r>
              <w:rPr>
                <w:rFonts w:ascii="Calibri" w:hAnsi="Calibri" w:cs="Calibri"/>
                <w:sz w:val="20"/>
                <w:szCs w:val="20"/>
              </w:rPr>
              <w:t>Voice Revenue</w:t>
            </w:r>
            <w:r w:rsidR="00E02954">
              <w:rPr>
                <w:rFonts w:ascii="Calibri" w:hAnsi="Calibri" w:cs="Calibri"/>
                <w:sz w:val="20"/>
                <w:szCs w:val="20"/>
              </w:rPr>
              <w:t xml:space="preserve"> Finance Business Partner</w:t>
            </w:r>
          </w:p>
        </w:tc>
        <w:tc>
          <w:tcPr>
            <w:tcW w:w="6293" w:type="dxa"/>
            <w:vAlign w:val="center"/>
          </w:tcPr>
          <w:p w:rsidR="008E53A5" w:rsidP="00C62A94" w:rsidRDefault="008E53A5" w14:paraId="6D917BA8" w14:textId="6F14555D">
            <w:pPr>
              <w:rPr>
                <w:rFonts w:ascii="Calibri" w:hAnsi="Calibri" w:cs="Calibri"/>
                <w:sz w:val="20"/>
                <w:szCs w:val="20"/>
              </w:rPr>
            </w:pPr>
            <w:r>
              <w:rPr>
                <w:rFonts w:ascii="Calibri" w:hAnsi="Calibri" w:cs="Calibri"/>
                <w:sz w:val="20"/>
                <w:szCs w:val="20"/>
              </w:rPr>
              <w:t>Craig Garvey</w:t>
            </w:r>
          </w:p>
        </w:tc>
      </w:tr>
      <w:tr w:rsidRPr="009E21A4" w:rsidR="005E4773" w:rsidTr="00C62A94" w14:paraId="6C004F50" w14:textId="77777777">
        <w:tc>
          <w:tcPr>
            <w:tcW w:w="2604" w:type="dxa"/>
            <w:vAlign w:val="center"/>
          </w:tcPr>
          <w:p w:rsidR="005E4773" w:rsidP="00C62A94" w:rsidRDefault="005E4773" w14:paraId="36CCF2FE" w14:textId="783B221C">
            <w:pPr>
              <w:rPr>
                <w:rFonts w:ascii="Calibri" w:hAnsi="Calibri" w:cs="Calibri"/>
                <w:sz w:val="20"/>
                <w:szCs w:val="20"/>
              </w:rPr>
            </w:pPr>
            <w:r>
              <w:rPr>
                <w:rFonts w:ascii="Calibri" w:hAnsi="Calibri" w:cs="Calibri"/>
                <w:sz w:val="20"/>
                <w:szCs w:val="20"/>
              </w:rPr>
              <w:t xml:space="preserve">Voice &amp; Chat </w:t>
            </w:r>
            <w:r w:rsidR="001E47B9">
              <w:rPr>
                <w:rFonts w:ascii="Calibri" w:hAnsi="Calibri" w:cs="Calibri"/>
                <w:sz w:val="20"/>
                <w:szCs w:val="20"/>
              </w:rPr>
              <w:t xml:space="preserve">Ops </w:t>
            </w:r>
            <w:r>
              <w:rPr>
                <w:rFonts w:ascii="Calibri" w:hAnsi="Calibri" w:cs="Calibri"/>
                <w:sz w:val="20"/>
                <w:szCs w:val="20"/>
              </w:rPr>
              <w:t>Readiness</w:t>
            </w:r>
          </w:p>
        </w:tc>
        <w:tc>
          <w:tcPr>
            <w:tcW w:w="6293" w:type="dxa"/>
            <w:vAlign w:val="center"/>
          </w:tcPr>
          <w:p w:rsidR="005E4773" w:rsidP="00C62A94" w:rsidRDefault="005E4773" w14:paraId="6F92C0EE" w14:textId="1FC2034D">
            <w:pPr>
              <w:rPr>
                <w:rFonts w:ascii="Calibri" w:hAnsi="Calibri" w:cs="Calibri"/>
                <w:sz w:val="20"/>
                <w:szCs w:val="20"/>
              </w:rPr>
            </w:pPr>
            <w:r>
              <w:rPr>
                <w:rFonts w:ascii="Calibri" w:hAnsi="Calibri" w:cs="Calibri"/>
                <w:sz w:val="20"/>
                <w:szCs w:val="20"/>
              </w:rPr>
              <w:t>Jackie Francis (will assign a Transformation Lead)</w:t>
            </w:r>
          </w:p>
        </w:tc>
      </w:tr>
      <w:tr w:rsidRPr="009E21A4" w:rsidR="00E02954" w:rsidTr="00C62A94" w14:paraId="6BC88FC7" w14:textId="77777777">
        <w:tc>
          <w:tcPr>
            <w:tcW w:w="2604" w:type="dxa"/>
            <w:vAlign w:val="center"/>
          </w:tcPr>
          <w:p w:rsidR="00E02954" w:rsidP="00C62A94" w:rsidRDefault="00E02954" w14:paraId="4576EF55" w14:textId="5A6C76A8">
            <w:pPr>
              <w:rPr>
                <w:rFonts w:ascii="Calibri" w:hAnsi="Calibri" w:cs="Calibri"/>
                <w:sz w:val="20"/>
                <w:szCs w:val="20"/>
              </w:rPr>
            </w:pPr>
            <w:r>
              <w:rPr>
                <w:rFonts w:ascii="Calibri" w:hAnsi="Calibri" w:cs="Calibri"/>
                <w:sz w:val="20"/>
                <w:szCs w:val="20"/>
              </w:rPr>
              <w:t>Retail &amp; Field Sales Operation</w:t>
            </w:r>
            <w:r w:rsidR="00664B45">
              <w:rPr>
                <w:rFonts w:ascii="Calibri" w:hAnsi="Calibri" w:cs="Calibri"/>
                <w:sz w:val="20"/>
                <w:szCs w:val="20"/>
              </w:rPr>
              <w:t>al Readiness</w:t>
            </w:r>
          </w:p>
        </w:tc>
        <w:tc>
          <w:tcPr>
            <w:tcW w:w="6293" w:type="dxa"/>
            <w:vAlign w:val="center"/>
          </w:tcPr>
          <w:p w:rsidR="00E02954" w:rsidP="00C62A94" w:rsidRDefault="00E02954" w14:paraId="7EC878A0" w14:textId="39BA3ED2">
            <w:pPr>
              <w:rPr>
                <w:rFonts w:ascii="Calibri" w:hAnsi="Calibri" w:cs="Calibri"/>
                <w:sz w:val="20"/>
                <w:szCs w:val="20"/>
              </w:rPr>
            </w:pPr>
            <w:r>
              <w:rPr>
                <w:rFonts w:ascii="Calibri" w:hAnsi="Calibri" w:cs="Calibri"/>
                <w:sz w:val="20"/>
                <w:szCs w:val="20"/>
              </w:rPr>
              <w:t>Matt Murdoch</w:t>
            </w:r>
          </w:p>
        </w:tc>
      </w:tr>
      <w:tr w:rsidRPr="009E21A4" w:rsidR="005E4773" w:rsidTr="00C62A94" w14:paraId="3571AEF1" w14:textId="77777777">
        <w:tc>
          <w:tcPr>
            <w:tcW w:w="2604" w:type="dxa"/>
            <w:vAlign w:val="center"/>
          </w:tcPr>
          <w:p w:rsidR="005E4773" w:rsidP="00C62A94" w:rsidRDefault="00664B45" w14:paraId="6B0426C5" w14:textId="1165610C">
            <w:pPr>
              <w:rPr>
                <w:rFonts w:ascii="Calibri" w:hAnsi="Calibri" w:cs="Calibri"/>
                <w:sz w:val="20"/>
                <w:szCs w:val="20"/>
              </w:rPr>
            </w:pPr>
            <w:r>
              <w:rPr>
                <w:rFonts w:ascii="Calibri" w:hAnsi="Calibri" w:cs="Calibri"/>
                <w:sz w:val="20"/>
                <w:szCs w:val="20"/>
              </w:rPr>
              <w:t>Retail Operations</w:t>
            </w:r>
          </w:p>
        </w:tc>
        <w:tc>
          <w:tcPr>
            <w:tcW w:w="6293" w:type="dxa"/>
            <w:vAlign w:val="center"/>
          </w:tcPr>
          <w:p w:rsidR="005E4773" w:rsidP="00C62A94" w:rsidRDefault="00664B45" w14:paraId="19503799" w14:textId="0E84A2C7">
            <w:pPr>
              <w:rPr>
                <w:rFonts w:ascii="Calibri" w:hAnsi="Calibri" w:cs="Calibri"/>
                <w:sz w:val="20"/>
                <w:szCs w:val="20"/>
              </w:rPr>
            </w:pPr>
            <w:r>
              <w:rPr>
                <w:rFonts w:ascii="Calibri" w:hAnsi="Calibri" w:cs="Calibri"/>
                <w:sz w:val="20"/>
                <w:szCs w:val="20"/>
              </w:rPr>
              <w:t>Sophie Peeke-Vout</w:t>
            </w:r>
          </w:p>
        </w:tc>
      </w:tr>
      <w:tr w:rsidRPr="009E21A4" w:rsidR="00664B45" w:rsidTr="00C62A94" w14:paraId="32CA6F72" w14:textId="77777777">
        <w:tc>
          <w:tcPr>
            <w:tcW w:w="2604" w:type="dxa"/>
            <w:vAlign w:val="center"/>
          </w:tcPr>
          <w:p w:rsidR="00664B45" w:rsidP="00C62A94" w:rsidRDefault="00664B45" w14:paraId="436A560B" w14:textId="19103416">
            <w:pPr>
              <w:rPr>
                <w:rFonts w:ascii="Calibri" w:hAnsi="Calibri" w:cs="Calibri"/>
                <w:sz w:val="20"/>
                <w:szCs w:val="20"/>
              </w:rPr>
            </w:pPr>
            <w:r>
              <w:rPr>
                <w:rFonts w:ascii="Calibri" w:hAnsi="Calibri" w:cs="Calibri"/>
                <w:sz w:val="20"/>
                <w:szCs w:val="20"/>
              </w:rPr>
              <w:t>Field Sales Operations</w:t>
            </w:r>
          </w:p>
        </w:tc>
        <w:tc>
          <w:tcPr>
            <w:tcW w:w="6293" w:type="dxa"/>
            <w:vAlign w:val="center"/>
          </w:tcPr>
          <w:p w:rsidR="00664B45" w:rsidP="00C62A94" w:rsidRDefault="00E85214" w14:paraId="6173CE9E" w14:textId="4BE04B86">
            <w:pPr>
              <w:rPr>
                <w:rFonts w:ascii="Calibri" w:hAnsi="Calibri" w:cs="Calibri"/>
                <w:sz w:val="20"/>
                <w:szCs w:val="20"/>
              </w:rPr>
            </w:pPr>
            <w:r>
              <w:rPr>
                <w:rFonts w:ascii="Calibri" w:hAnsi="Calibri" w:cs="Calibri"/>
                <w:sz w:val="20"/>
                <w:szCs w:val="20"/>
              </w:rPr>
              <w:t>Emma Dobell</w:t>
            </w:r>
          </w:p>
        </w:tc>
      </w:tr>
      <w:tr w:rsidRPr="009E21A4" w:rsidR="00E85214" w:rsidTr="00C62A94" w14:paraId="01667390" w14:textId="77777777">
        <w:tc>
          <w:tcPr>
            <w:tcW w:w="2604" w:type="dxa"/>
            <w:vAlign w:val="center"/>
          </w:tcPr>
          <w:p w:rsidR="00E85214" w:rsidP="00C62A94" w:rsidRDefault="00E85214" w14:paraId="340FFE42" w14:textId="34F83093">
            <w:pPr>
              <w:rPr>
                <w:rFonts w:ascii="Calibri" w:hAnsi="Calibri" w:cs="Calibri"/>
                <w:sz w:val="20"/>
                <w:szCs w:val="20"/>
              </w:rPr>
            </w:pPr>
            <w:r>
              <w:rPr>
                <w:rFonts w:ascii="Calibri" w:hAnsi="Calibri" w:cs="Calibri"/>
                <w:sz w:val="20"/>
                <w:szCs w:val="20"/>
              </w:rPr>
              <w:t>Product Manager</w:t>
            </w:r>
          </w:p>
        </w:tc>
        <w:tc>
          <w:tcPr>
            <w:tcW w:w="6293" w:type="dxa"/>
            <w:vAlign w:val="center"/>
          </w:tcPr>
          <w:p w:rsidR="00E85214" w:rsidP="00C62A94" w:rsidRDefault="00E85214" w14:paraId="6499F55A" w14:textId="2E0FBBA3">
            <w:pPr>
              <w:rPr>
                <w:rFonts w:ascii="Calibri" w:hAnsi="Calibri" w:cs="Calibri"/>
                <w:sz w:val="20"/>
                <w:szCs w:val="20"/>
              </w:rPr>
            </w:pPr>
            <w:r>
              <w:rPr>
                <w:rFonts w:ascii="Calibri" w:hAnsi="Calibri" w:cs="Calibri"/>
                <w:sz w:val="20"/>
                <w:szCs w:val="20"/>
              </w:rPr>
              <w:t>Moritz P</w:t>
            </w:r>
            <w:r w:rsidR="00570F43">
              <w:rPr>
                <w:rFonts w:ascii="Calibri" w:hAnsi="Calibri" w:cs="Calibri"/>
                <w:sz w:val="20"/>
                <w:szCs w:val="20"/>
              </w:rPr>
              <w:t>feiffer</w:t>
            </w:r>
          </w:p>
        </w:tc>
      </w:tr>
      <w:tr w:rsidRPr="009E21A4" w:rsidR="00570F43" w:rsidTr="00C62A94" w14:paraId="3FBA189B" w14:textId="77777777">
        <w:tc>
          <w:tcPr>
            <w:tcW w:w="2604" w:type="dxa"/>
            <w:vAlign w:val="center"/>
          </w:tcPr>
          <w:p w:rsidR="00570F43" w:rsidP="00C62A94" w:rsidRDefault="00570F43" w14:paraId="73A39882" w14:textId="6C9FC009">
            <w:pPr>
              <w:rPr>
                <w:rFonts w:ascii="Calibri" w:hAnsi="Calibri" w:cs="Calibri"/>
                <w:sz w:val="20"/>
                <w:szCs w:val="20"/>
              </w:rPr>
            </w:pPr>
            <w:r>
              <w:rPr>
                <w:rFonts w:ascii="Calibri" w:hAnsi="Calibri" w:cs="Calibri"/>
                <w:sz w:val="20"/>
                <w:szCs w:val="20"/>
              </w:rPr>
              <w:t>Product Manager</w:t>
            </w:r>
          </w:p>
        </w:tc>
        <w:tc>
          <w:tcPr>
            <w:tcW w:w="6293" w:type="dxa"/>
            <w:vAlign w:val="center"/>
          </w:tcPr>
          <w:p w:rsidR="00570F43" w:rsidP="00C62A94" w:rsidRDefault="00570F43" w14:paraId="661E9EAC" w14:textId="4797035E">
            <w:pPr>
              <w:rPr>
                <w:rFonts w:ascii="Calibri" w:hAnsi="Calibri" w:cs="Calibri"/>
                <w:sz w:val="20"/>
                <w:szCs w:val="20"/>
              </w:rPr>
            </w:pPr>
            <w:r>
              <w:rPr>
                <w:rFonts w:ascii="Calibri" w:hAnsi="Calibri" w:cs="Calibri"/>
                <w:sz w:val="20"/>
                <w:szCs w:val="20"/>
              </w:rPr>
              <w:t>Donna Carey</w:t>
            </w:r>
          </w:p>
        </w:tc>
      </w:tr>
      <w:tr w:rsidRPr="009E21A4" w:rsidR="00570F43" w:rsidTr="00C62A94" w14:paraId="452941D3" w14:textId="77777777">
        <w:tc>
          <w:tcPr>
            <w:tcW w:w="2604" w:type="dxa"/>
            <w:vAlign w:val="center"/>
          </w:tcPr>
          <w:p w:rsidR="00570F43" w:rsidP="00C62A94" w:rsidRDefault="00570F43" w14:paraId="6C5CF5AE" w14:textId="70D5201A">
            <w:pPr>
              <w:rPr>
                <w:rFonts w:ascii="Calibri" w:hAnsi="Calibri" w:cs="Calibri"/>
                <w:sz w:val="20"/>
                <w:szCs w:val="20"/>
              </w:rPr>
            </w:pPr>
            <w:r>
              <w:rPr>
                <w:rFonts w:ascii="Calibri" w:hAnsi="Calibri" w:cs="Calibri"/>
                <w:sz w:val="20"/>
                <w:szCs w:val="20"/>
              </w:rPr>
              <w:t>Product Manager (FMC)</w:t>
            </w:r>
          </w:p>
        </w:tc>
        <w:tc>
          <w:tcPr>
            <w:tcW w:w="6293" w:type="dxa"/>
            <w:vAlign w:val="center"/>
          </w:tcPr>
          <w:p w:rsidR="00570F43" w:rsidP="00C62A94" w:rsidRDefault="00570F43" w14:paraId="454A0EDE" w14:textId="44A2CA60">
            <w:pPr>
              <w:rPr>
                <w:rFonts w:ascii="Calibri" w:hAnsi="Calibri" w:cs="Calibri"/>
                <w:sz w:val="20"/>
                <w:szCs w:val="20"/>
              </w:rPr>
            </w:pPr>
            <w:r>
              <w:rPr>
                <w:rFonts w:ascii="Calibri" w:hAnsi="Calibri" w:cs="Calibri"/>
                <w:sz w:val="20"/>
                <w:szCs w:val="20"/>
              </w:rPr>
              <w:t>Alex Collins</w:t>
            </w:r>
          </w:p>
        </w:tc>
      </w:tr>
      <w:tr w:rsidRPr="009E21A4" w:rsidR="00570F43" w:rsidTr="00C62A94" w14:paraId="02CA1A8D" w14:textId="77777777">
        <w:tc>
          <w:tcPr>
            <w:tcW w:w="2604" w:type="dxa"/>
            <w:vAlign w:val="center"/>
          </w:tcPr>
          <w:p w:rsidR="00570F43" w:rsidP="00C62A94" w:rsidRDefault="00570F43" w14:paraId="1D945E23" w14:textId="1B8E00E3">
            <w:pPr>
              <w:rPr>
                <w:rFonts w:ascii="Calibri" w:hAnsi="Calibri" w:cs="Calibri"/>
                <w:sz w:val="20"/>
                <w:szCs w:val="20"/>
              </w:rPr>
            </w:pPr>
            <w:r>
              <w:rPr>
                <w:rFonts w:ascii="Calibri" w:hAnsi="Calibri" w:cs="Calibri"/>
                <w:sz w:val="20"/>
                <w:szCs w:val="20"/>
              </w:rPr>
              <w:t xml:space="preserve">Data Product </w:t>
            </w:r>
            <w:r w:rsidR="008A1585">
              <w:rPr>
                <w:rFonts w:ascii="Calibri" w:hAnsi="Calibri" w:cs="Calibri"/>
                <w:sz w:val="20"/>
                <w:szCs w:val="20"/>
              </w:rPr>
              <w:t>Director</w:t>
            </w:r>
          </w:p>
        </w:tc>
        <w:tc>
          <w:tcPr>
            <w:tcW w:w="6293" w:type="dxa"/>
            <w:vAlign w:val="center"/>
          </w:tcPr>
          <w:p w:rsidR="00570F43" w:rsidP="00C62A94" w:rsidRDefault="008A1585" w14:paraId="5FEC2EBE" w14:textId="29507F6B">
            <w:pPr>
              <w:rPr>
                <w:rFonts w:ascii="Calibri" w:hAnsi="Calibri" w:cs="Calibri"/>
                <w:sz w:val="20"/>
                <w:szCs w:val="20"/>
              </w:rPr>
            </w:pPr>
            <w:r>
              <w:rPr>
                <w:rFonts w:ascii="Calibri" w:hAnsi="Calibri" w:cs="Calibri"/>
                <w:sz w:val="20"/>
                <w:szCs w:val="20"/>
              </w:rPr>
              <w:t>Afo Babatunde</w:t>
            </w:r>
          </w:p>
        </w:tc>
      </w:tr>
      <w:tr w:rsidRPr="009E21A4" w:rsidR="008A1585" w:rsidTr="00C62A94" w14:paraId="14763520" w14:textId="77777777">
        <w:tc>
          <w:tcPr>
            <w:tcW w:w="2604" w:type="dxa"/>
            <w:vAlign w:val="center"/>
          </w:tcPr>
          <w:p w:rsidR="008A1585" w:rsidP="00C62A94" w:rsidRDefault="008A1585" w14:paraId="14A0AAB7" w14:textId="73FD399C">
            <w:pPr>
              <w:rPr>
                <w:rFonts w:ascii="Calibri" w:hAnsi="Calibri" w:cs="Calibri"/>
                <w:sz w:val="20"/>
                <w:szCs w:val="20"/>
              </w:rPr>
            </w:pPr>
            <w:r>
              <w:rPr>
                <w:rFonts w:ascii="Calibri" w:hAnsi="Calibri" w:cs="Calibri"/>
                <w:sz w:val="20"/>
                <w:szCs w:val="20"/>
              </w:rPr>
              <w:t>Data Product Manager</w:t>
            </w:r>
          </w:p>
        </w:tc>
        <w:tc>
          <w:tcPr>
            <w:tcW w:w="6293" w:type="dxa"/>
            <w:vAlign w:val="center"/>
          </w:tcPr>
          <w:p w:rsidR="008A1585" w:rsidP="00C62A94" w:rsidRDefault="008A1585" w14:paraId="72C1EB8B" w14:textId="20C5183B">
            <w:pPr>
              <w:rPr>
                <w:rFonts w:ascii="Calibri" w:hAnsi="Calibri" w:cs="Calibri"/>
                <w:sz w:val="20"/>
                <w:szCs w:val="20"/>
              </w:rPr>
            </w:pPr>
            <w:r>
              <w:rPr>
                <w:rFonts w:ascii="Calibri" w:hAnsi="Calibri" w:cs="Calibri"/>
                <w:sz w:val="20"/>
                <w:szCs w:val="20"/>
              </w:rPr>
              <w:t>Georgia Paxton</w:t>
            </w:r>
          </w:p>
        </w:tc>
      </w:tr>
      <w:tr w:rsidRPr="009E21A4" w:rsidR="008A1585" w:rsidTr="00C62A94" w14:paraId="75F67952" w14:textId="77777777">
        <w:tc>
          <w:tcPr>
            <w:tcW w:w="2604" w:type="dxa"/>
            <w:vAlign w:val="center"/>
          </w:tcPr>
          <w:p w:rsidR="008A1585" w:rsidP="00C62A94" w:rsidRDefault="008A1585" w14:paraId="14B1187A" w14:textId="059E7D4A">
            <w:pPr>
              <w:rPr>
                <w:rFonts w:ascii="Calibri" w:hAnsi="Calibri" w:cs="Calibri"/>
                <w:sz w:val="20"/>
                <w:szCs w:val="20"/>
              </w:rPr>
            </w:pPr>
            <w:r>
              <w:rPr>
                <w:rFonts w:ascii="Calibri" w:hAnsi="Calibri" w:cs="Calibri"/>
                <w:sz w:val="20"/>
                <w:szCs w:val="20"/>
              </w:rPr>
              <w:t>Senior Manager</w:t>
            </w:r>
            <w:r w:rsidR="00F600FB">
              <w:rPr>
                <w:rFonts w:ascii="Calibri" w:hAnsi="Calibri" w:cs="Calibri"/>
                <w:sz w:val="20"/>
                <w:szCs w:val="20"/>
              </w:rPr>
              <w:t>, Agent, Retentions &amp; Retail</w:t>
            </w:r>
          </w:p>
        </w:tc>
        <w:tc>
          <w:tcPr>
            <w:tcW w:w="6293" w:type="dxa"/>
            <w:vAlign w:val="center"/>
          </w:tcPr>
          <w:p w:rsidR="008A1585" w:rsidP="00C62A94" w:rsidRDefault="008A1585" w14:paraId="6904BDE9" w14:textId="036ECDAF">
            <w:pPr>
              <w:rPr>
                <w:rFonts w:ascii="Calibri" w:hAnsi="Calibri" w:cs="Calibri"/>
                <w:sz w:val="20"/>
                <w:szCs w:val="20"/>
              </w:rPr>
            </w:pPr>
            <w:r>
              <w:rPr>
                <w:rFonts w:ascii="Calibri" w:hAnsi="Calibri" w:cs="Calibri"/>
                <w:sz w:val="20"/>
                <w:szCs w:val="20"/>
              </w:rPr>
              <w:t>Kelly Harriott</w:t>
            </w:r>
          </w:p>
        </w:tc>
      </w:tr>
      <w:tr w:rsidRPr="009E21A4" w:rsidR="00F600FB" w:rsidTr="00C62A94" w14:paraId="42DDAF79" w14:textId="77777777">
        <w:tc>
          <w:tcPr>
            <w:tcW w:w="2604" w:type="dxa"/>
            <w:vAlign w:val="center"/>
          </w:tcPr>
          <w:p w:rsidR="00F600FB" w:rsidP="00C62A94" w:rsidRDefault="00F600FB" w14:paraId="14234F8B" w14:textId="367CA6FA">
            <w:pPr>
              <w:rPr>
                <w:rFonts w:ascii="Calibri" w:hAnsi="Calibri" w:cs="Calibri"/>
                <w:sz w:val="20"/>
                <w:szCs w:val="20"/>
              </w:rPr>
            </w:pPr>
            <w:r>
              <w:rPr>
                <w:rFonts w:ascii="Calibri" w:hAnsi="Calibri" w:cs="Calibri"/>
                <w:sz w:val="20"/>
                <w:szCs w:val="20"/>
              </w:rPr>
              <w:t xml:space="preserve">Lumi AI Product Manager </w:t>
            </w:r>
          </w:p>
        </w:tc>
        <w:tc>
          <w:tcPr>
            <w:tcW w:w="6293" w:type="dxa"/>
            <w:vAlign w:val="center"/>
          </w:tcPr>
          <w:p w:rsidR="00F600FB" w:rsidP="00C62A94" w:rsidRDefault="00F600FB" w14:paraId="29AF3DAC" w14:textId="47257955">
            <w:pPr>
              <w:rPr>
                <w:rFonts w:ascii="Calibri" w:hAnsi="Calibri" w:cs="Calibri"/>
                <w:sz w:val="20"/>
                <w:szCs w:val="20"/>
              </w:rPr>
            </w:pPr>
            <w:r>
              <w:rPr>
                <w:rFonts w:ascii="Calibri" w:hAnsi="Calibri" w:cs="Calibri"/>
                <w:sz w:val="20"/>
                <w:szCs w:val="20"/>
              </w:rPr>
              <w:t>Ian Harrison</w:t>
            </w:r>
          </w:p>
        </w:tc>
      </w:tr>
      <w:tr w:rsidRPr="009E21A4" w:rsidR="00F600FB" w:rsidTr="00C62A94" w14:paraId="51A27D18" w14:textId="77777777">
        <w:tc>
          <w:tcPr>
            <w:tcW w:w="2604" w:type="dxa"/>
            <w:vAlign w:val="center"/>
          </w:tcPr>
          <w:p w:rsidR="00F600FB" w:rsidP="00C62A94" w:rsidRDefault="00F600FB" w14:paraId="3640184A" w14:textId="4D07B015">
            <w:pPr>
              <w:rPr>
                <w:rFonts w:ascii="Calibri" w:hAnsi="Calibri" w:cs="Calibri"/>
                <w:sz w:val="20"/>
                <w:szCs w:val="20"/>
              </w:rPr>
            </w:pPr>
            <w:r>
              <w:rPr>
                <w:rFonts w:ascii="Calibri" w:hAnsi="Calibri" w:cs="Calibri"/>
                <w:sz w:val="20"/>
                <w:szCs w:val="20"/>
              </w:rPr>
              <w:t>Customer Contact Transformation Manager (Agentic)</w:t>
            </w:r>
          </w:p>
        </w:tc>
        <w:tc>
          <w:tcPr>
            <w:tcW w:w="6293" w:type="dxa"/>
            <w:vAlign w:val="center"/>
          </w:tcPr>
          <w:p w:rsidR="00F600FB" w:rsidP="00C62A94" w:rsidRDefault="00F600FB" w14:paraId="53F0A2CD" w14:textId="0034A6B1">
            <w:pPr>
              <w:rPr>
                <w:rFonts w:ascii="Calibri" w:hAnsi="Calibri" w:cs="Calibri"/>
                <w:sz w:val="20"/>
                <w:szCs w:val="20"/>
              </w:rPr>
            </w:pPr>
            <w:r>
              <w:rPr>
                <w:rFonts w:ascii="Calibri" w:hAnsi="Calibri" w:cs="Calibri"/>
                <w:sz w:val="20"/>
                <w:szCs w:val="20"/>
              </w:rPr>
              <w:t>Jonah Edwards</w:t>
            </w:r>
          </w:p>
        </w:tc>
      </w:tr>
    </w:tbl>
    <w:p w:rsidRPr="00CA2AA6" w:rsidR="008F601D" w:rsidP="00043E2A" w:rsidRDefault="008F601D" w14:paraId="4571AE35" w14:textId="77777777">
      <w:pPr>
        <w:pStyle w:val="Heading1"/>
        <w:numPr>
          <w:ilvl w:val="0"/>
          <w:numId w:val="1"/>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Pr="001D62AE" w:rsidR="008F601D" w14:paraId="2632F347" w14:textId="77777777">
        <w:tc>
          <w:tcPr>
            <w:tcW w:w="4046" w:type="dxa"/>
          </w:tcPr>
          <w:p w:rsidRPr="009E21A4" w:rsidR="008F601D" w:rsidP="00D12171" w:rsidRDefault="008F601D" w14:paraId="353513E7" w14:textId="12F6C1E3">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rsidRPr="00CC11DC" w:rsidR="008F601D" w:rsidP="00D12171" w:rsidRDefault="00FE0C3D" w14:paraId="504946EE" w14:textId="1DFDA0DE">
            <w:pPr>
              <w:rPr>
                <w:rFonts w:ascii="Calibri" w:hAnsi="Calibri" w:cs="Calibri"/>
                <w:color w:val="4F81BD" w:themeColor="accent1"/>
                <w:sz w:val="20"/>
                <w:szCs w:val="20"/>
              </w:rPr>
            </w:pPr>
            <w:r w:rsidRPr="00CC11DC">
              <w:rPr>
                <w:rFonts w:ascii="Calibri" w:hAnsi="Calibri" w:cs="Calibri"/>
                <w:sz w:val="20"/>
                <w:szCs w:val="20"/>
              </w:rPr>
              <w:t>TOP-465 (note original name was Field Sales Recontract/Retentions</w:t>
            </w:r>
            <w:r w:rsidRPr="00CC11DC" w:rsidR="00CC11DC">
              <w:rPr>
                <w:rFonts w:ascii="Calibri" w:hAnsi="Calibri" w:cs="Calibri"/>
                <w:sz w:val="20"/>
                <w:szCs w:val="20"/>
              </w:rPr>
              <w:t>)</w:t>
            </w:r>
          </w:p>
        </w:tc>
      </w:tr>
      <w:tr w:rsidRPr="001D62AE" w:rsidR="008F601D" w14:paraId="5ECF31BD" w14:textId="77777777">
        <w:tc>
          <w:tcPr>
            <w:tcW w:w="4046" w:type="dxa"/>
          </w:tcPr>
          <w:p w:rsidRPr="009E21A4" w:rsidR="008F601D" w:rsidP="00D12171" w:rsidRDefault="008F601D" w14:paraId="0BABA3F7" w14:textId="77777777">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rsidRPr="009E70F9" w:rsidR="008F601D" w:rsidP="00D12171" w:rsidRDefault="003814CC" w14:paraId="52BE04E9" w14:textId="3B55F78C">
            <w:pPr>
              <w:rPr>
                <w:rFonts w:ascii="Calibri" w:hAnsi="Calibri" w:cs="Calibri"/>
                <w:color w:val="4F81BD" w:themeColor="accent1"/>
                <w:sz w:val="20"/>
                <w:szCs w:val="20"/>
                <w:lang w:val="en-GB"/>
              </w:rPr>
            </w:pPr>
            <w:r w:rsidRPr="003814CC">
              <w:rPr>
                <w:rFonts w:ascii="Calibri" w:hAnsi="Calibri" w:cs="Calibri"/>
                <w:sz w:val="20"/>
                <w:szCs w:val="20"/>
                <w:lang w:val="en-GB"/>
              </w:rPr>
              <w:t>OP-2026-085</w:t>
            </w:r>
          </w:p>
        </w:tc>
      </w:tr>
      <w:tr w:rsidRPr="00B878F0" w:rsidR="008F601D" w14:paraId="49BA03C6" w14:textId="77777777">
        <w:tc>
          <w:tcPr>
            <w:tcW w:w="4046" w:type="dxa"/>
          </w:tcPr>
          <w:p w:rsidR="008F601D" w:rsidP="00D12171" w:rsidRDefault="008F601D" w14:paraId="4DB40A5C" w14:textId="77777777">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rsidRPr="009E70F9" w:rsidR="008F601D" w:rsidP="00D12171" w:rsidRDefault="003814CC" w14:paraId="0EFE3814" w14:textId="40F4F2F7">
            <w:pPr>
              <w:rPr>
                <w:rFonts w:ascii="Calibri" w:hAnsi="Calibri" w:cs="Calibri"/>
                <w:color w:val="4F81BD" w:themeColor="accent1"/>
                <w:sz w:val="20"/>
                <w:szCs w:val="20"/>
              </w:rPr>
            </w:pPr>
            <w:r w:rsidRPr="009E70F9">
              <w:rPr>
                <w:rFonts w:ascii="Calibri" w:hAnsi="Calibri" w:cs="Calibri"/>
                <w:sz w:val="20"/>
                <w:szCs w:val="20"/>
              </w:rPr>
              <w:t>Consumer (Grow)</w:t>
            </w:r>
          </w:p>
        </w:tc>
      </w:tr>
      <w:tr w:rsidRPr="001D62AE" w:rsidR="008F601D" w14:paraId="2F14BE75" w14:textId="77777777">
        <w:tc>
          <w:tcPr>
            <w:tcW w:w="4046" w:type="dxa"/>
          </w:tcPr>
          <w:p w:rsidRPr="003663C3" w:rsidR="008F601D" w:rsidP="00D12171" w:rsidRDefault="008F601D" w14:paraId="002F98BA" w14:textId="77777777">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rsidRPr="00F94EC2" w:rsidR="008F601D" w:rsidP="00D12171" w:rsidRDefault="009E70F9" w14:paraId="3D02CA39" w14:textId="4CC7402D">
            <w:pPr>
              <w:rPr>
                <w:rFonts w:ascii="Calibri" w:hAnsi="Calibri" w:cs="Calibri"/>
                <w:color w:val="4F81BD" w:themeColor="accent1"/>
                <w:sz w:val="20"/>
                <w:szCs w:val="20"/>
              </w:rPr>
            </w:pPr>
            <w:r w:rsidRPr="00CC11DC">
              <w:rPr>
                <w:rFonts w:ascii="Calibri" w:hAnsi="Calibri" w:cs="Calibri"/>
                <w:sz w:val="20"/>
                <w:szCs w:val="20"/>
              </w:rPr>
              <w:t xml:space="preserve">Consumer Demand Forum </w:t>
            </w:r>
          </w:p>
        </w:tc>
      </w:tr>
      <w:tr w:rsidRPr="00DF535F" w:rsidR="008F601D" w14:paraId="02B41172" w14:textId="77777777">
        <w:tc>
          <w:tcPr>
            <w:tcW w:w="4046" w:type="dxa"/>
          </w:tcPr>
          <w:p w:rsidRPr="00590BA9" w:rsidR="008F601D" w:rsidP="00D12171" w:rsidRDefault="008F601D" w14:paraId="49DB56E2" w14:textId="77777777">
            <w:pPr>
              <w:rPr>
                <w:rFonts w:ascii="Calibri" w:hAnsi="Calibri" w:cs="Calibri"/>
                <w:sz w:val="20"/>
                <w:szCs w:val="20"/>
              </w:rPr>
            </w:pPr>
            <w:r w:rsidRPr="00590BA9">
              <w:rPr>
                <w:rFonts w:ascii="Calibri" w:hAnsi="Calibri" w:cs="Calibri"/>
                <w:b/>
                <w:bCs/>
                <w:sz w:val="20"/>
                <w:szCs w:val="20"/>
              </w:rPr>
              <w:t>When was the priority of this idea approved as a candidate for investment?</w:t>
            </w:r>
          </w:p>
        </w:tc>
        <w:tc>
          <w:tcPr>
            <w:tcW w:w="4851" w:type="dxa"/>
          </w:tcPr>
          <w:p w:rsidRPr="00590BA9" w:rsidR="008F601D" w:rsidP="00D12171" w:rsidRDefault="00D325A6" w14:paraId="7EA107C5" w14:textId="57330AAD">
            <w:pPr>
              <w:rPr>
                <w:rFonts w:ascii="Calibri" w:hAnsi="Calibri" w:cs="Calibri"/>
                <w:sz w:val="20"/>
                <w:szCs w:val="20"/>
              </w:rPr>
            </w:pPr>
            <w:r w:rsidRPr="00590BA9">
              <w:rPr>
                <w:rFonts w:ascii="Calibri" w:hAnsi="Calibri" w:cs="Calibri"/>
                <w:sz w:val="20"/>
                <w:szCs w:val="20"/>
              </w:rPr>
              <w:t>Nov-25</w:t>
            </w:r>
            <w:r w:rsidRPr="00590BA9" w:rsidR="00CC11DC">
              <w:rPr>
                <w:rFonts w:ascii="Calibri" w:hAnsi="Calibri" w:cs="Calibri"/>
                <w:sz w:val="20"/>
                <w:szCs w:val="20"/>
              </w:rPr>
              <w:t xml:space="preserve"> </w:t>
            </w:r>
            <w:r w:rsidRPr="00590BA9" w:rsidR="008F601D">
              <w:rPr>
                <w:rFonts w:ascii="Calibri" w:hAnsi="Calibri" w:cs="Calibri"/>
                <w:sz w:val="20"/>
                <w:szCs w:val="20"/>
              </w:rPr>
              <w:br/>
            </w:r>
          </w:p>
        </w:tc>
      </w:tr>
      <w:tr w:rsidRPr="00DF535F" w:rsidR="008F601D" w14:paraId="3CD96047" w14:textId="77777777">
        <w:tc>
          <w:tcPr>
            <w:tcW w:w="4046" w:type="dxa"/>
          </w:tcPr>
          <w:p w:rsidRPr="00590BA9" w:rsidR="008F601D" w:rsidP="00D12171" w:rsidRDefault="008F601D" w14:paraId="510E0613" w14:textId="77777777">
            <w:pPr>
              <w:rPr>
                <w:rFonts w:ascii="Calibri" w:hAnsi="Calibri" w:cs="Calibri"/>
                <w:b/>
                <w:bCs/>
                <w:sz w:val="20"/>
                <w:szCs w:val="20"/>
              </w:rPr>
            </w:pPr>
            <w:r w:rsidRPr="00590BA9">
              <w:rPr>
                <w:rFonts w:ascii="Calibri" w:hAnsi="Calibri" w:cs="Calibri"/>
                <w:b/>
                <w:bCs/>
                <w:sz w:val="20"/>
                <w:szCs w:val="20"/>
              </w:rPr>
              <w:t>If known, when is this planned to attend Investment Committee?</w:t>
            </w:r>
          </w:p>
        </w:tc>
        <w:tc>
          <w:tcPr>
            <w:tcW w:w="4851" w:type="dxa"/>
          </w:tcPr>
          <w:p w:rsidRPr="00590BA9" w:rsidR="008F601D" w:rsidP="00D12171" w:rsidRDefault="00D325A6" w14:paraId="220BE192" w14:textId="79B23D21">
            <w:pPr>
              <w:rPr>
                <w:rFonts w:ascii="Calibri" w:hAnsi="Calibri" w:cs="Calibri"/>
                <w:sz w:val="20"/>
                <w:szCs w:val="20"/>
              </w:rPr>
            </w:pPr>
            <w:r w:rsidRPr="00590BA9">
              <w:rPr>
                <w:rFonts w:ascii="Calibri" w:hAnsi="Calibri" w:cs="Calibri"/>
                <w:sz w:val="20"/>
                <w:szCs w:val="20"/>
              </w:rPr>
              <w:t xml:space="preserve">Approved at IC on </w:t>
            </w:r>
            <w:r w:rsidRPr="00590BA9" w:rsidR="00590BA9">
              <w:rPr>
                <w:rFonts w:ascii="Calibri" w:hAnsi="Calibri" w:cs="Calibri"/>
                <w:sz w:val="20"/>
                <w:szCs w:val="20"/>
              </w:rPr>
              <w:t xml:space="preserve">16-Apr-26 </w:t>
            </w:r>
            <w:r w:rsidRPr="00590BA9">
              <w:rPr>
                <w:rFonts w:ascii="Calibri" w:hAnsi="Calibri" w:cs="Calibri"/>
                <w:sz w:val="20"/>
                <w:szCs w:val="20"/>
              </w:rPr>
              <w:t xml:space="preserve">to </w:t>
            </w:r>
            <w:r w:rsidRPr="00590BA9" w:rsidR="00590BA9">
              <w:rPr>
                <w:rFonts w:ascii="Calibri" w:hAnsi="Calibri" w:cs="Calibri"/>
                <w:sz w:val="20"/>
                <w:szCs w:val="20"/>
              </w:rPr>
              <w:t xml:space="preserve">draw down funding to </w:t>
            </w:r>
            <w:r w:rsidRPr="00590BA9">
              <w:rPr>
                <w:rFonts w:ascii="Calibri" w:hAnsi="Calibri" w:cs="Calibri"/>
                <w:sz w:val="20"/>
                <w:szCs w:val="20"/>
              </w:rPr>
              <w:t xml:space="preserve">start Discovery </w:t>
            </w:r>
          </w:p>
        </w:tc>
      </w:tr>
      <w:tr w:rsidRPr="00DF535F" w:rsidR="008F601D" w14:paraId="37A0AB46" w14:textId="77777777">
        <w:tc>
          <w:tcPr>
            <w:tcW w:w="4046" w:type="dxa"/>
          </w:tcPr>
          <w:p w:rsidR="008F601D" w:rsidP="00D12171" w:rsidRDefault="008F601D" w14:paraId="7A4F4D25" w14:textId="0FE9A674">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0C4F02">
              <w:rPr>
                <w:rFonts w:ascii="Calibri" w:hAnsi="Calibri" w:cs="Calibri"/>
                <w:i/>
                <w:iCs/>
                <w:sz w:val="20"/>
                <w:szCs w:val="20"/>
              </w:rPr>
              <w:t>Leave blank if unknown</w:t>
            </w:r>
          </w:p>
        </w:tc>
        <w:tc>
          <w:tcPr>
            <w:tcW w:w="4851" w:type="dxa"/>
          </w:tcPr>
          <w:p w:rsidR="00FE3E4C" w:rsidP="00D12171" w:rsidRDefault="009D7614" w14:paraId="57E9940E" w14:textId="2F23F912">
            <w:pPr>
              <w:rPr>
                <w:rFonts w:ascii="Calibri" w:hAnsi="Calibri" w:cs="Calibri"/>
                <w:b/>
                <w:bCs/>
                <w:sz w:val="20"/>
                <w:szCs w:val="20"/>
              </w:rPr>
            </w:pPr>
            <w:r>
              <w:rPr>
                <w:rFonts w:ascii="Calibri" w:hAnsi="Calibri" w:cs="Calibri"/>
                <w:b/>
                <w:bCs/>
                <w:sz w:val="20"/>
                <w:szCs w:val="20"/>
              </w:rPr>
              <w:t>Commercial Principles</w:t>
            </w:r>
          </w:p>
          <w:p w:rsidRPr="00B53FC6" w:rsidR="009D7614" w:rsidP="00B53FC6" w:rsidRDefault="00522FCE" w14:paraId="16BC8200" w14:textId="1827D352">
            <w:pPr>
              <w:pStyle w:val="ListParagraph"/>
              <w:numPr>
                <w:ilvl w:val="0"/>
                <w:numId w:val="45"/>
              </w:numPr>
              <w:ind w:left="284" w:hanging="227"/>
              <w:rPr>
                <w:rFonts w:ascii="Calibri" w:hAnsi="Calibri" w:cs="Calibri"/>
                <w:sz w:val="20"/>
                <w:szCs w:val="20"/>
              </w:rPr>
            </w:pPr>
            <w:r w:rsidRPr="00B53FC6">
              <w:rPr>
                <w:rFonts w:ascii="Calibri" w:hAnsi="Calibri" w:cs="Calibri"/>
                <w:sz w:val="20"/>
                <w:szCs w:val="20"/>
              </w:rPr>
              <w:t xml:space="preserve">Definition of commercial principles </w:t>
            </w:r>
            <w:r w:rsidRPr="00B53FC6" w:rsidR="006C6D89">
              <w:rPr>
                <w:rFonts w:ascii="Calibri" w:hAnsi="Calibri" w:cs="Calibri"/>
                <w:sz w:val="20"/>
                <w:szCs w:val="20"/>
              </w:rPr>
              <w:t>to drive the design (e.g. approach to pri</w:t>
            </w:r>
            <w:r w:rsidRPr="00B53FC6" w:rsidR="00D26611">
              <w:rPr>
                <w:rFonts w:ascii="Calibri" w:hAnsi="Calibri" w:cs="Calibri"/>
                <w:sz w:val="20"/>
                <w:szCs w:val="20"/>
              </w:rPr>
              <w:t>cing, experience</w:t>
            </w:r>
            <w:r w:rsidR="006C1EF7">
              <w:rPr>
                <w:rFonts w:ascii="Calibri" w:hAnsi="Calibri" w:cs="Calibri"/>
                <w:sz w:val="20"/>
                <w:szCs w:val="20"/>
              </w:rPr>
              <w:t>, migration to Munro</w:t>
            </w:r>
            <w:r w:rsidRPr="00B53FC6" w:rsidR="00D26611">
              <w:rPr>
                <w:rFonts w:ascii="Calibri" w:hAnsi="Calibri" w:cs="Calibri"/>
                <w:sz w:val="20"/>
                <w:szCs w:val="20"/>
              </w:rPr>
              <w:t xml:space="preserve"> etc</w:t>
            </w:r>
            <w:r w:rsidR="005E6892">
              <w:rPr>
                <w:rFonts w:ascii="Calibri" w:hAnsi="Calibri" w:cs="Calibri"/>
                <w:sz w:val="20"/>
                <w:szCs w:val="20"/>
              </w:rPr>
              <w:t>.</w:t>
            </w:r>
            <w:r w:rsidRPr="00B53FC6" w:rsidR="00D26611">
              <w:rPr>
                <w:rFonts w:ascii="Calibri" w:hAnsi="Calibri" w:cs="Calibri"/>
                <w:sz w:val="20"/>
                <w:szCs w:val="20"/>
              </w:rPr>
              <w:t xml:space="preserve"> across channels)</w:t>
            </w:r>
          </w:p>
          <w:p w:rsidR="0007285A" w:rsidP="00D12171" w:rsidRDefault="00FE3E4C" w14:paraId="3757EB0F" w14:textId="0A8429D9">
            <w:pPr>
              <w:rPr>
                <w:rFonts w:ascii="Calibri" w:hAnsi="Calibri" w:cs="Calibri"/>
                <w:b/>
                <w:bCs/>
                <w:sz w:val="20"/>
                <w:szCs w:val="20"/>
              </w:rPr>
            </w:pPr>
            <w:r>
              <w:rPr>
                <w:rFonts w:ascii="Calibri" w:hAnsi="Calibri" w:cs="Calibri"/>
                <w:b/>
                <w:bCs/>
                <w:sz w:val="20"/>
                <w:szCs w:val="20"/>
              </w:rPr>
              <w:t>External Dependencies (</w:t>
            </w:r>
            <w:r w:rsidR="009D7614">
              <w:rPr>
                <w:rFonts w:ascii="Calibri" w:hAnsi="Calibri" w:cs="Calibri"/>
                <w:b/>
                <w:bCs/>
                <w:sz w:val="20"/>
                <w:szCs w:val="20"/>
              </w:rPr>
              <w:t>o</w:t>
            </w:r>
            <w:r w:rsidR="00B64EAF">
              <w:rPr>
                <w:rFonts w:ascii="Calibri" w:hAnsi="Calibri" w:cs="Calibri"/>
                <w:b/>
                <w:bCs/>
                <w:sz w:val="20"/>
                <w:szCs w:val="20"/>
              </w:rPr>
              <w:t>n other initiatives)</w:t>
            </w:r>
          </w:p>
          <w:p w:rsidRPr="001E47B9" w:rsidR="008F601D" w:rsidP="001E47B9" w:rsidRDefault="009C7A8B" w14:paraId="41D8B87D" w14:textId="742AB54D">
            <w:pPr>
              <w:pStyle w:val="ListParagraph"/>
              <w:numPr>
                <w:ilvl w:val="0"/>
                <w:numId w:val="45"/>
              </w:numPr>
              <w:ind w:left="284" w:hanging="227"/>
              <w:rPr>
                <w:rFonts w:ascii="Calibri" w:hAnsi="Calibri" w:cs="Calibri"/>
                <w:sz w:val="20"/>
                <w:szCs w:val="20"/>
              </w:rPr>
            </w:pPr>
            <w:r w:rsidRPr="001E47B9">
              <w:rPr>
                <w:rFonts w:ascii="Calibri" w:hAnsi="Calibri" w:cs="Calibri"/>
                <w:b/>
                <w:bCs/>
                <w:sz w:val="20"/>
                <w:szCs w:val="20"/>
              </w:rPr>
              <w:t>Salesforce</w:t>
            </w:r>
            <w:r w:rsidRPr="001E47B9" w:rsidR="00507452">
              <w:rPr>
                <w:rFonts w:ascii="Calibri" w:hAnsi="Calibri" w:cs="Calibri"/>
                <w:b/>
                <w:bCs/>
                <w:sz w:val="20"/>
                <w:szCs w:val="20"/>
              </w:rPr>
              <w:t xml:space="preserve"> Okta</w:t>
            </w:r>
            <w:r w:rsidRPr="001E47B9" w:rsidR="00E21155">
              <w:rPr>
                <w:rFonts w:ascii="Calibri" w:hAnsi="Calibri" w:cs="Calibri"/>
                <w:b/>
                <w:bCs/>
                <w:sz w:val="20"/>
                <w:szCs w:val="20"/>
              </w:rPr>
              <w:t xml:space="preserve">: </w:t>
            </w:r>
            <w:r w:rsidRPr="001E47B9" w:rsidR="00507452">
              <w:rPr>
                <w:rFonts w:ascii="Calibri" w:hAnsi="Calibri" w:cs="Calibri"/>
                <w:sz w:val="20"/>
                <w:szCs w:val="20"/>
              </w:rPr>
              <w:t>On Salesforce roadmap to authenticate access to Salesforce via Okta</w:t>
            </w:r>
            <w:r w:rsidR="00EC7395">
              <w:rPr>
                <w:rFonts w:ascii="Calibri" w:hAnsi="Calibri" w:cs="Calibri"/>
                <w:sz w:val="20"/>
                <w:szCs w:val="20"/>
              </w:rPr>
              <w:t>,</w:t>
            </w:r>
            <w:r w:rsidR="00681937">
              <w:rPr>
                <w:rFonts w:ascii="Calibri" w:hAnsi="Calibri" w:cs="Calibri"/>
                <w:sz w:val="20"/>
                <w:szCs w:val="20"/>
              </w:rPr>
              <w:t xml:space="preserve"> Assumed delivered externally, if not </w:t>
            </w:r>
            <w:r w:rsidR="001E47B9">
              <w:rPr>
                <w:rFonts w:ascii="Calibri" w:hAnsi="Calibri" w:cs="Calibri"/>
                <w:sz w:val="20"/>
                <w:szCs w:val="20"/>
              </w:rPr>
              <w:t xml:space="preserve">to be brought in scope. </w:t>
            </w:r>
          </w:p>
          <w:p w:rsidRPr="001E47B9" w:rsidR="00E54A64" w:rsidP="001E47B9" w:rsidRDefault="00E54A64" w14:paraId="4C7AAC69" w14:textId="4BB18B9F">
            <w:pPr>
              <w:pStyle w:val="ListParagraph"/>
              <w:numPr>
                <w:ilvl w:val="0"/>
                <w:numId w:val="45"/>
              </w:numPr>
              <w:ind w:left="284" w:hanging="227"/>
              <w:rPr>
                <w:rFonts w:ascii="Calibri" w:hAnsi="Calibri" w:eastAsia="Calibri" w:cs="Calibri"/>
                <w:sz w:val="20"/>
                <w:szCs w:val="20"/>
                <w:lang w:val="en-GB"/>
              </w:rPr>
            </w:pPr>
            <w:r w:rsidRPr="001E47B9">
              <w:rPr>
                <w:rFonts w:ascii="Calibri" w:hAnsi="Calibri" w:eastAsia="Calibri" w:cs="Calibri"/>
                <w:b/>
                <w:bCs/>
                <w:sz w:val="20"/>
                <w:szCs w:val="20"/>
                <w:lang w:val="en-GB"/>
              </w:rPr>
              <w:t xml:space="preserve">Legacy </w:t>
            </w:r>
            <w:r w:rsidRPr="001E47B9" w:rsidR="00E21155">
              <w:rPr>
                <w:rFonts w:ascii="Calibri" w:hAnsi="Calibri" w:eastAsia="Calibri" w:cs="Calibri"/>
                <w:b/>
                <w:bCs/>
                <w:sz w:val="20"/>
                <w:szCs w:val="20"/>
                <w:lang w:val="en-GB"/>
              </w:rPr>
              <w:t>Backbook to Front book Migration:</w:t>
            </w:r>
            <w:r w:rsidRPr="001E47B9" w:rsidR="00E21155">
              <w:rPr>
                <w:rFonts w:ascii="Calibri" w:hAnsi="Calibri" w:eastAsia="Calibri" w:cs="Calibri"/>
                <w:sz w:val="20"/>
                <w:szCs w:val="20"/>
                <w:lang w:val="en-GB"/>
              </w:rPr>
              <w:t xml:space="preserve"> M</w:t>
            </w:r>
            <w:r w:rsidRPr="001E47B9">
              <w:rPr>
                <w:rFonts w:ascii="Calibri" w:hAnsi="Calibri" w:eastAsia="Calibri" w:cs="Calibri"/>
                <w:sz w:val="20"/>
                <w:szCs w:val="20"/>
                <w:lang w:val="en-GB"/>
              </w:rPr>
              <w:t>igration of legacy-backbook customers on to new L8 codes (flexible, stackable discounts) from historic L1 codes (hardcoded discounts to a bundle). Projects like EOO step-up, KAHLO and Proactive Offer Management are creating the foundations to do this and as a byproduct already anticipating to move ~4m backbook customers on to modular pricing.</w:t>
            </w:r>
            <w:r w:rsidRPr="001E47B9" w:rsidR="00BC364C">
              <w:rPr>
                <w:rFonts w:ascii="Calibri" w:hAnsi="Calibri" w:eastAsia="Calibri" w:cs="Calibri"/>
                <w:sz w:val="20"/>
                <w:szCs w:val="20"/>
                <w:lang w:val="en-GB"/>
              </w:rPr>
              <w:t xml:space="preserve"> Moving the remainder should be straight forward but we will need to visit the respective solution designs and ensure our design is compliant and find a sponsor (either our programme or someone else) that can drive the migration of the remainder.</w:t>
            </w:r>
          </w:p>
          <w:p w:rsidRPr="001E47B9" w:rsidR="005934ED" w:rsidP="001E47B9" w:rsidRDefault="005934ED" w14:paraId="6744E90C" w14:textId="288D9B09">
            <w:pPr>
              <w:pStyle w:val="ListParagraph"/>
              <w:numPr>
                <w:ilvl w:val="0"/>
                <w:numId w:val="45"/>
              </w:numPr>
              <w:ind w:left="284" w:hanging="227"/>
              <w:rPr>
                <w:rFonts w:ascii="Calibri" w:hAnsi="Calibri" w:cs="Calibri"/>
                <w:sz w:val="20"/>
                <w:szCs w:val="20"/>
              </w:rPr>
            </w:pPr>
            <w:r w:rsidRPr="001E47B9">
              <w:rPr>
                <w:rFonts w:ascii="Calibri" w:hAnsi="Calibri" w:eastAsia="Calibri" w:cs="Calibri"/>
                <w:b/>
                <w:bCs/>
                <w:sz w:val="20"/>
                <w:szCs w:val="20"/>
                <w:lang w:val="en-GB"/>
              </w:rPr>
              <w:t>Order Automation Enhancements:</w:t>
            </w:r>
            <w:r w:rsidRPr="001E47B9">
              <w:rPr>
                <w:rFonts w:ascii="Calibri" w:hAnsi="Calibri" w:eastAsia="Calibri" w:cs="Calibri"/>
                <w:sz w:val="20"/>
                <w:szCs w:val="20"/>
                <w:lang w:val="en-GB"/>
              </w:rPr>
              <w:t xml:space="preserve"> </w:t>
            </w:r>
            <w:r w:rsidRPr="001E47B9" w:rsidR="004F5526">
              <w:rPr>
                <w:rFonts w:ascii="Calibri" w:hAnsi="Calibri" w:eastAsia="Calibri" w:cs="Calibri"/>
                <w:sz w:val="20"/>
                <w:szCs w:val="20"/>
                <w:lang w:val="en-GB"/>
              </w:rPr>
              <w:t>A</w:t>
            </w:r>
            <w:r w:rsidRPr="001E47B9">
              <w:rPr>
                <w:rFonts w:ascii="Calibri" w:hAnsi="Calibri" w:eastAsia="Calibri" w:cs="Calibri"/>
                <w:sz w:val="20"/>
                <w:szCs w:val="20"/>
                <w:lang w:val="en-GB"/>
              </w:rPr>
              <w:t>dditional workstreams (VOLT Recontracting SIMs, VOLT Converged Experience, ICOMS Out of Franchise M&amp;T, ICOMS Manned Installs) making further enhancements to drive order automation closer to 100%.</w:t>
            </w:r>
          </w:p>
          <w:p w:rsidRPr="00B53FC6" w:rsidR="00CF151F" w:rsidP="00B53FC6" w:rsidRDefault="00CF151F" w14:paraId="4F4F7DF9" w14:textId="17F79508">
            <w:pPr>
              <w:rPr>
                <w:rFonts w:ascii="Calibri" w:hAnsi="Calibri" w:cs="Calibri"/>
                <w:sz w:val="20"/>
                <w:szCs w:val="20"/>
                <w:rPrChange w:author="Donna Carey (UK)" w:date="2026-04-29T16:23:00Z" w16du:dateUtc="2026-04-29T15:23:00Z" w:id="19">
                  <w:rPr/>
                </w:rPrChange>
              </w:rPr>
            </w:pPr>
            <w:r w:rsidRPr="00B53FC6">
              <w:rPr>
                <w:rFonts w:ascii="Calibri" w:hAnsi="Calibri" w:cs="Calibri"/>
                <w:color w:val="000000" w:themeColor="text1"/>
                <w:sz w:val="20"/>
                <w:szCs w:val="20"/>
              </w:rPr>
              <w:t>Any other dependencies TBC</w:t>
            </w:r>
          </w:p>
        </w:tc>
      </w:tr>
      <w:tr w:rsidRPr="00DF535F" w:rsidR="008F601D" w14:paraId="766BBCF7" w14:textId="77777777">
        <w:tc>
          <w:tcPr>
            <w:tcW w:w="4046" w:type="dxa"/>
          </w:tcPr>
          <w:p w:rsidRPr="009E21A4" w:rsidR="008F601D" w:rsidP="00D12171" w:rsidRDefault="008F601D" w14:paraId="29D772E6" w14:textId="425F34C4">
            <w:pPr>
              <w:rPr>
                <w:rFonts w:ascii="Calibri" w:hAnsi="Calibri" w:cs="Calibri"/>
                <w:b/>
                <w:bCs/>
                <w:sz w:val="20"/>
                <w:szCs w:val="20"/>
              </w:rPr>
            </w:pPr>
            <w:r>
              <w:rPr>
                <w:rFonts w:ascii="Calibri" w:hAnsi="Calibri" w:cs="Calibri"/>
                <w:b/>
                <w:bCs/>
                <w:sz w:val="20"/>
                <w:szCs w:val="20"/>
              </w:rPr>
              <w:t xml:space="preserve">Is this an NDA’d project? </w:t>
            </w:r>
          </w:p>
        </w:tc>
        <w:tc>
          <w:tcPr>
            <w:tcW w:w="4851" w:type="dxa"/>
          </w:tcPr>
          <w:p w:rsidRPr="00507452" w:rsidR="008F601D" w:rsidP="00D12171" w:rsidRDefault="00507452" w14:paraId="495FAC8F" w14:textId="241218BB">
            <w:pPr>
              <w:rPr>
                <w:rFonts w:ascii="Calibri" w:hAnsi="Calibri" w:cs="Calibri"/>
                <w:sz w:val="20"/>
                <w:szCs w:val="20"/>
              </w:rPr>
            </w:pPr>
            <w:r w:rsidRPr="00507452">
              <w:rPr>
                <w:rFonts w:ascii="Calibri" w:hAnsi="Calibri" w:cs="Calibri"/>
                <w:sz w:val="20"/>
                <w:szCs w:val="20"/>
              </w:rPr>
              <w:t>n/a</w:t>
            </w:r>
          </w:p>
        </w:tc>
      </w:tr>
      <w:tr w:rsidRPr="00D4432D" w:rsidR="008F601D" w14:paraId="32ABC480" w14:textId="77777777">
        <w:tc>
          <w:tcPr>
            <w:tcW w:w="8897" w:type="dxa"/>
            <w:gridSpan w:val="2"/>
            <w:shd w:val="clear" w:color="auto" w:fill="F2F2F2" w:themeFill="background1" w:themeFillShade="F2"/>
          </w:tcPr>
          <w:p w:rsidRPr="00D4432D" w:rsidR="008F601D" w:rsidP="00D12171" w:rsidRDefault="008F601D" w14:paraId="1E3D59D3" w14:textId="77777777">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tc>
          <w:tcPr>
            <w:tcW w:w="4046" w:type="dxa"/>
          </w:tcPr>
          <w:p w:rsidR="008F601D" w:rsidP="00D12171" w:rsidRDefault="008F601D" w14:paraId="029E3BF8" w14:textId="77777777">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rsidR="008F601D" w:rsidP="00D12171" w:rsidRDefault="008F601D" w14:paraId="0B6F47ED" w14:textId="6BB6BA2B">
            <w:pPr>
              <w:rPr>
                <w:rFonts w:ascii="Calibri" w:hAnsi="Calibri" w:cs="Calibri"/>
                <w:i/>
                <w:iCs/>
                <w:color w:val="4F81BD" w:themeColor="accent1"/>
                <w:sz w:val="20"/>
                <w:szCs w:val="20"/>
              </w:rPr>
            </w:pPr>
          </w:p>
        </w:tc>
      </w:tr>
      <w:tr w:rsidR="008F601D" w14:paraId="5EF38242" w14:textId="77777777">
        <w:tc>
          <w:tcPr>
            <w:tcW w:w="4046" w:type="dxa"/>
          </w:tcPr>
          <w:p w:rsidR="008F601D" w:rsidP="00D12171" w:rsidRDefault="008F601D" w14:paraId="419FE748" w14:textId="77777777">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rsidR="008F601D" w:rsidP="00D12171" w:rsidRDefault="008F601D" w14:paraId="2E787A2B" w14:textId="5C10FC7B">
            <w:pPr>
              <w:rPr>
                <w:rFonts w:ascii="Calibri" w:hAnsi="Calibri" w:cs="Calibri"/>
                <w:i/>
                <w:iCs/>
                <w:color w:val="4F81BD" w:themeColor="accent1"/>
                <w:sz w:val="20"/>
                <w:szCs w:val="20"/>
              </w:rPr>
            </w:pPr>
          </w:p>
        </w:tc>
      </w:tr>
      <w:tr w:rsidR="008F601D" w14:paraId="26FFC54D" w14:textId="77777777">
        <w:tc>
          <w:tcPr>
            <w:tcW w:w="4046" w:type="dxa"/>
          </w:tcPr>
          <w:p w:rsidR="008F601D" w:rsidP="00D12171" w:rsidRDefault="008F601D" w14:paraId="3ED9187C" w14:textId="77777777">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rsidR="008F601D" w:rsidP="00D12171" w:rsidRDefault="008F601D" w14:paraId="298D2637" w14:textId="12B2D413">
            <w:pPr>
              <w:rPr>
                <w:rFonts w:ascii="Calibri" w:hAnsi="Calibri" w:cs="Calibri"/>
                <w:i/>
                <w:iCs/>
                <w:color w:val="4F81BD" w:themeColor="accent1"/>
                <w:sz w:val="20"/>
                <w:szCs w:val="20"/>
              </w:rPr>
            </w:pPr>
          </w:p>
        </w:tc>
      </w:tr>
    </w:tbl>
    <w:p w:rsidRPr="00CB1727" w:rsidR="00280D0A" w:rsidP="00043E2A" w:rsidRDefault="00D57EC3" w14:paraId="5BA4C246" w14:textId="03F9EF49">
      <w:pPr>
        <w:pStyle w:val="Heading1"/>
        <w:numPr>
          <w:ilvl w:val="0"/>
          <w:numId w:val="1"/>
        </w:numPr>
        <w:spacing w:before="240"/>
        <w:ind w:left="357" w:hanging="357"/>
        <w:rPr>
          <w:rFonts w:ascii="Calibri" w:hAnsi="Calibri" w:cs="Calibri"/>
          <w:color w:val="000000" w:themeColor="text1"/>
        </w:rPr>
      </w:pPr>
      <w:r>
        <w:rPr>
          <w:rFonts w:ascii="Calibri" w:hAnsi="Calibri" w:cs="Calibri"/>
          <w:color w:val="000000" w:themeColor="text1"/>
        </w:rPr>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Pr="001D62AE" w:rsidR="009D136A" w:rsidTr="00D41923" w14:paraId="40F3DD80" w14:textId="77777777">
        <w:trPr>
          <w:cantSplit/>
        </w:trPr>
        <w:tc>
          <w:tcPr>
            <w:tcW w:w="2846" w:type="dxa"/>
          </w:tcPr>
          <w:p w:rsidR="00BE7E5C" w:rsidRDefault="0018064F" w14:paraId="141B00F8" w14:textId="0DCD9239">
            <w:pPr>
              <w:rPr>
                <w:rFonts w:ascii="Calibri" w:hAnsi="Calibri" w:cs="Calibri"/>
                <w:b/>
                <w:bCs/>
                <w:sz w:val="20"/>
                <w:szCs w:val="20"/>
              </w:rPr>
            </w:pPr>
            <w:r>
              <w:rPr>
                <w:rFonts w:ascii="Calibri" w:hAnsi="Calibri" w:cs="Calibri"/>
                <w:b/>
                <w:bCs/>
                <w:sz w:val="20"/>
                <w:szCs w:val="20"/>
              </w:rPr>
              <w:t xml:space="preserve">Who is the prime beneficiary of this change? </w:t>
            </w:r>
          </w:p>
          <w:p w:rsidRPr="009A194A" w:rsidR="009D136A" w:rsidRDefault="00432682" w14:paraId="53A7A204" w14:textId="4CD1AA78">
            <w:pPr>
              <w:rPr>
                <w:rFonts w:ascii="Calibri" w:hAnsi="Calibri" w:cs="Calibri"/>
                <w:i/>
                <w:iCs/>
                <w:sz w:val="20"/>
                <w:szCs w:val="20"/>
                <w:lang w:val="en-GB"/>
              </w:rPr>
            </w:pPr>
            <w:r w:rsidRPr="00432682">
              <w:rPr>
                <w:rFonts w:ascii="Calibri" w:hAnsi="Calibri" w:cs="Calibri"/>
                <w:i/>
                <w:iCs/>
                <w:sz w:val="20"/>
                <w:szCs w:val="20"/>
                <w:lang w:val="en-GB"/>
              </w:rPr>
              <w:t>Define the specific customer segments, colleague groups, or business units impacted</w:t>
            </w:r>
          </w:p>
        </w:tc>
        <w:tc>
          <w:tcPr>
            <w:tcW w:w="6051" w:type="dxa"/>
          </w:tcPr>
          <w:p w:rsidRPr="0051633C" w:rsidR="00BC6C0B" w:rsidP="00BC6C0B" w:rsidRDefault="00BC6C0B" w14:paraId="53721120" w14:textId="6A0851CE">
            <w:pPr>
              <w:rPr>
                <w:rFonts w:ascii="Calibri" w:hAnsi="Calibri" w:cs="Calibri"/>
                <w:color w:val="000000" w:themeColor="text1"/>
                <w:sz w:val="20"/>
                <w:szCs w:val="20"/>
              </w:rPr>
            </w:pPr>
            <w:r w:rsidRPr="0051633C">
              <w:rPr>
                <w:rFonts w:ascii="Calibri" w:hAnsi="Calibri" w:cs="Calibri"/>
                <w:color w:val="000000" w:themeColor="text1"/>
                <w:sz w:val="20"/>
                <w:szCs w:val="20"/>
              </w:rPr>
              <w:t>Virgin Media Fixed customers who wish to recontract via offline channels</w:t>
            </w:r>
            <w:r w:rsidR="00857F8F">
              <w:rPr>
                <w:rFonts w:ascii="Calibri" w:hAnsi="Calibri" w:cs="Calibri"/>
                <w:color w:val="000000" w:themeColor="text1"/>
                <w:sz w:val="20"/>
                <w:szCs w:val="20"/>
              </w:rPr>
              <w:t xml:space="preserve"> </w:t>
            </w:r>
          </w:p>
          <w:p w:rsidR="00BC6C0B" w:rsidP="00BC6C0B" w:rsidRDefault="00BC6C0B" w14:paraId="5A07EB44" w14:textId="77777777">
            <w:pPr>
              <w:rPr>
                <w:rFonts w:ascii="Calibri" w:hAnsi="Calibri" w:cs="Calibri"/>
                <w:color w:val="000000" w:themeColor="text1"/>
                <w:sz w:val="20"/>
                <w:szCs w:val="20"/>
              </w:rPr>
            </w:pPr>
            <w:r>
              <w:rPr>
                <w:rFonts w:ascii="Calibri" w:hAnsi="Calibri" w:cs="Calibri"/>
                <w:color w:val="000000" w:themeColor="text1"/>
                <w:sz w:val="20"/>
                <w:szCs w:val="20"/>
              </w:rPr>
              <w:t xml:space="preserve">Customer Contact Voice </w:t>
            </w:r>
            <w:r w:rsidRPr="0051633C">
              <w:rPr>
                <w:rFonts w:ascii="Calibri" w:hAnsi="Calibri" w:cs="Calibri"/>
                <w:color w:val="000000" w:themeColor="text1"/>
                <w:sz w:val="20"/>
                <w:szCs w:val="20"/>
              </w:rPr>
              <w:t>Sales</w:t>
            </w:r>
            <w:r>
              <w:rPr>
                <w:rFonts w:ascii="Calibri" w:hAnsi="Calibri" w:cs="Calibri"/>
                <w:color w:val="000000" w:themeColor="text1"/>
                <w:sz w:val="20"/>
                <w:szCs w:val="20"/>
              </w:rPr>
              <w:t xml:space="preserve"> / Service, </w:t>
            </w:r>
            <w:r w:rsidRPr="0051633C">
              <w:rPr>
                <w:rFonts w:ascii="Calibri" w:hAnsi="Calibri" w:cs="Calibri"/>
                <w:color w:val="000000" w:themeColor="text1"/>
                <w:sz w:val="20"/>
                <w:szCs w:val="20"/>
              </w:rPr>
              <w:t>Field Sales</w:t>
            </w:r>
            <w:r>
              <w:rPr>
                <w:rFonts w:ascii="Calibri" w:hAnsi="Calibri" w:cs="Calibri"/>
                <w:color w:val="000000" w:themeColor="text1"/>
                <w:sz w:val="20"/>
                <w:szCs w:val="20"/>
              </w:rPr>
              <w:t xml:space="preserve"> and </w:t>
            </w:r>
            <w:r w:rsidRPr="0051633C">
              <w:rPr>
                <w:rFonts w:ascii="Calibri" w:hAnsi="Calibri" w:cs="Calibri"/>
                <w:color w:val="000000" w:themeColor="text1"/>
                <w:sz w:val="20"/>
                <w:szCs w:val="20"/>
              </w:rPr>
              <w:t xml:space="preserve">Retail </w:t>
            </w:r>
            <w:r>
              <w:rPr>
                <w:rFonts w:ascii="Calibri" w:hAnsi="Calibri" w:cs="Calibri"/>
                <w:color w:val="000000" w:themeColor="text1"/>
                <w:sz w:val="20"/>
                <w:szCs w:val="20"/>
              </w:rPr>
              <w:t>Agents</w:t>
            </w:r>
          </w:p>
          <w:p w:rsidRPr="00C2026E" w:rsidR="00E60A2F" w:rsidRDefault="00CA4C86" w14:paraId="453F90F7" w14:textId="2B34B272">
            <w:pPr>
              <w:rPr>
                <w:rFonts w:ascii="Calibri" w:hAnsi="Calibri" w:cs="Calibri"/>
                <w:sz w:val="20"/>
                <w:szCs w:val="20"/>
              </w:rPr>
            </w:pPr>
            <w:r w:rsidRPr="00C2026E">
              <w:rPr>
                <w:rFonts w:ascii="Calibri" w:hAnsi="Calibri" w:cs="Calibri"/>
                <w:sz w:val="20"/>
                <w:szCs w:val="20"/>
              </w:rPr>
              <w:t xml:space="preserve">VM Fixed </w:t>
            </w:r>
            <w:r w:rsidRPr="00C2026E" w:rsidR="00E60A2F">
              <w:rPr>
                <w:rFonts w:ascii="Calibri" w:hAnsi="Calibri" w:cs="Calibri"/>
                <w:sz w:val="20"/>
                <w:szCs w:val="20"/>
              </w:rPr>
              <w:t xml:space="preserve">Commercial </w:t>
            </w:r>
            <w:r w:rsidRPr="00C2026E">
              <w:rPr>
                <w:rFonts w:ascii="Calibri" w:hAnsi="Calibri" w:cs="Calibri"/>
                <w:sz w:val="20"/>
                <w:szCs w:val="20"/>
              </w:rPr>
              <w:t xml:space="preserve">Managers </w:t>
            </w:r>
          </w:p>
          <w:p w:rsidRPr="007D00E7" w:rsidR="009D136A" w:rsidRDefault="00CA4C86" w14:paraId="60FF65DE" w14:textId="566DC005">
            <w:pPr>
              <w:rPr>
                <w:rFonts w:ascii="Calibri" w:hAnsi="Calibri" w:cs="Calibri"/>
                <w:color w:val="FF0000"/>
                <w:sz w:val="20"/>
                <w:szCs w:val="20"/>
              </w:rPr>
            </w:pPr>
            <w:r w:rsidRPr="000F174F">
              <w:rPr>
                <w:rFonts w:ascii="Calibri" w:hAnsi="Calibri" w:cs="Calibri"/>
                <w:color w:val="000000" w:themeColor="text1"/>
                <w:sz w:val="20"/>
                <w:szCs w:val="20"/>
              </w:rPr>
              <w:t>CIO –</w:t>
            </w:r>
            <w:r w:rsidRPr="000F174F" w:rsidR="0002693B">
              <w:rPr>
                <w:rFonts w:ascii="Calibri" w:hAnsi="Calibri" w:cs="Calibri"/>
                <w:color w:val="000000" w:themeColor="text1"/>
                <w:sz w:val="20"/>
                <w:szCs w:val="20"/>
              </w:rPr>
              <w:t xml:space="preserve"> </w:t>
            </w:r>
            <w:r w:rsidRPr="000F174F">
              <w:rPr>
                <w:rFonts w:ascii="Calibri" w:hAnsi="Calibri" w:cs="Calibri"/>
                <w:color w:val="000000" w:themeColor="text1"/>
                <w:sz w:val="20"/>
                <w:szCs w:val="20"/>
              </w:rPr>
              <w:t>platform support and maintenance</w:t>
            </w:r>
          </w:p>
        </w:tc>
      </w:tr>
      <w:tr w:rsidRPr="001D62AE" w:rsidR="009D136A" w:rsidTr="00D41923" w14:paraId="5DCF86F5" w14:textId="77777777">
        <w:trPr>
          <w:cantSplit/>
        </w:trPr>
        <w:tc>
          <w:tcPr>
            <w:tcW w:w="2846" w:type="dxa"/>
          </w:tcPr>
          <w:p w:rsidRPr="009E21A4" w:rsidR="009D136A" w:rsidRDefault="009D136A" w14:paraId="668547E5" w14:textId="740BC804">
            <w:pPr>
              <w:rPr>
                <w:rFonts w:ascii="Calibri" w:hAnsi="Calibri" w:cs="Calibri"/>
                <w:b/>
                <w:bCs/>
                <w:sz w:val="20"/>
                <w:szCs w:val="20"/>
              </w:rPr>
            </w:pPr>
            <w:r w:rsidRPr="009E21A4">
              <w:rPr>
                <w:rFonts w:ascii="Calibri" w:hAnsi="Calibri" w:cs="Calibri"/>
                <w:b/>
                <w:bCs/>
                <w:sz w:val="20"/>
                <w:szCs w:val="20"/>
              </w:rPr>
              <w:t>Which product</w:t>
            </w:r>
            <w:r w:rsidR="004577B5">
              <w:rPr>
                <w:rFonts w:ascii="Calibri" w:hAnsi="Calibri" w:cs="Calibri"/>
                <w:b/>
                <w:bCs/>
                <w:sz w:val="20"/>
                <w:szCs w:val="20"/>
              </w:rPr>
              <w:t>s</w:t>
            </w:r>
            <w:r w:rsidR="00272203">
              <w:rPr>
                <w:rFonts w:ascii="Calibri" w:hAnsi="Calibri" w:cs="Calibri"/>
                <w:b/>
                <w:bCs/>
                <w:sz w:val="20"/>
                <w:szCs w:val="20"/>
              </w:rPr>
              <w:t xml:space="preserve"> </w:t>
            </w:r>
            <w:r w:rsidR="00C22A16">
              <w:rPr>
                <w:rFonts w:ascii="Calibri" w:hAnsi="Calibri" w:cs="Calibri"/>
                <w:b/>
                <w:bCs/>
                <w:sz w:val="20"/>
                <w:szCs w:val="20"/>
              </w:rPr>
              <w:t xml:space="preserve">or services </w:t>
            </w:r>
            <w:r w:rsidRPr="009E21A4">
              <w:rPr>
                <w:rFonts w:ascii="Calibri" w:hAnsi="Calibri" w:cs="Calibri"/>
                <w:b/>
                <w:bCs/>
                <w:sz w:val="20"/>
                <w:szCs w:val="20"/>
              </w:rPr>
              <w:t xml:space="preserve">are </w:t>
            </w:r>
            <w:r w:rsidR="004577B5">
              <w:rPr>
                <w:rFonts w:ascii="Calibri" w:hAnsi="Calibri" w:cs="Calibri"/>
                <w:b/>
                <w:bCs/>
                <w:sz w:val="20"/>
                <w:szCs w:val="20"/>
              </w:rPr>
              <w:t>in scope</w:t>
            </w:r>
            <w:r w:rsidRPr="009E21A4">
              <w:rPr>
                <w:rFonts w:ascii="Calibri" w:hAnsi="Calibri" w:cs="Calibri"/>
                <w:b/>
                <w:bCs/>
                <w:sz w:val="20"/>
                <w:szCs w:val="20"/>
              </w:rPr>
              <w:t>?</w:t>
            </w:r>
          </w:p>
        </w:tc>
        <w:tc>
          <w:tcPr>
            <w:tcW w:w="6051" w:type="dxa"/>
          </w:tcPr>
          <w:p w:rsidRPr="00871D63" w:rsidR="00CA4C86" w:rsidRDefault="00E60A2F" w14:paraId="59BFDA2D" w14:textId="5A70CB19">
            <w:pPr>
              <w:rPr>
                <w:rFonts w:ascii="Calibri" w:hAnsi="Calibri" w:cs="Calibri"/>
                <w:color w:val="000000" w:themeColor="text1"/>
                <w:sz w:val="20"/>
                <w:szCs w:val="20"/>
              </w:rPr>
            </w:pPr>
            <w:r w:rsidRPr="00871D63">
              <w:rPr>
                <w:rFonts w:ascii="Calibri" w:hAnsi="Calibri" w:cs="Calibri"/>
                <w:color w:val="000000" w:themeColor="text1"/>
                <w:sz w:val="20"/>
                <w:szCs w:val="20"/>
              </w:rPr>
              <w:t>All V</w:t>
            </w:r>
            <w:r w:rsidRPr="00871D63" w:rsidR="00CE0F4C">
              <w:rPr>
                <w:rFonts w:ascii="Calibri" w:hAnsi="Calibri" w:cs="Calibri"/>
                <w:color w:val="000000" w:themeColor="text1"/>
                <w:sz w:val="20"/>
                <w:szCs w:val="20"/>
              </w:rPr>
              <w:t xml:space="preserve">irgin Media </w:t>
            </w:r>
            <w:r w:rsidRPr="00871D63" w:rsidR="00CA4C86">
              <w:rPr>
                <w:rFonts w:ascii="Calibri" w:hAnsi="Calibri" w:cs="Calibri"/>
                <w:color w:val="000000" w:themeColor="text1"/>
                <w:sz w:val="20"/>
                <w:szCs w:val="20"/>
              </w:rPr>
              <w:t xml:space="preserve">fixed products </w:t>
            </w:r>
            <w:r w:rsidRPr="00871D63" w:rsidR="000D1F90">
              <w:rPr>
                <w:rFonts w:ascii="Calibri" w:hAnsi="Calibri" w:cs="Calibri"/>
                <w:color w:val="000000" w:themeColor="text1"/>
                <w:sz w:val="20"/>
                <w:szCs w:val="20"/>
              </w:rPr>
              <w:t>including VOLT SIMS</w:t>
            </w:r>
          </w:p>
          <w:p w:rsidRPr="000D1F90" w:rsidR="00CA4C86" w:rsidRDefault="00CA4C86" w14:paraId="22241893" w14:textId="5D03BA1F">
            <w:pPr>
              <w:rPr>
                <w:rFonts w:ascii="Calibri" w:hAnsi="Calibri" w:cs="Calibri"/>
                <w:color w:val="4F81BD" w:themeColor="accent1"/>
                <w:sz w:val="20"/>
                <w:szCs w:val="20"/>
              </w:rPr>
            </w:pPr>
          </w:p>
        </w:tc>
      </w:tr>
      <w:tr w:rsidRPr="001D62AE" w:rsidR="00DF5B28" w:rsidTr="00D17613" w14:paraId="7A894772" w14:textId="77777777">
        <w:tc>
          <w:tcPr>
            <w:tcW w:w="2846" w:type="dxa"/>
          </w:tcPr>
          <w:p w:rsidR="00272203" w:rsidP="00272203" w:rsidRDefault="00DF5B28" w14:paraId="7C91F1BE" w14:textId="77777777">
            <w:pPr>
              <w:rPr>
                <w:rFonts w:ascii="Calibri" w:hAnsi="Calibri" w:cs="Calibri"/>
                <w:b/>
                <w:bCs/>
                <w:sz w:val="20"/>
                <w:szCs w:val="20"/>
              </w:rPr>
            </w:pPr>
            <w:r>
              <w:rPr>
                <w:rFonts w:ascii="Calibri" w:hAnsi="Calibri" w:cs="Calibri"/>
                <w:b/>
                <w:bCs/>
                <w:sz w:val="20"/>
                <w:szCs w:val="20"/>
              </w:rPr>
              <w:t xml:space="preserve">Which </w:t>
            </w:r>
            <w:r w:rsidR="001924B8">
              <w:rPr>
                <w:rFonts w:ascii="Calibri" w:hAnsi="Calibri" w:cs="Calibri"/>
                <w:b/>
                <w:bCs/>
                <w:sz w:val="20"/>
                <w:szCs w:val="20"/>
              </w:rPr>
              <w:t>channels</w:t>
            </w:r>
            <w:r w:rsidR="000808F2">
              <w:rPr>
                <w:rFonts w:ascii="Calibri" w:hAnsi="Calibri" w:cs="Calibri"/>
                <w:b/>
                <w:bCs/>
                <w:sz w:val="20"/>
                <w:szCs w:val="20"/>
              </w:rPr>
              <w:t xml:space="preserve">, </w:t>
            </w:r>
            <w:r w:rsidR="001924B8">
              <w:rPr>
                <w:rFonts w:ascii="Calibri" w:hAnsi="Calibri" w:cs="Calibri"/>
                <w:b/>
                <w:bCs/>
                <w:sz w:val="20"/>
                <w:szCs w:val="20"/>
              </w:rPr>
              <w:t xml:space="preserve">processes </w:t>
            </w:r>
            <w:r w:rsidR="000808F2">
              <w:rPr>
                <w:rFonts w:ascii="Calibri" w:hAnsi="Calibri" w:cs="Calibri"/>
                <w:b/>
                <w:bCs/>
                <w:sz w:val="20"/>
                <w:szCs w:val="20"/>
              </w:rPr>
              <w:t xml:space="preserve">or </w:t>
            </w:r>
            <w:r w:rsidR="00B54460">
              <w:rPr>
                <w:rFonts w:ascii="Calibri" w:hAnsi="Calibri" w:cs="Calibri"/>
                <w:b/>
                <w:bCs/>
                <w:sz w:val="20"/>
                <w:szCs w:val="20"/>
              </w:rPr>
              <w:t xml:space="preserve">(if known) </w:t>
            </w:r>
            <w:r w:rsidR="000808F2">
              <w:rPr>
                <w:rFonts w:ascii="Calibri" w:hAnsi="Calibri" w:cs="Calibri"/>
                <w:b/>
                <w:bCs/>
                <w:sz w:val="20"/>
                <w:szCs w:val="20"/>
              </w:rPr>
              <w:t xml:space="preserve">systems are in scope? </w:t>
            </w:r>
          </w:p>
          <w:p w:rsidRPr="002765EC" w:rsidR="00DF5B28" w:rsidP="00E84FED" w:rsidRDefault="00272203" w14:paraId="0E68193C" w14:textId="22858E25">
            <w:pPr>
              <w:rPr>
                <w:rFonts w:ascii="Calibri" w:hAnsi="Calibri" w:cs="Calibri"/>
                <w:i/>
                <w:iCs/>
                <w:sz w:val="20"/>
                <w:szCs w:val="20"/>
                <w:lang w:val="en-GB"/>
              </w:rPr>
            </w:pPr>
            <w:r w:rsidRPr="00272203">
              <w:rPr>
                <w:rFonts w:ascii="Calibri" w:hAnsi="Calibri" w:cs="Calibri"/>
                <w:i/>
                <w:iCs/>
                <w:sz w:val="20"/>
                <w:szCs w:val="20"/>
                <w:lang w:val="en-GB"/>
              </w:rPr>
              <w:t xml:space="preserve">Specify the channels, </w:t>
            </w:r>
            <w:r w:rsidR="00353EED">
              <w:rPr>
                <w:rFonts w:ascii="Calibri" w:hAnsi="Calibri" w:cs="Calibri"/>
                <w:i/>
                <w:iCs/>
                <w:sz w:val="20"/>
                <w:szCs w:val="20"/>
                <w:lang w:val="en-GB"/>
              </w:rPr>
              <w:t xml:space="preserve">processes </w:t>
            </w:r>
            <w:r w:rsidRPr="00272203">
              <w:rPr>
                <w:rFonts w:ascii="Calibri" w:hAnsi="Calibri" w:cs="Calibri"/>
                <w:i/>
                <w:iCs/>
                <w:sz w:val="20"/>
                <w:szCs w:val="20"/>
                <w:lang w:val="en-GB"/>
              </w:rPr>
              <w:t>or systems involved today</w:t>
            </w:r>
          </w:p>
        </w:tc>
        <w:tc>
          <w:tcPr>
            <w:tcW w:w="360" w:type="dxa"/>
          </w:tcPr>
          <w:p w:rsidRPr="00994ECC" w:rsidR="00F10F7B" w:rsidP="00F30483" w:rsidRDefault="00F10F7B" w14:paraId="749266D5" w14:textId="69890B76">
            <w:pPr>
              <w:rPr>
                <w:rFonts w:ascii="Calibri" w:hAnsi="Calibri" w:cs="Calibri"/>
                <w:b/>
                <w:bCs/>
                <w:sz w:val="20"/>
                <w:szCs w:val="20"/>
              </w:rPr>
            </w:pPr>
            <w:r w:rsidRPr="00994ECC">
              <w:rPr>
                <w:rFonts w:ascii="Calibri" w:hAnsi="Calibri" w:cs="Calibri"/>
                <w:b/>
                <w:bCs/>
                <w:sz w:val="20"/>
                <w:szCs w:val="20"/>
              </w:rPr>
              <w:t xml:space="preserve">Processes: </w:t>
            </w:r>
          </w:p>
          <w:p w:rsidR="00F10F7B" w:rsidP="00043E2A" w:rsidRDefault="00994ECC" w14:paraId="05E8C6E6" w14:textId="15AEDEAD">
            <w:pPr>
              <w:pStyle w:val="ListParagraph"/>
              <w:numPr>
                <w:ilvl w:val="0"/>
                <w:numId w:val="10"/>
              </w:numPr>
              <w:ind w:left="284" w:hanging="227"/>
              <w:rPr>
                <w:rFonts w:ascii="Calibri" w:hAnsi="Calibri" w:cs="Calibri"/>
                <w:sz w:val="20"/>
                <w:szCs w:val="20"/>
              </w:rPr>
            </w:pPr>
            <w:r>
              <w:rPr>
                <w:rFonts w:ascii="Calibri" w:hAnsi="Calibri" w:cs="Calibri"/>
                <w:sz w:val="20"/>
                <w:szCs w:val="20"/>
              </w:rPr>
              <w:t xml:space="preserve">Front Office: </w:t>
            </w:r>
            <w:r w:rsidR="002A15A7">
              <w:rPr>
                <w:rFonts w:ascii="Calibri" w:hAnsi="Calibri" w:cs="Calibri"/>
                <w:sz w:val="20"/>
                <w:szCs w:val="20"/>
              </w:rPr>
              <w:t xml:space="preserve">Lead to Order </w:t>
            </w:r>
          </w:p>
          <w:p w:rsidR="002A15A7" w:rsidP="00043E2A" w:rsidRDefault="00994ECC" w14:paraId="518B44EA" w14:textId="4A57A384">
            <w:pPr>
              <w:pStyle w:val="ListParagraph"/>
              <w:numPr>
                <w:ilvl w:val="0"/>
                <w:numId w:val="10"/>
              </w:numPr>
              <w:ind w:left="284" w:hanging="227"/>
              <w:rPr>
                <w:rFonts w:ascii="Calibri" w:hAnsi="Calibri" w:cs="Calibri"/>
                <w:sz w:val="20"/>
                <w:szCs w:val="20"/>
              </w:rPr>
            </w:pPr>
            <w:r>
              <w:rPr>
                <w:rFonts w:ascii="Calibri" w:hAnsi="Calibri" w:cs="Calibri"/>
                <w:sz w:val="20"/>
                <w:szCs w:val="20"/>
              </w:rPr>
              <w:t xml:space="preserve">Front Office: </w:t>
            </w:r>
            <w:r w:rsidR="001F5AC7">
              <w:rPr>
                <w:rFonts w:ascii="Calibri" w:hAnsi="Calibri" w:cs="Calibri"/>
                <w:sz w:val="20"/>
                <w:szCs w:val="20"/>
              </w:rPr>
              <w:t xml:space="preserve">Order to Activation </w:t>
            </w:r>
          </w:p>
          <w:p w:rsidR="001F5AC7" w:rsidP="00043E2A" w:rsidRDefault="00994ECC" w14:paraId="32500AA1" w14:textId="4F815C36">
            <w:pPr>
              <w:pStyle w:val="ListParagraph"/>
              <w:numPr>
                <w:ilvl w:val="0"/>
                <w:numId w:val="10"/>
              </w:numPr>
              <w:ind w:left="284" w:hanging="227"/>
              <w:rPr>
                <w:rFonts w:ascii="Calibri" w:hAnsi="Calibri" w:cs="Calibri"/>
                <w:sz w:val="20"/>
                <w:szCs w:val="20"/>
              </w:rPr>
            </w:pPr>
            <w:r>
              <w:rPr>
                <w:rFonts w:ascii="Calibri" w:hAnsi="Calibri" w:cs="Calibri"/>
                <w:sz w:val="20"/>
                <w:szCs w:val="20"/>
              </w:rPr>
              <w:t xml:space="preserve">Front Office: </w:t>
            </w:r>
            <w:r w:rsidR="000876A6">
              <w:rPr>
                <w:rFonts w:ascii="Calibri" w:hAnsi="Calibri" w:cs="Calibri"/>
                <w:sz w:val="20"/>
                <w:szCs w:val="20"/>
              </w:rPr>
              <w:t>Request to Change (</w:t>
            </w:r>
            <w:r>
              <w:rPr>
                <w:rFonts w:ascii="Calibri" w:hAnsi="Calibri" w:cs="Calibri"/>
                <w:sz w:val="20"/>
                <w:szCs w:val="20"/>
              </w:rPr>
              <w:t>Movers/</w:t>
            </w:r>
            <w:r w:rsidR="000876A6">
              <w:rPr>
                <w:rFonts w:ascii="Calibri" w:hAnsi="Calibri" w:cs="Calibri"/>
                <w:sz w:val="20"/>
                <w:szCs w:val="20"/>
              </w:rPr>
              <w:t>Upsell/Cross-sell)</w:t>
            </w:r>
          </w:p>
          <w:p w:rsidR="00E37457" w:rsidP="00043E2A" w:rsidRDefault="00994ECC" w14:paraId="17FC8956" w14:textId="6B089B41">
            <w:pPr>
              <w:pStyle w:val="ListParagraph"/>
              <w:numPr>
                <w:ilvl w:val="0"/>
                <w:numId w:val="10"/>
              </w:numPr>
              <w:ind w:left="284" w:hanging="227"/>
              <w:rPr>
                <w:rFonts w:ascii="Calibri" w:hAnsi="Calibri" w:cs="Calibri"/>
                <w:sz w:val="20"/>
                <w:szCs w:val="20"/>
              </w:rPr>
            </w:pPr>
            <w:r>
              <w:rPr>
                <w:rFonts w:ascii="Calibri" w:hAnsi="Calibri" w:cs="Calibri"/>
                <w:sz w:val="20"/>
                <w:szCs w:val="20"/>
              </w:rPr>
              <w:t xml:space="preserve">Front Office: </w:t>
            </w:r>
            <w:r w:rsidR="00E37457">
              <w:rPr>
                <w:rFonts w:ascii="Calibri" w:hAnsi="Calibri" w:cs="Calibri"/>
                <w:sz w:val="20"/>
                <w:szCs w:val="20"/>
              </w:rPr>
              <w:t>Termination to Confirmation</w:t>
            </w:r>
            <w:r w:rsidR="00AF4530">
              <w:rPr>
                <w:rFonts w:ascii="Calibri" w:hAnsi="Calibri" w:cs="Calibri"/>
                <w:sz w:val="20"/>
                <w:szCs w:val="20"/>
              </w:rPr>
              <w:t xml:space="preserve"> (Retention</w:t>
            </w:r>
            <w:r w:rsidR="005E7053">
              <w:rPr>
                <w:rFonts w:ascii="Calibri" w:hAnsi="Calibri" w:cs="Calibri"/>
                <w:sz w:val="20"/>
                <w:szCs w:val="20"/>
              </w:rPr>
              <w:t>s</w:t>
            </w:r>
            <w:r w:rsidR="00AF4530">
              <w:rPr>
                <w:rFonts w:ascii="Calibri" w:hAnsi="Calibri" w:cs="Calibri"/>
                <w:sz w:val="20"/>
                <w:szCs w:val="20"/>
              </w:rPr>
              <w:t xml:space="preserve">) </w:t>
            </w:r>
          </w:p>
          <w:p w:rsidR="00DF1698" w:rsidP="00043E2A" w:rsidRDefault="00AD1820" w14:paraId="76264D69" w14:textId="518AD16D">
            <w:pPr>
              <w:pStyle w:val="ListParagraph"/>
              <w:numPr>
                <w:ilvl w:val="0"/>
                <w:numId w:val="10"/>
              </w:numPr>
              <w:ind w:left="284" w:hanging="227"/>
              <w:rPr>
                <w:rFonts w:ascii="Calibri" w:hAnsi="Calibri" w:cs="Calibri"/>
                <w:sz w:val="20"/>
                <w:szCs w:val="20"/>
              </w:rPr>
            </w:pPr>
            <w:r>
              <w:rPr>
                <w:rFonts w:ascii="Calibri" w:hAnsi="Calibri" w:cs="Calibri"/>
                <w:sz w:val="20"/>
                <w:szCs w:val="20"/>
              </w:rPr>
              <w:t>Support Front Office</w:t>
            </w:r>
            <w:r w:rsidR="00994ECC">
              <w:rPr>
                <w:rFonts w:ascii="Calibri" w:hAnsi="Calibri" w:cs="Calibri"/>
                <w:sz w:val="20"/>
                <w:szCs w:val="20"/>
              </w:rPr>
              <w:t xml:space="preserve">: </w:t>
            </w:r>
            <w:r w:rsidR="00DF1698">
              <w:rPr>
                <w:rFonts w:ascii="Calibri" w:hAnsi="Calibri" w:cs="Calibri"/>
                <w:sz w:val="20"/>
                <w:szCs w:val="20"/>
              </w:rPr>
              <w:t>Manage Channel Operations</w:t>
            </w:r>
          </w:p>
          <w:p w:rsidR="00FC38C3" w:rsidP="00043E2A" w:rsidRDefault="00AD1820" w14:paraId="66BF4B0F" w14:textId="06F2A402">
            <w:pPr>
              <w:pStyle w:val="ListParagraph"/>
              <w:numPr>
                <w:ilvl w:val="0"/>
                <w:numId w:val="10"/>
              </w:numPr>
              <w:ind w:left="284" w:hanging="227"/>
              <w:rPr>
                <w:rFonts w:ascii="Calibri" w:hAnsi="Calibri" w:cs="Calibri"/>
                <w:sz w:val="20"/>
                <w:szCs w:val="20"/>
              </w:rPr>
            </w:pPr>
            <w:r>
              <w:rPr>
                <w:rFonts w:ascii="Calibri" w:hAnsi="Calibri" w:cs="Calibri"/>
                <w:sz w:val="20"/>
                <w:szCs w:val="20"/>
              </w:rPr>
              <w:t>Support Front Office</w:t>
            </w:r>
            <w:r w:rsidR="00994ECC">
              <w:rPr>
                <w:rFonts w:ascii="Calibri" w:hAnsi="Calibri" w:cs="Calibri"/>
                <w:sz w:val="20"/>
                <w:szCs w:val="20"/>
              </w:rPr>
              <w:t>:</w:t>
            </w:r>
            <w:r>
              <w:rPr>
                <w:rFonts w:ascii="Calibri" w:hAnsi="Calibri" w:cs="Calibri"/>
                <w:sz w:val="20"/>
                <w:szCs w:val="20"/>
              </w:rPr>
              <w:t xml:space="preserve"> </w:t>
            </w:r>
            <w:r w:rsidR="00FC38C3">
              <w:rPr>
                <w:rFonts w:ascii="Calibri" w:hAnsi="Calibri" w:cs="Calibri"/>
                <w:sz w:val="20"/>
                <w:szCs w:val="20"/>
              </w:rPr>
              <w:t xml:space="preserve">Administer Customer Communications </w:t>
            </w:r>
          </w:p>
          <w:p w:rsidR="00F10F7B" w:rsidP="00F30483" w:rsidRDefault="00F10F7B" w14:paraId="5BA21A5B" w14:textId="77777777">
            <w:pPr>
              <w:rPr>
                <w:rFonts w:ascii="Calibri" w:hAnsi="Calibri" w:cs="Calibri"/>
                <w:sz w:val="20"/>
                <w:szCs w:val="20"/>
              </w:rPr>
            </w:pPr>
          </w:p>
          <w:p w:rsidRPr="00994ECC" w:rsidR="00B711CC" w:rsidP="00F30483" w:rsidRDefault="00B711CC" w14:paraId="175589F6" w14:textId="491FED72">
            <w:pPr>
              <w:rPr>
                <w:rFonts w:ascii="Calibri" w:hAnsi="Calibri" w:cs="Calibri"/>
                <w:b/>
                <w:bCs/>
                <w:sz w:val="20"/>
                <w:szCs w:val="20"/>
              </w:rPr>
            </w:pPr>
            <w:r w:rsidRPr="00994ECC">
              <w:rPr>
                <w:rFonts w:ascii="Calibri" w:hAnsi="Calibri" w:cs="Calibri"/>
                <w:b/>
                <w:bCs/>
                <w:sz w:val="20"/>
                <w:szCs w:val="20"/>
              </w:rPr>
              <w:t xml:space="preserve">Journeys: </w:t>
            </w:r>
          </w:p>
          <w:p w:rsidRPr="006F2A28" w:rsidR="00B711CC" w:rsidP="00043E2A" w:rsidRDefault="0031044C" w14:paraId="7FD51498" w14:textId="425BAF51">
            <w:pPr>
              <w:numPr>
                <w:ilvl w:val="0"/>
                <w:numId w:val="8"/>
              </w:numPr>
              <w:ind w:left="284" w:hanging="227"/>
              <w:rPr>
                <w:rFonts w:ascii="Calibri" w:hAnsi="Calibri" w:cs="Calibri"/>
                <w:sz w:val="20"/>
                <w:szCs w:val="20"/>
                <w:lang w:val="en-GB"/>
              </w:rPr>
            </w:pPr>
            <w:r w:rsidRPr="006F2A28">
              <w:rPr>
                <w:rFonts w:ascii="Calibri" w:hAnsi="Calibri" w:cs="Calibri"/>
                <w:sz w:val="20"/>
                <w:szCs w:val="20"/>
                <w:lang w:val="en-GB"/>
              </w:rPr>
              <w:t xml:space="preserve">Recontract existing </w:t>
            </w:r>
            <w:r w:rsidRPr="00B711CC" w:rsidR="00B711CC">
              <w:rPr>
                <w:rFonts w:ascii="Calibri" w:hAnsi="Calibri" w:cs="Calibri"/>
                <w:sz w:val="20"/>
                <w:szCs w:val="20"/>
                <w:lang w:val="en-GB"/>
              </w:rPr>
              <w:t>Virgin Media customer</w:t>
            </w:r>
            <w:r w:rsidR="006F2A28">
              <w:rPr>
                <w:rFonts w:ascii="Calibri" w:hAnsi="Calibri" w:cs="Calibri"/>
                <w:sz w:val="20"/>
                <w:szCs w:val="20"/>
                <w:lang w:val="en-GB"/>
              </w:rPr>
              <w:t>s</w:t>
            </w:r>
            <w:r w:rsidRPr="00B711CC" w:rsidR="00B711CC">
              <w:rPr>
                <w:rFonts w:ascii="Calibri" w:hAnsi="Calibri" w:cs="Calibri"/>
                <w:sz w:val="20"/>
                <w:szCs w:val="20"/>
                <w:lang w:val="en-GB"/>
              </w:rPr>
              <w:t xml:space="preserve"> </w:t>
            </w:r>
          </w:p>
          <w:p w:rsidRPr="00B711CC" w:rsidR="00B711CC" w:rsidP="00043E2A" w:rsidRDefault="0031044C" w14:paraId="2C8417DC" w14:textId="2FF3B211">
            <w:pPr>
              <w:numPr>
                <w:ilvl w:val="0"/>
                <w:numId w:val="8"/>
              </w:numPr>
              <w:ind w:left="284" w:hanging="227"/>
              <w:rPr>
                <w:rFonts w:ascii="Calibri" w:hAnsi="Calibri" w:cs="Calibri"/>
                <w:sz w:val="20"/>
                <w:szCs w:val="20"/>
                <w:lang w:val="en-GB"/>
              </w:rPr>
            </w:pPr>
            <w:r w:rsidRPr="006F2A28">
              <w:rPr>
                <w:rFonts w:ascii="Calibri" w:hAnsi="Calibri" w:cs="Calibri"/>
                <w:sz w:val="20"/>
                <w:szCs w:val="20"/>
                <w:lang w:val="en-GB"/>
              </w:rPr>
              <w:t>C</w:t>
            </w:r>
            <w:r w:rsidRPr="00B711CC" w:rsidR="00B711CC">
              <w:rPr>
                <w:rFonts w:ascii="Calibri" w:hAnsi="Calibri" w:cs="Calibri"/>
                <w:sz w:val="20"/>
                <w:szCs w:val="20"/>
                <w:lang w:val="en-GB"/>
              </w:rPr>
              <w:t xml:space="preserve">ross-sell </w:t>
            </w:r>
            <w:r w:rsidR="006F2A28">
              <w:rPr>
                <w:rFonts w:ascii="Calibri" w:hAnsi="Calibri" w:cs="Calibri"/>
                <w:sz w:val="20"/>
                <w:szCs w:val="20"/>
                <w:lang w:val="en-GB"/>
              </w:rPr>
              <w:t xml:space="preserve">to </w:t>
            </w:r>
            <w:r w:rsidRPr="00B711CC" w:rsidR="00B711CC">
              <w:rPr>
                <w:rFonts w:ascii="Calibri" w:hAnsi="Calibri" w:cs="Calibri"/>
                <w:sz w:val="20"/>
                <w:szCs w:val="20"/>
                <w:lang w:val="en-GB"/>
              </w:rPr>
              <w:t>existing Virgin Media customer</w:t>
            </w:r>
            <w:r w:rsidR="006F2A28">
              <w:rPr>
                <w:rFonts w:ascii="Calibri" w:hAnsi="Calibri" w:cs="Calibri"/>
                <w:sz w:val="20"/>
                <w:szCs w:val="20"/>
                <w:lang w:val="en-GB"/>
              </w:rPr>
              <w:t>s</w:t>
            </w:r>
            <w:r w:rsidRPr="00B711CC" w:rsidR="00B711CC">
              <w:rPr>
                <w:rFonts w:ascii="Calibri" w:hAnsi="Calibri" w:cs="Calibri"/>
                <w:sz w:val="20"/>
                <w:szCs w:val="20"/>
                <w:lang w:val="en-GB"/>
              </w:rPr>
              <w:t xml:space="preserve"> </w:t>
            </w:r>
          </w:p>
          <w:p w:rsidRPr="00B711CC" w:rsidR="00B711CC" w:rsidP="00043E2A" w:rsidRDefault="0031044C" w14:paraId="62942A83" w14:textId="2DB4755B">
            <w:pPr>
              <w:numPr>
                <w:ilvl w:val="0"/>
                <w:numId w:val="8"/>
              </w:numPr>
              <w:ind w:left="284" w:hanging="227"/>
              <w:rPr>
                <w:rFonts w:ascii="Calibri" w:hAnsi="Calibri" w:cs="Calibri"/>
                <w:sz w:val="20"/>
                <w:szCs w:val="20"/>
                <w:lang w:val="en-GB"/>
              </w:rPr>
            </w:pPr>
            <w:r w:rsidRPr="006F2A28">
              <w:rPr>
                <w:rFonts w:ascii="Calibri" w:hAnsi="Calibri" w:cs="Calibri"/>
                <w:sz w:val="20"/>
                <w:szCs w:val="20"/>
                <w:lang w:val="en-GB"/>
              </w:rPr>
              <w:t>U</w:t>
            </w:r>
            <w:r w:rsidRPr="00B711CC" w:rsidR="00B711CC">
              <w:rPr>
                <w:rFonts w:ascii="Calibri" w:hAnsi="Calibri" w:cs="Calibri"/>
                <w:sz w:val="20"/>
                <w:szCs w:val="20"/>
                <w:lang w:val="en-GB"/>
              </w:rPr>
              <w:t xml:space="preserve">psell </w:t>
            </w:r>
            <w:r w:rsidR="006F2A28">
              <w:rPr>
                <w:rFonts w:ascii="Calibri" w:hAnsi="Calibri" w:cs="Calibri"/>
                <w:sz w:val="20"/>
                <w:szCs w:val="20"/>
                <w:lang w:val="en-GB"/>
              </w:rPr>
              <w:t xml:space="preserve">to </w:t>
            </w:r>
            <w:r w:rsidRPr="00B711CC" w:rsidR="00B711CC">
              <w:rPr>
                <w:rFonts w:ascii="Calibri" w:hAnsi="Calibri" w:cs="Calibri"/>
                <w:sz w:val="20"/>
                <w:szCs w:val="20"/>
                <w:lang w:val="en-GB"/>
              </w:rPr>
              <w:t>existing Virgin Media customer</w:t>
            </w:r>
            <w:r w:rsidR="006F2A28">
              <w:rPr>
                <w:rFonts w:ascii="Calibri" w:hAnsi="Calibri" w:cs="Calibri"/>
                <w:sz w:val="20"/>
                <w:szCs w:val="20"/>
                <w:lang w:val="en-GB"/>
              </w:rPr>
              <w:t>s</w:t>
            </w:r>
            <w:r w:rsidRPr="00B711CC" w:rsidR="00B711CC">
              <w:rPr>
                <w:rFonts w:ascii="Calibri" w:hAnsi="Calibri" w:cs="Calibri"/>
                <w:sz w:val="20"/>
                <w:szCs w:val="20"/>
                <w:lang w:val="en-GB"/>
              </w:rPr>
              <w:t xml:space="preserve"> </w:t>
            </w:r>
          </w:p>
          <w:p w:rsidRPr="00B711CC" w:rsidR="00B711CC" w:rsidP="00043E2A" w:rsidRDefault="0031044C" w14:paraId="692FCA64" w14:textId="61F601FE">
            <w:pPr>
              <w:numPr>
                <w:ilvl w:val="0"/>
                <w:numId w:val="8"/>
              </w:numPr>
              <w:ind w:left="284" w:hanging="227"/>
              <w:rPr>
                <w:rFonts w:ascii="Calibri" w:hAnsi="Calibri" w:cs="Calibri"/>
                <w:sz w:val="20"/>
                <w:szCs w:val="20"/>
                <w:lang w:val="en-GB"/>
              </w:rPr>
            </w:pPr>
            <w:r w:rsidRPr="006F2A28">
              <w:rPr>
                <w:rFonts w:ascii="Calibri" w:hAnsi="Calibri" w:cs="Calibri"/>
                <w:sz w:val="20"/>
                <w:szCs w:val="20"/>
                <w:lang w:val="en-GB"/>
              </w:rPr>
              <w:t>M</w:t>
            </w:r>
            <w:r w:rsidRPr="00B711CC" w:rsidR="00B711CC">
              <w:rPr>
                <w:rFonts w:ascii="Calibri" w:hAnsi="Calibri" w:cs="Calibri"/>
                <w:sz w:val="20"/>
                <w:szCs w:val="20"/>
                <w:lang w:val="en-GB"/>
              </w:rPr>
              <w:t xml:space="preserve">overs journey of an existing Virgin Media customer </w:t>
            </w:r>
          </w:p>
          <w:p w:rsidRPr="00EA19A2" w:rsidR="00B711CC" w:rsidP="00043E2A" w:rsidRDefault="00B711CC" w14:paraId="0624196C" w14:textId="6943274A">
            <w:pPr>
              <w:numPr>
                <w:ilvl w:val="0"/>
                <w:numId w:val="8"/>
              </w:numPr>
              <w:ind w:left="284" w:hanging="227"/>
              <w:rPr>
                <w:rFonts w:ascii="Calibri" w:hAnsi="Calibri" w:cs="Calibri"/>
                <w:sz w:val="20"/>
                <w:szCs w:val="20"/>
              </w:rPr>
            </w:pPr>
            <w:r w:rsidRPr="00B711CC">
              <w:rPr>
                <w:rFonts w:ascii="Calibri" w:hAnsi="Calibri" w:cs="Calibri"/>
                <w:sz w:val="20"/>
                <w:szCs w:val="20"/>
                <w:lang w:val="en-GB"/>
              </w:rPr>
              <w:t>Commercial Manager defin</w:t>
            </w:r>
            <w:r w:rsidRPr="006F2A28" w:rsidR="0031044C">
              <w:rPr>
                <w:rFonts w:ascii="Calibri" w:hAnsi="Calibri" w:cs="Calibri"/>
                <w:sz w:val="20"/>
                <w:szCs w:val="20"/>
                <w:lang w:val="en-GB"/>
              </w:rPr>
              <w:t>ing</w:t>
            </w:r>
            <w:r w:rsidRPr="00B711CC">
              <w:rPr>
                <w:rFonts w:ascii="Calibri" w:hAnsi="Calibri" w:cs="Calibri"/>
                <w:sz w:val="20"/>
                <w:szCs w:val="20"/>
                <w:lang w:val="en-GB"/>
              </w:rPr>
              <w:t xml:space="preserve"> prices, discount percentages and eligibility rules </w:t>
            </w:r>
          </w:p>
          <w:p w:rsidRPr="006F2A28" w:rsidR="0031044C" w:rsidP="00494563" w:rsidRDefault="0031044C" w14:paraId="63FB49C4" w14:textId="77777777">
            <w:pPr>
              <w:rPr>
                <w:rFonts w:ascii="Calibri" w:hAnsi="Calibri" w:cs="Calibri"/>
                <w:sz w:val="20"/>
                <w:szCs w:val="20"/>
              </w:rPr>
            </w:pPr>
          </w:p>
          <w:p w:rsidRPr="002966AE" w:rsidR="00BE0FF5" w:rsidP="00F30483" w:rsidRDefault="00BE0FF5" w14:paraId="089B3A4F" w14:textId="479A510C">
            <w:pPr>
              <w:rPr>
                <w:rFonts w:ascii="Calibri" w:hAnsi="Calibri" w:cs="Calibri"/>
                <w:b/>
                <w:bCs/>
                <w:sz w:val="20"/>
                <w:szCs w:val="20"/>
              </w:rPr>
            </w:pPr>
            <w:r w:rsidRPr="002966AE">
              <w:rPr>
                <w:rFonts w:ascii="Calibri" w:hAnsi="Calibri" w:cs="Calibri"/>
                <w:b/>
                <w:bCs/>
                <w:sz w:val="20"/>
                <w:szCs w:val="20"/>
              </w:rPr>
              <w:t xml:space="preserve">Channels </w:t>
            </w:r>
          </w:p>
          <w:p w:rsidR="006D6758" w:rsidP="00043E2A" w:rsidRDefault="00CE0F4C" w14:paraId="7EBFFD72" w14:textId="244E8AF2">
            <w:pPr>
              <w:pStyle w:val="ListParagraph"/>
              <w:numPr>
                <w:ilvl w:val="0"/>
                <w:numId w:val="7"/>
              </w:numPr>
              <w:ind w:left="284" w:hanging="227"/>
              <w:rPr>
                <w:rFonts w:ascii="Calibri" w:hAnsi="Calibri" w:cs="Calibri"/>
                <w:sz w:val="20"/>
                <w:szCs w:val="20"/>
              </w:rPr>
            </w:pPr>
            <w:r w:rsidRPr="006F2A28">
              <w:rPr>
                <w:rFonts w:ascii="Calibri" w:hAnsi="Calibri" w:cs="Calibri"/>
                <w:sz w:val="20"/>
                <w:szCs w:val="20"/>
              </w:rPr>
              <w:t xml:space="preserve">Customer Contact </w:t>
            </w:r>
            <w:r w:rsidR="00986E26">
              <w:rPr>
                <w:rFonts w:ascii="Calibri" w:hAnsi="Calibri" w:cs="Calibri"/>
                <w:sz w:val="20"/>
                <w:szCs w:val="20"/>
              </w:rPr>
              <w:t>Sales</w:t>
            </w:r>
          </w:p>
          <w:p w:rsidR="00DF5B28" w:rsidP="00043E2A" w:rsidRDefault="006D6758" w14:paraId="382D77B1" w14:textId="20B8F050">
            <w:pPr>
              <w:pStyle w:val="ListParagraph"/>
              <w:numPr>
                <w:ilvl w:val="1"/>
                <w:numId w:val="7"/>
              </w:numPr>
              <w:ind w:left="714" w:hanging="357"/>
              <w:rPr>
                <w:rFonts w:ascii="Calibri" w:hAnsi="Calibri" w:cs="Calibri"/>
                <w:sz w:val="20"/>
                <w:szCs w:val="20"/>
              </w:rPr>
            </w:pPr>
            <w:r>
              <w:rPr>
                <w:rFonts w:ascii="Calibri" w:hAnsi="Calibri" w:cs="Calibri"/>
                <w:sz w:val="20"/>
                <w:szCs w:val="20"/>
              </w:rPr>
              <w:t>Telesales</w:t>
            </w:r>
            <w:r w:rsidR="006D177A">
              <w:rPr>
                <w:rFonts w:ascii="Calibri" w:hAnsi="Calibri" w:cs="Calibri"/>
                <w:sz w:val="20"/>
                <w:szCs w:val="20"/>
              </w:rPr>
              <w:t xml:space="preserve"> (Inbound</w:t>
            </w:r>
            <w:r w:rsidR="00986E26">
              <w:rPr>
                <w:rFonts w:ascii="Calibri" w:hAnsi="Calibri" w:cs="Calibri"/>
                <w:sz w:val="20"/>
                <w:szCs w:val="20"/>
              </w:rPr>
              <w:t xml:space="preserve"> Voice</w:t>
            </w:r>
            <w:r w:rsidR="006D177A">
              <w:rPr>
                <w:rFonts w:ascii="Calibri" w:hAnsi="Calibri" w:cs="Calibri"/>
                <w:sz w:val="20"/>
                <w:szCs w:val="20"/>
              </w:rPr>
              <w:t>)</w:t>
            </w:r>
          </w:p>
          <w:p w:rsidR="006D6758" w:rsidP="00043E2A" w:rsidRDefault="006D6758" w14:paraId="2C428778" w14:textId="333A6526">
            <w:pPr>
              <w:pStyle w:val="ListParagraph"/>
              <w:numPr>
                <w:ilvl w:val="1"/>
                <w:numId w:val="7"/>
              </w:numPr>
              <w:ind w:left="714" w:hanging="357"/>
              <w:rPr>
                <w:rFonts w:ascii="Calibri" w:hAnsi="Calibri" w:cs="Calibri"/>
                <w:sz w:val="20"/>
                <w:szCs w:val="20"/>
              </w:rPr>
            </w:pPr>
            <w:r>
              <w:rPr>
                <w:rFonts w:ascii="Calibri" w:hAnsi="Calibri" w:cs="Calibri"/>
                <w:sz w:val="20"/>
                <w:szCs w:val="20"/>
              </w:rPr>
              <w:t>Telesales</w:t>
            </w:r>
            <w:r w:rsidR="006D177A">
              <w:rPr>
                <w:rFonts w:ascii="Calibri" w:hAnsi="Calibri" w:cs="Calibri"/>
                <w:sz w:val="20"/>
                <w:szCs w:val="20"/>
              </w:rPr>
              <w:t xml:space="preserve"> (Outbound</w:t>
            </w:r>
            <w:r w:rsidR="00986E26">
              <w:rPr>
                <w:rFonts w:ascii="Calibri" w:hAnsi="Calibri" w:cs="Calibri"/>
                <w:sz w:val="20"/>
                <w:szCs w:val="20"/>
              </w:rPr>
              <w:t xml:space="preserve"> Voice</w:t>
            </w:r>
            <w:r w:rsidR="006D177A">
              <w:rPr>
                <w:rFonts w:ascii="Calibri" w:hAnsi="Calibri" w:cs="Calibri"/>
                <w:sz w:val="20"/>
                <w:szCs w:val="20"/>
              </w:rPr>
              <w:t>)</w:t>
            </w:r>
          </w:p>
          <w:p w:rsidR="006D6758" w:rsidP="00043E2A" w:rsidRDefault="006D6758" w14:paraId="4CE9A3EF" w14:textId="360D4A64">
            <w:pPr>
              <w:pStyle w:val="ListParagraph"/>
              <w:numPr>
                <w:ilvl w:val="1"/>
                <w:numId w:val="7"/>
              </w:numPr>
              <w:ind w:left="714" w:hanging="357"/>
              <w:rPr>
                <w:rFonts w:ascii="Calibri" w:hAnsi="Calibri" w:cs="Calibri"/>
                <w:sz w:val="20"/>
                <w:szCs w:val="20"/>
              </w:rPr>
            </w:pPr>
            <w:r>
              <w:rPr>
                <w:rFonts w:ascii="Calibri" w:hAnsi="Calibri" w:cs="Calibri"/>
                <w:sz w:val="20"/>
                <w:szCs w:val="20"/>
              </w:rPr>
              <w:t xml:space="preserve">Retentions </w:t>
            </w:r>
            <w:r w:rsidR="006D177A">
              <w:rPr>
                <w:rFonts w:ascii="Calibri" w:hAnsi="Calibri" w:cs="Calibri"/>
                <w:sz w:val="20"/>
                <w:szCs w:val="20"/>
              </w:rPr>
              <w:t xml:space="preserve">(Inbound) </w:t>
            </w:r>
          </w:p>
          <w:p w:rsidR="006D177A" w:rsidP="00043E2A" w:rsidRDefault="006D177A" w14:paraId="0B0546CE" w14:textId="56C312B2">
            <w:pPr>
              <w:pStyle w:val="ListParagraph"/>
              <w:numPr>
                <w:ilvl w:val="1"/>
                <w:numId w:val="7"/>
              </w:numPr>
              <w:ind w:left="714" w:hanging="357"/>
              <w:rPr>
                <w:rFonts w:ascii="Calibri" w:hAnsi="Calibri" w:cs="Calibri"/>
                <w:sz w:val="20"/>
                <w:szCs w:val="20"/>
              </w:rPr>
            </w:pPr>
            <w:r>
              <w:rPr>
                <w:rFonts w:ascii="Calibri" w:hAnsi="Calibri" w:cs="Calibri"/>
                <w:sz w:val="20"/>
                <w:szCs w:val="20"/>
              </w:rPr>
              <w:t>Retentions (Outbound)</w:t>
            </w:r>
          </w:p>
          <w:p w:rsidR="006D6758" w:rsidP="00043E2A" w:rsidRDefault="006D6758" w14:paraId="20BA0214" w14:textId="1CB83A92">
            <w:pPr>
              <w:pStyle w:val="ListParagraph"/>
              <w:numPr>
                <w:ilvl w:val="1"/>
                <w:numId w:val="7"/>
              </w:numPr>
              <w:ind w:left="714" w:hanging="357"/>
              <w:rPr>
                <w:rFonts w:ascii="Calibri" w:hAnsi="Calibri" w:cs="Calibri"/>
                <w:sz w:val="20"/>
                <w:szCs w:val="20"/>
              </w:rPr>
            </w:pPr>
            <w:r>
              <w:rPr>
                <w:rFonts w:ascii="Calibri" w:hAnsi="Calibri" w:cs="Calibri"/>
                <w:sz w:val="20"/>
                <w:szCs w:val="20"/>
              </w:rPr>
              <w:t xml:space="preserve">Movers </w:t>
            </w:r>
            <w:r w:rsidR="00D51370">
              <w:rPr>
                <w:rFonts w:ascii="Calibri" w:hAnsi="Calibri" w:cs="Calibri"/>
                <w:sz w:val="20"/>
                <w:szCs w:val="20"/>
              </w:rPr>
              <w:t xml:space="preserve">(Inbound) </w:t>
            </w:r>
          </w:p>
          <w:p w:rsidRPr="006F2A28" w:rsidR="00986E26" w:rsidP="00043E2A" w:rsidRDefault="00986E26" w14:paraId="5FFFEDDB" w14:textId="4C505DA6">
            <w:pPr>
              <w:pStyle w:val="ListParagraph"/>
              <w:numPr>
                <w:ilvl w:val="1"/>
                <w:numId w:val="7"/>
              </w:numPr>
              <w:ind w:left="714" w:hanging="357"/>
              <w:rPr>
                <w:rFonts w:ascii="Calibri" w:hAnsi="Calibri" w:cs="Calibri"/>
                <w:sz w:val="20"/>
                <w:szCs w:val="20"/>
              </w:rPr>
            </w:pPr>
            <w:r>
              <w:rPr>
                <w:rFonts w:ascii="Calibri" w:hAnsi="Calibri" w:cs="Calibri"/>
                <w:sz w:val="20"/>
                <w:szCs w:val="20"/>
              </w:rPr>
              <w:t>Sales (Web Messaging)</w:t>
            </w:r>
          </w:p>
          <w:p w:rsidR="00986E26" w:rsidP="00043E2A" w:rsidRDefault="00CE0F4C" w14:paraId="28DDF1E7" w14:textId="77777777">
            <w:pPr>
              <w:pStyle w:val="ListParagraph"/>
              <w:numPr>
                <w:ilvl w:val="0"/>
                <w:numId w:val="7"/>
              </w:numPr>
              <w:ind w:left="284" w:hanging="227"/>
              <w:rPr>
                <w:rFonts w:ascii="Calibri" w:hAnsi="Calibri" w:cs="Calibri"/>
                <w:sz w:val="20"/>
                <w:szCs w:val="20"/>
              </w:rPr>
            </w:pPr>
            <w:r w:rsidRPr="006F2A28">
              <w:rPr>
                <w:rFonts w:ascii="Calibri" w:hAnsi="Calibri" w:cs="Calibri"/>
                <w:sz w:val="20"/>
                <w:szCs w:val="20"/>
              </w:rPr>
              <w:t xml:space="preserve">Customer Contact </w:t>
            </w:r>
            <w:r w:rsidR="00986E26">
              <w:rPr>
                <w:rFonts w:ascii="Calibri" w:hAnsi="Calibri" w:cs="Calibri"/>
                <w:sz w:val="20"/>
                <w:szCs w:val="20"/>
              </w:rPr>
              <w:t xml:space="preserve">Service </w:t>
            </w:r>
          </w:p>
          <w:p w:rsidR="00C52538" w:rsidP="00043E2A" w:rsidRDefault="00392C84" w14:paraId="7FA08664" w14:textId="1AC627CF">
            <w:pPr>
              <w:pStyle w:val="ListParagraph"/>
              <w:numPr>
                <w:ilvl w:val="1"/>
                <w:numId w:val="7"/>
              </w:numPr>
              <w:ind w:left="714" w:hanging="357"/>
              <w:rPr>
                <w:rFonts w:ascii="Calibri" w:hAnsi="Calibri" w:cs="Calibri"/>
                <w:sz w:val="20"/>
                <w:szCs w:val="20"/>
              </w:rPr>
            </w:pPr>
            <w:r>
              <w:rPr>
                <w:rFonts w:ascii="Calibri" w:hAnsi="Calibri" w:cs="Calibri"/>
                <w:sz w:val="20"/>
                <w:szCs w:val="20"/>
              </w:rPr>
              <w:t>Cable Care</w:t>
            </w:r>
            <w:r w:rsidR="00EE22D8">
              <w:rPr>
                <w:rFonts w:ascii="Calibri" w:hAnsi="Calibri" w:cs="Calibri"/>
                <w:sz w:val="20"/>
                <w:szCs w:val="20"/>
              </w:rPr>
              <w:t xml:space="preserve"> (Voice)</w:t>
            </w:r>
          </w:p>
          <w:p w:rsidR="0003612D" w:rsidP="00043E2A" w:rsidRDefault="0003612D" w14:paraId="34B7E00A" w14:textId="0FD5807A">
            <w:pPr>
              <w:pStyle w:val="ListParagraph"/>
              <w:numPr>
                <w:ilvl w:val="1"/>
                <w:numId w:val="7"/>
              </w:numPr>
              <w:ind w:left="714" w:hanging="357"/>
              <w:rPr>
                <w:rFonts w:ascii="Calibri" w:hAnsi="Calibri" w:cs="Calibri"/>
                <w:sz w:val="20"/>
                <w:szCs w:val="20"/>
              </w:rPr>
            </w:pPr>
            <w:r>
              <w:rPr>
                <w:rFonts w:ascii="Calibri" w:hAnsi="Calibri" w:cs="Calibri"/>
                <w:sz w:val="20"/>
                <w:szCs w:val="20"/>
              </w:rPr>
              <w:t>Cable Care (Messaging)</w:t>
            </w:r>
          </w:p>
          <w:p w:rsidR="00392C84" w:rsidP="00043E2A" w:rsidRDefault="00392C84" w14:paraId="5F1014DB" w14:textId="5E0B9AB4">
            <w:pPr>
              <w:pStyle w:val="ListParagraph"/>
              <w:numPr>
                <w:ilvl w:val="1"/>
                <w:numId w:val="7"/>
              </w:numPr>
              <w:ind w:left="714" w:hanging="357"/>
              <w:rPr>
                <w:rFonts w:ascii="Calibri" w:hAnsi="Calibri" w:cs="Calibri"/>
                <w:sz w:val="20"/>
                <w:szCs w:val="20"/>
              </w:rPr>
            </w:pPr>
            <w:r>
              <w:rPr>
                <w:rFonts w:ascii="Calibri" w:hAnsi="Calibri" w:cs="Calibri"/>
                <w:sz w:val="20"/>
                <w:szCs w:val="20"/>
              </w:rPr>
              <w:t>Converged Care</w:t>
            </w:r>
            <w:r w:rsidR="00EE22D8">
              <w:rPr>
                <w:rFonts w:ascii="Calibri" w:hAnsi="Calibri" w:cs="Calibri"/>
                <w:sz w:val="20"/>
                <w:szCs w:val="20"/>
              </w:rPr>
              <w:t xml:space="preserve"> (Voice)</w:t>
            </w:r>
          </w:p>
          <w:p w:rsidR="0003612D" w:rsidP="00043E2A" w:rsidRDefault="0003612D" w14:paraId="0B369EEC" w14:textId="7DCD57E9">
            <w:pPr>
              <w:pStyle w:val="ListParagraph"/>
              <w:numPr>
                <w:ilvl w:val="1"/>
                <w:numId w:val="7"/>
              </w:numPr>
              <w:ind w:left="714" w:hanging="357"/>
              <w:rPr>
                <w:rFonts w:ascii="Calibri" w:hAnsi="Calibri" w:cs="Calibri"/>
                <w:sz w:val="20"/>
                <w:szCs w:val="20"/>
              </w:rPr>
            </w:pPr>
            <w:r>
              <w:rPr>
                <w:rFonts w:ascii="Calibri" w:hAnsi="Calibri" w:cs="Calibri"/>
                <w:sz w:val="20"/>
                <w:szCs w:val="20"/>
              </w:rPr>
              <w:t>Converged Care (Messaging)</w:t>
            </w:r>
          </w:p>
          <w:p w:rsidRPr="006F2A28" w:rsidR="00CE0F4C" w:rsidP="00043E2A" w:rsidRDefault="00CE0F4C" w14:paraId="11885266" w14:textId="6D6DD159">
            <w:pPr>
              <w:pStyle w:val="ListParagraph"/>
              <w:numPr>
                <w:ilvl w:val="0"/>
                <w:numId w:val="7"/>
              </w:numPr>
              <w:ind w:left="284" w:hanging="227"/>
              <w:rPr>
                <w:rFonts w:ascii="Calibri" w:hAnsi="Calibri" w:cs="Calibri"/>
                <w:sz w:val="20"/>
                <w:szCs w:val="20"/>
              </w:rPr>
            </w:pPr>
            <w:r w:rsidRPr="006F2A28">
              <w:rPr>
                <w:rFonts w:ascii="Calibri" w:hAnsi="Calibri" w:cs="Calibri"/>
                <w:sz w:val="20"/>
                <w:szCs w:val="20"/>
              </w:rPr>
              <w:t>Field Sales</w:t>
            </w:r>
          </w:p>
          <w:p w:rsidR="00CE0F4C" w:rsidP="00043E2A" w:rsidRDefault="00CE0F4C" w14:paraId="48E2FD31" w14:textId="1C8BD398">
            <w:pPr>
              <w:pStyle w:val="ListParagraph"/>
              <w:numPr>
                <w:ilvl w:val="0"/>
                <w:numId w:val="7"/>
              </w:numPr>
              <w:ind w:left="284" w:hanging="227"/>
              <w:rPr>
                <w:rFonts w:ascii="Calibri" w:hAnsi="Calibri" w:cs="Calibri"/>
                <w:sz w:val="20"/>
                <w:szCs w:val="20"/>
              </w:rPr>
            </w:pPr>
            <w:r w:rsidRPr="006F2A28">
              <w:rPr>
                <w:rFonts w:ascii="Calibri" w:hAnsi="Calibri" w:cs="Calibri"/>
                <w:sz w:val="20"/>
                <w:szCs w:val="20"/>
              </w:rPr>
              <w:t xml:space="preserve">Retail </w:t>
            </w:r>
          </w:p>
          <w:p w:rsidRPr="006F2A28" w:rsidR="00230978" w:rsidP="00230978" w:rsidRDefault="00230978" w14:paraId="299F82BE" w14:textId="77777777">
            <w:pPr>
              <w:pStyle w:val="ListParagraph"/>
              <w:ind w:left="284"/>
              <w:rPr>
                <w:rFonts w:ascii="Calibri" w:hAnsi="Calibri" w:cs="Calibri"/>
                <w:sz w:val="20"/>
                <w:szCs w:val="20"/>
              </w:rPr>
            </w:pPr>
          </w:p>
          <w:p w:rsidRPr="00494563" w:rsidR="00C67015" w:rsidP="00BE0FF5" w:rsidRDefault="00C67015" w14:paraId="241ADD23" w14:textId="6962F7AF">
            <w:pPr>
              <w:rPr>
                <w:rFonts w:ascii="Calibri" w:hAnsi="Calibri" w:cs="Calibri"/>
                <w:b/>
                <w:bCs/>
                <w:sz w:val="20"/>
                <w:szCs w:val="20"/>
              </w:rPr>
            </w:pPr>
            <w:r w:rsidRPr="00494563">
              <w:rPr>
                <w:rFonts w:ascii="Calibri" w:hAnsi="Calibri" w:cs="Calibri"/>
                <w:b/>
                <w:bCs/>
                <w:sz w:val="20"/>
                <w:szCs w:val="20"/>
              </w:rPr>
              <w:t xml:space="preserve">Systems </w:t>
            </w:r>
            <w:r w:rsidR="00824F94">
              <w:rPr>
                <w:rFonts w:ascii="Calibri" w:hAnsi="Calibri" w:cs="Calibri"/>
                <w:b/>
                <w:bCs/>
                <w:sz w:val="20"/>
                <w:szCs w:val="20"/>
              </w:rPr>
              <w:t xml:space="preserve">(potential impacts </w:t>
            </w:r>
            <w:r w:rsidR="007B1FBF">
              <w:rPr>
                <w:rFonts w:ascii="Calibri" w:hAnsi="Calibri" w:cs="Calibri"/>
                <w:b/>
                <w:bCs/>
                <w:sz w:val="20"/>
                <w:szCs w:val="20"/>
              </w:rPr>
              <w:t>identified to date,</w:t>
            </w:r>
            <w:r w:rsidR="00824F94">
              <w:rPr>
                <w:rFonts w:ascii="Calibri" w:hAnsi="Calibri" w:cs="Calibri"/>
                <w:b/>
                <w:bCs/>
                <w:sz w:val="20"/>
                <w:szCs w:val="20"/>
              </w:rPr>
              <w:t xml:space="preserve"> to be validated in Discovery)</w:t>
            </w:r>
          </w:p>
          <w:p w:rsidR="00E60CD8" w:rsidP="00043E2A" w:rsidRDefault="00E60CD8" w14:paraId="7C84C6A2" w14:textId="501A9457">
            <w:pPr>
              <w:pStyle w:val="ListParagraph"/>
              <w:numPr>
                <w:ilvl w:val="0"/>
                <w:numId w:val="9"/>
              </w:numPr>
              <w:ind w:left="284" w:hanging="227"/>
              <w:rPr>
                <w:rFonts w:ascii="Calibri" w:hAnsi="Calibri" w:cs="Calibri"/>
                <w:sz w:val="20"/>
                <w:szCs w:val="20"/>
              </w:rPr>
            </w:pPr>
            <w:r>
              <w:rPr>
                <w:rFonts w:ascii="Calibri" w:hAnsi="Calibri" w:cs="Calibri"/>
                <w:sz w:val="20"/>
                <w:szCs w:val="20"/>
              </w:rPr>
              <w:t>Fixed RetainX platform</w:t>
            </w:r>
          </w:p>
          <w:p w:rsidR="00822293" w:rsidP="00043E2A" w:rsidRDefault="00822293" w14:paraId="564C2979" w14:textId="3813EA8B">
            <w:pPr>
              <w:pStyle w:val="ListParagraph"/>
              <w:numPr>
                <w:ilvl w:val="0"/>
                <w:numId w:val="20"/>
              </w:numPr>
              <w:rPr>
                <w:rFonts w:ascii="Calibri" w:hAnsi="Calibri" w:cs="Calibri"/>
                <w:sz w:val="20"/>
                <w:szCs w:val="20"/>
                <w:lang w:val="en-GB"/>
              </w:rPr>
            </w:pPr>
            <w:r w:rsidRPr="00822293">
              <w:rPr>
                <w:rFonts w:ascii="Calibri" w:hAnsi="Calibri" w:cs="Calibri"/>
                <w:sz w:val="20"/>
                <w:szCs w:val="20"/>
                <w:lang w:val="en-GB"/>
              </w:rPr>
              <w:t>Build new fixed recontract journeys that can be used within all offline channels (</w:t>
            </w:r>
            <w:r w:rsidR="003232F7">
              <w:rPr>
                <w:rFonts w:ascii="Calibri" w:hAnsi="Calibri" w:cs="Calibri"/>
                <w:sz w:val="20"/>
                <w:szCs w:val="20"/>
                <w:lang w:val="en-GB"/>
              </w:rPr>
              <w:t>Voice Sales</w:t>
            </w:r>
            <w:r w:rsidR="00497EAD">
              <w:rPr>
                <w:rFonts w:ascii="Calibri" w:hAnsi="Calibri" w:cs="Calibri"/>
                <w:sz w:val="20"/>
                <w:szCs w:val="20"/>
                <w:lang w:val="en-GB"/>
              </w:rPr>
              <w:t>/</w:t>
            </w:r>
            <w:r w:rsidR="003232F7">
              <w:rPr>
                <w:rFonts w:ascii="Calibri" w:hAnsi="Calibri" w:cs="Calibri"/>
                <w:sz w:val="20"/>
                <w:szCs w:val="20"/>
                <w:lang w:val="en-GB"/>
              </w:rPr>
              <w:t xml:space="preserve">Service, Field Sales and </w:t>
            </w:r>
            <w:r w:rsidRPr="00822293">
              <w:rPr>
                <w:rFonts w:ascii="Calibri" w:hAnsi="Calibri" w:cs="Calibri"/>
                <w:sz w:val="20"/>
                <w:szCs w:val="20"/>
                <w:lang w:val="en-GB"/>
              </w:rPr>
              <w:t>Retail</w:t>
            </w:r>
            <w:r w:rsidR="003232F7">
              <w:rPr>
                <w:rFonts w:ascii="Calibri" w:hAnsi="Calibri" w:cs="Calibri"/>
                <w:sz w:val="20"/>
                <w:szCs w:val="20"/>
                <w:lang w:val="en-GB"/>
              </w:rPr>
              <w:t>)</w:t>
            </w:r>
          </w:p>
          <w:p w:rsidRPr="00822293" w:rsidR="00822293" w:rsidP="00043E2A" w:rsidRDefault="00822293" w14:paraId="42DFE8E3" w14:textId="2378ED4D">
            <w:pPr>
              <w:pStyle w:val="ListParagraph"/>
              <w:numPr>
                <w:ilvl w:val="0"/>
                <w:numId w:val="20"/>
              </w:numPr>
              <w:rPr>
                <w:rFonts w:ascii="Calibri" w:hAnsi="Calibri" w:cs="Calibri"/>
                <w:sz w:val="20"/>
                <w:szCs w:val="20"/>
                <w:lang w:val="en-GB"/>
              </w:rPr>
            </w:pPr>
            <w:r w:rsidRPr="00822293">
              <w:rPr>
                <w:rFonts w:ascii="Calibri" w:hAnsi="Calibri" w:cs="Calibri"/>
                <w:sz w:val="20"/>
                <w:szCs w:val="20"/>
                <w:lang w:val="en-GB"/>
              </w:rPr>
              <w:t xml:space="preserve">Build new fixed product catalogue to support the recontract deals/offers in RetainX </w:t>
            </w:r>
          </w:p>
          <w:p w:rsidRPr="00822293" w:rsidR="00822293" w:rsidP="00043E2A" w:rsidRDefault="00822293" w14:paraId="22F635D1" w14:textId="77777777">
            <w:pPr>
              <w:pStyle w:val="ListParagraph"/>
              <w:numPr>
                <w:ilvl w:val="0"/>
                <w:numId w:val="20"/>
              </w:numPr>
              <w:rPr>
                <w:rFonts w:ascii="Calibri" w:hAnsi="Calibri" w:cs="Calibri"/>
                <w:sz w:val="20"/>
                <w:szCs w:val="20"/>
                <w:lang w:val="en-GB"/>
              </w:rPr>
            </w:pPr>
            <w:r w:rsidRPr="00822293">
              <w:rPr>
                <w:rFonts w:ascii="Calibri" w:hAnsi="Calibri" w:cs="Calibri"/>
                <w:sz w:val="20"/>
                <w:szCs w:val="20"/>
                <w:lang w:val="en-GB"/>
              </w:rPr>
              <w:t xml:space="preserve">Build ability to send the customer an email quote </w:t>
            </w:r>
          </w:p>
          <w:p w:rsidRPr="00822293" w:rsidR="00822293" w:rsidP="00043E2A" w:rsidRDefault="00822293" w14:paraId="5A7B553C" w14:textId="77777777">
            <w:pPr>
              <w:pStyle w:val="ListParagraph"/>
              <w:numPr>
                <w:ilvl w:val="0"/>
                <w:numId w:val="20"/>
              </w:numPr>
              <w:rPr>
                <w:rFonts w:ascii="Calibri" w:hAnsi="Calibri" w:cs="Calibri"/>
                <w:sz w:val="20"/>
                <w:szCs w:val="20"/>
                <w:lang w:val="en-GB"/>
              </w:rPr>
            </w:pPr>
            <w:r w:rsidRPr="00822293">
              <w:rPr>
                <w:rFonts w:ascii="Calibri" w:hAnsi="Calibri" w:cs="Calibri"/>
                <w:sz w:val="20"/>
                <w:szCs w:val="20"/>
                <w:lang w:val="en-GB"/>
              </w:rPr>
              <w:t xml:space="preserve">Build recontract order fulfilment </w:t>
            </w:r>
          </w:p>
          <w:p w:rsidR="00FC259F" w:rsidP="00043E2A" w:rsidRDefault="00822293" w14:paraId="72F21078" w14:textId="77777777">
            <w:pPr>
              <w:pStyle w:val="ListParagraph"/>
              <w:numPr>
                <w:ilvl w:val="0"/>
                <w:numId w:val="20"/>
              </w:numPr>
              <w:rPr>
                <w:rFonts w:ascii="Calibri" w:hAnsi="Calibri" w:cs="Calibri"/>
                <w:sz w:val="20"/>
                <w:szCs w:val="20"/>
                <w:lang w:val="en-GB"/>
              </w:rPr>
            </w:pPr>
            <w:r w:rsidRPr="00822293">
              <w:rPr>
                <w:rFonts w:ascii="Calibri" w:hAnsi="Calibri" w:cs="Calibri"/>
                <w:sz w:val="20"/>
                <w:szCs w:val="20"/>
                <w:lang w:val="en-GB"/>
              </w:rPr>
              <w:t xml:space="preserve">Reuse of online APIs/integrations </w:t>
            </w:r>
            <w:r w:rsidRPr="00FC259F" w:rsidR="00FC259F">
              <w:rPr>
                <w:rFonts w:ascii="Calibri" w:hAnsi="Calibri" w:cs="Calibri"/>
                <w:sz w:val="20"/>
                <w:szCs w:val="20"/>
                <w:lang w:val="en-GB"/>
              </w:rPr>
              <w:t>where possi</w:t>
            </w:r>
            <w:r w:rsidR="00FC259F">
              <w:rPr>
                <w:rFonts w:ascii="Calibri" w:hAnsi="Calibri" w:cs="Calibri"/>
                <w:sz w:val="20"/>
                <w:szCs w:val="20"/>
                <w:lang w:val="en-GB"/>
              </w:rPr>
              <w:t xml:space="preserve">ble </w:t>
            </w:r>
          </w:p>
          <w:p w:rsidRPr="00FC259F" w:rsidR="00822293" w:rsidP="00043E2A" w:rsidRDefault="00822293" w14:paraId="37E7C519" w14:textId="62561526">
            <w:pPr>
              <w:pStyle w:val="ListParagraph"/>
              <w:numPr>
                <w:ilvl w:val="0"/>
                <w:numId w:val="20"/>
              </w:numPr>
              <w:rPr>
                <w:rFonts w:ascii="Calibri" w:hAnsi="Calibri" w:cs="Calibri"/>
                <w:sz w:val="20"/>
                <w:szCs w:val="20"/>
                <w:lang w:val="en-GB"/>
              </w:rPr>
            </w:pPr>
            <w:r w:rsidRPr="00822293">
              <w:rPr>
                <w:rFonts w:ascii="Calibri" w:hAnsi="Calibri" w:cs="Calibri"/>
                <w:sz w:val="20"/>
                <w:szCs w:val="20"/>
                <w:lang w:val="en-GB"/>
              </w:rPr>
              <w:t xml:space="preserve">Enable </w:t>
            </w:r>
            <w:r w:rsidRPr="00FC259F">
              <w:rPr>
                <w:rFonts w:ascii="Calibri" w:hAnsi="Calibri" w:cs="Calibri"/>
                <w:sz w:val="20"/>
                <w:szCs w:val="20"/>
                <w:lang w:val="en-GB"/>
              </w:rPr>
              <w:t xml:space="preserve">Field Sales </w:t>
            </w:r>
            <w:r w:rsidRPr="00822293">
              <w:rPr>
                <w:rFonts w:ascii="Calibri" w:hAnsi="Calibri" w:cs="Calibri"/>
                <w:sz w:val="20"/>
                <w:szCs w:val="20"/>
                <w:lang w:val="en-GB"/>
              </w:rPr>
              <w:t>access to RetainX via Salesforce</w:t>
            </w:r>
          </w:p>
          <w:p w:rsidR="00822293" w:rsidP="00043E2A" w:rsidRDefault="008264E0" w14:paraId="023A75C0" w14:textId="2C95C51F">
            <w:pPr>
              <w:pStyle w:val="ListParagraph"/>
              <w:numPr>
                <w:ilvl w:val="0"/>
                <w:numId w:val="20"/>
              </w:numPr>
              <w:rPr>
                <w:rFonts w:ascii="Calibri" w:hAnsi="Calibri" w:cs="Calibri"/>
                <w:sz w:val="20"/>
                <w:szCs w:val="20"/>
                <w:lang w:val="en-GB"/>
              </w:rPr>
            </w:pPr>
            <w:r>
              <w:rPr>
                <w:rFonts w:ascii="Calibri" w:hAnsi="Calibri" w:cs="Calibri"/>
                <w:sz w:val="20"/>
                <w:szCs w:val="20"/>
                <w:lang w:val="en-GB"/>
              </w:rPr>
              <w:t xml:space="preserve">Enable Retail access to RetainX </w:t>
            </w:r>
            <w:r w:rsidR="009D4667">
              <w:rPr>
                <w:rFonts w:ascii="Calibri" w:hAnsi="Calibri" w:cs="Calibri"/>
                <w:sz w:val="20"/>
                <w:szCs w:val="20"/>
                <w:lang w:val="en-GB"/>
              </w:rPr>
              <w:t xml:space="preserve">via Evolution </w:t>
            </w:r>
          </w:p>
          <w:p w:rsidRPr="00822293" w:rsidR="00822293" w:rsidP="00043E2A" w:rsidRDefault="009D4667" w14:paraId="154F09A6" w14:textId="09F02944">
            <w:pPr>
              <w:pStyle w:val="ListParagraph"/>
              <w:numPr>
                <w:ilvl w:val="0"/>
                <w:numId w:val="20"/>
              </w:numPr>
              <w:rPr>
                <w:rFonts w:ascii="Calibri" w:hAnsi="Calibri" w:cs="Calibri"/>
                <w:sz w:val="20"/>
                <w:szCs w:val="20"/>
                <w:lang w:val="en-GB"/>
              </w:rPr>
            </w:pPr>
            <w:r>
              <w:rPr>
                <w:rFonts w:ascii="Calibri" w:hAnsi="Calibri" w:cs="Calibri"/>
                <w:sz w:val="20"/>
                <w:szCs w:val="20"/>
                <w:lang w:val="en-GB"/>
              </w:rPr>
              <w:t>Enable Voice access to RetainX</w:t>
            </w:r>
            <w:r w:rsidR="003232F7">
              <w:rPr>
                <w:rFonts w:ascii="Calibri" w:hAnsi="Calibri" w:cs="Calibri"/>
                <w:sz w:val="20"/>
                <w:szCs w:val="20"/>
                <w:lang w:val="en-GB"/>
              </w:rPr>
              <w:t xml:space="preserve"> via </w:t>
            </w:r>
            <w:r w:rsidR="00CC3B7E">
              <w:rPr>
                <w:rFonts w:ascii="Calibri" w:hAnsi="Calibri" w:cs="Calibri"/>
                <w:sz w:val="20"/>
                <w:szCs w:val="20"/>
                <w:lang w:val="en-GB"/>
              </w:rPr>
              <w:t>O</w:t>
            </w:r>
            <w:r w:rsidR="003232F7">
              <w:rPr>
                <w:rFonts w:ascii="Calibri" w:hAnsi="Calibri" w:cs="Calibri"/>
                <w:sz w:val="20"/>
                <w:szCs w:val="20"/>
                <w:lang w:val="en-GB"/>
              </w:rPr>
              <w:t>mningage</w:t>
            </w:r>
          </w:p>
          <w:p w:rsidR="00F029EC" w:rsidP="00F029EC" w:rsidRDefault="00F029EC" w14:paraId="1289BCF6" w14:textId="77777777">
            <w:pPr>
              <w:pStyle w:val="ListParagraph"/>
              <w:ind w:left="284"/>
              <w:rPr>
                <w:rFonts w:ascii="Calibri" w:hAnsi="Calibri" w:cs="Calibri"/>
                <w:sz w:val="20"/>
                <w:szCs w:val="20"/>
              </w:rPr>
            </w:pPr>
          </w:p>
          <w:p w:rsidR="00251FD5" w:rsidP="00043E2A" w:rsidRDefault="00251FD5" w14:paraId="76E3A331" w14:textId="017F7A76">
            <w:pPr>
              <w:pStyle w:val="ListParagraph"/>
              <w:numPr>
                <w:ilvl w:val="0"/>
                <w:numId w:val="9"/>
              </w:numPr>
              <w:ind w:left="284" w:hanging="227"/>
              <w:rPr>
                <w:rFonts w:ascii="Calibri" w:hAnsi="Calibri" w:cs="Calibri"/>
                <w:sz w:val="20"/>
                <w:szCs w:val="20"/>
              </w:rPr>
            </w:pPr>
            <w:r>
              <w:rPr>
                <w:rFonts w:ascii="Calibri" w:hAnsi="Calibri" w:cs="Calibri"/>
                <w:sz w:val="20"/>
                <w:szCs w:val="20"/>
              </w:rPr>
              <w:t>GCP Commercial Engine</w:t>
            </w:r>
          </w:p>
          <w:p w:rsidR="00251FD5" w:rsidP="00043E2A" w:rsidRDefault="00E54F9C" w14:paraId="15F887E3" w14:textId="6770C7CC">
            <w:pPr>
              <w:pStyle w:val="ListParagraph"/>
              <w:numPr>
                <w:ilvl w:val="1"/>
                <w:numId w:val="9"/>
              </w:numPr>
              <w:rPr>
                <w:rFonts w:ascii="Calibri" w:hAnsi="Calibri" w:cs="Calibri"/>
                <w:sz w:val="20"/>
                <w:szCs w:val="20"/>
              </w:rPr>
            </w:pPr>
            <w:r>
              <w:rPr>
                <w:rFonts w:ascii="Calibri" w:hAnsi="Calibri" w:cs="Calibri"/>
                <w:sz w:val="20"/>
                <w:szCs w:val="20"/>
              </w:rPr>
              <w:t>Build p</w:t>
            </w:r>
            <w:r w:rsidR="00251FD5">
              <w:rPr>
                <w:rFonts w:ascii="Calibri" w:hAnsi="Calibri" w:cs="Calibri"/>
                <w:sz w:val="20"/>
                <w:szCs w:val="20"/>
              </w:rPr>
              <w:t>ropensity models, orchestration and NBA/NBO engine</w:t>
            </w:r>
          </w:p>
          <w:p w:rsidR="00C65B31" w:rsidP="00043E2A" w:rsidRDefault="00C65B31" w14:paraId="3DFC42AB" w14:textId="425E4C78">
            <w:pPr>
              <w:pStyle w:val="ListParagraph"/>
              <w:numPr>
                <w:ilvl w:val="0"/>
                <w:numId w:val="9"/>
              </w:numPr>
              <w:ind w:left="284" w:hanging="227"/>
              <w:rPr>
                <w:rFonts w:ascii="Calibri" w:hAnsi="Calibri" w:cs="Calibri"/>
                <w:color w:val="FF0000"/>
                <w:sz w:val="20"/>
                <w:szCs w:val="20"/>
              </w:rPr>
            </w:pPr>
            <w:r w:rsidRPr="00B37694">
              <w:rPr>
                <w:rFonts w:ascii="Calibri" w:hAnsi="Calibri" w:cs="Calibri"/>
                <w:color w:val="FF0000"/>
                <w:sz w:val="20"/>
                <w:szCs w:val="20"/>
              </w:rPr>
              <w:t>ICOMS</w:t>
            </w:r>
          </w:p>
          <w:p w:rsidRPr="00B37694" w:rsidR="00521A26" w:rsidP="00043E2A" w:rsidRDefault="000D4D7D" w14:paraId="7C22175C" w14:textId="1DFA1232">
            <w:pPr>
              <w:pStyle w:val="ListParagraph"/>
              <w:numPr>
                <w:ilvl w:val="1"/>
                <w:numId w:val="9"/>
              </w:numPr>
              <w:rPr>
                <w:rFonts w:ascii="Calibri" w:hAnsi="Calibri" w:cs="Calibri"/>
                <w:color w:val="FF0000"/>
                <w:sz w:val="20"/>
                <w:szCs w:val="20"/>
              </w:rPr>
            </w:pPr>
            <w:r>
              <w:rPr>
                <w:rFonts w:ascii="Calibri" w:hAnsi="Calibri" w:cs="Calibri"/>
                <w:color w:val="FF0000"/>
                <w:sz w:val="20"/>
                <w:szCs w:val="20"/>
              </w:rPr>
              <w:t>Any i</w:t>
            </w:r>
            <w:r w:rsidR="00C77C0B">
              <w:rPr>
                <w:rFonts w:ascii="Calibri" w:hAnsi="Calibri" w:cs="Calibri"/>
                <w:color w:val="FF0000"/>
                <w:sz w:val="20"/>
                <w:szCs w:val="20"/>
              </w:rPr>
              <w:t xml:space="preserve">mpacts </w:t>
            </w:r>
            <w:r w:rsidR="00521A26">
              <w:rPr>
                <w:rFonts w:ascii="Calibri" w:hAnsi="Calibri" w:cs="Calibri"/>
                <w:color w:val="FF0000"/>
                <w:sz w:val="20"/>
                <w:szCs w:val="20"/>
              </w:rPr>
              <w:t xml:space="preserve">TBC during Discovery/Definition </w:t>
            </w:r>
          </w:p>
          <w:p w:rsidR="00C65B31" w:rsidP="00043E2A" w:rsidRDefault="00C65B31" w14:paraId="05E7F6FF" w14:textId="05501F9F">
            <w:pPr>
              <w:pStyle w:val="ListParagraph"/>
              <w:numPr>
                <w:ilvl w:val="0"/>
                <w:numId w:val="9"/>
              </w:numPr>
              <w:ind w:left="284" w:hanging="227"/>
              <w:rPr>
                <w:rFonts w:ascii="Calibri" w:hAnsi="Calibri" w:cs="Calibri"/>
                <w:sz w:val="20"/>
                <w:szCs w:val="20"/>
              </w:rPr>
            </w:pPr>
            <w:r>
              <w:rPr>
                <w:rFonts w:ascii="Calibri" w:hAnsi="Calibri" w:cs="Calibri"/>
                <w:sz w:val="20"/>
                <w:szCs w:val="20"/>
              </w:rPr>
              <w:t>Salesforce</w:t>
            </w:r>
            <w:r w:rsidR="00BE024F">
              <w:rPr>
                <w:rFonts w:ascii="Calibri" w:hAnsi="Calibri" w:cs="Calibri"/>
                <w:sz w:val="20"/>
                <w:szCs w:val="20"/>
              </w:rPr>
              <w:t xml:space="preserve"> (Field Sales Impacts)</w:t>
            </w:r>
          </w:p>
          <w:p w:rsidRPr="00533B7C" w:rsidR="00533B7C" w:rsidP="00043E2A" w:rsidRDefault="00533B7C" w14:paraId="0A21F34F" w14:textId="53D07EB4">
            <w:pPr>
              <w:pStyle w:val="ListParagraph"/>
              <w:numPr>
                <w:ilvl w:val="0"/>
                <w:numId w:val="18"/>
              </w:numPr>
              <w:rPr>
                <w:rFonts w:ascii="Calibri" w:hAnsi="Calibri" w:cs="Calibri"/>
                <w:sz w:val="20"/>
                <w:szCs w:val="20"/>
                <w:lang w:val="en-GB"/>
              </w:rPr>
            </w:pPr>
            <w:r w:rsidRPr="00533B7C">
              <w:rPr>
                <w:rFonts w:ascii="Calibri" w:hAnsi="Calibri" w:cs="Calibri"/>
                <w:sz w:val="20"/>
                <w:szCs w:val="20"/>
                <w:lang w:val="en-GB"/>
              </w:rPr>
              <w:t xml:space="preserve">Ingestion of retention data leads via GCP (data integration) </w:t>
            </w:r>
          </w:p>
          <w:p w:rsidRPr="00533B7C" w:rsidR="00533B7C" w:rsidP="00043E2A" w:rsidRDefault="00533B7C" w14:paraId="537FE03C" w14:textId="71FA3F71">
            <w:pPr>
              <w:pStyle w:val="ListParagraph"/>
              <w:numPr>
                <w:ilvl w:val="0"/>
                <w:numId w:val="18"/>
              </w:numPr>
              <w:rPr>
                <w:rFonts w:ascii="Calibri" w:hAnsi="Calibri" w:cs="Calibri"/>
                <w:sz w:val="20"/>
                <w:szCs w:val="20"/>
                <w:lang w:val="en-GB"/>
              </w:rPr>
            </w:pPr>
            <w:r w:rsidRPr="00533B7C">
              <w:rPr>
                <w:rFonts w:ascii="Calibri" w:hAnsi="Calibri" w:cs="Calibri"/>
                <w:sz w:val="20"/>
                <w:szCs w:val="20"/>
                <w:lang w:val="en-GB"/>
              </w:rPr>
              <w:t>Salesforce development to reinstate and update allocation and management of retention lead capability</w:t>
            </w:r>
          </w:p>
          <w:p w:rsidRPr="00533B7C" w:rsidR="00533B7C" w:rsidP="00043E2A" w:rsidRDefault="00533B7C" w14:paraId="6BCA4306" w14:textId="02D80288">
            <w:pPr>
              <w:pStyle w:val="ListParagraph"/>
              <w:numPr>
                <w:ilvl w:val="0"/>
                <w:numId w:val="18"/>
              </w:numPr>
              <w:rPr>
                <w:rFonts w:ascii="Calibri" w:hAnsi="Calibri" w:cs="Calibri"/>
                <w:sz w:val="20"/>
                <w:szCs w:val="20"/>
                <w:lang w:val="en-GB"/>
              </w:rPr>
            </w:pPr>
            <w:r w:rsidRPr="00533B7C">
              <w:rPr>
                <w:rFonts w:ascii="Calibri" w:hAnsi="Calibri" w:cs="Calibri"/>
                <w:sz w:val="20"/>
                <w:szCs w:val="20"/>
                <w:lang w:val="en-GB"/>
              </w:rPr>
              <w:t>Ability to trigger access to RetainX via Salesforce to view retention offers</w:t>
            </w:r>
            <w:r w:rsidR="00E54F9C">
              <w:rPr>
                <w:rFonts w:ascii="Calibri" w:hAnsi="Calibri" w:cs="Calibri"/>
                <w:sz w:val="20"/>
                <w:szCs w:val="20"/>
                <w:lang w:val="en-GB"/>
              </w:rPr>
              <w:t xml:space="preserve"> for that customer</w:t>
            </w:r>
          </w:p>
          <w:p w:rsidRPr="00533B7C" w:rsidR="00533B7C" w:rsidP="00043E2A" w:rsidRDefault="00533B7C" w14:paraId="497A263B" w14:textId="33E5BBDA">
            <w:pPr>
              <w:pStyle w:val="ListParagraph"/>
              <w:numPr>
                <w:ilvl w:val="0"/>
                <w:numId w:val="18"/>
              </w:numPr>
              <w:rPr>
                <w:rFonts w:ascii="Calibri" w:hAnsi="Calibri" w:cs="Calibri"/>
                <w:sz w:val="20"/>
                <w:szCs w:val="20"/>
                <w:lang w:val="en-GB"/>
              </w:rPr>
            </w:pPr>
            <w:r w:rsidRPr="00533B7C">
              <w:rPr>
                <w:rFonts w:ascii="Calibri" w:hAnsi="Calibri" w:cs="Calibri"/>
                <w:sz w:val="20"/>
                <w:szCs w:val="20"/>
                <w:lang w:val="en-GB"/>
              </w:rPr>
              <w:t>Ability to record the retention lead outcome</w:t>
            </w:r>
          </w:p>
          <w:p w:rsidRPr="00533B7C" w:rsidR="00533B7C" w:rsidP="00043E2A" w:rsidRDefault="00533B7C" w14:paraId="6E197262" w14:textId="0F6466A1">
            <w:pPr>
              <w:pStyle w:val="ListParagraph"/>
              <w:numPr>
                <w:ilvl w:val="0"/>
                <w:numId w:val="18"/>
              </w:numPr>
              <w:rPr>
                <w:rFonts w:ascii="Calibri" w:hAnsi="Calibri" w:cs="Calibri"/>
                <w:sz w:val="20"/>
                <w:szCs w:val="20"/>
                <w:lang w:val="en-GB"/>
              </w:rPr>
            </w:pPr>
            <w:r w:rsidRPr="00533B7C">
              <w:rPr>
                <w:rFonts w:ascii="Calibri" w:hAnsi="Calibri" w:cs="Calibri"/>
                <w:sz w:val="20"/>
                <w:szCs w:val="20"/>
                <w:lang w:val="en-GB"/>
              </w:rPr>
              <w:t>Updates to Salesforce reporting/dashboards to include retention lead status/outcome</w:t>
            </w:r>
          </w:p>
          <w:p w:rsidR="00BF39F9" w:rsidP="00043E2A" w:rsidRDefault="00BF39F9" w14:paraId="01A1E149" w14:textId="6F5BF465">
            <w:pPr>
              <w:pStyle w:val="ListParagraph"/>
              <w:numPr>
                <w:ilvl w:val="0"/>
                <w:numId w:val="9"/>
              </w:numPr>
              <w:ind w:left="284" w:hanging="227"/>
              <w:rPr>
                <w:rFonts w:ascii="Calibri" w:hAnsi="Calibri" w:cs="Calibri"/>
                <w:sz w:val="20"/>
                <w:szCs w:val="20"/>
              </w:rPr>
            </w:pPr>
            <w:r>
              <w:rPr>
                <w:rFonts w:ascii="Calibri" w:hAnsi="Calibri" w:cs="Calibri"/>
                <w:sz w:val="20"/>
                <w:szCs w:val="20"/>
              </w:rPr>
              <w:t xml:space="preserve">Xstore </w:t>
            </w:r>
          </w:p>
          <w:p w:rsidR="00BF39F9" w:rsidP="00043E2A" w:rsidRDefault="00095C17" w14:paraId="3CAFBEBB" w14:textId="3D9E15EB">
            <w:pPr>
              <w:pStyle w:val="ListParagraph"/>
              <w:numPr>
                <w:ilvl w:val="1"/>
                <w:numId w:val="9"/>
              </w:numPr>
              <w:rPr>
                <w:rFonts w:ascii="Calibri" w:hAnsi="Calibri" w:cs="Calibri"/>
                <w:sz w:val="20"/>
                <w:szCs w:val="20"/>
              </w:rPr>
            </w:pPr>
            <w:r>
              <w:rPr>
                <w:rFonts w:ascii="Calibri" w:hAnsi="Calibri" w:cs="Calibri"/>
                <w:sz w:val="20"/>
                <w:szCs w:val="20"/>
              </w:rPr>
              <w:t xml:space="preserve">Any impacts TBC during discovery </w:t>
            </w:r>
            <w:r w:rsidR="00CC789A">
              <w:rPr>
                <w:rFonts w:ascii="Calibri" w:hAnsi="Calibri" w:cs="Calibri"/>
                <w:sz w:val="20"/>
                <w:szCs w:val="20"/>
              </w:rPr>
              <w:t>R</w:t>
            </w:r>
            <w:r w:rsidR="00CA052D">
              <w:rPr>
                <w:rFonts w:ascii="Calibri" w:hAnsi="Calibri" w:cs="Calibri"/>
                <w:sz w:val="20"/>
                <w:szCs w:val="20"/>
              </w:rPr>
              <w:t>etail</w:t>
            </w:r>
            <w:r w:rsidR="006A5C6C">
              <w:rPr>
                <w:rFonts w:ascii="Calibri" w:hAnsi="Calibri" w:cs="Calibri"/>
                <w:sz w:val="20"/>
                <w:szCs w:val="20"/>
              </w:rPr>
              <w:t xml:space="preserve"> </w:t>
            </w:r>
          </w:p>
          <w:p w:rsidR="000E10FD" w:rsidP="00043E2A" w:rsidRDefault="000E10FD" w14:paraId="6D544DDF" w14:textId="4BAB31CA">
            <w:pPr>
              <w:pStyle w:val="ListParagraph"/>
              <w:numPr>
                <w:ilvl w:val="0"/>
                <w:numId w:val="9"/>
              </w:numPr>
              <w:ind w:left="284" w:hanging="227"/>
              <w:rPr>
                <w:rFonts w:ascii="Calibri" w:hAnsi="Calibri" w:cs="Calibri"/>
                <w:sz w:val="20"/>
                <w:szCs w:val="20"/>
              </w:rPr>
            </w:pPr>
            <w:r>
              <w:rPr>
                <w:rFonts w:ascii="Calibri" w:hAnsi="Calibri" w:cs="Calibri"/>
                <w:sz w:val="20"/>
                <w:szCs w:val="20"/>
              </w:rPr>
              <w:t xml:space="preserve">Evolution </w:t>
            </w:r>
          </w:p>
          <w:p w:rsidR="000E10FD" w:rsidP="00043E2A" w:rsidRDefault="00623EB4" w14:paraId="77CCD71F" w14:textId="6A02012A">
            <w:pPr>
              <w:pStyle w:val="ListParagraph"/>
              <w:numPr>
                <w:ilvl w:val="1"/>
                <w:numId w:val="9"/>
              </w:numPr>
              <w:rPr>
                <w:rFonts w:ascii="Calibri" w:hAnsi="Calibri" w:cs="Calibri"/>
                <w:sz w:val="20"/>
                <w:szCs w:val="20"/>
              </w:rPr>
            </w:pPr>
            <w:r>
              <w:rPr>
                <w:rFonts w:ascii="Calibri" w:hAnsi="Calibri" w:cs="Calibri"/>
                <w:sz w:val="20"/>
                <w:szCs w:val="20"/>
              </w:rPr>
              <w:t>E</w:t>
            </w:r>
            <w:r w:rsidR="00E844FB">
              <w:rPr>
                <w:rFonts w:ascii="Calibri" w:hAnsi="Calibri" w:cs="Calibri"/>
                <w:sz w:val="20"/>
                <w:szCs w:val="20"/>
              </w:rPr>
              <w:t xml:space="preserve">nable </w:t>
            </w:r>
            <w:r w:rsidR="003B44BC">
              <w:rPr>
                <w:rFonts w:ascii="Calibri" w:hAnsi="Calibri" w:cs="Calibri"/>
                <w:sz w:val="20"/>
                <w:szCs w:val="20"/>
              </w:rPr>
              <w:t>R</w:t>
            </w:r>
            <w:r>
              <w:rPr>
                <w:rFonts w:ascii="Calibri" w:hAnsi="Calibri" w:cs="Calibri"/>
                <w:sz w:val="20"/>
                <w:szCs w:val="20"/>
              </w:rPr>
              <w:t>etail agents to access Fixed R</w:t>
            </w:r>
            <w:r w:rsidR="00E844FB">
              <w:rPr>
                <w:rFonts w:ascii="Calibri" w:hAnsi="Calibri" w:cs="Calibri"/>
                <w:sz w:val="20"/>
                <w:szCs w:val="20"/>
              </w:rPr>
              <w:t xml:space="preserve">etainX </w:t>
            </w:r>
          </w:p>
          <w:p w:rsidR="000E10FD" w:rsidP="00043E2A" w:rsidRDefault="000E10FD" w14:paraId="4B88C2D9" w14:textId="4E54EBBB">
            <w:pPr>
              <w:pStyle w:val="ListParagraph"/>
              <w:numPr>
                <w:ilvl w:val="0"/>
                <w:numId w:val="9"/>
              </w:numPr>
              <w:ind w:left="284" w:hanging="227"/>
              <w:rPr>
                <w:rFonts w:ascii="Calibri" w:hAnsi="Calibri" w:cs="Calibri"/>
                <w:sz w:val="20"/>
                <w:szCs w:val="20"/>
              </w:rPr>
            </w:pPr>
            <w:r>
              <w:rPr>
                <w:rFonts w:ascii="Calibri" w:hAnsi="Calibri" w:cs="Calibri"/>
                <w:sz w:val="20"/>
                <w:szCs w:val="20"/>
              </w:rPr>
              <w:t>Omningage</w:t>
            </w:r>
          </w:p>
          <w:p w:rsidR="003B44BC" w:rsidP="00043E2A" w:rsidRDefault="003B44BC" w14:paraId="56384BD4" w14:textId="697A4B82">
            <w:pPr>
              <w:pStyle w:val="ListParagraph"/>
              <w:numPr>
                <w:ilvl w:val="1"/>
                <w:numId w:val="9"/>
              </w:numPr>
              <w:rPr>
                <w:rFonts w:ascii="Calibri" w:hAnsi="Calibri" w:cs="Calibri"/>
                <w:sz w:val="20"/>
                <w:szCs w:val="20"/>
              </w:rPr>
            </w:pPr>
            <w:r>
              <w:rPr>
                <w:rFonts w:ascii="Calibri" w:hAnsi="Calibri" w:cs="Calibri"/>
                <w:sz w:val="20"/>
                <w:szCs w:val="20"/>
              </w:rPr>
              <w:t xml:space="preserve">Enable Voice agents to access Fixed RetainX </w:t>
            </w:r>
          </w:p>
          <w:p w:rsidR="007F2DA1" w:rsidP="00043E2A" w:rsidRDefault="007F2DA1" w14:paraId="7C4D6AC1" w14:textId="0D0EC21E">
            <w:pPr>
              <w:pStyle w:val="ListParagraph"/>
              <w:numPr>
                <w:ilvl w:val="0"/>
                <w:numId w:val="9"/>
              </w:numPr>
              <w:ind w:left="284" w:hanging="227"/>
              <w:rPr>
                <w:rFonts w:ascii="Calibri" w:hAnsi="Calibri" w:cs="Calibri"/>
                <w:sz w:val="20"/>
                <w:szCs w:val="20"/>
              </w:rPr>
            </w:pPr>
            <w:r>
              <w:rPr>
                <w:rFonts w:ascii="Calibri" w:hAnsi="Calibri" w:cs="Calibri"/>
                <w:sz w:val="20"/>
                <w:szCs w:val="20"/>
              </w:rPr>
              <w:t xml:space="preserve">Okta </w:t>
            </w:r>
          </w:p>
          <w:p w:rsidR="007F2DA1" w:rsidP="00043E2A" w:rsidRDefault="00234A75" w14:paraId="5FED43AF" w14:textId="48C0876C">
            <w:pPr>
              <w:pStyle w:val="ListParagraph"/>
              <w:numPr>
                <w:ilvl w:val="1"/>
                <w:numId w:val="9"/>
              </w:numPr>
              <w:rPr>
                <w:rFonts w:ascii="Calibri" w:hAnsi="Calibri" w:cs="Calibri"/>
                <w:sz w:val="20"/>
                <w:szCs w:val="20"/>
              </w:rPr>
            </w:pPr>
            <w:r>
              <w:rPr>
                <w:rFonts w:ascii="Calibri" w:hAnsi="Calibri" w:cs="Calibri"/>
                <w:sz w:val="20"/>
                <w:szCs w:val="20"/>
              </w:rPr>
              <w:t>Authenticate RetainX access</w:t>
            </w:r>
          </w:p>
          <w:p w:rsidRPr="00840BFC" w:rsidR="00840BFC" w:rsidP="00043E2A" w:rsidRDefault="00840BFC" w14:paraId="5D6ADDA0" w14:textId="5AD8396D">
            <w:pPr>
              <w:pStyle w:val="ListParagraph"/>
              <w:numPr>
                <w:ilvl w:val="0"/>
                <w:numId w:val="9"/>
              </w:numPr>
              <w:ind w:left="284" w:hanging="227"/>
              <w:rPr>
                <w:rFonts w:ascii="Calibri" w:hAnsi="Calibri" w:cs="Calibri"/>
                <w:color w:val="FF0000"/>
                <w:sz w:val="20"/>
                <w:szCs w:val="20"/>
              </w:rPr>
            </w:pPr>
            <w:r w:rsidRPr="00840BFC">
              <w:rPr>
                <w:rFonts w:ascii="Calibri" w:hAnsi="Calibri" w:cs="Calibri"/>
                <w:color w:val="FF0000"/>
                <w:sz w:val="20"/>
                <w:szCs w:val="20"/>
              </w:rPr>
              <w:t>Braze</w:t>
            </w:r>
          </w:p>
          <w:p w:rsidRPr="00840BFC" w:rsidR="00840BFC" w:rsidP="00043E2A" w:rsidRDefault="00840BFC" w14:paraId="47B660E9" w14:textId="2D791C34">
            <w:pPr>
              <w:pStyle w:val="ListParagraph"/>
              <w:numPr>
                <w:ilvl w:val="1"/>
                <w:numId w:val="9"/>
              </w:numPr>
              <w:rPr>
                <w:rFonts w:ascii="Calibri" w:hAnsi="Calibri" w:cs="Calibri"/>
                <w:color w:val="FF0000"/>
                <w:sz w:val="20"/>
                <w:szCs w:val="20"/>
              </w:rPr>
            </w:pPr>
            <w:r w:rsidRPr="00840BFC">
              <w:rPr>
                <w:rFonts w:ascii="Calibri" w:hAnsi="Calibri" w:cs="Calibri"/>
                <w:color w:val="FF0000"/>
                <w:sz w:val="20"/>
                <w:szCs w:val="20"/>
              </w:rPr>
              <w:t>Integration for customer communications</w:t>
            </w:r>
            <w:r w:rsidR="00521A26">
              <w:rPr>
                <w:rFonts w:ascii="Calibri" w:hAnsi="Calibri" w:cs="Calibri"/>
                <w:color w:val="FF0000"/>
                <w:sz w:val="20"/>
                <w:szCs w:val="20"/>
              </w:rPr>
              <w:t xml:space="preserve"> (TBC</w:t>
            </w:r>
            <w:r w:rsidR="00CC789A">
              <w:rPr>
                <w:rFonts w:ascii="Calibri" w:hAnsi="Calibri" w:cs="Calibri"/>
                <w:color w:val="FF0000"/>
                <w:sz w:val="20"/>
                <w:szCs w:val="20"/>
              </w:rPr>
              <w:t xml:space="preserve"> in Discovery</w:t>
            </w:r>
            <w:r w:rsidR="00521A26">
              <w:rPr>
                <w:rFonts w:ascii="Calibri" w:hAnsi="Calibri" w:cs="Calibri"/>
                <w:color w:val="FF0000"/>
                <w:sz w:val="20"/>
                <w:szCs w:val="20"/>
              </w:rPr>
              <w:t>)</w:t>
            </w:r>
          </w:p>
          <w:p w:rsidRPr="00822293" w:rsidR="0033733B" w:rsidP="00043E2A" w:rsidRDefault="00AF4461" w14:paraId="1CEE0035" w14:textId="698CE645">
            <w:pPr>
              <w:pStyle w:val="ListParagraph"/>
              <w:numPr>
                <w:ilvl w:val="0"/>
                <w:numId w:val="9"/>
              </w:numPr>
              <w:ind w:left="284" w:hanging="227"/>
              <w:rPr>
                <w:rFonts w:ascii="Calibri" w:hAnsi="Calibri" w:cs="Calibri"/>
                <w:sz w:val="20"/>
                <w:szCs w:val="20"/>
              </w:rPr>
            </w:pPr>
            <w:r>
              <w:rPr>
                <w:rFonts w:ascii="Calibri" w:hAnsi="Calibri" w:cs="Calibri"/>
                <w:sz w:val="20"/>
                <w:szCs w:val="20"/>
              </w:rPr>
              <w:t xml:space="preserve">Reporting </w:t>
            </w:r>
            <w:r w:rsidR="00286B2E">
              <w:rPr>
                <w:rFonts w:ascii="Calibri" w:hAnsi="Calibri" w:cs="Calibri"/>
                <w:sz w:val="20"/>
                <w:szCs w:val="20"/>
              </w:rPr>
              <w:t>(</w:t>
            </w:r>
            <w:r>
              <w:rPr>
                <w:rFonts w:ascii="Calibri" w:hAnsi="Calibri" w:cs="Calibri"/>
                <w:sz w:val="20"/>
                <w:szCs w:val="20"/>
              </w:rPr>
              <w:t>GCP/Tableau</w:t>
            </w:r>
            <w:r w:rsidR="00286B2E">
              <w:rPr>
                <w:rFonts w:ascii="Calibri" w:hAnsi="Calibri" w:cs="Calibri"/>
                <w:sz w:val="20"/>
                <w:szCs w:val="20"/>
              </w:rPr>
              <w:t>)</w:t>
            </w:r>
          </w:p>
          <w:p w:rsidRPr="00F539CD" w:rsidR="00F539CD" w:rsidP="00043E2A" w:rsidRDefault="00F539CD" w14:paraId="20DF9026" w14:textId="619B4BD4">
            <w:pPr>
              <w:pStyle w:val="ListParagraph"/>
              <w:numPr>
                <w:ilvl w:val="0"/>
                <w:numId w:val="19"/>
              </w:numPr>
              <w:rPr>
                <w:rFonts w:ascii="Calibri" w:hAnsi="Calibri" w:cs="Calibri"/>
                <w:sz w:val="20"/>
                <w:szCs w:val="20"/>
                <w:lang w:val="en-GB"/>
              </w:rPr>
            </w:pPr>
            <w:r w:rsidRPr="00F539CD">
              <w:rPr>
                <w:rFonts w:ascii="Calibri" w:hAnsi="Calibri" w:cs="Calibri"/>
                <w:sz w:val="20"/>
                <w:szCs w:val="20"/>
                <w:lang w:val="en-GB"/>
              </w:rPr>
              <w:t xml:space="preserve">Creation of new data feeds containing </w:t>
            </w:r>
            <w:r w:rsidRPr="00822293" w:rsidR="001609CE">
              <w:rPr>
                <w:rFonts w:ascii="Calibri" w:hAnsi="Calibri" w:cs="Calibri"/>
                <w:sz w:val="20"/>
                <w:szCs w:val="20"/>
                <w:lang w:val="en-GB"/>
              </w:rPr>
              <w:t xml:space="preserve">Field Sales </w:t>
            </w:r>
            <w:r w:rsidRPr="00F539CD">
              <w:rPr>
                <w:rFonts w:ascii="Calibri" w:hAnsi="Calibri" w:cs="Calibri"/>
                <w:sz w:val="20"/>
                <w:szCs w:val="20"/>
                <w:lang w:val="en-GB"/>
              </w:rPr>
              <w:t xml:space="preserve">campaign files </w:t>
            </w:r>
          </w:p>
          <w:p w:rsidRPr="00F539CD" w:rsidR="00F539CD" w:rsidP="00043E2A" w:rsidRDefault="00F539CD" w14:paraId="3BA9C40B" w14:textId="6DD8E3DE">
            <w:pPr>
              <w:pStyle w:val="ListParagraph"/>
              <w:numPr>
                <w:ilvl w:val="0"/>
                <w:numId w:val="19"/>
              </w:numPr>
              <w:rPr>
                <w:rFonts w:ascii="Calibri" w:hAnsi="Calibri" w:cs="Calibri"/>
                <w:sz w:val="20"/>
                <w:szCs w:val="20"/>
                <w:lang w:val="en-GB"/>
              </w:rPr>
            </w:pPr>
            <w:r w:rsidRPr="00F539CD">
              <w:rPr>
                <w:rFonts w:ascii="Calibri" w:hAnsi="Calibri" w:cs="Calibri"/>
                <w:sz w:val="20"/>
                <w:szCs w:val="20"/>
                <w:lang w:val="en-GB"/>
              </w:rPr>
              <w:t xml:space="preserve">Ability to send </w:t>
            </w:r>
            <w:r w:rsidR="007D0C12">
              <w:rPr>
                <w:rFonts w:ascii="Calibri" w:hAnsi="Calibri" w:cs="Calibri"/>
                <w:sz w:val="20"/>
                <w:szCs w:val="20"/>
                <w:lang w:val="en-GB"/>
              </w:rPr>
              <w:t>r</w:t>
            </w:r>
            <w:r w:rsidRPr="00F539CD">
              <w:rPr>
                <w:rFonts w:ascii="Calibri" w:hAnsi="Calibri" w:cs="Calibri"/>
                <w:sz w:val="20"/>
                <w:szCs w:val="20"/>
                <w:lang w:val="en-GB"/>
              </w:rPr>
              <w:t xml:space="preserve">etention campaign files to salesforce from GCP (data integration) </w:t>
            </w:r>
          </w:p>
          <w:p w:rsidR="00F539CD" w:rsidP="00043E2A" w:rsidRDefault="00F539CD" w14:paraId="7AD2A359" w14:textId="02FF1D36">
            <w:pPr>
              <w:pStyle w:val="ListParagraph"/>
              <w:numPr>
                <w:ilvl w:val="0"/>
                <w:numId w:val="19"/>
              </w:numPr>
              <w:rPr>
                <w:rFonts w:ascii="Calibri" w:hAnsi="Calibri" w:cs="Calibri"/>
                <w:sz w:val="20"/>
                <w:szCs w:val="20"/>
                <w:lang w:val="en-GB"/>
              </w:rPr>
            </w:pPr>
            <w:r w:rsidRPr="00F539CD">
              <w:rPr>
                <w:rFonts w:ascii="Calibri" w:hAnsi="Calibri" w:cs="Calibri"/>
                <w:sz w:val="20"/>
                <w:szCs w:val="20"/>
                <w:lang w:val="en-GB"/>
              </w:rPr>
              <w:t>Dev</w:t>
            </w:r>
            <w:r w:rsidR="008B1E83">
              <w:rPr>
                <w:rFonts w:ascii="Calibri" w:hAnsi="Calibri" w:cs="Calibri"/>
                <w:sz w:val="20"/>
                <w:szCs w:val="20"/>
                <w:lang w:val="en-GB"/>
              </w:rPr>
              <w:t>elopment</w:t>
            </w:r>
            <w:r w:rsidRPr="00F539CD">
              <w:rPr>
                <w:rFonts w:ascii="Calibri" w:hAnsi="Calibri" w:cs="Calibri"/>
                <w:sz w:val="20"/>
                <w:szCs w:val="20"/>
                <w:lang w:val="en-GB"/>
              </w:rPr>
              <w:t xml:space="preserve"> to existing </w:t>
            </w:r>
            <w:r w:rsidR="00C13189">
              <w:rPr>
                <w:rFonts w:ascii="Calibri" w:hAnsi="Calibri" w:cs="Calibri"/>
                <w:sz w:val="20"/>
                <w:szCs w:val="20"/>
                <w:lang w:val="en-GB"/>
              </w:rPr>
              <w:t>Voice/</w:t>
            </w:r>
            <w:r w:rsidR="008B1E83">
              <w:rPr>
                <w:rFonts w:ascii="Calibri" w:hAnsi="Calibri" w:cs="Calibri"/>
                <w:sz w:val="20"/>
                <w:szCs w:val="20"/>
                <w:lang w:val="en-GB"/>
              </w:rPr>
              <w:t>Retail/</w:t>
            </w:r>
            <w:r w:rsidRPr="00F539CD">
              <w:rPr>
                <w:rFonts w:ascii="Calibri" w:hAnsi="Calibri" w:cs="Calibri"/>
                <w:sz w:val="20"/>
                <w:szCs w:val="20"/>
                <w:lang w:val="en-GB"/>
              </w:rPr>
              <w:t xml:space="preserve">Field Sales reporting / dashboards to include </w:t>
            </w:r>
            <w:r w:rsidR="002868C8">
              <w:rPr>
                <w:rFonts w:ascii="Calibri" w:hAnsi="Calibri" w:cs="Calibri"/>
                <w:sz w:val="20"/>
                <w:szCs w:val="20"/>
                <w:lang w:val="en-GB"/>
              </w:rPr>
              <w:t xml:space="preserve">fixed </w:t>
            </w:r>
            <w:r w:rsidRPr="00F539CD">
              <w:rPr>
                <w:rFonts w:ascii="Calibri" w:hAnsi="Calibri" w:cs="Calibri"/>
                <w:sz w:val="20"/>
                <w:szCs w:val="20"/>
                <w:lang w:val="en-GB"/>
              </w:rPr>
              <w:t>retention leads</w:t>
            </w:r>
          </w:p>
          <w:p w:rsidR="0058757B" w:rsidP="00043E2A" w:rsidRDefault="0058757B" w14:paraId="7748E739" w14:textId="3A676F50">
            <w:pPr>
              <w:pStyle w:val="ListParagraph"/>
              <w:numPr>
                <w:ilvl w:val="0"/>
                <w:numId w:val="19"/>
              </w:numPr>
              <w:rPr>
                <w:rFonts w:ascii="Calibri" w:hAnsi="Calibri" w:cs="Calibri"/>
                <w:sz w:val="20"/>
                <w:szCs w:val="20"/>
                <w:lang w:val="en-GB"/>
              </w:rPr>
            </w:pPr>
            <w:r>
              <w:rPr>
                <w:rFonts w:ascii="Calibri" w:hAnsi="Calibri" w:cs="Calibri"/>
                <w:sz w:val="20"/>
                <w:szCs w:val="20"/>
                <w:lang w:val="en-GB"/>
              </w:rPr>
              <w:t>New RetainX metrics/dashboard</w:t>
            </w:r>
          </w:p>
          <w:p w:rsidR="000E10FD" w:rsidP="00043E2A" w:rsidRDefault="000751B6" w14:paraId="3E135595" w14:textId="0B79D567">
            <w:pPr>
              <w:pStyle w:val="ListParagraph"/>
              <w:numPr>
                <w:ilvl w:val="0"/>
                <w:numId w:val="19"/>
              </w:numPr>
              <w:rPr>
                <w:rFonts w:ascii="Calibri" w:hAnsi="Calibri" w:cs="Calibri"/>
                <w:sz w:val="20"/>
                <w:szCs w:val="20"/>
                <w:lang w:val="en-GB"/>
              </w:rPr>
            </w:pPr>
            <w:r>
              <w:rPr>
                <w:rFonts w:ascii="Calibri" w:hAnsi="Calibri" w:cs="Calibri"/>
                <w:sz w:val="20"/>
                <w:szCs w:val="20"/>
                <w:lang w:val="en-GB"/>
              </w:rPr>
              <w:t xml:space="preserve">Generate data on Field Sales recontract leads and feed into Field Sales commissions process </w:t>
            </w:r>
          </w:p>
          <w:p w:rsidR="00677B53" w:rsidP="00043E2A" w:rsidRDefault="00677B53" w14:paraId="1A147607" w14:textId="40C10662">
            <w:pPr>
              <w:pStyle w:val="ListParagraph"/>
              <w:numPr>
                <w:ilvl w:val="0"/>
                <w:numId w:val="9"/>
              </w:numPr>
              <w:ind w:left="284" w:hanging="227"/>
              <w:rPr>
                <w:rFonts w:ascii="Calibri" w:hAnsi="Calibri" w:cs="Calibri"/>
                <w:sz w:val="20"/>
                <w:szCs w:val="20"/>
              </w:rPr>
            </w:pPr>
            <w:r>
              <w:rPr>
                <w:rFonts w:ascii="Calibri" w:hAnsi="Calibri" w:cs="Calibri"/>
                <w:sz w:val="20"/>
                <w:szCs w:val="20"/>
              </w:rPr>
              <w:t>Engage</w:t>
            </w:r>
          </w:p>
          <w:p w:rsidR="00677B53" w:rsidP="00043E2A" w:rsidRDefault="00677B53" w14:paraId="1AAC7DB1" w14:textId="5D73A981">
            <w:pPr>
              <w:pStyle w:val="ListParagraph"/>
              <w:numPr>
                <w:ilvl w:val="0"/>
                <w:numId w:val="21"/>
              </w:numPr>
              <w:rPr>
                <w:rFonts w:ascii="Calibri" w:hAnsi="Calibri" w:cs="Calibri"/>
                <w:sz w:val="20"/>
                <w:szCs w:val="20"/>
              </w:rPr>
            </w:pPr>
            <w:r w:rsidRPr="00677B53">
              <w:rPr>
                <w:rFonts w:ascii="Calibri" w:hAnsi="Calibri" w:cs="Calibri"/>
                <w:sz w:val="20"/>
                <w:szCs w:val="20"/>
              </w:rPr>
              <w:t>Update</w:t>
            </w:r>
            <w:r w:rsidR="000751B6">
              <w:rPr>
                <w:rFonts w:ascii="Calibri" w:hAnsi="Calibri" w:cs="Calibri"/>
                <w:sz w:val="20"/>
                <w:szCs w:val="20"/>
              </w:rPr>
              <w:t>s</w:t>
            </w:r>
            <w:r w:rsidRPr="00677B53">
              <w:rPr>
                <w:rFonts w:ascii="Calibri" w:hAnsi="Calibri" w:cs="Calibri"/>
                <w:sz w:val="20"/>
                <w:szCs w:val="20"/>
              </w:rPr>
              <w:t xml:space="preserve"> to include </w:t>
            </w:r>
            <w:r w:rsidR="000751B6">
              <w:rPr>
                <w:rFonts w:ascii="Calibri" w:hAnsi="Calibri" w:cs="Calibri"/>
                <w:sz w:val="20"/>
                <w:szCs w:val="20"/>
              </w:rPr>
              <w:t xml:space="preserve">fixed </w:t>
            </w:r>
            <w:r w:rsidRPr="00677B53">
              <w:rPr>
                <w:rFonts w:ascii="Calibri" w:hAnsi="Calibri" w:cs="Calibri"/>
                <w:sz w:val="20"/>
                <w:szCs w:val="20"/>
              </w:rPr>
              <w:t>retention content / process</w:t>
            </w:r>
            <w:r w:rsidR="000751B6">
              <w:rPr>
                <w:rFonts w:ascii="Calibri" w:hAnsi="Calibri" w:cs="Calibri"/>
                <w:sz w:val="20"/>
                <w:szCs w:val="20"/>
              </w:rPr>
              <w:t xml:space="preserve"> </w:t>
            </w:r>
            <w:r w:rsidR="00CB7765">
              <w:rPr>
                <w:rFonts w:ascii="Calibri" w:hAnsi="Calibri" w:cs="Calibri"/>
                <w:sz w:val="20"/>
                <w:szCs w:val="20"/>
              </w:rPr>
              <w:t xml:space="preserve">for Field Sales and </w:t>
            </w:r>
            <w:r w:rsidR="00F846B4">
              <w:rPr>
                <w:rFonts w:ascii="Calibri" w:hAnsi="Calibri" w:cs="Calibri"/>
                <w:sz w:val="20"/>
                <w:szCs w:val="20"/>
              </w:rPr>
              <w:t>R</w:t>
            </w:r>
            <w:r w:rsidR="00CB7765">
              <w:rPr>
                <w:rFonts w:ascii="Calibri" w:hAnsi="Calibri" w:cs="Calibri"/>
                <w:sz w:val="20"/>
                <w:szCs w:val="20"/>
              </w:rPr>
              <w:t xml:space="preserve">etail </w:t>
            </w:r>
            <w:r w:rsidR="00F846B4">
              <w:rPr>
                <w:rFonts w:ascii="Calibri" w:hAnsi="Calibri" w:cs="Calibri"/>
                <w:sz w:val="20"/>
                <w:szCs w:val="20"/>
              </w:rPr>
              <w:t>agents</w:t>
            </w:r>
          </w:p>
          <w:p w:rsidR="00152700" w:rsidP="00043E2A" w:rsidRDefault="00152700" w14:paraId="328E7E30" w14:textId="280AB1C4">
            <w:pPr>
              <w:pStyle w:val="ListParagraph"/>
              <w:numPr>
                <w:ilvl w:val="0"/>
                <w:numId w:val="9"/>
              </w:numPr>
              <w:ind w:left="284" w:hanging="227"/>
              <w:rPr>
                <w:rFonts w:ascii="Calibri" w:hAnsi="Calibri" w:cs="Calibri"/>
                <w:sz w:val="20"/>
                <w:szCs w:val="20"/>
              </w:rPr>
            </w:pPr>
            <w:r>
              <w:rPr>
                <w:rFonts w:ascii="Calibri" w:hAnsi="Calibri" w:cs="Calibri"/>
                <w:sz w:val="20"/>
                <w:szCs w:val="20"/>
              </w:rPr>
              <w:t xml:space="preserve">Knowledge Hub </w:t>
            </w:r>
          </w:p>
          <w:p w:rsidRPr="00CA29F6" w:rsidR="00152700" w:rsidP="00043E2A" w:rsidRDefault="00152700" w14:paraId="1E412FF6" w14:textId="64907BD3">
            <w:pPr>
              <w:pStyle w:val="ListParagraph"/>
              <w:numPr>
                <w:ilvl w:val="0"/>
                <w:numId w:val="22"/>
              </w:numPr>
              <w:rPr>
                <w:rFonts w:ascii="Calibri" w:hAnsi="Calibri" w:cs="Calibri"/>
                <w:sz w:val="20"/>
                <w:szCs w:val="20"/>
              </w:rPr>
            </w:pPr>
            <w:r>
              <w:rPr>
                <w:rFonts w:ascii="Calibri" w:hAnsi="Calibri" w:cs="Calibri"/>
                <w:sz w:val="20"/>
                <w:szCs w:val="20"/>
              </w:rPr>
              <w:t xml:space="preserve">Updates to existing voice recontract content/process for </w:t>
            </w:r>
            <w:r w:rsidR="00F846B4">
              <w:rPr>
                <w:rFonts w:ascii="Calibri" w:hAnsi="Calibri" w:cs="Calibri"/>
                <w:sz w:val="20"/>
                <w:szCs w:val="20"/>
              </w:rPr>
              <w:t>V</w:t>
            </w:r>
            <w:r>
              <w:rPr>
                <w:rFonts w:ascii="Calibri" w:hAnsi="Calibri" w:cs="Calibri"/>
                <w:sz w:val="20"/>
                <w:szCs w:val="20"/>
              </w:rPr>
              <w:t>oice agents</w:t>
            </w:r>
          </w:p>
          <w:p w:rsidR="00CE0F4C" w:rsidP="00043E2A" w:rsidRDefault="002F55C4" w14:paraId="0C2554ED" w14:textId="77777777">
            <w:pPr>
              <w:pStyle w:val="ListParagraph"/>
              <w:numPr>
                <w:ilvl w:val="0"/>
                <w:numId w:val="9"/>
              </w:numPr>
              <w:ind w:left="284" w:hanging="227"/>
              <w:rPr>
                <w:rFonts w:ascii="Calibri" w:hAnsi="Calibri" w:cs="Calibri"/>
                <w:sz w:val="20"/>
                <w:szCs w:val="20"/>
              </w:rPr>
            </w:pPr>
            <w:r w:rsidRPr="00C67015">
              <w:rPr>
                <w:rFonts w:ascii="Calibri" w:hAnsi="Calibri" w:cs="Calibri"/>
                <w:sz w:val="20"/>
                <w:szCs w:val="20"/>
              </w:rPr>
              <w:t xml:space="preserve">Discover </w:t>
            </w:r>
            <w:r>
              <w:rPr>
                <w:rFonts w:ascii="Calibri" w:hAnsi="Calibri" w:cs="Calibri"/>
                <w:sz w:val="20"/>
                <w:szCs w:val="20"/>
              </w:rPr>
              <w:t>Decommissioning</w:t>
            </w:r>
          </w:p>
          <w:p w:rsidR="000D7223" w:rsidP="000D7223" w:rsidRDefault="0057560C" w14:paraId="6A3ADD51" w14:textId="77777777">
            <w:pPr>
              <w:pStyle w:val="ListParagraph"/>
              <w:numPr>
                <w:ilvl w:val="1"/>
                <w:numId w:val="9"/>
              </w:numPr>
              <w:rPr>
                <w:rFonts w:ascii="Calibri" w:hAnsi="Calibri" w:cs="Calibri"/>
                <w:sz w:val="20"/>
                <w:szCs w:val="20"/>
              </w:rPr>
            </w:pPr>
            <w:r>
              <w:rPr>
                <w:rFonts w:ascii="Calibri" w:hAnsi="Calibri" w:cs="Calibri"/>
                <w:sz w:val="20"/>
                <w:szCs w:val="20"/>
              </w:rPr>
              <w:t>Platform Decommissioning</w:t>
            </w:r>
          </w:p>
          <w:p w:rsidRPr="00230978" w:rsidR="0057560C" w:rsidRDefault="008456F2" w14:paraId="4A9CC047" w14:textId="7411EE05">
            <w:pPr>
              <w:pStyle w:val="ListParagraph"/>
              <w:numPr>
                <w:ilvl w:val="1"/>
                <w:numId w:val="9"/>
              </w:numPr>
              <w:rPr>
                <w:rFonts w:ascii="Calibri" w:hAnsi="Calibri" w:cs="Calibri"/>
                <w:sz w:val="20"/>
                <w:szCs w:val="20"/>
              </w:rPr>
              <w:pPrChange w:author="Donna Carey (UK)" w:date="2026-04-29T16:27:00Z" w16du:dateUtc="2026-04-29T15:27:00Z" w:id="20">
                <w:pPr>
                  <w:pStyle w:val="ListParagraph"/>
                  <w:numPr>
                    <w:numId w:val="9"/>
                  </w:numPr>
                  <w:ind w:left="284" w:hanging="227"/>
                </w:pPr>
              </w:pPrChange>
            </w:pPr>
            <w:r>
              <w:rPr>
                <w:rFonts w:ascii="Calibri" w:hAnsi="Calibri" w:cs="Calibri"/>
                <w:sz w:val="20"/>
                <w:szCs w:val="20"/>
              </w:rPr>
              <w:t>Discover data feeds decommissioning</w:t>
            </w:r>
          </w:p>
        </w:tc>
      </w:tr>
      <w:tr w:rsidRPr="001D62AE" w:rsidR="009D136A" w:rsidTr="00D41923" w14:paraId="7E09001E" w14:textId="77777777">
        <w:trPr>
          <w:cantSplit/>
        </w:trPr>
        <w:tc>
          <w:tcPr>
            <w:tcW w:w="2846" w:type="dxa"/>
          </w:tcPr>
          <w:p w:rsidRPr="002765EC" w:rsidR="002765EC" w:rsidP="002765EC" w:rsidRDefault="002765EC" w14:paraId="7202ACB5" w14:textId="77777777">
            <w:pPr>
              <w:rPr>
                <w:rFonts w:ascii="Calibri" w:hAnsi="Calibri" w:cs="Calibri"/>
                <w:b/>
                <w:bCs/>
                <w:sz w:val="20"/>
                <w:szCs w:val="20"/>
                <w:lang w:val="en-GB"/>
              </w:rPr>
            </w:pPr>
            <w:r w:rsidRPr="002765EC">
              <w:rPr>
                <w:rFonts w:ascii="Calibri" w:hAnsi="Calibri" w:cs="Calibri"/>
                <w:b/>
                <w:bCs/>
                <w:sz w:val="20"/>
                <w:szCs w:val="20"/>
                <w:lang w:val="en-GB"/>
              </w:rPr>
              <w:t>What is happening today?</w:t>
            </w:r>
          </w:p>
          <w:p w:rsidRPr="001910EF" w:rsidR="009D136A" w:rsidP="00E84FED" w:rsidRDefault="0097258D" w14:paraId="321BB73C" w14:textId="78AADF08">
            <w:pPr>
              <w:rPr>
                <w:rFonts w:ascii="Calibri" w:hAnsi="Calibri" w:cs="Calibri"/>
                <w:i/>
                <w:iCs/>
                <w:sz w:val="20"/>
                <w:szCs w:val="20"/>
                <w:lang w:val="en-GB"/>
              </w:rPr>
            </w:pPr>
            <w:r w:rsidRPr="0097258D">
              <w:rPr>
                <w:rFonts w:ascii="Calibri" w:hAnsi="Calibri" w:cs="Calibri"/>
                <w:i/>
                <w:iCs/>
                <w:sz w:val="20"/>
                <w:szCs w:val="20"/>
                <w:lang w:val="en-GB"/>
              </w:rPr>
              <w:t>Describe the current experience and known impacts (1–3 sentences)</w:t>
            </w:r>
          </w:p>
        </w:tc>
        <w:tc>
          <w:tcPr>
            <w:tcW w:w="6051" w:type="dxa"/>
          </w:tcPr>
          <w:p w:rsidRPr="00132D03" w:rsidR="009D136A" w:rsidP="00F30483" w:rsidRDefault="006774DF" w14:paraId="02EDF628" w14:textId="306EFD31">
            <w:pPr>
              <w:rPr>
                <w:rFonts w:ascii="Calibri" w:hAnsi="Calibri" w:cs="Calibri"/>
                <w:color w:val="000000" w:themeColor="text1"/>
                <w:sz w:val="20"/>
                <w:szCs w:val="20"/>
              </w:rPr>
            </w:pPr>
            <w:r w:rsidRPr="00132D03">
              <w:rPr>
                <w:rFonts w:ascii="Calibri" w:hAnsi="Calibri" w:cs="Calibri"/>
                <w:color w:val="000000" w:themeColor="text1"/>
                <w:sz w:val="20"/>
                <w:szCs w:val="20"/>
              </w:rPr>
              <w:t xml:space="preserve">Within offline channels </w:t>
            </w:r>
            <w:r w:rsidRPr="00132D03" w:rsidR="00563022">
              <w:rPr>
                <w:rFonts w:ascii="Calibri" w:hAnsi="Calibri" w:cs="Calibri"/>
                <w:color w:val="000000" w:themeColor="text1"/>
                <w:sz w:val="20"/>
                <w:szCs w:val="20"/>
              </w:rPr>
              <w:t xml:space="preserve">VM fixed customers are </w:t>
            </w:r>
            <w:r w:rsidRPr="00132D03">
              <w:rPr>
                <w:rFonts w:ascii="Calibri" w:hAnsi="Calibri" w:cs="Calibri"/>
                <w:color w:val="000000" w:themeColor="text1"/>
                <w:sz w:val="20"/>
                <w:szCs w:val="20"/>
              </w:rPr>
              <w:t>only able to recontract via voice</w:t>
            </w:r>
            <w:r w:rsidR="00167BCC">
              <w:rPr>
                <w:rFonts w:ascii="Calibri" w:hAnsi="Calibri" w:cs="Calibri"/>
                <w:color w:val="000000" w:themeColor="text1"/>
                <w:sz w:val="20"/>
                <w:szCs w:val="20"/>
              </w:rPr>
              <w:t xml:space="preserve"> on a platform that is not ESA</w:t>
            </w:r>
            <w:r w:rsidR="001234B3">
              <w:rPr>
                <w:rFonts w:ascii="Calibri" w:hAnsi="Calibri" w:cs="Calibri"/>
                <w:color w:val="000000" w:themeColor="text1"/>
                <w:sz w:val="20"/>
                <w:szCs w:val="20"/>
              </w:rPr>
              <w:t xml:space="preserve">. </w:t>
            </w:r>
          </w:p>
        </w:tc>
      </w:tr>
      <w:tr w:rsidRPr="001D62AE" w:rsidR="00EA488B" w:rsidTr="00D41923" w14:paraId="63CF0283" w14:textId="77777777">
        <w:trPr>
          <w:cantSplit/>
        </w:trPr>
        <w:tc>
          <w:tcPr>
            <w:tcW w:w="2846" w:type="dxa"/>
          </w:tcPr>
          <w:p w:rsidR="005C3C4A" w:rsidP="005C3C4A" w:rsidRDefault="00EA488B" w14:paraId="64D993B5" w14:textId="77777777">
            <w:pPr>
              <w:rPr>
                <w:rFonts w:ascii="Calibri" w:hAnsi="Calibri" w:cs="Calibri"/>
                <w:b/>
                <w:bCs/>
                <w:sz w:val="20"/>
                <w:szCs w:val="20"/>
              </w:rPr>
            </w:pPr>
            <w:r>
              <w:rPr>
                <w:rFonts w:ascii="Calibri" w:hAnsi="Calibri" w:cs="Calibri"/>
                <w:b/>
                <w:bCs/>
                <w:sz w:val="20"/>
                <w:szCs w:val="20"/>
              </w:rPr>
              <w:t>What is the problem or opportunity</w:t>
            </w:r>
            <w:r w:rsidR="00254BB5">
              <w:rPr>
                <w:rFonts w:ascii="Calibri" w:hAnsi="Calibri" w:cs="Calibri"/>
                <w:b/>
                <w:bCs/>
                <w:sz w:val="20"/>
                <w:szCs w:val="20"/>
              </w:rPr>
              <w:t xml:space="preserve">? </w:t>
            </w:r>
          </w:p>
          <w:p w:rsidRPr="00EE3CCE" w:rsidR="00EA488B" w:rsidP="00E84FED" w:rsidRDefault="005C3C4A" w14:paraId="7536B251" w14:textId="4E3B1B95">
            <w:pPr>
              <w:rPr>
                <w:rFonts w:ascii="Calibri" w:hAnsi="Calibri" w:cs="Calibri"/>
                <w:i/>
                <w:iCs/>
                <w:sz w:val="20"/>
                <w:szCs w:val="20"/>
                <w:lang w:val="en-GB"/>
              </w:rPr>
            </w:pPr>
            <w:r w:rsidRPr="005C3C4A">
              <w:rPr>
                <w:rFonts w:ascii="Calibri" w:hAnsi="Calibri" w:cs="Calibri"/>
                <w:i/>
                <w:iCs/>
                <w:sz w:val="20"/>
                <w:szCs w:val="20"/>
                <w:lang w:val="en-GB"/>
              </w:rPr>
              <w:t>Explain why the current state is undesirable, and what needs to change (1–3 sentences)</w:t>
            </w:r>
          </w:p>
        </w:tc>
        <w:tc>
          <w:tcPr>
            <w:tcW w:w="6051" w:type="dxa"/>
          </w:tcPr>
          <w:p w:rsidRPr="0020402E" w:rsidR="0020402E" w:rsidP="0020402E" w:rsidRDefault="0020402E" w14:paraId="6E9D214F" w14:textId="7FEFD833">
            <w:pPr>
              <w:rPr>
                <w:rFonts w:ascii="Calibri" w:hAnsi="Calibri" w:cs="Calibri"/>
                <w:sz w:val="20"/>
                <w:szCs w:val="20"/>
              </w:rPr>
            </w:pPr>
            <w:r w:rsidRPr="0020402E">
              <w:rPr>
                <w:rFonts w:ascii="Calibri" w:hAnsi="Calibri" w:cs="Calibri"/>
                <w:sz w:val="20"/>
                <w:szCs w:val="20"/>
              </w:rPr>
              <w:t xml:space="preserve">Discover is our only retentions platform to recontract, move, cross- and upsell Virgin Media customers. </w:t>
            </w:r>
            <w:r w:rsidR="00230978">
              <w:rPr>
                <w:rFonts w:ascii="Calibri" w:hAnsi="Calibri" w:cs="Calibri"/>
                <w:sz w:val="20"/>
                <w:szCs w:val="20"/>
              </w:rPr>
              <w:t xml:space="preserve">It </w:t>
            </w:r>
            <w:r w:rsidRPr="0020402E">
              <w:rPr>
                <w:rFonts w:ascii="Calibri" w:hAnsi="Calibri" w:cs="Calibri"/>
                <w:sz w:val="20"/>
                <w:szCs w:val="20"/>
              </w:rPr>
              <w:t>was built for a single channel and can't be scaled into Field Sales</w:t>
            </w:r>
            <w:r w:rsidR="00630971">
              <w:rPr>
                <w:rFonts w:ascii="Calibri" w:hAnsi="Calibri" w:cs="Calibri"/>
                <w:sz w:val="20"/>
                <w:szCs w:val="20"/>
              </w:rPr>
              <w:t xml:space="preserve"> and </w:t>
            </w:r>
            <w:r w:rsidRPr="0020402E">
              <w:rPr>
                <w:rFonts w:ascii="Calibri" w:hAnsi="Calibri" w:cs="Calibri"/>
                <w:sz w:val="20"/>
                <w:szCs w:val="20"/>
              </w:rPr>
              <w:t>Retail</w:t>
            </w:r>
            <w:r w:rsidR="00630971">
              <w:rPr>
                <w:rFonts w:ascii="Calibri" w:hAnsi="Calibri" w:cs="Calibri"/>
                <w:sz w:val="20"/>
                <w:szCs w:val="20"/>
              </w:rPr>
              <w:t xml:space="preserve">. </w:t>
            </w:r>
            <w:r w:rsidRPr="0020402E">
              <w:rPr>
                <w:rFonts w:ascii="Calibri" w:hAnsi="Calibri" w:cs="Calibri"/>
                <w:sz w:val="20"/>
                <w:szCs w:val="20"/>
              </w:rPr>
              <w:t xml:space="preserve">We think there is a better way to retain customers with increased margins, but we are disconnected from our Data </w:t>
            </w:r>
            <w:r w:rsidR="0033733B">
              <w:rPr>
                <w:rFonts w:ascii="Calibri" w:hAnsi="Calibri" w:cs="Calibri"/>
                <w:sz w:val="20"/>
                <w:szCs w:val="20"/>
              </w:rPr>
              <w:t xml:space="preserve">and </w:t>
            </w:r>
            <w:r w:rsidRPr="0020402E">
              <w:rPr>
                <w:rFonts w:ascii="Calibri" w:hAnsi="Calibri" w:cs="Calibri"/>
                <w:sz w:val="20"/>
                <w:szCs w:val="20"/>
              </w:rPr>
              <w:t>AI capabilities</w:t>
            </w:r>
            <w:r w:rsidR="00F5601F">
              <w:rPr>
                <w:rFonts w:ascii="Calibri" w:hAnsi="Calibri" w:cs="Calibri"/>
                <w:sz w:val="20"/>
                <w:szCs w:val="20"/>
              </w:rPr>
              <w:t xml:space="preserve">. </w:t>
            </w:r>
            <w:r w:rsidRPr="0020402E">
              <w:rPr>
                <w:rFonts w:ascii="Calibri" w:hAnsi="Calibri" w:cs="Calibri"/>
                <w:sz w:val="20"/>
                <w:szCs w:val="20"/>
              </w:rPr>
              <w:t>The platform is not ESA and will be out of support in Sep-26</w:t>
            </w:r>
            <w:r w:rsidR="0081171F">
              <w:rPr>
                <w:rFonts w:ascii="Calibri" w:hAnsi="Calibri" w:cs="Calibri"/>
                <w:sz w:val="20"/>
                <w:szCs w:val="20"/>
              </w:rPr>
              <w:t>, with an extension costing us 50% increase in cost to mitigate the increase risk of downtime</w:t>
            </w:r>
            <w:r w:rsidRPr="0020402E">
              <w:rPr>
                <w:rFonts w:ascii="Calibri" w:hAnsi="Calibri" w:cs="Calibri"/>
                <w:sz w:val="20"/>
                <w:szCs w:val="20"/>
              </w:rPr>
              <w:t xml:space="preserve">. ESA transformation strategy </w:t>
            </w:r>
            <w:r w:rsidRPr="00772B7D" w:rsidR="00F31D26">
              <w:rPr>
                <w:rFonts w:ascii="Calibri" w:hAnsi="Calibri" w:cs="Calibri"/>
                <w:sz w:val="20"/>
                <w:szCs w:val="20"/>
              </w:rPr>
              <w:t>is to m</w:t>
            </w:r>
            <w:r w:rsidRPr="0020402E">
              <w:rPr>
                <w:rFonts w:ascii="Calibri" w:hAnsi="Calibri" w:cs="Calibri"/>
                <w:sz w:val="20"/>
                <w:szCs w:val="20"/>
              </w:rPr>
              <w:t xml:space="preserve">ove away from legacy and monolith platforms with a higher TCO on to a “Challenger Tech Stack - GCP” leveraging the architecture principles/foundations </w:t>
            </w:r>
            <w:r w:rsidR="00EC33CA">
              <w:rPr>
                <w:rFonts w:ascii="Calibri" w:hAnsi="Calibri" w:cs="Calibri"/>
                <w:sz w:val="20"/>
                <w:szCs w:val="20"/>
              </w:rPr>
              <w:t xml:space="preserve">for </w:t>
            </w:r>
            <w:r w:rsidRPr="0020402E">
              <w:rPr>
                <w:rFonts w:ascii="Calibri" w:hAnsi="Calibri" w:cs="Calibri"/>
                <w:sz w:val="20"/>
                <w:szCs w:val="20"/>
              </w:rPr>
              <w:t>XSUS online and RetainX for mobile.</w:t>
            </w:r>
          </w:p>
          <w:p w:rsidRPr="00772B7D" w:rsidR="00EA488B" w:rsidP="00F30483" w:rsidRDefault="00F5601F" w14:paraId="4E63C024" w14:textId="6209CFE7">
            <w:pPr>
              <w:rPr>
                <w:rFonts w:ascii="Calibri" w:hAnsi="Calibri" w:cs="Calibri"/>
                <w:sz w:val="20"/>
                <w:szCs w:val="20"/>
              </w:rPr>
            </w:pPr>
            <w:r>
              <w:rPr>
                <w:rFonts w:ascii="Calibri" w:hAnsi="Calibri" w:cs="Calibri"/>
                <w:sz w:val="20"/>
                <w:szCs w:val="20"/>
              </w:rPr>
              <w:t xml:space="preserve">Proposal is to replace </w:t>
            </w:r>
            <w:r w:rsidRPr="00772B7D" w:rsidR="0020402E">
              <w:rPr>
                <w:rFonts w:ascii="Calibri" w:hAnsi="Calibri" w:cs="Calibri"/>
                <w:sz w:val="20"/>
                <w:szCs w:val="20"/>
              </w:rPr>
              <w:t>Discover</w:t>
            </w:r>
            <w:r>
              <w:rPr>
                <w:rFonts w:ascii="Calibri" w:hAnsi="Calibri" w:cs="Calibri"/>
                <w:sz w:val="20"/>
                <w:szCs w:val="20"/>
              </w:rPr>
              <w:t xml:space="preserve"> and </w:t>
            </w:r>
            <w:r w:rsidRPr="00772B7D" w:rsidR="0020402E">
              <w:rPr>
                <w:rFonts w:ascii="Calibri" w:hAnsi="Calibri" w:cs="Calibri"/>
                <w:sz w:val="20"/>
                <w:szCs w:val="20"/>
              </w:rPr>
              <w:t>create a digital native deal build capability that is no longer isolated in Voice but a centralised retentions capability across all assisted channels (Voice, Retail, Field Sales).</w:t>
            </w:r>
          </w:p>
        </w:tc>
      </w:tr>
    </w:tbl>
    <w:p w:rsidR="00234127" w:rsidP="00947C30" w:rsidRDefault="00234127" w14:paraId="57A3D975" w14:textId="77777777"/>
    <w:p w:rsidRPr="00CB1727" w:rsidR="00947C30" w:rsidP="00043E2A" w:rsidRDefault="00A10140" w14:paraId="5ABA9C4F" w14:textId="13B82752">
      <w:pPr>
        <w:pStyle w:val="Heading1"/>
        <w:numPr>
          <w:ilvl w:val="0"/>
          <w:numId w:val="1"/>
        </w:numPr>
        <w:spacing w:before="240"/>
        <w:ind w:left="357" w:hanging="357"/>
        <w:rPr>
          <w:rFonts w:ascii="Calibri" w:hAnsi="Calibri" w:cs="Calibri"/>
          <w:color w:val="000000" w:themeColor="text1"/>
        </w:rPr>
      </w:pPr>
      <w:r>
        <w:rPr>
          <w:rFonts w:ascii="Calibri" w:hAnsi="Calibri" w:cs="Calibri"/>
          <w:color w:val="000000" w:themeColor="text1"/>
        </w:rPr>
        <w:t>What must change</w:t>
      </w:r>
      <w:r w:rsidR="00CD2EAB">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Pr="009E21A4" w:rsidR="0042537F" w:rsidTr="5D4C10AB" w14:paraId="1590528D" w14:textId="77777777">
        <w:trPr>
          <w:trHeight w:val="475"/>
        </w:trPr>
        <w:tc>
          <w:tcPr>
            <w:tcW w:w="2853" w:type="dxa"/>
            <w:tcMar/>
          </w:tcPr>
          <w:p w:rsidRPr="009E21A4" w:rsidR="0042537F" w:rsidP="0042537F" w:rsidRDefault="00760585" w14:paraId="5FF1D809" w14:textId="53751CE8">
            <w:pPr>
              <w:rPr>
                <w:rFonts w:ascii="Calibri" w:hAnsi="Calibri" w:cs="Calibri"/>
                <w:b/>
                <w:bCs/>
                <w:sz w:val="20"/>
                <w:szCs w:val="20"/>
              </w:rPr>
            </w:pPr>
            <w:r>
              <w:rPr>
                <w:rFonts w:ascii="Calibri" w:hAnsi="Calibri" w:cs="Calibri"/>
                <w:b/>
                <w:bCs/>
                <w:sz w:val="20"/>
                <w:szCs w:val="20"/>
              </w:rPr>
              <w:t>One line vision summary</w:t>
            </w:r>
          </w:p>
        </w:tc>
        <w:tc>
          <w:tcPr>
            <w:tcW w:w="6044" w:type="dxa"/>
            <w:tcMar/>
          </w:tcPr>
          <w:p w:rsidRPr="00BA185A" w:rsidR="00062AF3" w:rsidP="0042537F" w:rsidRDefault="009F20ED" w14:paraId="5BF9B48C" w14:textId="3870E9BE">
            <w:pPr>
              <w:rPr>
                <w:rFonts w:ascii="Calibri" w:hAnsi="Calibri" w:cs="Calibri"/>
                <w:sz w:val="20"/>
                <w:szCs w:val="20"/>
                <w:lang w:val="en-GB"/>
              </w:rPr>
            </w:pPr>
            <w:r>
              <w:rPr>
                <w:rFonts w:ascii="Calibri" w:hAnsi="Calibri" w:cs="Calibri"/>
                <w:sz w:val="20"/>
                <w:szCs w:val="20"/>
                <w:lang w:val="en-GB"/>
              </w:rPr>
              <w:t xml:space="preserve">Omnichannel </w:t>
            </w:r>
            <w:r w:rsidR="00C86B5C">
              <w:rPr>
                <w:rFonts w:ascii="Calibri" w:hAnsi="Calibri" w:cs="Calibri"/>
                <w:sz w:val="20"/>
                <w:szCs w:val="20"/>
                <w:lang w:val="en-GB"/>
              </w:rPr>
              <w:t xml:space="preserve">offline fixed retentions capability </w:t>
            </w:r>
            <w:r w:rsidR="00975E33">
              <w:rPr>
                <w:rFonts w:ascii="Calibri" w:hAnsi="Calibri" w:cs="Calibri"/>
                <w:sz w:val="20"/>
                <w:szCs w:val="20"/>
                <w:lang w:val="en-GB"/>
              </w:rPr>
              <w:t>to offer highly relevant and adaptive offers to customers seamlessly</w:t>
            </w:r>
          </w:p>
        </w:tc>
      </w:tr>
      <w:tr w:rsidRPr="009E21A4" w:rsidR="00755DB4" w:rsidTr="5D4C10AB" w14:paraId="34CD2315" w14:textId="77777777">
        <w:tc>
          <w:tcPr>
            <w:tcW w:w="2853" w:type="dxa"/>
            <w:tcMar/>
          </w:tcPr>
          <w:p w:rsidRPr="009E21A4" w:rsidR="00755DB4" w:rsidP="0042537F" w:rsidRDefault="00755DB4" w14:paraId="1BE7A368" w14:textId="4DC67D11">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Mar/>
          </w:tcPr>
          <w:p w:rsidRPr="00D15437" w:rsidR="00D15437" w:rsidP="00C57273" w:rsidRDefault="00D15437" w14:paraId="4DCD68A7" w14:textId="36F2BBA0">
            <w:pPr>
              <w:rPr>
                <w:rFonts w:ascii="Calibri" w:hAnsi="Calibri" w:cs="Calibri"/>
                <w:b/>
                <w:bCs/>
                <w:color w:val="000000" w:themeColor="text1"/>
                <w:sz w:val="20"/>
                <w:szCs w:val="20"/>
              </w:rPr>
            </w:pPr>
            <w:r w:rsidRPr="00D15437">
              <w:rPr>
                <w:rFonts w:ascii="Calibri" w:hAnsi="Calibri" w:cs="Calibri"/>
                <w:b/>
                <w:bCs/>
                <w:color w:val="000000" w:themeColor="text1"/>
                <w:sz w:val="20"/>
                <w:szCs w:val="20"/>
              </w:rPr>
              <w:t xml:space="preserve">Customers </w:t>
            </w:r>
          </w:p>
          <w:p w:rsidR="008F1315" w:rsidP="00C57273" w:rsidRDefault="006258A9" w14:paraId="0F3CA110" w14:textId="05D1699D">
            <w:pPr>
              <w:rPr>
                <w:rFonts w:ascii="Calibri" w:hAnsi="Calibri" w:cs="Calibri"/>
                <w:color w:val="000000" w:themeColor="text1"/>
                <w:sz w:val="20"/>
                <w:szCs w:val="20"/>
              </w:rPr>
            </w:pPr>
            <w:r>
              <w:rPr>
                <w:rFonts w:ascii="Calibri" w:hAnsi="Calibri" w:cs="Calibri"/>
                <w:color w:val="000000" w:themeColor="text1"/>
                <w:sz w:val="20"/>
                <w:szCs w:val="20"/>
              </w:rPr>
              <w:t>Existing V</w:t>
            </w:r>
            <w:r w:rsidR="004D426F">
              <w:rPr>
                <w:rFonts w:ascii="Calibri" w:hAnsi="Calibri" w:cs="Calibri"/>
                <w:color w:val="000000" w:themeColor="text1"/>
                <w:sz w:val="20"/>
                <w:szCs w:val="20"/>
              </w:rPr>
              <w:t>M</w:t>
            </w:r>
            <w:r>
              <w:rPr>
                <w:rFonts w:ascii="Calibri" w:hAnsi="Calibri" w:cs="Calibri"/>
                <w:color w:val="000000" w:themeColor="text1"/>
                <w:sz w:val="20"/>
                <w:szCs w:val="20"/>
              </w:rPr>
              <w:t xml:space="preserve"> fixe</w:t>
            </w:r>
            <w:r w:rsidR="004D426F">
              <w:rPr>
                <w:rFonts w:ascii="Calibri" w:hAnsi="Calibri" w:cs="Calibri"/>
                <w:color w:val="000000" w:themeColor="text1"/>
                <w:sz w:val="20"/>
                <w:szCs w:val="20"/>
              </w:rPr>
              <w:t>d</w:t>
            </w:r>
            <w:r>
              <w:rPr>
                <w:rFonts w:ascii="Calibri" w:hAnsi="Calibri" w:cs="Calibri"/>
                <w:color w:val="000000" w:themeColor="text1"/>
                <w:sz w:val="20"/>
                <w:szCs w:val="20"/>
              </w:rPr>
              <w:t xml:space="preserve"> customers </w:t>
            </w:r>
            <w:r w:rsidR="004D426F">
              <w:rPr>
                <w:rFonts w:ascii="Calibri" w:hAnsi="Calibri" w:cs="Calibri"/>
                <w:color w:val="000000" w:themeColor="text1"/>
                <w:sz w:val="20"/>
                <w:szCs w:val="20"/>
              </w:rPr>
              <w:t xml:space="preserve">can </w:t>
            </w:r>
            <w:r w:rsidR="00C57273">
              <w:rPr>
                <w:rFonts w:ascii="Calibri" w:hAnsi="Calibri" w:cs="Calibri"/>
                <w:color w:val="000000" w:themeColor="text1"/>
                <w:sz w:val="20"/>
                <w:szCs w:val="20"/>
              </w:rPr>
              <w:t xml:space="preserve">get a curated, tailored deal </w:t>
            </w:r>
            <w:r w:rsidRPr="008F1315" w:rsidR="008F1315">
              <w:rPr>
                <w:rFonts w:ascii="Calibri" w:hAnsi="Calibri" w:cs="Calibri"/>
                <w:color w:val="000000" w:themeColor="text1"/>
                <w:sz w:val="20"/>
                <w:szCs w:val="20"/>
              </w:rPr>
              <w:t>in a</w:t>
            </w:r>
            <w:r w:rsidR="00C57273">
              <w:rPr>
                <w:rFonts w:ascii="Calibri" w:hAnsi="Calibri" w:cs="Calibri"/>
                <w:color w:val="000000" w:themeColor="text1"/>
                <w:sz w:val="20"/>
                <w:szCs w:val="20"/>
              </w:rPr>
              <w:t>n offline</w:t>
            </w:r>
            <w:r w:rsidRPr="008F1315" w:rsidR="008F1315">
              <w:rPr>
                <w:rFonts w:ascii="Calibri" w:hAnsi="Calibri" w:cs="Calibri"/>
                <w:color w:val="000000" w:themeColor="text1"/>
                <w:sz w:val="20"/>
                <w:szCs w:val="20"/>
              </w:rPr>
              <w:t xml:space="preserve"> channel of their preferenc</w:t>
            </w:r>
            <w:r w:rsidR="008F1315">
              <w:rPr>
                <w:rFonts w:ascii="Calibri" w:hAnsi="Calibri" w:cs="Calibri"/>
                <w:color w:val="000000" w:themeColor="text1"/>
                <w:sz w:val="20"/>
                <w:szCs w:val="20"/>
              </w:rPr>
              <w:t>e</w:t>
            </w:r>
            <w:r w:rsidR="00C57273">
              <w:rPr>
                <w:rFonts w:ascii="Calibri" w:hAnsi="Calibri" w:cs="Calibri"/>
                <w:color w:val="000000" w:themeColor="text1"/>
                <w:sz w:val="20"/>
                <w:szCs w:val="20"/>
              </w:rPr>
              <w:t xml:space="preserve"> (Voice, Field Sales and Retail)</w:t>
            </w:r>
          </w:p>
          <w:p w:rsidR="00151A29" w:rsidP="0001077E" w:rsidRDefault="0001077E" w14:paraId="136C7BC1" w14:textId="77777777">
            <w:pPr>
              <w:rPr>
                <w:rFonts w:ascii="Calibri" w:hAnsi="Calibri" w:cs="Calibri"/>
                <w:color w:val="000000" w:themeColor="text1"/>
                <w:sz w:val="20"/>
                <w:szCs w:val="20"/>
              </w:rPr>
            </w:pPr>
            <w:r w:rsidRPr="0001077E">
              <w:rPr>
                <w:rFonts w:ascii="Calibri" w:hAnsi="Calibri" w:cs="Calibri"/>
                <w:color w:val="000000" w:themeColor="text1"/>
                <w:sz w:val="20"/>
                <w:szCs w:val="20"/>
              </w:rPr>
              <w:t>Get tailored advice on best tariff based on data usage, lifestyle and individual circumstances first time</w:t>
            </w:r>
          </w:p>
          <w:p w:rsidR="00206E9A" w:rsidP="0001077E" w:rsidRDefault="00206E9A" w14:paraId="14332AFE" w14:textId="77777777">
            <w:pPr>
              <w:rPr>
                <w:rFonts w:ascii="Calibri" w:hAnsi="Calibri" w:cs="Calibri"/>
                <w:color w:val="000000" w:themeColor="text1"/>
                <w:sz w:val="20"/>
                <w:szCs w:val="20"/>
              </w:rPr>
            </w:pPr>
            <w:r w:rsidRPr="00206E9A">
              <w:rPr>
                <w:rFonts w:ascii="Calibri" w:hAnsi="Calibri" w:cs="Calibri"/>
                <w:color w:val="000000" w:themeColor="text1"/>
                <w:sz w:val="20"/>
                <w:szCs w:val="20"/>
              </w:rPr>
              <w:t>Seamlessly change elements of the deal to suit their current and future needs</w:t>
            </w:r>
          </w:p>
          <w:p w:rsidR="00206E9A" w:rsidP="0001077E" w:rsidRDefault="00206E9A" w14:paraId="6CB1361D" w14:textId="77777777">
            <w:pPr>
              <w:rPr>
                <w:rFonts w:ascii="Calibri" w:hAnsi="Calibri" w:cs="Calibri"/>
                <w:color w:val="000000" w:themeColor="text1"/>
                <w:sz w:val="20"/>
                <w:szCs w:val="20"/>
              </w:rPr>
            </w:pPr>
            <w:r w:rsidRPr="00206E9A">
              <w:rPr>
                <w:rFonts w:ascii="Calibri" w:hAnsi="Calibri" w:cs="Calibri"/>
                <w:color w:val="000000" w:themeColor="text1"/>
                <w:sz w:val="20"/>
                <w:szCs w:val="20"/>
              </w:rPr>
              <w:t>Able to access and redeem any retention offers via a channel of choice, to take advantage of offers made to them at their convenience</w:t>
            </w:r>
          </w:p>
          <w:p w:rsidRPr="00D84F95" w:rsidR="00DF6B56" w:rsidP="0001077E" w:rsidRDefault="00DF6B56" w14:paraId="15AC69EC" w14:textId="52297603">
            <w:pPr>
              <w:rPr>
                <w:rFonts w:ascii="Calibri" w:hAnsi="Calibri" w:cs="Calibri"/>
                <w:color w:val="000000" w:themeColor="text1"/>
                <w:sz w:val="20"/>
                <w:szCs w:val="20"/>
              </w:rPr>
            </w:pPr>
            <w:r w:rsidRPr="00DF6B56">
              <w:rPr>
                <w:rFonts w:ascii="Calibri" w:hAnsi="Calibri" w:cs="Calibri"/>
                <w:color w:val="000000" w:themeColor="text1"/>
                <w:sz w:val="20"/>
                <w:szCs w:val="20"/>
              </w:rPr>
              <w:t xml:space="preserve">Able to save and manage their basket so that they can pause purchase and come back and resume it </w:t>
            </w:r>
            <w:r w:rsidRPr="00DF6B56" w:rsidR="00907C38">
              <w:rPr>
                <w:rFonts w:ascii="Calibri" w:hAnsi="Calibri" w:cs="Calibri"/>
                <w:color w:val="000000" w:themeColor="text1"/>
                <w:sz w:val="20"/>
                <w:szCs w:val="20"/>
              </w:rPr>
              <w:t>later</w:t>
            </w:r>
            <w:r w:rsidRPr="00DF6B56">
              <w:rPr>
                <w:rFonts w:ascii="Calibri" w:hAnsi="Calibri" w:cs="Calibri"/>
                <w:color w:val="000000" w:themeColor="text1"/>
                <w:sz w:val="20"/>
                <w:szCs w:val="20"/>
              </w:rPr>
              <w:t xml:space="preserve"> via the same or </w:t>
            </w:r>
            <w:r>
              <w:rPr>
                <w:rFonts w:ascii="Calibri" w:hAnsi="Calibri" w:cs="Calibri"/>
                <w:color w:val="000000" w:themeColor="text1"/>
                <w:sz w:val="20"/>
                <w:szCs w:val="20"/>
              </w:rPr>
              <w:t>different</w:t>
            </w:r>
            <w:r w:rsidRPr="00DF6B56">
              <w:rPr>
                <w:rFonts w:ascii="Calibri" w:hAnsi="Calibri" w:cs="Calibri"/>
                <w:color w:val="000000" w:themeColor="text1"/>
                <w:sz w:val="20"/>
                <w:szCs w:val="20"/>
              </w:rPr>
              <w:t xml:space="preserve"> </w:t>
            </w:r>
            <w:r>
              <w:rPr>
                <w:rFonts w:ascii="Calibri" w:hAnsi="Calibri" w:cs="Calibri"/>
                <w:color w:val="000000" w:themeColor="text1"/>
                <w:sz w:val="20"/>
                <w:szCs w:val="20"/>
              </w:rPr>
              <w:t xml:space="preserve">channel </w:t>
            </w:r>
            <w:r w:rsidRPr="00D84F95" w:rsidR="009A7287">
              <w:rPr>
                <w:rFonts w:ascii="Calibri" w:hAnsi="Calibri" w:cs="Calibri"/>
                <w:color w:val="000000" w:themeColor="text1"/>
                <w:sz w:val="20"/>
                <w:szCs w:val="20"/>
              </w:rPr>
              <w:t>(assisted or self-serve)</w:t>
            </w:r>
          </w:p>
          <w:p w:rsidRPr="00D84F95" w:rsidR="00DF6B56" w:rsidP="003F6409" w:rsidRDefault="003F6409" w14:paraId="102BE3F4" w14:textId="1ECEF4D3">
            <w:pPr>
              <w:rPr>
                <w:rFonts w:ascii="Calibri" w:hAnsi="Calibri" w:cs="Calibri"/>
                <w:color w:val="000000" w:themeColor="text1"/>
                <w:sz w:val="20"/>
                <w:szCs w:val="20"/>
              </w:rPr>
            </w:pPr>
            <w:r w:rsidRPr="00D84F95">
              <w:rPr>
                <w:rFonts w:ascii="Calibri" w:hAnsi="Calibri" w:cs="Calibri"/>
                <w:color w:val="000000" w:themeColor="text1"/>
                <w:sz w:val="20"/>
                <w:szCs w:val="20"/>
              </w:rPr>
              <w:t>Able to address a variety of queries whilst also upgrading/changing</w:t>
            </w:r>
            <w:r w:rsidRPr="00D84F95" w:rsidR="00A82295">
              <w:rPr>
                <w:rFonts w:ascii="Calibri" w:hAnsi="Calibri" w:cs="Calibri"/>
                <w:color w:val="000000" w:themeColor="text1"/>
                <w:sz w:val="20"/>
                <w:szCs w:val="20"/>
              </w:rPr>
              <w:t xml:space="preserve"> (voice only)</w:t>
            </w:r>
          </w:p>
          <w:p w:rsidR="003F6409" w:rsidP="003F6409" w:rsidRDefault="003F6409" w14:paraId="37AA6B4A" w14:textId="77777777">
            <w:pPr>
              <w:rPr>
                <w:rFonts w:ascii="Calibri" w:hAnsi="Calibri" w:cs="Calibri"/>
                <w:color w:val="000000" w:themeColor="text1"/>
                <w:sz w:val="20"/>
                <w:szCs w:val="20"/>
              </w:rPr>
            </w:pPr>
            <w:r w:rsidRPr="003F6409">
              <w:rPr>
                <w:rFonts w:ascii="Calibri" w:hAnsi="Calibri" w:cs="Calibri"/>
                <w:color w:val="000000" w:themeColor="text1"/>
                <w:sz w:val="20"/>
                <w:szCs w:val="20"/>
              </w:rPr>
              <w:t>Able to add multiple</w:t>
            </w:r>
            <w:r>
              <w:rPr>
                <w:rFonts w:ascii="Calibri" w:hAnsi="Calibri" w:cs="Calibri"/>
                <w:color w:val="000000" w:themeColor="text1"/>
                <w:sz w:val="20"/>
                <w:szCs w:val="20"/>
              </w:rPr>
              <w:t xml:space="preserve"> </w:t>
            </w:r>
            <w:r w:rsidRPr="003F6409">
              <w:rPr>
                <w:rFonts w:ascii="Calibri" w:hAnsi="Calibri" w:cs="Calibri"/>
                <w:color w:val="000000" w:themeColor="text1"/>
                <w:sz w:val="20"/>
                <w:szCs w:val="20"/>
              </w:rPr>
              <w:t>products and additional services</w:t>
            </w:r>
            <w:r>
              <w:rPr>
                <w:rFonts w:ascii="Calibri" w:hAnsi="Calibri" w:cs="Calibri"/>
                <w:color w:val="000000" w:themeColor="text1"/>
                <w:sz w:val="20"/>
                <w:szCs w:val="20"/>
              </w:rPr>
              <w:t xml:space="preserve"> </w:t>
            </w:r>
            <w:r w:rsidRPr="003F6409">
              <w:rPr>
                <w:rFonts w:ascii="Calibri" w:hAnsi="Calibri" w:cs="Calibri"/>
                <w:color w:val="000000" w:themeColor="text1"/>
                <w:sz w:val="20"/>
                <w:szCs w:val="20"/>
              </w:rPr>
              <w:t>at any poin</w:t>
            </w:r>
            <w:r>
              <w:rPr>
                <w:rFonts w:ascii="Calibri" w:hAnsi="Calibri" w:cs="Calibri"/>
                <w:color w:val="000000" w:themeColor="text1"/>
                <w:sz w:val="20"/>
                <w:szCs w:val="20"/>
              </w:rPr>
              <w:t>t</w:t>
            </w:r>
          </w:p>
          <w:p w:rsidR="002C3DB9" w:rsidP="002C3DB9" w:rsidRDefault="002C3DB9" w14:paraId="58EAEB9C" w14:textId="77777777">
            <w:pPr>
              <w:rPr>
                <w:rFonts w:ascii="Calibri" w:hAnsi="Calibri" w:cs="Calibri"/>
                <w:color w:val="000000" w:themeColor="text1"/>
                <w:sz w:val="20"/>
                <w:szCs w:val="20"/>
              </w:rPr>
            </w:pPr>
            <w:r w:rsidRPr="002C3DB9">
              <w:rPr>
                <w:rFonts w:ascii="Calibri" w:hAnsi="Calibri" w:cs="Calibri"/>
                <w:color w:val="000000" w:themeColor="text1"/>
                <w:sz w:val="20"/>
                <w:szCs w:val="20"/>
              </w:rPr>
              <w:t>Able to go through compliance seamlessly in a channel of their choice</w:t>
            </w:r>
          </w:p>
          <w:p w:rsidRPr="002C3DB9" w:rsidR="002C3DB9" w:rsidP="002C3DB9" w:rsidRDefault="002C3DB9" w14:paraId="17936A04" w14:textId="3E9EBA93">
            <w:pPr>
              <w:rPr>
                <w:rFonts w:ascii="Calibri" w:hAnsi="Calibri" w:cs="Calibri"/>
                <w:color w:val="000000" w:themeColor="text1"/>
                <w:sz w:val="20"/>
                <w:szCs w:val="20"/>
              </w:rPr>
            </w:pPr>
            <w:r w:rsidRPr="002C3DB9">
              <w:rPr>
                <w:rFonts w:ascii="Calibri" w:hAnsi="Calibri" w:cs="Calibri"/>
                <w:color w:val="000000" w:themeColor="text1"/>
                <w:sz w:val="20"/>
                <w:szCs w:val="20"/>
              </w:rPr>
              <w:t xml:space="preserve">Receive personalised post-upgrade comms via a preferred comms </w:t>
            </w:r>
          </w:p>
          <w:p w:rsidR="002C3DB9" w:rsidP="002C3DB9" w:rsidRDefault="002C3DB9" w14:paraId="4CD02C2B" w14:textId="77777777">
            <w:pPr>
              <w:rPr>
                <w:rFonts w:ascii="Calibri" w:hAnsi="Calibri" w:cs="Calibri"/>
                <w:color w:val="000000" w:themeColor="text1"/>
                <w:sz w:val="20"/>
                <w:szCs w:val="20"/>
              </w:rPr>
            </w:pPr>
            <w:r w:rsidRPr="002C3DB9">
              <w:rPr>
                <w:rFonts w:ascii="Calibri" w:hAnsi="Calibri" w:cs="Calibri"/>
                <w:color w:val="000000" w:themeColor="text1"/>
                <w:sz w:val="20"/>
                <w:szCs w:val="20"/>
              </w:rPr>
              <w:t>channel which includes all relevant information</w:t>
            </w:r>
          </w:p>
          <w:p w:rsidR="00A82295" w:rsidP="00A82295" w:rsidRDefault="00A82295" w14:paraId="602C9FD3" w14:textId="77777777">
            <w:pPr>
              <w:rPr>
                <w:rFonts w:ascii="Calibri" w:hAnsi="Calibri" w:cs="Calibri"/>
                <w:color w:val="000000" w:themeColor="text1"/>
                <w:sz w:val="20"/>
                <w:szCs w:val="20"/>
              </w:rPr>
            </w:pPr>
            <w:r>
              <w:rPr>
                <w:rFonts w:ascii="Calibri" w:hAnsi="Calibri" w:cs="Calibri"/>
                <w:color w:val="000000" w:themeColor="text1"/>
                <w:sz w:val="20"/>
                <w:szCs w:val="20"/>
              </w:rPr>
              <w:t xml:space="preserve">Consistent experience / offers across all channels </w:t>
            </w:r>
          </w:p>
          <w:p w:rsidR="00D15437" w:rsidP="002C3DB9" w:rsidRDefault="00D15437" w14:paraId="23EED77F" w14:textId="77777777">
            <w:pPr>
              <w:rPr>
                <w:rFonts w:ascii="Calibri" w:hAnsi="Calibri" w:cs="Calibri"/>
                <w:color w:val="000000" w:themeColor="text1"/>
                <w:sz w:val="20"/>
                <w:szCs w:val="20"/>
              </w:rPr>
            </w:pPr>
          </w:p>
          <w:p w:rsidRPr="003D6A89" w:rsidR="00D15437" w:rsidP="002C3DB9" w:rsidRDefault="00D15437" w14:paraId="692516FB" w14:textId="77777777">
            <w:pPr>
              <w:rPr>
                <w:rFonts w:ascii="Calibri" w:hAnsi="Calibri" w:cs="Calibri"/>
                <w:b/>
                <w:bCs/>
                <w:color w:val="000000" w:themeColor="text1"/>
                <w:sz w:val="20"/>
                <w:szCs w:val="20"/>
              </w:rPr>
            </w:pPr>
            <w:r w:rsidRPr="003D6A89">
              <w:rPr>
                <w:rFonts w:ascii="Calibri" w:hAnsi="Calibri" w:cs="Calibri"/>
                <w:b/>
                <w:bCs/>
                <w:color w:val="000000" w:themeColor="text1"/>
                <w:sz w:val="20"/>
                <w:szCs w:val="20"/>
              </w:rPr>
              <w:t>Agents</w:t>
            </w:r>
          </w:p>
          <w:p w:rsidRPr="00DB1217" w:rsidR="00DB1217" w:rsidP="00DB1217" w:rsidRDefault="00DB1217" w14:paraId="3A4FF3DD" w14:textId="77777777">
            <w:pPr>
              <w:rPr>
                <w:rFonts w:ascii="Calibri" w:hAnsi="Calibri" w:cs="Calibri"/>
                <w:color w:val="000000" w:themeColor="text1"/>
                <w:sz w:val="20"/>
                <w:szCs w:val="20"/>
              </w:rPr>
            </w:pPr>
            <w:r w:rsidRPr="00DB1217">
              <w:rPr>
                <w:rFonts w:ascii="Calibri" w:hAnsi="Calibri" w:cs="Calibri"/>
                <w:color w:val="000000" w:themeColor="text1"/>
                <w:sz w:val="20"/>
                <w:szCs w:val="20"/>
              </w:rPr>
              <w:t xml:space="preserve">Agents are prompted with the right deal, at the right price, at the right time for each individual customer to provide great customer experience </w:t>
            </w:r>
          </w:p>
          <w:p w:rsidRPr="00DB1217" w:rsidR="00DB1217" w:rsidP="00DB1217" w:rsidRDefault="00DB1217" w14:paraId="284B335D" w14:textId="77777777">
            <w:pPr>
              <w:rPr>
                <w:rFonts w:ascii="Calibri" w:hAnsi="Calibri" w:cs="Calibri"/>
                <w:color w:val="000000" w:themeColor="text1"/>
                <w:sz w:val="20"/>
                <w:szCs w:val="20"/>
              </w:rPr>
            </w:pPr>
            <w:r w:rsidRPr="00DB1217">
              <w:rPr>
                <w:rFonts w:ascii="Calibri" w:hAnsi="Calibri" w:cs="Calibri"/>
                <w:color w:val="000000" w:themeColor="text1"/>
                <w:sz w:val="20"/>
                <w:szCs w:val="20"/>
              </w:rPr>
              <w:t xml:space="preserve">Agents can seamlessly navigate the entire assisted retention journey to provide great customer experience </w:t>
            </w:r>
          </w:p>
          <w:p w:rsidRPr="00DB1217" w:rsidR="00DB1217" w:rsidP="00DB1217" w:rsidRDefault="00DB1217" w14:paraId="67FE3499" w14:textId="77777777">
            <w:pPr>
              <w:rPr>
                <w:rFonts w:ascii="Calibri" w:hAnsi="Calibri" w:cs="Calibri"/>
                <w:color w:val="000000" w:themeColor="text1"/>
                <w:sz w:val="20"/>
                <w:szCs w:val="20"/>
              </w:rPr>
            </w:pPr>
            <w:r w:rsidRPr="00DB1217">
              <w:rPr>
                <w:rFonts w:ascii="Calibri" w:hAnsi="Calibri" w:cs="Calibri"/>
                <w:color w:val="000000" w:themeColor="text1"/>
                <w:sz w:val="20"/>
                <w:szCs w:val="20"/>
              </w:rPr>
              <w:t xml:space="preserve">Agents are armed with insight on customers’ situation to support them with their current and future needs </w:t>
            </w:r>
          </w:p>
          <w:p w:rsidRPr="00DB1217" w:rsidR="00DB1217" w:rsidP="00DB1217" w:rsidRDefault="00DB1217" w14:paraId="1E34CC2B" w14:textId="77777777">
            <w:pPr>
              <w:rPr>
                <w:rFonts w:ascii="Calibri" w:hAnsi="Calibri" w:cs="Calibri"/>
                <w:color w:val="000000" w:themeColor="text1"/>
                <w:sz w:val="20"/>
                <w:szCs w:val="20"/>
              </w:rPr>
            </w:pPr>
            <w:r w:rsidRPr="00DB1217">
              <w:rPr>
                <w:rFonts w:ascii="Calibri" w:hAnsi="Calibri" w:cs="Calibri"/>
                <w:color w:val="000000" w:themeColor="text1"/>
                <w:sz w:val="20"/>
                <w:szCs w:val="20"/>
              </w:rPr>
              <w:t xml:space="preserve">Agents can develop a consistent skillset and capability that allows them to drive effective retention and great customer experience </w:t>
            </w:r>
          </w:p>
          <w:p w:rsidRPr="00D84F95" w:rsidR="00980750" w:rsidP="00DB1217" w:rsidRDefault="00DB1217" w14:paraId="1B0CE82A" w14:textId="4BD4B0E4">
            <w:pPr>
              <w:rPr>
                <w:rFonts w:ascii="Calibri" w:hAnsi="Calibri" w:cs="Calibri"/>
                <w:color w:val="000000" w:themeColor="text1"/>
                <w:sz w:val="20"/>
                <w:szCs w:val="20"/>
              </w:rPr>
            </w:pPr>
            <w:r w:rsidRPr="00D84F95">
              <w:rPr>
                <w:rFonts w:ascii="Calibri" w:hAnsi="Calibri" w:cs="Calibri"/>
                <w:color w:val="000000" w:themeColor="text1"/>
                <w:sz w:val="20"/>
                <w:szCs w:val="20"/>
              </w:rPr>
              <w:t xml:space="preserve">Agents are empowered to address a variety of customer needs in a single call to provide a great customer experience </w:t>
            </w:r>
            <w:r w:rsidRPr="00D84F95" w:rsidR="00A82295">
              <w:rPr>
                <w:rFonts w:ascii="Calibri" w:hAnsi="Calibri" w:cs="Calibri"/>
                <w:color w:val="000000" w:themeColor="text1"/>
                <w:sz w:val="20"/>
                <w:szCs w:val="20"/>
              </w:rPr>
              <w:t>(voice only)</w:t>
            </w:r>
          </w:p>
          <w:p w:rsidRPr="003039E0" w:rsidR="00D15437" w:rsidP="00DB1217" w:rsidRDefault="00DB1217" w14:paraId="20749D8E" w14:textId="2BA604A5">
            <w:pPr>
              <w:rPr>
                <w:rFonts w:ascii="Calibri" w:hAnsi="Calibri" w:cs="Calibri"/>
                <w:color w:val="000000" w:themeColor="text1"/>
                <w:sz w:val="20"/>
                <w:szCs w:val="20"/>
              </w:rPr>
            </w:pPr>
            <w:r w:rsidRPr="00DB1217">
              <w:rPr>
                <w:rFonts w:ascii="Calibri" w:hAnsi="Calibri" w:cs="Calibri"/>
                <w:color w:val="000000" w:themeColor="text1"/>
                <w:sz w:val="20"/>
                <w:szCs w:val="20"/>
              </w:rPr>
              <w:t>Agents can effortlessly create a personalised deal, at the right price across all tariff components to drive effective retention</w:t>
            </w:r>
          </w:p>
        </w:tc>
      </w:tr>
      <w:tr w:rsidRPr="009E21A4" w:rsidR="00B546AF" w:rsidTr="5D4C10AB" w14:paraId="7FAB450C" w14:textId="77777777">
        <w:trPr>
          <w:cantSplit/>
        </w:trPr>
        <w:tc>
          <w:tcPr>
            <w:tcW w:w="2853" w:type="dxa"/>
            <w:tcMar/>
          </w:tcPr>
          <w:p w:rsidRPr="009E21A4" w:rsidR="00B546AF" w:rsidP="00B546AF" w:rsidRDefault="00B546AF" w14:paraId="5CBBB015" w14:textId="0E15EB25">
            <w:pPr>
              <w:rPr>
                <w:rFonts w:ascii="Calibri" w:hAnsi="Calibri" w:cs="Calibri"/>
                <w:b/>
                <w:bCs/>
                <w:sz w:val="20"/>
                <w:szCs w:val="20"/>
              </w:rPr>
            </w:pPr>
            <w:r>
              <w:rPr>
                <w:rFonts w:ascii="Calibri" w:hAnsi="Calibri" w:cs="Calibri"/>
                <w:b/>
                <w:bCs/>
                <w:sz w:val="20"/>
                <w:szCs w:val="20"/>
              </w:rPr>
              <w:t xml:space="preserve">What will success look like for your primary beneficiary </w:t>
            </w:r>
          </w:p>
        </w:tc>
        <w:tc>
          <w:tcPr>
            <w:tcW w:w="6044" w:type="dxa"/>
            <w:tcMar/>
          </w:tcPr>
          <w:p w:rsidRPr="0054251A" w:rsidR="00B546AF" w:rsidP="00B546AF" w:rsidRDefault="00B546AF" w14:paraId="4AC530E6" w14:textId="050BF7ED">
            <w:pPr>
              <w:rPr>
                <w:rFonts w:ascii="Calibri" w:hAnsi="Calibri" w:cs="Calibri"/>
                <w:color w:val="000000" w:themeColor="text1"/>
                <w:sz w:val="20"/>
                <w:szCs w:val="20"/>
              </w:rPr>
            </w:pPr>
            <w:r w:rsidRPr="0054251A">
              <w:rPr>
                <w:rFonts w:ascii="Calibri" w:hAnsi="Calibri" w:cs="Calibri"/>
                <w:color w:val="000000" w:themeColor="text1"/>
                <w:sz w:val="20"/>
                <w:szCs w:val="20"/>
              </w:rPr>
              <w:t>As a customer, when I’m approaching the end of my contract, I can discuss my options through the channel of my choice. I no longer only have the option to call, I could visit my local retail store at my convenience or be visited by a Field Sales agent to discuss in the comfort of my own home.</w:t>
            </w:r>
            <w:r w:rsidR="00ED2E25">
              <w:rPr>
                <w:rFonts w:ascii="Calibri" w:hAnsi="Calibri" w:cs="Calibri"/>
                <w:color w:val="000000" w:themeColor="text1"/>
                <w:sz w:val="20"/>
                <w:szCs w:val="20"/>
              </w:rPr>
              <w:t xml:space="preserve"> </w:t>
            </w:r>
            <w:r w:rsidRPr="0054251A">
              <w:rPr>
                <w:rFonts w:ascii="Calibri" w:hAnsi="Calibri" w:cs="Calibri"/>
                <w:color w:val="000000" w:themeColor="text1"/>
                <w:sz w:val="20"/>
                <w:szCs w:val="20"/>
              </w:rPr>
              <w:t>The agent can see all my details. They already know I’ve had a price increase and can see my whole package in one place - my broadband speed, my usage patterns, and even that my daughter works from home and we rely on stable WiFi.</w:t>
            </w:r>
          </w:p>
          <w:p w:rsidRPr="0054251A" w:rsidR="00B546AF" w:rsidP="00B546AF" w:rsidRDefault="00B546AF" w14:paraId="09F1D0AF" w14:textId="77777777">
            <w:pPr>
              <w:rPr>
                <w:rFonts w:ascii="Calibri" w:hAnsi="Calibri" w:cs="Calibri"/>
                <w:color w:val="000000" w:themeColor="text1"/>
                <w:sz w:val="20"/>
                <w:szCs w:val="20"/>
              </w:rPr>
            </w:pPr>
            <w:r w:rsidRPr="0054251A">
              <w:rPr>
                <w:rFonts w:ascii="Calibri" w:hAnsi="Calibri" w:cs="Calibri"/>
                <w:color w:val="000000" w:themeColor="text1"/>
                <w:sz w:val="20"/>
                <w:szCs w:val="20"/>
              </w:rPr>
              <w:t>Instead of a long list of irrelevant bundles, I’m shown two or three options tailored specifically to how my household uses the service.</w:t>
            </w:r>
          </w:p>
          <w:p w:rsidRPr="0054251A" w:rsidR="00B546AF" w:rsidP="00B546AF" w:rsidRDefault="00B546AF" w14:paraId="1CDF76FC" w14:textId="77777777">
            <w:pPr>
              <w:rPr>
                <w:rFonts w:ascii="Calibri" w:hAnsi="Calibri" w:cs="Calibri"/>
                <w:color w:val="000000" w:themeColor="text1"/>
                <w:sz w:val="20"/>
                <w:szCs w:val="20"/>
              </w:rPr>
            </w:pPr>
            <w:r w:rsidRPr="0054251A">
              <w:rPr>
                <w:rFonts w:ascii="Calibri" w:hAnsi="Calibri" w:cs="Calibri"/>
                <w:color w:val="000000" w:themeColor="text1"/>
                <w:sz w:val="20"/>
                <w:szCs w:val="20"/>
              </w:rPr>
              <w:t>The agent is relaxed - no rushing, no awkward silences while systems load. They switch between information instantly. They know what promotions I’m eligible for. They explain things clearly, without jargon.</w:t>
            </w:r>
          </w:p>
          <w:p w:rsidRPr="001D62AE" w:rsidR="00B546AF" w:rsidP="00ED2E25" w:rsidRDefault="00B546AF" w14:paraId="275EECB3" w14:textId="4254200B">
            <w:pPr>
              <w:rPr>
                <w:rFonts w:ascii="Calibri" w:hAnsi="Calibri" w:cs="Calibri"/>
                <w:i/>
                <w:iCs/>
                <w:color w:val="4F81BD" w:themeColor="accent1"/>
                <w:sz w:val="20"/>
                <w:szCs w:val="20"/>
              </w:rPr>
            </w:pPr>
            <w:r w:rsidRPr="0054251A">
              <w:rPr>
                <w:rFonts w:ascii="Calibri" w:hAnsi="Calibri" w:cs="Calibri"/>
                <w:color w:val="000000" w:themeColor="text1"/>
                <w:sz w:val="20"/>
                <w:szCs w:val="20"/>
              </w:rPr>
              <w:t>I checked online before to see my options. The price the agent shares matches it exactly. There’s no “that deal only exists online” or “this discount doesn’t work in your channel.” Everything feels aligned - like Virgin Media finally speaks with one voice.</w:t>
            </w:r>
            <w:r w:rsidR="00ED2E25">
              <w:rPr>
                <w:rFonts w:ascii="Calibri" w:hAnsi="Calibri" w:cs="Calibri"/>
                <w:color w:val="000000" w:themeColor="text1"/>
                <w:sz w:val="20"/>
                <w:szCs w:val="20"/>
              </w:rPr>
              <w:t xml:space="preserve"> </w:t>
            </w:r>
            <w:r w:rsidRPr="0054251A">
              <w:rPr>
                <w:rFonts w:ascii="Calibri" w:hAnsi="Calibri" w:cs="Calibri"/>
                <w:color w:val="000000" w:themeColor="text1"/>
                <w:sz w:val="20"/>
                <w:szCs w:val="20"/>
              </w:rPr>
              <w:t>The agent shows me what I’d save, what I’d gain, and what would change. They even mention a small add</w:t>
            </w:r>
            <w:r w:rsidRPr="0054251A">
              <w:rPr>
                <w:rFonts w:ascii="Cambria Math" w:hAnsi="Cambria Math" w:cs="Cambria Math"/>
                <w:color w:val="000000" w:themeColor="text1"/>
                <w:sz w:val="20"/>
                <w:szCs w:val="20"/>
              </w:rPr>
              <w:t>‑</w:t>
            </w:r>
            <w:r w:rsidRPr="0054251A">
              <w:rPr>
                <w:rFonts w:ascii="Calibri" w:hAnsi="Calibri" w:cs="Calibri"/>
                <w:color w:val="000000" w:themeColor="text1"/>
                <w:sz w:val="20"/>
                <w:szCs w:val="20"/>
              </w:rPr>
              <w:t>on that would help with my daughter’s home</w:t>
            </w:r>
            <w:r w:rsidRPr="0054251A">
              <w:rPr>
                <w:rFonts w:ascii="Cambria Math" w:hAnsi="Cambria Math" w:cs="Cambria Math"/>
                <w:color w:val="000000" w:themeColor="text1"/>
                <w:sz w:val="20"/>
                <w:szCs w:val="20"/>
              </w:rPr>
              <w:t>‑</w:t>
            </w:r>
            <w:r w:rsidRPr="0054251A">
              <w:rPr>
                <w:rFonts w:ascii="Calibri" w:hAnsi="Calibri" w:cs="Calibri"/>
                <w:color w:val="000000" w:themeColor="text1"/>
                <w:sz w:val="20"/>
                <w:szCs w:val="20"/>
              </w:rPr>
              <w:t>working and explain it in a way that makes sense.</w:t>
            </w:r>
            <w:r w:rsidR="00ED2E25">
              <w:rPr>
                <w:rFonts w:ascii="Calibri" w:hAnsi="Calibri" w:cs="Calibri"/>
                <w:color w:val="000000" w:themeColor="text1"/>
                <w:sz w:val="20"/>
                <w:szCs w:val="20"/>
              </w:rPr>
              <w:t xml:space="preserve"> </w:t>
            </w:r>
            <w:r w:rsidRPr="0054251A">
              <w:rPr>
                <w:rFonts w:ascii="Calibri" w:hAnsi="Calibri" w:cs="Calibri"/>
                <w:color w:val="000000" w:themeColor="text1"/>
                <w:sz w:val="20"/>
                <w:szCs w:val="20"/>
              </w:rPr>
              <w:t>We wrap up in minutes - not half an hour. No re-keying details. No duplicate forms. No waiting for systems to catch up.</w:t>
            </w:r>
            <w:r w:rsidR="00ED2E25">
              <w:rPr>
                <w:rFonts w:ascii="Calibri" w:hAnsi="Calibri" w:cs="Calibri"/>
                <w:color w:val="000000" w:themeColor="text1"/>
                <w:sz w:val="20"/>
                <w:szCs w:val="20"/>
              </w:rPr>
              <w:t xml:space="preserve"> </w:t>
            </w:r>
            <w:r w:rsidRPr="003039E0">
              <w:rPr>
                <w:rFonts w:ascii="Calibri" w:hAnsi="Calibri" w:cs="Calibri"/>
                <w:color w:val="000000" w:themeColor="text1"/>
                <w:sz w:val="20"/>
                <w:szCs w:val="20"/>
              </w:rPr>
              <w:t>I feel valued - not just as a customer with a monthly bill, but as a person whose time, clarity and experience matter</w:t>
            </w:r>
          </w:p>
        </w:tc>
      </w:tr>
      <w:tr w:rsidRPr="009E21A4" w:rsidR="00B546AF" w:rsidTr="5D4C10AB" w14:paraId="07D945A4" w14:textId="77777777">
        <w:trPr>
          <w:cantSplit/>
        </w:trPr>
        <w:tc>
          <w:tcPr>
            <w:tcW w:w="2853" w:type="dxa"/>
            <w:tcMar/>
          </w:tcPr>
          <w:p w:rsidRPr="00A013FB" w:rsidR="00B546AF" w:rsidP="00B546AF" w:rsidRDefault="00B546AF" w14:paraId="6B33198B" w14:textId="5DA5FAED">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Mar/>
          </w:tcPr>
          <w:p w:rsidRPr="00B4085C" w:rsidR="00B546AF" w:rsidP="00B546AF" w:rsidRDefault="00B4085C" w14:paraId="2267EC19" w14:textId="06E5A5D9">
            <w:pPr>
              <w:rPr>
                <w:rFonts w:ascii="Calibri" w:hAnsi="Calibri" w:cs="Calibri"/>
                <w:i/>
                <w:iCs/>
                <w:color w:val="000000" w:themeColor="text1"/>
                <w:sz w:val="20"/>
                <w:szCs w:val="20"/>
                <w:lang w:val="en-GB"/>
              </w:rPr>
            </w:pPr>
            <w:r w:rsidRPr="00B4085C">
              <w:rPr>
                <w:rFonts w:ascii="Calibri" w:hAnsi="Calibri" w:cs="Calibri"/>
                <w:color w:val="000000" w:themeColor="text1"/>
                <w:sz w:val="20"/>
                <w:szCs w:val="20"/>
                <w:lang w:val="en-GB"/>
              </w:rPr>
              <w:t>To be defined within discovery</w:t>
            </w:r>
          </w:p>
        </w:tc>
      </w:tr>
      <w:tr w:rsidRPr="009E21A4" w:rsidR="00B546AF" w:rsidTr="5D4C10AB" w14:paraId="5823209A" w14:textId="77777777">
        <w:trPr>
          <w:cantSplit/>
        </w:trPr>
        <w:tc>
          <w:tcPr>
            <w:tcW w:w="2853" w:type="dxa"/>
            <w:tcMar/>
          </w:tcPr>
          <w:p w:rsidR="00B546AF" w:rsidP="00B546AF" w:rsidRDefault="00B546AF" w14:paraId="218B60E6" w14:textId="08D87BDC">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name="_Int_Y3ZMFUy4" w:id="21"/>
            <w:r w:rsidRPr="00A013FB">
              <w:rPr>
                <w:rFonts w:ascii="Calibri" w:hAnsi="Calibri" w:cs="Calibri"/>
                <w:b/>
                <w:bCs/>
                <w:sz w:val="20"/>
                <w:szCs w:val="20"/>
              </w:rPr>
              <w:t>respect</w:t>
            </w:r>
            <w:bookmarkEnd w:id="21"/>
            <w:r w:rsidRPr="00A013FB">
              <w:rPr>
                <w:rFonts w:ascii="Calibri" w:hAnsi="Calibri" w:cs="Calibri"/>
                <w:b/>
                <w:bCs/>
                <w:sz w:val="20"/>
                <w:szCs w:val="20"/>
              </w:rPr>
              <w:t>?</w:t>
            </w:r>
          </w:p>
        </w:tc>
        <w:tc>
          <w:tcPr>
            <w:tcW w:w="6044" w:type="dxa"/>
            <w:tcMar/>
          </w:tcPr>
          <w:p w:rsidRPr="00B4085C" w:rsidR="00B546AF" w:rsidP="00B546AF" w:rsidRDefault="00B4085C" w14:paraId="7B110CC0" w14:textId="5190814C">
            <w:pPr>
              <w:rPr>
                <w:rFonts w:ascii="Calibri" w:hAnsi="Calibri" w:cs="Calibri"/>
                <w:color w:val="000000" w:themeColor="text1"/>
                <w:sz w:val="20"/>
                <w:szCs w:val="20"/>
                <w:lang w:val="en-GB"/>
              </w:rPr>
            </w:pPr>
            <w:r w:rsidRPr="00B4085C">
              <w:rPr>
                <w:rFonts w:ascii="Calibri" w:hAnsi="Calibri" w:cs="Calibri"/>
                <w:color w:val="000000" w:themeColor="text1"/>
                <w:sz w:val="20"/>
                <w:szCs w:val="20"/>
                <w:lang w:val="en-GB"/>
              </w:rPr>
              <w:t>To be defined within discovery</w:t>
            </w:r>
          </w:p>
        </w:tc>
      </w:tr>
      <w:tr w:rsidRPr="009E21A4" w:rsidR="00B546AF" w:rsidTr="5D4C10AB" w14:paraId="74F8534D" w14:textId="77777777">
        <w:trPr>
          <w:cantSplit/>
        </w:trPr>
        <w:tc>
          <w:tcPr>
            <w:tcW w:w="2853" w:type="dxa"/>
            <w:tcMar/>
          </w:tcPr>
          <w:p w:rsidR="00B546AF" w:rsidP="00B546AF" w:rsidRDefault="00B546AF" w14:paraId="09963508" w14:textId="2CF9B062">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Mar/>
          </w:tcPr>
          <w:p w:rsidRPr="00BF023B" w:rsidR="00B546AF" w:rsidP="00B546AF" w:rsidRDefault="00B546AF" w14:paraId="5C5105D9" w14:textId="4B092F1E">
            <w:pPr>
              <w:rPr>
                <w:rFonts w:ascii="Calibri" w:hAnsi="Calibri" w:cs="Calibri"/>
                <w:sz w:val="20"/>
                <w:szCs w:val="20"/>
              </w:rPr>
            </w:pPr>
            <w:r w:rsidRPr="00BF023B">
              <w:rPr>
                <w:rFonts w:ascii="Calibri" w:hAnsi="Calibri" w:cs="Calibri"/>
                <w:sz w:val="20"/>
                <w:szCs w:val="20"/>
              </w:rPr>
              <w:t xml:space="preserve">Recontract of O2 products/services </w:t>
            </w:r>
            <w:r w:rsidRPr="00BF023B" w:rsidR="006D2F83">
              <w:rPr>
                <w:rFonts w:ascii="Calibri" w:hAnsi="Calibri" w:cs="Calibri"/>
                <w:sz w:val="20"/>
                <w:szCs w:val="20"/>
              </w:rPr>
              <w:t xml:space="preserve">(except for </w:t>
            </w:r>
            <w:r w:rsidRPr="00BF023B" w:rsidR="00734E3F">
              <w:rPr>
                <w:rFonts w:ascii="Calibri" w:hAnsi="Calibri" w:cs="Calibri"/>
                <w:sz w:val="20"/>
                <w:szCs w:val="20"/>
              </w:rPr>
              <w:t xml:space="preserve">VOLT </w:t>
            </w:r>
            <w:r w:rsidRPr="00BF023B">
              <w:rPr>
                <w:rFonts w:ascii="Calibri" w:hAnsi="Calibri" w:cs="Calibri"/>
                <w:sz w:val="20"/>
                <w:szCs w:val="20"/>
              </w:rPr>
              <w:t>within the VM fixed recontract journey</w:t>
            </w:r>
            <w:r w:rsidRPr="00BF023B" w:rsidR="006D2F83">
              <w:rPr>
                <w:rFonts w:ascii="Calibri" w:hAnsi="Calibri" w:cs="Calibri"/>
                <w:sz w:val="20"/>
                <w:szCs w:val="20"/>
              </w:rPr>
              <w:t>)</w:t>
            </w:r>
          </w:p>
          <w:p w:rsidRPr="00BF023B" w:rsidR="00B546AF" w:rsidP="00B546AF" w:rsidRDefault="00B546AF" w14:paraId="084D8235" w14:textId="08C72D12">
            <w:pPr>
              <w:rPr>
                <w:rFonts w:ascii="Calibri" w:hAnsi="Calibri" w:cs="Calibri"/>
                <w:sz w:val="20"/>
                <w:szCs w:val="20"/>
              </w:rPr>
            </w:pPr>
            <w:r w:rsidRPr="00BF023B">
              <w:rPr>
                <w:rFonts w:ascii="Calibri" w:hAnsi="Calibri" w:cs="Calibri"/>
                <w:sz w:val="20"/>
                <w:szCs w:val="20"/>
              </w:rPr>
              <w:t xml:space="preserve">Ability for agents to perform a converged recontract journey across VM and O2 products and services </w:t>
            </w:r>
            <w:r w:rsidRPr="00BF023B" w:rsidR="00734E3F">
              <w:rPr>
                <w:rFonts w:ascii="Calibri" w:hAnsi="Calibri" w:cs="Calibri"/>
                <w:sz w:val="20"/>
                <w:szCs w:val="20"/>
              </w:rPr>
              <w:t>(except</w:t>
            </w:r>
            <w:r w:rsidRPr="00BF023B" w:rsidR="006D2F83">
              <w:rPr>
                <w:rFonts w:ascii="Calibri" w:hAnsi="Calibri" w:cs="Calibri"/>
                <w:sz w:val="20"/>
                <w:szCs w:val="20"/>
              </w:rPr>
              <w:t xml:space="preserve"> for </w:t>
            </w:r>
            <w:r w:rsidRPr="00BF023B" w:rsidR="00734E3F">
              <w:rPr>
                <w:rFonts w:ascii="Calibri" w:hAnsi="Calibri" w:cs="Calibri"/>
                <w:sz w:val="20"/>
                <w:szCs w:val="20"/>
              </w:rPr>
              <w:t>VO</w:t>
            </w:r>
            <w:r w:rsidRPr="00BF023B" w:rsidR="006D2F83">
              <w:rPr>
                <w:rFonts w:ascii="Calibri" w:hAnsi="Calibri" w:cs="Calibri"/>
                <w:sz w:val="20"/>
                <w:szCs w:val="20"/>
              </w:rPr>
              <w:t>L</w:t>
            </w:r>
            <w:r w:rsidRPr="00BF023B" w:rsidR="00734E3F">
              <w:rPr>
                <w:rFonts w:ascii="Calibri" w:hAnsi="Calibri" w:cs="Calibri"/>
                <w:sz w:val="20"/>
                <w:szCs w:val="20"/>
              </w:rPr>
              <w:t>T within the VM fixed recontract journey)</w:t>
            </w:r>
          </w:p>
          <w:p w:rsidR="00847861" w:rsidP="00847861" w:rsidRDefault="00847861" w14:paraId="3C28E25B" w14:textId="0E49ADA7">
            <w:pPr>
              <w:rPr>
                <w:rFonts w:ascii="Calibri" w:hAnsi="Calibri" w:cs="Calibri"/>
                <w:sz w:val="20"/>
                <w:szCs w:val="20"/>
              </w:rPr>
            </w:pPr>
            <w:r w:rsidRPr="00BF023B">
              <w:rPr>
                <w:rFonts w:ascii="Calibri" w:hAnsi="Calibri" w:cs="Calibri"/>
                <w:sz w:val="20"/>
                <w:szCs w:val="20"/>
              </w:rPr>
              <w:t xml:space="preserve">Fixed capacity squad to grow capability beyond the </w:t>
            </w:r>
            <w:r w:rsidR="00E15ED1">
              <w:rPr>
                <w:rFonts w:ascii="Calibri" w:hAnsi="Calibri" w:cs="Calibri"/>
                <w:sz w:val="20"/>
                <w:szCs w:val="20"/>
              </w:rPr>
              <w:t>project</w:t>
            </w:r>
            <w:r w:rsidRPr="00BF023B">
              <w:rPr>
                <w:rFonts w:ascii="Calibri" w:hAnsi="Calibri" w:cs="Calibri"/>
                <w:sz w:val="20"/>
                <w:szCs w:val="20"/>
              </w:rPr>
              <w:t xml:space="preserve"> (will need to be funded separately)</w:t>
            </w:r>
          </w:p>
          <w:p w:rsidRPr="00AB34DC" w:rsidR="0096533A" w:rsidP="00847861" w:rsidRDefault="0096533A" w14:paraId="605DBB58" w14:textId="28977077">
            <w:pPr>
              <w:rPr>
                <w:rFonts w:ascii="Calibri" w:hAnsi="Calibri" w:cs="Calibri"/>
                <w:sz w:val="20"/>
                <w:szCs w:val="20"/>
              </w:rPr>
            </w:pPr>
            <w:r>
              <w:rPr>
                <w:rFonts w:ascii="Calibri" w:hAnsi="Calibri" w:cs="Calibri"/>
                <w:sz w:val="20"/>
                <w:szCs w:val="20"/>
              </w:rPr>
              <w:t>Field Sales/Retail providing new fixed equipment at POS</w:t>
            </w:r>
            <w:r w:rsidR="00877F34">
              <w:rPr>
                <w:rFonts w:ascii="Calibri" w:hAnsi="Calibri" w:cs="Calibri"/>
                <w:sz w:val="20"/>
                <w:szCs w:val="20"/>
              </w:rPr>
              <w:t xml:space="preserve">, will be fulfilled post sale. </w:t>
            </w:r>
          </w:p>
          <w:p w:rsidRPr="00847861" w:rsidR="00B546AF" w:rsidP="00B546AF" w:rsidRDefault="00877F34" w14:paraId="627D1E17" w14:textId="46A24085">
            <w:pPr>
              <w:rPr>
                <w:rFonts w:ascii="Calibri" w:hAnsi="Calibri" w:cs="Calibri"/>
                <w:color w:val="FF0000"/>
                <w:sz w:val="20"/>
                <w:szCs w:val="20"/>
              </w:rPr>
            </w:pPr>
            <w:r w:rsidRPr="00877F34">
              <w:rPr>
                <w:rFonts w:ascii="Calibri" w:hAnsi="Calibri" w:cs="Calibri"/>
                <w:color w:val="000000" w:themeColor="text1"/>
                <w:sz w:val="20"/>
                <w:szCs w:val="20"/>
              </w:rPr>
              <w:t xml:space="preserve">Further items </w:t>
            </w:r>
            <w:r w:rsidR="00B208F7">
              <w:rPr>
                <w:rFonts w:ascii="Calibri" w:hAnsi="Calibri" w:cs="Calibri"/>
                <w:color w:val="000000" w:themeColor="text1"/>
                <w:sz w:val="20"/>
                <w:szCs w:val="20"/>
              </w:rPr>
              <w:t xml:space="preserve">to be identified during discovery/definition. </w:t>
            </w:r>
          </w:p>
        </w:tc>
      </w:tr>
      <w:tr w:rsidRPr="009E21A4" w:rsidR="00B546AF" w:rsidTr="5D4C10AB" w14:paraId="1E99D756" w14:textId="77777777">
        <w:trPr>
          <w:cantSplit/>
        </w:trPr>
        <w:tc>
          <w:tcPr>
            <w:tcW w:w="2853" w:type="dxa"/>
            <w:tcMar/>
          </w:tcPr>
          <w:p w:rsidRPr="009E21A4" w:rsidR="00B546AF" w:rsidP="00B546AF" w:rsidRDefault="00B546AF" w14:paraId="13EFF614" w14:textId="1F781FAE">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Mar/>
          </w:tcPr>
          <w:p w:rsidRPr="006762D8" w:rsidR="00B546AF" w:rsidP="00B546AF" w:rsidRDefault="00B546AF" w14:paraId="64752601" w14:textId="2D291BBB">
            <w:pPr>
              <w:rPr>
                <w:rFonts w:ascii="Calibri" w:hAnsi="Calibri" w:cs="Calibri"/>
                <w:sz w:val="20"/>
                <w:szCs w:val="20"/>
              </w:rPr>
            </w:pPr>
            <w:r w:rsidRPr="006762D8">
              <w:rPr>
                <w:rFonts w:ascii="Calibri" w:hAnsi="Calibri" w:cs="Calibri"/>
                <w:sz w:val="20"/>
                <w:szCs w:val="20"/>
              </w:rPr>
              <w:t>Assumed start dates</w:t>
            </w:r>
            <w:r w:rsidR="00ED1491">
              <w:rPr>
                <w:rFonts w:ascii="Calibri" w:hAnsi="Calibri" w:cs="Calibri"/>
                <w:sz w:val="20"/>
                <w:szCs w:val="20"/>
              </w:rPr>
              <w:t>/channel sequence</w:t>
            </w:r>
            <w:r w:rsidRPr="006762D8">
              <w:rPr>
                <w:rFonts w:ascii="Calibri" w:hAnsi="Calibri" w:cs="Calibri"/>
                <w:sz w:val="20"/>
                <w:szCs w:val="20"/>
              </w:rPr>
              <w:t xml:space="preserve">, to be validated during discovery and brought in where possible: </w:t>
            </w:r>
          </w:p>
          <w:p w:rsidRPr="006762D8" w:rsidR="00B546AF" w:rsidP="00043E2A" w:rsidRDefault="00B546AF" w14:paraId="79C79F24" w14:textId="02672104">
            <w:pPr>
              <w:pStyle w:val="ListParagraph"/>
              <w:numPr>
                <w:ilvl w:val="0"/>
                <w:numId w:val="11"/>
              </w:numPr>
              <w:rPr>
                <w:rFonts w:ascii="Calibri" w:hAnsi="Calibri" w:cs="Calibri"/>
                <w:sz w:val="20"/>
                <w:szCs w:val="20"/>
              </w:rPr>
            </w:pPr>
            <w:r w:rsidRPr="006762D8">
              <w:rPr>
                <w:rFonts w:ascii="Calibri" w:hAnsi="Calibri" w:cs="Calibri"/>
                <w:sz w:val="20"/>
                <w:szCs w:val="20"/>
              </w:rPr>
              <w:t>Release 1 Voice: May 27</w:t>
            </w:r>
          </w:p>
          <w:p w:rsidRPr="006762D8" w:rsidR="00B546AF" w:rsidP="00043E2A" w:rsidRDefault="00B546AF" w14:paraId="5F915DA1" w14:textId="6D44127B">
            <w:pPr>
              <w:pStyle w:val="ListParagraph"/>
              <w:numPr>
                <w:ilvl w:val="0"/>
                <w:numId w:val="11"/>
              </w:numPr>
              <w:rPr>
                <w:rFonts w:ascii="Calibri" w:hAnsi="Calibri" w:cs="Calibri"/>
                <w:sz w:val="20"/>
                <w:szCs w:val="20"/>
              </w:rPr>
            </w:pPr>
            <w:r w:rsidRPr="006762D8">
              <w:rPr>
                <w:rFonts w:ascii="Calibri" w:hAnsi="Calibri" w:cs="Calibri"/>
                <w:sz w:val="20"/>
                <w:szCs w:val="20"/>
              </w:rPr>
              <w:t>Release 2 Field Sales</w:t>
            </w:r>
            <w:r>
              <w:rPr>
                <w:rFonts w:ascii="Calibri" w:hAnsi="Calibri" w:cs="Calibri"/>
                <w:sz w:val="20"/>
                <w:szCs w:val="20"/>
              </w:rPr>
              <w:t>:</w:t>
            </w:r>
            <w:r w:rsidRPr="006762D8">
              <w:rPr>
                <w:rFonts w:ascii="Calibri" w:hAnsi="Calibri" w:cs="Calibri"/>
                <w:sz w:val="20"/>
                <w:szCs w:val="20"/>
              </w:rPr>
              <w:t xml:space="preserve"> Sep-27</w:t>
            </w:r>
          </w:p>
          <w:p w:rsidRPr="006762D8" w:rsidR="00B546AF" w:rsidP="00043E2A" w:rsidRDefault="00B546AF" w14:paraId="77C012B0" w14:textId="5B047034">
            <w:pPr>
              <w:pStyle w:val="ListParagraph"/>
              <w:numPr>
                <w:ilvl w:val="0"/>
                <w:numId w:val="11"/>
              </w:numPr>
              <w:rPr>
                <w:rFonts w:ascii="Calibri" w:hAnsi="Calibri" w:cs="Calibri"/>
                <w:i/>
                <w:iCs/>
                <w:sz w:val="20"/>
                <w:szCs w:val="20"/>
              </w:rPr>
            </w:pPr>
            <w:r w:rsidRPr="006762D8">
              <w:rPr>
                <w:rFonts w:ascii="Calibri" w:hAnsi="Calibri" w:cs="Calibri"/>
                <w:sz w:val="20"/>
                <w:szCs w:val="20"/>
              </w:rPr>
              <w:t>Release 3 Retail: Apr-28</w:t>
            </w:r>
          </w:p>
        </w:tc>
      </w:tr>
      <w:tr w:rsidRPr="009E21A4" w:rsidR="00B546AF" w:rsidTr="5D4C10AB" w14:paraId="4B939B2A" w14:textId="77777777">
        <w:trPr>
          <w:cantSplit/>
        </w:trPr>
        <w:tc>
          <w:tcPr>
            <w:tcW w:w="2853" w:type="dxa"/>
            <w:tcMar/>
          </w:tcPr>
          <w:p w:rsidRPr="00073A0D" w:rsidR="00B546AF" w:rsidP="00B546AF" w:rsidRDefault="00B546AF" w14:paraId="0DF2F8F2" w14:textId="546A5234">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073A0D">
              <w:rPr>
                <w:rFonts w:ascii="Calibri" w:hAnsi="Calibri" w:cs="Calibri"/>
                <w:sz w:val="20"/>
                <w:szCs w:val="20"/>
                <w:lang w:val="en-GB"/>
              </w:rPr>
              <w:t>Critical drivers for timing</w:t>
            </w:r>
            <w:r>
              <w:rPr>
                <w:rFonts w:ascii="Calibri" w:hAnsi="Calibri" w:cs="Calibri"/>
                <w:sz w:val="20"/>
                <w:szCs w:val="20"/>
                <w:lang w:val="en-GB"/>
              </w:rPr>
              <w:t>.</w:t>
            </w:r>
          </w:p>
          <w:p w:rsidRPr="009E21A4" w:rsidR="00B546AF" w:rsidP="00B546AF" w:rsidRDefault="00B546AF" w14:paraId="4427D410" w14:textId="07CEF79A">
            <w:pPr>
              <w:rPr>
                <w:rFonts w:ascii="Calibri" w:hAnsi="Calibri" w:cs="Calibri"/>
                <w:b/>
                <w:bCs/>
                <w:sz w:val="20"/>
                <w:szCs w:val="20"/>
              </w:rPr>
            </w:pPr>
          </w:p>
        </w:tc>
        <w:tc>
          <w:tcPr>
            <w:tcW w:w="6044" w:type="dxa"/>
            <w:tcMar/>
          </w:tcPr>
          <w:p w:rsidRPr="006762D8" w:rsidR="00B546AF" w:rsidP="003E22E9" w:rsidRDefault="00B546AF" w14:paraId="46FF4F57" w14:textId="27BC8D18">
            <w:pPr>
              <w:rPr>
                <w:rFonts w:ascii="Calibri" w:hAnsi="Calibri" w:cs="Calibri"/>
                <w:sz w:val="20"/>
                <w:szCs w:val="20"/>
              </w:rPr>
            </w:pPr>
            <w:r w:rsidRPr="00263F23">
              <w:rPr>
                <w:rFonts w:ascii="Calibri" w:hAnsi="Calibri" w:cs="Calibri"/>
                <w:sz w:val="20"/>
                <w:szCs w:val="20"/>
              </w:rPr>
              <w:t xml:space="preserve">Current retentions platform out of support Sep-26. </w:t>
            </w:r>
            <w:r w:rsidRPr="006762D8">
              <w:rPr>
                <w:rFonts w:ascii="Calibri" w:hAnsi="Calibri" w:cs="Calibri"/>
                <w:sz w:val="20"/>
                <w:szCs w:val="20"/>
              </w:rPr>
              <w:t xml:space="preserve">Funding secured to extend to Mar-27, with an option to extend </w:t>
            </w:r>
            <w:r w:rsidR="00550770">
              <w:rPr>
                <w:rFonts w:ascii="Calibri" w:hAnsi="Calibri" w:cs="Calibri"/>
                <w:sz w:val="20"/>
                <w:szCs w:val="20"/>
              </w:rPr>
              <w:t>to Sep-27 only</w:t>
            </w:r>
            <w:r w:rsidR="009E103B">
              <w:rPr>
                <w:rFonts w:ascii="Calibri" w:hAnsi="Calibri" w:cs="Calibri"/>
                <w:sz w:val="20"/>
                <w:szCs w:val="20"/>
              </w:rPr>
              <w:t>.</w:t>
            </w:r>
            <w:r>
              <w:rPr>
                <w:rFonts w:ascii="Calibri" w:hAnsi="Calibri" w:cs="Calibri"/>
                <w:sz w:val="20"/>
                <w:szCs w:val="20"/>
              </w:rPr>
              <w:t xml:space="preserve"> </w:t>
            </w:r>
            <w:r w:rsidR="009E103B">
              <w:rPr>
                <w:rFonts w:ascii="Calibri" w:hAnsi="Calibri" w:cs="Calibri"/>
                <w:sz w:val="20"/>
                <w:szCs w:val="20"/>
              </w:rPr>
              <w:t>H</w:t>
            </w:r>
            <w:r w:rsidRPr="006762D8">
              <w:rPr>
                <w:rFonts w:ascii="Calibri" w:hAnsi="Calibri" w:cs="Calibri"/>
                <w:sz w:val="20"/>
                <w:szCs w:val="20"/>
              </w:rPr>
              <w:t xml:space="preserve">igh probability </w:t>
            </w:r>
            <w:r w:rsidR="009E103B">
              <w:rPr>
                <w:rFonts w:ascii="Calibri" w:hAnsi="Calibri" w:cs="Calibri"/>
                <w:sz w:val="20"/>
                <w:szCs w:val="20"/>
              </w:rPr>
              <w:t xml:space="preserve">we cannot </w:t>
            </w:r>
            <w:r w:rsidRPr="006762D8">
              <w:rPr>
                <w:rFonts w:ascii="Calibri" w:hAnsi="Calibri" w:cs="Calibri"/>
                <w:sz w:val="20"/>
                <w:szCs w:val="20"/>
              </w:rPr>
              <w:t xml:space="preserve">renew or </w:t>
            </w:r>
            <w:r w:rsidR="009E103B">
              <w:rPr>
                <w:rFonts w:ascii="Calibri" w:hAnsi="Calibri" w:cs="Calibri"/>
                <w:sz w:val="20"/>
                <w:szCs w:val="20"/>
              </w:rPr>
              <w:t xml:space="preserve">costs increased </w:t>
            </w:r>
            <w:r w:rsidRPr="006762D8" w:rsidR="00F76759">
              <w:rPr>
                <w:rFonts w:ascii="Calibri" w:hAnsi="Calibri" w:cs="Calibri"/>
                <w:sz w:val="20"/>
                <w:szCs w:val="20"/>
              </w:rPr>
              <w:t>significantly</w:t>
            </w:r>
            <w:r w:rsidR="00DF4846">
              <w:rPr>
                <w:rFonts w:ascii="Calibri" w:hAnsi="Calibri" w:cs="Calibri"/>
                <w:sz w:val="20"/>
                <w:szCs w:val="20"/>
              </w:rPr>
              <w:t xml:space="preserve">. </w:t>
            </w:r>
            <w:r>
              <w:rPr>
                <w:rFonts w:ascii="Calibri" w:hAnsi="Calibri" w:cs="Calibri"/>
                <w:sz w:val="20"/>
                <w:szCs w:val="20"/>
              </w:rPr>
              <w:t>Significant</w:t>
            </w:r>
            <w:r w:rsidRPr="006762D8">
              <w:rPr>
                <w:rFonts w:ascii="Calibri" w:hAnsi="Calibri" w:cs="Calibri"/>
                <w:sz w:val="20"/>
                <w:szCs w:val="20"/>
              </w:rPr>
              <w:t xml:space="preserve"> volume of customers approaching end of offers/leaving via one touch switch, need to </w:t>
            </w:r>
            <w:r>
              <w:rPr>
                <w:rFonts w:ascii="Calibri" w:hAnsi="Calibri" w:cs="Calibri"/>
                <w:sz w:val="20"/>
                <w:szCs w:val="20"/>
              </w:rPr>
              <w:t xml:space="preserve">extend capability into additional offline channels so we can reach more customers to reduce churn and increase revenue. </w:t>
            </w:r>
          </w:p>
        </w:tc>
      </w:tr>
      <w:tr w:rsidRPr="009E21A4" w:rsidR="00B546AF" w:rsidTr="5D4C10AB" w14:paraId="170EED4F" w14:textId="77777777">
        <w:trPr>
          <w:cantSplit/>
        </w:trPr>
        <w:tc>
          <w:tcPr>
            <w:tcW w:w="2853" w:type="dxa"/>
            <w:tcMar/>
          </w:tcPr>
          <w:p w:rsidR="00B546AF" w:rsidP="00B546AF" w:rsidRDefault="00B546AF" w14:paraId="75FF929B" w14:textId="62C588EE">
            <w:pPr>
              <w:rPr>
                <w:rFonts w:ascii="Calibri" w:hAnsi="Calibri" w:cs="Calibri"/>
                <w:b/>
                <w:bCs/>
                <w:sz w:val="20"/>
                <w:szCs w:val="20"/>
              </w:rPr>
            </w:pPr>
            <w:r>
              <w:rPr>
                <w:rFonts w:ascii="Calibri" w:hAnsi="Calibri" w:cs="Calibri"/>
                <w:b/>
                <w:bCs/>
                <w:sz w:val="20"/>
                <w:szCs w:val="20"/>
              </w:rPr>
              <w:t xml:space="preserve">Does this have a value case yet? </w:t>
            </w:r>
            <w:r w:rsidRPr="00DC475B">
              <w:rPr>
                <w:rFonts w:ascii="Calibri" w:hAnsi="Calibri" w:cs="Calibri"/>
                <w:i/>
                <w:iCs/>
                <w:sz w:val="20"/>
                <w:szCs w:val="20"/>
              </w:rPr>
              <w:t>e.g. Have you assessed where and how much the value will be derived from this change?</w:t>
            </w:r>
          </w:p>
        </w:tc>
        <w:tc>
          <w:tcPr>
            <w:tcW w:w="6044" w:type="dxa"/>
            <w:tcMar/>
          </w:tcPr>
          <w:p w:rsidR="00B546AF" w:rsidP="5D4C10AB" w:rsidRDefault="00B546AF" w14:paraId="68A82E8E" w14:textId="1FA11B9B">
            <w:pPr>
              <w:rPr>
                <w:rFonts w:ascii="Calibri" w:hAnsi="Calibri" w:cs="Calibri"/>
                <w:i w:val="1"/>
                <w:iCs w:val="1"/>
                <w:color w:val="4F81BD" w:themeColor="accent1"/>
                <w:sz w:val="20"/>
                <w:szCs w:val="20"/>
                <w:lang w:val="en-GB"/>
              </w:rPr>
            </w:pPr>
            <w:r w:rsidRPr="5D4C10AB" w:rsidR="00B546AF">
              <w:rPr>
                <w:rFonts w:ascii="Calibri" w:hAnsi="Calibri" w:cs="Calibri"/>
                <w:sz w:val="20"/>
                <w:szCs w:val="20"/>
                <w:lang w:val="en-GB"/>
              </w:rPr>
              <w:t xml:space="preserve">Yes, </w:t>
            </w:r>
            <w:r w:rsidRPr="5D4C10AB" w:rsidR="00B4085C">
              <w:rPr>
                <w:rFonts w:ascii="Calibri" w:hAnsi="Calibri" w:cs="Calibri"/>
                <w:sz w:val="20"/>
                <w:szCs w:val="20"/>
                <w:lang w:val="en-GB"/>
              </w:rPr>
              <w:t xml:space="preserve">approved </w:t>
            </w:r>
            <w:r w:rsidRPr="5D4C10AB" w:rsidR="00965067">
              <w:rPr>
                <w:rFonts w:ascii="Calibri" w:hAnsi="Calibri" w:cs="Calibri"/>
                <w:sz w:val="20"/>
                <w:szCs w:val="20"/>
                <w:lang w:val="en-GB"/>
              </w:rPr>
              <w:t xml:space="preserve">to proceed with Discovery at IC on </w:t>
            </w:r>
            <w:r w:rsidRPr="5D4C10AB" w:rsidR="00B546AF">
              <w:rPr>
                <w:rFonts w:ascii="Calibri" w:hAnsi="Calibri" w:cs="Calibri"/>
                <w:sz w:val="20"/>
                <w:szCs w:val="20"/>
                <w:lang w:val="en-GB"/>
              </w:rPr>
              <w:t>16-Apr-26</w:t>
            </w:r>
            <w:r w:rsidRPr="5D4C10AB" w:rsidR="00965067">
              <w:rPr>
                <w:rFonts w:ascii="Calibri" w:hAnsi="Calibri" w:cs="Calibri"/>
                <w:sz w:val="20"/>
                <w:szCs w:val="20"/>
                <w:lang w:val="en-GB"/>
              </w:rPr>
              <w:t xml:space="preserve">. </w:t>
            </w:r>
            <w:r w:rsidRPr="5D4C10AB" w:rsidR="00550770">
              <w:rPr>
                <w:rFonts w:ascii="Calibri" w:hAnsi="Calibri" w:cs="Calibri"/>
                <w:sz w:val="20"/>
                <w:szCs w:val="20"/>
                <w:lang w:val="en-GB"/>
              </w:rPr>
              <w:t xml:space="preserve"> </w:t>
            </w:r>
            <w:r w:rsidRPr="5D4C10AB" w:rsidR="00B546AF">
              <w:rPr>
                <w:rFonts w:ascii="Calibri" w:hAnsi="Calibri" w:cs="Calibri"/>
                <w:sz w:val="20"/>
                <w:szCs w:val="20"/>
                <w:lang w:val="en-GB"/>
              </w:rPr>
              <w:t xml:space="preserve">Field Sales and Retail benefits </w:t>
            </w:r>
            <w:r w:rsidRPr="5D4C10AB" w:rsidR="00591CAA">
              <w:rPr>
                <w:rFonts w:ascii="Calibri" w:hAnsi="Calibri" w:cs="Calibri"/>
                <w:sz w:val="20"/>
                <w:szCs w:val="20"/>
                <w:lang w:val="en-GB"/>
              </w:rPr>
              <w:t>defined</w:t>
            </w:r>
            <w:r w:rsidRPr="5D4C10AB" w:rsidR="00B546AF">
              <w:rPr>
                <w:rFonts w:ascii="Calibri" w:hAnsi="Calibri" w:cs="Calibri"/>
                <w:sz w:val="20"/>
                <w:szCs w:val="20"/>
                <w:lang w:val="en-GB"/>
              </w:rPr>
              <w:t xml:space="preserve"> with Rebecca Williams (FBP for Field Sales and Retail) and Matt Murdoch (Field Sales and Retail Operations Lead). </w:t>
            </w:r>
            <w:r w:rsidRPr="5D4C10AB" w:rsidR="00B546AF">
              <w:rPr>
                <w:rFonts w:ascii="Calibri" w:hAnsi="Calibri" w:cs="Calibri"/>
                <w:sz w:val="20"/>
                <w:szCs w:val="20"/>
                <w:lang w:val="en-GB"/>
              </w:rPr>
              <w:t xml:space="preserve">Cost reduction benefits and </w:t>
            </w:r>
            <w:r w:rsidRPr="5D4C10AB" w:rsidR="00B546AF">
              <w:rPr>
                <w:rFonts w:ascii="Calibri" w:hAnsi="Calibri" w:cs="Calibri"/>
                <w:sz w:val="20"/>
                <w:szCs w:val="20"/>
                <w:lang w:val="en-GB"/>
              </w:rPr>
              <w:t xml:space="preserve">Capex/Opex costs </w:t>
            </w:r>
            <w:r w:rsidRPr="5D4C10AB" w:rsidR="00591CAA">
              <w:rPr>
                <w:rFonts w:ascii="Calibri" w:hAnsi="Calibri" w:cs="Calibri"/>
                <w:sz w:val="20"/>
                <w:szCs w:val="20"/>
                <w:lang w:val="en-GB"/>
              </w:rPr>
              <w:t>defined</w:t>
            </w:r>
            <w:r w:rsidRPr="5D4C10AB" w:rsidR="00B546AF">
              <w:rPr>
                <w:rFonts w:ascii="Calibri" w:hAnsi="Calibri" w:cs="Calibri"/>
                <w:sz w:val="20"/>
                <w:szCs w:val="20"/>
                <w:lang w:val="en-GB"/>
              </w:rPr>
              <w:t xml:space="preserve"> with Leon Vaughan (Domain Owner)</w:t>
            </w:r>
            <w:r w:rsidRPr="5D4C10AB" w:rsidR="00550770">
              <w:rPr>
                <w:rFonts w:ascii="Calibri" w:hAnsi="Calibri" w:cs="Calibri"/>
                <w:sz w:val="20"/>
                <w:szCs w:val="20"/>
                <w:lang w:val="en-GB"/>
              </w:rPr>
              <w:t>.</w:t>
            </w:r>
          </w:p>
        </w:tc>
      </w:tr>
      <w:tr w:rsidRPr="009E21A4" w:rsidR="00B546AF" w:rsidTr="5D4C10AB" w14:paraId="46281CBA" w14:textId="77777777">
        <w:trPr>
          <w:cantSplit/>
        </w:trPr>
        <w:tc>
          <w:tcPr>
            <w:tcW w:w="2853" w:type="dxa"/>
            <w:tcMar/>
          </w:tcPr>
          <w:p w:rsidR="00B546AF" w:rsidP="00B546AF" w:rsidRDefault="00B546AF" w14:paraId="6C6AA3F3" w14:textId="07EB9A75">
            <w:pPr>
              <w:rPr>
                <w:rFonts w:ascii="Calibri" w:hAnsi="Calibri" w:cs="Calibri"/>
                <w:b/>
                <w:bCs/>
                <w:sz w:val="20"/>
                <w:szCs w:val="20"/>
              </w:rPr>
            </w:pPr>
            <w:r>
              <w:rPr>
                <w:rFonts w:ascii="Calibri" w:hAnsi="Calibri" w:cs="Calibri"/>
                <w:b/>
                <w:bCs/>
                <w:sz w:val="20"/>
                <w:szCs w:val="20"/>
              </w:rPr>
              <w:t xml:space="preserve">Leading indicator (predictor of successful execution). </w:t>
            </w:r>
            <w:r w:rsidRPr="00ED0D43">
              <w:rPr>
                <w:rFonts w:ascii="Calibri" w:hAnsi="Calibri" w:cs="Calibri"/>
                <w:i/>
                <w:iCs/>
                <w:sz w:val="20"/>
                <w:szCs w:val="20"/>
              </w:rPr>
              <w:t>Suggest (if you know) what metric will measure successful execution of this change.</w:t>
            </w:r>
          </w:p>
        </w:tc>
        <w:tc>
          <w:tcPr>
            <w:tcW w:w="6044" w:type="dxa"/>
            <w:tcMar/>
          </w:tcPr>
          <w:p w:rsidRPr="006B23C0" w:rsidR="00B546AF" w:rsidP="00B546AF" w:rsidRDefault="00B546AF" w14:paraId="035F521C" w14:textId="38A1DB81">
            <w:pPr>
              <w:rPr>
                <w:rFonts w:ascii="Calibri" w:hAnsi="Calibri" w:cs="Calibri"/>
                <w:b/>
                <w:bCs/>
                <w:sz w:val="20"/>
                <w:szCs w:val="20"/>
                <w:lang w:val="en-GB"/>
              </w:rPr>
            </w:pPr>
            <w:r w:rsidRPr="006B23C0">
              <w:rPr>
                <w:rFonts w:ascii="Calibri" w:hAnsi="Calibri" w:cs="Calibri"/>
                <w:b/>
                <w:bCs/>
                <w:sz w:val="20"/>
                <w:szCs w:val="20"/>
                <w:lang w:val="en-GB"/>
              </w:rPr>
              <w:t xml:space="preserve">Field </w:t>
            </w:r>
            <w:r w:rsidRPr="006B23C0" w:rsidR="006B23C0">
              <w:rPr>
                <w:rFonts w:ascii="Calibri" w:hAnsi="Calibri" w:cs="Calibri"/>
                <w:b/>
                <w:bCs/>
                <w:sz w:val="20"/>
                <w:szCs w:val="20"/>
                <w:lang w:val="en-GB"/>
              </w:rPr>
              <w:t>S</w:t>
            </w:r>
            <w:r w:rsidRPr="006B23C0">
              <w:rPr>
                <w:rFonts w:ascii="Calibri" w:hAnsi="Calibri" w:cs="Calibri"/>
                <w:b/>
                <w:bCs/>
                <w:sz w:val="20"/>
                <w:szCs w:val="20"/>
                <w:lang w:val="en-GB"/>
              </w:rPr>
              <w:t>ales &amp; Retail Revenue Generation</w:t>
            </w:r>
          </w:p>
          <w:p w:rsidRPr="006B23C0" w:rsidR="00B546AF" w:rsidP="00043E2A" w:rsidRDefault="00B546AF" w14:paraId="07EE7124" w14:textId="38C89DED">
            <w:pPr>
              <w:pStyle w:val="ListParagraph"/>
              <w:numPr>
                <w:ilvl w:val="0"/>
                <w:numId w:val="12"/>
              </w:numPr>
              <w:ind w:left="284" w:hanging="227"/>
              <w:rPr>
                <w:rFonts w:ascii="Calibri" w:hAnsi="Calibri" w:cs="Calibri"/>
                <w:sz w:val="20"/>
                <w:szCs w:val="20"/>
                <w:lang w:val="en-GB"/>
              </w:rPr>
            </w:pPr>
            <w:r w:rsidRPr="00AA0011">
              <w:rPr>
                <w:rFonts w:ascii="Calibri" w:hAnsi="Calibri" w:cs="Calibri"/>
                <w:b/>
                <w:bCs/>
                <w:sz w:val="20"/>
                <w:szCs w:val="20"/>
                <w:lang w:val="en-GB"/>
              </w:rPr>
              <w:t>Field Sales &amp; Retail Recontract Revenue:</w:t>
            </w:r>
            <w:r w:rsidRPr="006B23C0">
              <w:rPr>
                <w:rFonts w:ascii="Calibri" w:hAnsi="Calibri" w:cs="Calibri"/>
                <w:sz w:val="20"/>
                <w:szCs w:val="20"/>
                <w:lang w:val="en-GB"/>
              </w:rPr>
              <w:t xml:space="preserve"> Volume of Fixed recontracts via Field Sales and Retail and revenue per sale.</w:t>
            </w:r>
          </w:p>
          <w:p w:rsidRPr="006B23C0" w:rsidR="00B546AF" w:rsidP="00043E2A" w:rsidRDefault="00900A93" w14:paraId="57AF79ED" w14:textId="04D78B1F">
            <w:pPr>
              <w:pStyle w:val="ListParagraph"/>
              <w:numPr>
                <w:ilvl w:val="0"/>
                <w:numId w:val="12"/>
              </w:numPr>
              <w:ind w:left="284" w:hanging="227"/>
              <w:rPr>
                <w:rFonts w:ascii="Calibri" w:hAnsi="Calibri" w:cs="Calibri"/>
                <w:sz w:val="20"/>
                <w:szCs w:val="20"/>
                <w:lang w:val="en-GB"/>
              </w:rPr>
            </w:pPr>
            <w:r>
              <w:rPr>
                <w:rFonts w:ascii="Calibri" w:hAnsi="Calibri" w:cs="Calibri"/>
                <w:b/>
                <w:bCs/>
                <w:sz w:val="20"/>
                <w:szCs w:val="20"/>
                <w:lang w:val="en-GB"/>
              </w:rPr>
              <w:t xml:space="preserve">Field Sales &amp; Retail </w:t>
            </w:r>
            <w:r w:rsidRPr="00AA0011" w:rsidR="00B546AF">
              <w:rPr>
                <w:rFonts w:ascii="Calibri" w:hAnsi="Calibri" w:cs="Calibri"/>
                <w:b/>
                <w:bCs/>
                <w:sz w:val="20"/>
                <w:szCs w:val="20"/>
                <w:lang w:val="en-GB"/>
              </w:rPr>
              <w:t>Recontract Rate:</w:t>
            </w:r>
            <w:r w:rsidRPr="006B23C0" w:rsidR="00B546AF">
              <w:rPr>
                <w:rFonts w:ascii="Calibri" w:hAnsi="Calibri" w:cs="Calibri"/>
                <w:sz w:val="20"/>
                <w:szCs w:val="20"/>
                <w:lang w:val="en-GB"/>
              </w:rPr>
              <w:t xml:space="preserve"> Percentage of customers that successfully recontract, overall and broken down by channel.</w:t>
            </w:r>
          </w:p>
          <w:p w:rsidRPr="006B23C0" w:rsidR="00B546AF" w:rsidP="00043E2A" w:rsidRDefault="00900A93" w14:paraId="0FA92D4F" w14:textId="26FF83BB">
            <w:pPr>
              <w:pStyle w:val="ListParagraph"/>
              <w:numPr>
                <w:ilvl w:val="0"/>
                <w:numId w:val="12"/>
              </w:numPr>
              <w:ind w:left="284" w:hanging="227"/>
              <w:rPr>
                <w:rFonts w:ascii="Calibri" w:hAnsi="Calibri" w:cs="Calibri"/>
                <w:sz w:val="20"/>
                <w:szCs w:val="20"/>
              </w:rPr>
            </w:pPr>
            <w:r>
              <w:rPr>
                <w:rFonts w:ascii="Calibri" w:hAnsi="Calibri" w:cs="Calibri"/>
                <w:b/>
                <w:bCs/>
                <w:sz w:val="20"/>
                <w:szCs w:val="20"/>
                <w:lang w:val="en-GB"/>
              </w:rPr>
              <w:t xml:space="preserve">Field Sales &amp; Retail </w:t>
            </w:r>
            <w:r w:rsidRPr="00AA0011" w:rsidR="00B546AF">
              <w:rPr>
                <w:rFonts w:ascii="Calibri" w:hAnsi="Calibri" w:cs="Calibri"/>
                <w:b/>
                <w:bCs/>
                <w:sz w:val="20"/>
                <w:szCs w:val="20"/>
                <w:lang w:val="en-GB"/>
              </w:rPr>
              <w:t>Change in Subs:</w:t>
            </w:r>
            <w:r w:rsidRPr="006B23C0" w:rsidR="00B546AF">
              <w:rPr>
                <w:rFonts w:ascii="Calibri" w:hAnsi="Calibri" w:cs="Calibri"/>
                <w:sz w:val="20"/>
                <w:szCs w:val="20"/>
                <w:lang w:val="en-GB"/>
              </w:rPr>
              <w:t xml:space="preserve"> </w:t>
            </w:r>
            <w:r w:rsidRPr="006B23C0" w:rsidR="00B546AF">
              <w:rPr>
                <w:rFonts w:ascii="Calibri" w:hAnsi="Calibri" w:cs="Calibri"/>
                <w:sz w:val="20"/>
                <w:szCs w:val="20"/>
              </w:rPr>
              <w:t xml:space="preserve">Measure the change in average revenue per user who is retained, by tracking the pre and post ARPU.  Following a recontract to ensure this is not negative. </w:t>
            </w:r>
          </w:p>
          <w:p w:rsidRPr="006B23C0" w:rsidR="00B546AF" w:rsidP="00B546AF" w:rsidRDefault="00B546AF" w14:paraId="5DD8A867" w14:textId="3C8E3DF1">
            <w:pPr>
              <w:rPr>
                <w:rFonts w:ascii="Calibri" w:hAnsi="Calibri" w:cs="Calibri"/>
                <w:b/>
                <w:bCs/>
                <w:sz w:val="20"/>
                <w:szCs w:val="20"/>
                <w:lang w:val="en-GB"/>
              </w:rPr>
            </w:pPr>
            <w:r w:rsidRPr="006B23C0">
              <w:rPr>
                <w:rFonts w:ascii="Calibri" w:hAnsi="Calibri" w:cs="Calibri"/>
                <w:b/>
                <w:bCs/>
                <w:sz w:val="20"/>
                <w:szCs w:val="20"/>
                <w:lang w:val="en-GB"/>
              </w:rPr>
              <w:t xml:space="preserve">Cost Reduction: </w:t>
            </w:r>
          </w:p>
          <w:p w:rsidRPr="006B23C0" w:rsidR="00B546AF" w:rsidP="00043E2A" w:rsidRDefault="00B546AF" w14:paraId="518E7647" w14:textId="775FD5E1">
            <w:pPr>
              <w:pStyle w:val="ListParagraph"/>
              <w:numPr>
                <w:ilvl w:val="0"/>
                <w:numId w:val="13"/>
              </w:numPr>
              <w:ind w:left="284" w:hanging="227"/>
              <w:rPr>
                <w:rFonts w:ascii="Calibri" w:hAnsi="Calibri" w:cs="Calibri"/>
                <w:sz w:val="20"/>
                <w:szCs w:val="20"/>
                <w:lang w:val="en-GB"/>
              </w:rPr>
            </w:pPr>
            <w:r w:rsidRPr="00AA0011">
              <w:rPr>
                <w:rFonts w:ascii="Calibri" w:hAnsi="Calibri" w:cs="Calibri"/>
                <w:b/>
                <w:bCs/>
                <w:sz w:val="20"/>
                <w:szCs w:val="20"/>
                <w:lang w:val="en-GB"/>
              </w:rPr>
              <w:t>Offline Fixed Retentions License Costs:</w:t>
            </w:r>
            <w:r w:rsidRPr="006B23C0">
              <w:rPr>
                <w:rFonts w:ascii="Calibri" w:hAnsi="Calibri" w:cs="Calibri"/>
                <w:sz w:val="20"/>
                <w:szCs w:val="20"/>
                <w:lang w:val="en-GB"/>
              </w:rPr>
              <w:t xml:space="preserve"> Discover Pega License costs</w:t>
            </w:r>
          </w:p>
          <w:p w:rsidRPr="006B23C0" w:rsidR="00B546AF" w:rsidP="00043E2A" w:rsidRDefault="00B546AF" w14:paraId="52208F59" w14:textId="41F0BDFA">
            <w:pPr>
              <w:pStyle w:val="ListParagraph"/>
              <w:numPr>
                <w:ilvl w:val="0"/>
                <w:numId w:val="13"/>
              </w:numPr>
              <w:ind w:left="284" w:hanging="227"/>
              <w:rPr>
                <w:rFonts w:ascii="Calibri" w:hAnsi="Calibri" w:cs="Calibri"/>
                <w:sz w:val="20"/>
                <w:szCs w:val="20"/>
                <w:lang w:val="en-GB"/>
              </w:rPr>
            </w:pPr>
            <w:r w:rsidRPr="00AA0011">
              <w:rPr>
                <w:rFonts w:ascii="Calibri" w:hAnsi="Calibri" w:cs="Calibri"/>
                <w:b/>
                <w:bCs/>
                <w:sz w:val="20"/>
                <w:szCs w:val="20"/>
                <w:lang w:val="en-GB"/>
              </w:rPr>
              <w:t>Offline Fixed Retentions Platform Maintenance Costs:</w:t>
            </w:r>
            <w:r w:rsidRPr="006B23C0">
              <w:rPr>
                <w:rFonts w:ascii="Calibri" w:hAnsi="Calibri" w:cs="Calibri"/>
                <w:sz w:val="20"/>
                <w:szCs w:val="20"/>
                <w:lang w:val="en-GB"/>
              </w:rPr>
              <w:t xml:space="preserve"> Discover platform maintenance costs vs. RetainX platform maintenance costs</w:t>
            </w:r>
          </w:p>
        </w:tc>
      </w:tr>
      <w:tr w:rsidRPr="009E21A4" w:rsidR="00B546AF" w:rsidTr="5D4C10AB" w14:paraId="685DF938" w14:textId="77777777">
        <w:trPr>
          <w:cantSplit/>
        </w:trPr>
        <w:tc>
          <w:tcPr>
            <w:tcW w:w="2853" w:type="dxa"/>
            <w:tcMar/>
          </w:tcPr>
          <w:p w:rsidR="00B546AF" w:rsidP="00B546AF" w:rsidRDefault="00B546AF" w14:paraId="056E181D" w14:textId="37FE2D4D">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Mar/>
          </w:tcPr>
          <w:p w:rsidRPr="0074200B" w:rsidR="00B546AF" w:rsidP="00866FFF" w:rsidRDefault="00B546AF" w14:paraId="6B9FB134" w14:textId="36C2CAD1">
            <w:pPr>
              <w:rPr>
                <w:rFonts w:ascii="Calibri" w:hAnsi="Calibri" w:cs="Calibri"/>
                <w:sz w:val="20"/>
                <w:szCs w:val="20"/>
                <w:lang w:val="en-GB"/>
              </w:rPr>
            </w:pPr>
            <w:r w:rsidRPr="00CE67FE">
              <w:rPr>
                <w:rFonts w:ascii="Calibri" w:hAnsi="Calibri" w:cs="Calibri"/>
                <w:sz w:val="20"/>
                <w:szCs w:val="20"/>
                <w:lang w:val="en-GB"/>
              </w:rPr>
              <w:t>Reduction in platform operating and license costs of £3.2M between 2027-2030</w:t>
            </w:r>
            <w:r w:rsidR="00866FFF">
              <w:rPr>
                <w:rFonts w:ascii="Calibri" w:hAnsi="Calibri" w:cs="Calibri"/>
                <w:sz w:val="20"/>
                <w:szCs w:val="20"/>
                <w:lang w:val="en-GB"/>
              </w:rPr>
              <w:t xml:space="preserve">. </w:t>
            </w:r>
            <w:r w:rsidRPr="00CE67FE">
              <w:rPr>
                <w:rFonts w:ascii="Calibri" w:hAnsi="Calibri" w:cs="Calibri"/>
                <w:sz w:val="20"/>
                <w:szCs w:val="20"/>
                <w:lang w:val="en-GB"/>
              </w:rPr>
              <w:t xml:space="preserve">Increase in incremental revenue with an estimated £16.9M EBIDTA benefit across Field Sales &amp; Retail between 2027-2030 </w:t>
            </w:r>
          </w:p>
        </w:tc>
      </w:tr>
      <w:tr w:rsidR="00B546AF" w:rsidTr="5D4C10AB" w14:paraId="72B39DD5" w14:textId="77777777">
        <w:trPr>
          <w:trHeight w:val="300"/>
        </w:trPr>
        <w:tc>
          <w:tcPr>
            <w:tcW w:w="2853" w:type="dxa"/>
            <w:tcMar/>
          </w:tcPr>
          <w:p w:rsidRPr="00DD4BAC" w:rsidR="00B546AF" w:rsidP="00B546AF" w:rsidRDefault="00B546AF" w14:paraId="733D2DEA" w14:textId="5CC4FF27">
            <w:r w:rsidRPr="00DD4BAC">
              <w:rPr>
                <w:rFonts w:ascii="Calibri" w:hAnsi="Calibri" w:eastAsia="Calibri" w:cs="Calibri"/>
                <w:b/>
                <w:bCs/>
                <w:sz w:val="20"/>
                <w:szCs w:val="20"/>
              </w:rPr>
              <w:t xml:space="preserve">Key assumptions. </w:t>
            </w:r>
            <w:r w:rsidRPr="00DD4BAC">
              <w:rPr>
                <w:rFonts w:ascii="Calibri" w:hAnsi="Calibri" w:eastAsia="Calibri" w:cs="Calibri"/>
                <w:i/>
                <w:iCs/>
                <w:sz w:val="20"/>
                <w:szCs w:val="20"/>
              </w:rPr>
              <w:t>Are there any critical assumptions that support your timing or business case?</w:t>
            </w:r>
          </w:p>
        </w:tc>
        <w:tc>
          <w:tcPr>
            <w:tcW w:w="6044" w:type="dxa"/>
            <w:tcMar/>
          </w:tcPr>
          <w:p w:rsidR="00891D15" w:rsidP="00B546AF" w:rsidRDefault="00891D15" w14:paraId="767D9E87" w14:textId="007448D0">
            <w:pPr>
              <w:rPr>
                <w:rFonts w:ascii="Calibri" w:hAnsi="Calibri" w:eastAsia="Calibri" w:cs="Calibri"/>
                <w:b/>
                <w:bCs/>
                <w:sz w:val="20"/>
                <w:szCs w:val="20"/>
                <w:lang w:val="en-GB"/>
              </w:rPr>
            </w:pPr>
            <w:r>
              <w:rPr>
                <w:rFonts w:ascii="Calibri" w:hAnsi="Calibri" w:eastAsia="Calibri" w:cs="Calibri"/>
                <w:b/>
                <w:bCs/>
                <w:sz w:val="20"/>
                <w:szCs w:val="20"/>
                <w:lang w:val="en-GB"/>
              </w:rPr>
              <w:t xml:space="preserve">Technical Assumptions: </w:t>
            </w:r>
          </w:p>
          <w:p w:rsidRPr="0063105B" w:rsidR="00891D15" w:rsidP="00043E2A" w:rsidRDefault="008D7587" w14:paraId="0A745F31" w14:textId="3BDCFF85">
            <w:pPr>
              <w:pStyle w:val="ListParagraph"/>
              <w:numPr>
                <w:ilvl w:val="0"/>
                <w:numId w:val="26"/>
              </w:numPr>
              <w:ind w:left="284" w:hanging="227"/>
              <w:rPr>
                <w:rFonts w:ascii="Calibri" w:hAnsi="Calibri" w:eastAsia="Calibri" w:cs="Calibri"/>
                <w:sz w:val="20"/>
                <w:szCs w:val="20"/>
                <w:lang w:val="en-GB"/>
              </w:rPr>
            </w:pPr>
            <w:r w:rsidRPr="00B85905">
              <w:rPr>
                <w:rFonts w:ascii="Calibri" w:hAnsi="Calibri" w:eastAsia="Calibri" w:cs="Calibri"/>
                <w:b/>
                <w:bCs/>
                <w:sz w:val="20"/>
                <w:szCs w:val="20"/>
                <w:lang w:val="en-GB"/>
              </w:rPr>
              <w:t>Frontend:</w:t>
            </w:r>
            <w:r>
              <w:rPr>
                <w:rFonts w:ascii="Calibri" w:hAnsi="Calibri" w:eastAsia="Calibri" w:cs="Calibri"/>
                <w:sz w:val="20"/>
                <w:szCs w:val="20"/>
                <w:lang w:val="en-GB"/>
              </w:rPr>
              <w:t xml:space="preserve"> </w:t>
            </w:r>
            <w:r w:rsidR="00A11435">
              <w:rPr>
                <w:rFonts w:ascii="Calibri" w:hAnsi="Calibri" w:eastAsia="Calibri" w:cs="Calibri"/>
                <w:sz w:val="20"/>
                <w:szCs w:val="20"/>
                <w:lang w:val="en-GB"/>
              </w:rPr>
              <w:t xml:space="preserve">Digital </w:t>
            </w:r>
            <w:r w:rsidR="009658BE">
              <w:rPr>
                <w:rFonts w:ascii="Calibri" w:hAnsi="Calibri" w:eastAsia="Calibri" w:cs="Calibri"/>
                <w:sz w:val="20"/>
                <w:szCs w:val="20"/>
                <w:lang w:val="en-GB"/>
              </w:rPr>
              <w:t xml:space="preserve">have built majority of </w:t>
            </w:r>
            <w:r w:rsidR="00DF0889">
              <w:rPr>
                <w:rFonts w:ascii="Calibri" w:hAnsi="Calibri" w:eastAsia="Calibri" w:cs="Calibri"/>
                <w:sz w:val="20"/>
                <w:szCs w:val="20"/>
                <w:lang w:val="en-GB"/>
              </w:rPr>
              <w:t>XSUS journeys for self-serving customers. Architecture patterns</w:t>
            </w:r>
            <w:r w:rsidR="002103E2">
              <w:rPr>
                <w:rFonts w:ascii="Calibri" w:hAnsi="Calibri" w:eastAsia="Calibri" w:cs="Calibri"/>
                <w:sz w:val="20"/>
                <w:szCs w:val="20"/>
                <w:lang w:val="en-GB"/>
              </w:rPr>
              <w:t>/</w:t>
            </w:r>
            <w:r w:rsidR="00DF0889">
              <w:rPr>
                <w:rFonts w:ascii="Calibri" w:hAnsi="Calibri" w:eastAsia="Calibri" w:cs="Calibri"/>
                <w:sz w:val="20"/>
                <w:szCs w:val="20"/>
                <w:lang w:val="en-GB"/>
              </w:rPr>
              <w:t>journey documentation is existing and should be reused as much as possible.</w:t>
            </w:r>
          </w:p>
          <w:p w:rsidR="008D7587" w:rsidP="00043E2A" w:rsidRDefault="00DB29FA" w14:paraId="576DE822" w14:textId="77385A4E">
            <w:pPr>
              <w:pStyle w:val="ListParagraph"/>
              <w:numPr>
                <w:ilvl w:val="0"/>
                <w:numId w:val="26"/>
              </w:numPr>
              <w:ind w:left="284" w:hanging="227"/>
              <w:rPr>
                <w:rFonts w:ascii="Calibri" w:hAnsi="Calibri" w:eastAsia="Calibri" w:cs="Calibri"/>
                <w:sz w:val="20"/>
                <w:szCs w:val="20"/>
                <w:lang w:val="en-GB"/>
              </w:rPr>
            </w:pPr>
            <w:r w:rsidRPr="00B85905">
              <w:rPr>
                <w:rFonts w:ascii="Calibri" w:hAnsi="Calibri" w:eastAsia="Calibri" w:cs="Calibri"/>
                <w:b/>
                <w:bCs/>
                <w:sz w:val="20"/>
                <w:szCs w:val="20"/>
                <w:lang w:val="en-GB"/>
              </w:rPr>
              <w:t>Frontend:</w:t>
            </w:r>
            <w:r>
              <w:rPr>
                <w:rFonts w:ascii="Calibri" w:hAnsi="Calibri" w:eastAsia="Calibri" w:cs="Calibri"/>
                <w:sz w:val="20"/>
                <w:szCs w:val="20"/>
                <w:lang w:val="en-GB"/>
              </w:rPr>
              <w:t xml:space="preserve"> </w:t>
            </w:r>
            <w:r w:rsidR="00A11435">
              <w:rPr>
                <w:rFonts w:ascii="Calibri" w:hAnsi="Calibri" w:eastAsia="Calibri" w:cs="Calibri"/>
                <w:sz w:val="20"/>
                <w:szCs w:val="20"/>
                <w:lang w:val="en-GB"/>
              </w:rPr>
              <w:t>D</w:t>
            </w:r>
            <w:r>
              <w:rPr>
                <w:rFonts w:ascii="Calibri" w:hAnsi="Calibri" w:eastAsia="Calibri" w:cs="Calibri"/>
                <w:sz w:val="20"/>
                <w:szCs w:val="20"/>
                <w:lang w:val="en-GB"/>
              </w:rPr>
              <w:t>igital have already built a di</w:t>
            </w:r>
            <w:r w:rsidR="00483F54">
              <w:rPr>
                <w:rFonts w:ascii="Calibri" w:hAnsi="Calibri" w:eastAsia="Calibri" w:cs="Calibri"/>
                <w:sz w:val="20"/>
                <w:szCs w:val="20"/>
                <w:lang w:val="en-GB"/>
              </w:rPr>
              <w:t>gital sales catalogue</w:t>
            </w:r>
            <w:r w:rsidR="00CE3093">
              <w:rPr>
                <w:rFonts w:ascii="Calibri" w:hAnsi="Calibri" w:eastAsia="Calibri" w:cs="Calibri"/>
                <w:sz w:val="20"/>
                <w:szCs w:val="20"/>
                <w:lang w:val="en-GB"/>
              </w:rPr>
              <w:t xml:space="preserve"> that is serving XSUS journeys and</w:t>
            </w:r>
            <w:r w:rsidR="00483F54">
              <w:rPr>
                <w:rFonts w:ascii="Calibri" w:hAnsi="Calibri" w:eastAsia="Calibri" w:cs="Calibri"/>
                <w:sz w:val="20"/>
                <w:szCs w:val="20"/>
                <w:lang w:val="en-GB"/>
              </w:rPr>
              <w:t xml:space="preserve"> that is decoupled from our legacy BSS, which should </w:t>
            </w:r>
            <w:r w:rsidR="00CE3093">
              <w:rPr>
                <w:rFonts w:ascii="Calibri" w:hAnsi="Calibri" w:eastAsia="Calibri" w:cs="Calibri"/>
                <w:sz w:val="20"/>
                <w:szCs w:val="20"/>
                <w:lang w:val="en-GB"/>
              </w:rPr>
              <w:t>be reviewed for expansion</w:t>
            </w:r>
            <w:r w:rsidR="00483F54">
              <w:rPr>
                <w:rFonts w:ascii="Calibri" w:hAnsi="Calibri" w:eastAsia="Calibri" w:cs="Calibri"/>
                <w:sz w:val="20"/>
                <w:szCs w:val="20"/>
                <w:lang w:val="en-GB"/>
              </w:rPr>
              <w:t xml:space="preserve"> </w:t>
            </w:r>
            <w:r w:rsidR="00CE3093">
              <w:rPr>
                <w:rFonts w:ascii="Calibri" w:hAnsi="Calibri" w:eastAsia="Calibri" w:cs="Calibri"/>
                <w:sz w:val="20"/>
                <w:szCs w:val="20"/>
                <w:lang w:val="en-GB"/>
              </w:rPr>
              <w:t>to our offline channels (</w:t>
            </w:r>
            <w:r w:rsidR="00324C58">
              <w:rPr>
                <w:rFonts w:ascii="Calibri" w:hAnsi="Calibri" w:eastAsia="Calibri" w:cs="Calibri"/>
                <w:sz w:val="20"/>
                <w:szCs w:val="20"/>
                <w:lang w:val="en-GB"/>
              </w:rPr>
              <w:t>unified sales catalogue for online/offline)</w:t>
            </w:r>
          </w:p>
          <w:p w:rsidR="00324C58" w:rsidP="00043E2A" w:rsidRDefault="00324C58" w14:paraId="365AE304" w14:textId="5BDCFB22">
            <w:pPr>
              <w:pStyle w:val="ListParagraph"/>
              <w:numPr>
                <w:ilvl w:val="0"/>
                <w:numId w:val="26"/>
              </w:numPr>
              <w:ind w:left="284" w:hanging="227"/>
              <w:rPr>
                <w:rFonts w:ascii="Calibri" w:hAnsi="Calibri" w:eastAsia="Calibri" w:cs="Calibri"/>
                <w:sz w:val="20"/>
                <w:szCs w:val="20"/>
                <w:lang w:val="en-GB"/>
              </w:rPr>
            </w:pPr>
            <w:r w:rsidRPr="00B85905">
              <w:rPr>
                <w:rFonts w:ascii="Calibri" w:hAnsi="Calibri" w:eastAsia="Calibri" w:cs="Calibri"/>
                <w:b/>
                <w:bCs/>
                <w:sz w:val="20"/>
                <w:szCs w:val="20"/>
                <w:lang w:val="en-GB"/>
              </w:rPr>
              <w:t>Frontend:</w:t>
            </w:r>
            <w:r>
              <w:rPr>
                <w:rFonts w:ascii="Calibri" w:hAnsi="Calibri" w:eastAsia="Calibri" w:cs="Calibri"/>
                <w:sz w:val="20"/>
                <w:szCs w:val="20"/>
                <w:lang w:val="en-GB"/>
              </w:rPr>
              <w:t xml:space="preserve"> RetainX for mobile Voice retentions </w:t>
            </w:r>
            <w:r w:rsidR="00A11435">
              <w:rPr>
                <w:rFonts w:ascii="Calibri" w:hAnsi="Calibri" w:eastAsia="Calibri" w:cs="Calibri"/>
                <w:sz w:val="20"/>
                <w:szCs w:val="20"/>
                <w:lang w:val="en-GB"/>
              </w:rPr>
              <w:t xml:space="preserve">and </w:t>
            </w:r>
            <w:r>
              <w:rPr>
                <w:rFonts w:ascii="Calibri" w:hAnsi="Calibri" w:eastAsia="Calibri" w:cs="Calibri"/>
                <w:sz w:val="20"/>
                <w:szCs w:val="20"/>
                <w:lang w:val="en-GB"/>
              </w:rPr>
              <w:t xml:space="preserve">Nexus for fixed </w:t>
            </w:r>
            <w:r w:rsidR="00596917">
              <w:rPr>
                <w:rFonts w:ascii="Calibri" w:hAnsi="Calibri" w:eastAsia="Calibri" w:cs="Calibri"/>
                <w:sz w:val="20"/>
                <w:szCs w:val="20"/>
                <w:lang w:val="en-GB"/>
              </w:rPr>
              <w:t xml:space="preserve">acquisitions (Voice, Retail, Field) are two other applications that can </w:t>
            </w:r>
            <w:r w:rsidR="007C4D37">
              <w:rPr>
                <w:rFonts w:ascii="Calibri" w:hAnsi="Calibri" w:eastAsia="Calibri" w:cs="Calibri"/>
                <w:sz w:val="20"/>
                <w:szCs w:val="20"/>
                <w:lang w:val="en-GB"/>
              </w:rPr>
              <w:t>give insights into the ‘to-be’.</w:t>
            </w:r>
          </w:p>
          <w:p w:rsidR="007C4D37" w:rsidP="00043E2A" w:rsidRDefault="008433D9" w14:paraId="1C0F6FD0" w14:textId="1D84586C">
            <w:pPr>
              <w:pStyle w:val="ListParagraph"/>
              <w:numPr>
                <w:ilvl w:val="0"/>
                <w:numId w:val="26"/>
              </w:numPr>
              <w:ind w:left="284" w:hanging="227"/>
              <w:rPr>
                <w:rFonts w:ascii="Calibri" w:hAnsi="Calibri" w:eastAsia="Calibri" w:cs="Calibri"/>
                <w:sz w:val="20"/>
                <w:szCs w:val="20"/>
                <w:lang w:val="en-GB"/>
              </w:rPr>
            </w:pPr>
            <w:r w:rsidRPr="00B85905">
              <w:rPr>
                <w:rFonts w:ascii="Calibri" w:hAnsi="Calibri" w:eastAsia="Calibri" w:cs="Calibri"/>
                <w:b/>
                <w:bCs/>
                <w:sz w:val="20"/>
                <w:szCs w:val="20"/>
                <w:lang w:val="en-GB"/>
              </w:rPr>
              <w:t>Middleware:</w:t>
            </w:r>
            <w:r>
              <w:rPr>
                <w:rFonts w:ascii="Calibri" w:hAnsi="Calibri" w:eastAsia="Calibri" w:cs="Calibri"/>
                <w:sz w:val="20"/>
                <w:szCs w:val="20"/>
                <w:lang w:val="en-GB"/>
              </w:rPr>
              <w:t xml:space="preserve"> </w:t>
            </w:r>
            <w:r w:rsidR="005934ED">
              <w:rPr>
                <w:rFonts w:ascii="Calibri" w:hAnsi="Calibri" w:eastAsia="Calibri" w:cs="Calibri"/>
                <w:sz w:val="20"/>
                <w:szCs w:val="20"/>
                <w:lang w:val="en-GB"/>
              </w:rPr>
              <w:t>V</w:t>
            </w:r>
            <w:r>
              <w:rPr>
                <w:rFonts w:ascii="Calibri" w:hAnsi="Calibri" w:eastAsia="Calibri" w:cs="Calibri"/>
                <w:sz w:val="20"/>
                <w:szCs w:val="20"/>
                <w:lang w:val="en-GB"/>
              </w:rPr>
              <w:t>ast majority of orders in Discover are automated into ICOMS with additional workstreams (</w:t>
            </w:r>
            <w:r w:rsidRPr="00E97A88" w:rsidR="00E97A88">
              <w:rPr>
                <w:rFonts w:ascii="Calibri" w:hAnsi="Calibri" w:eastAsia="Calibri" w:cs="Calibri"/>
                <w:sz w:val="20"/>
                <w:szCs w:val="20"/>
                <w:lang w:val="en-GB"/>
              </w:rPr>
              <w:t>VOLT Recontracting SIMs</w:t>
            </w:r>
            <w:r w:rsidR="00E97A88">
              <w:rPr>
                <w:rFonts w:ascii="Calibri" w:hAnsi="Calibri" w:eastAsia="Calibri" w:cs="Calibri"/>
                <w:sz w:val="20"/>
                <w:szCs w:val="20"/>
                <w:lang w:val="en-GB"/>
              </w:rPr>
              <w:t xml:space="preserve">, VOLT Converged Experience, </w:t>
            </w:r>
            <w:r w:rsidR="00F30DEB">
              <w:rPr>
                <w:rFonts w:ascii="Calibri" w:hAnsi="Calibri" w:eastAsia="Calibri" w:cs="Calibri"/>
                <w:sz w:val="20"/>
                <w:szCs w:val="20"/>
                <w:lang w:val="en-GB"/>
              </w:rPr>
              <w:t>ICOMS Out of Franchise M&amp;T, ICOMS Manned Installs) making further enhancements to drive automation closer to 100%. APIs should be lifted &amp; shifted where possible</w:t>
            </w:r>
            <w:r w:rsidR="00FF5BAD">
              <w:rPr>
                <w:rFonts w:ascii="Calibri" w:hAnsi="Calibri" w:eastAsia="Calibri" w:cs="Calibri"/>
                <w:sz w:val="20"/>
                <w:szCs w:val="20"/>
                <w:lang w:val="en-GB"/>
              </w:rPr>
              <w:t>.</w:t>
            </w:r>
          </w:p>
          <w:p w:rsidR="00FF5BAD" w:rsidP="00043E2A" w:rsidRDefault="00E27F10" w14:paraId="0F09619A" w14:textId="159605A9">
            <w:pPr>
              <w:pStyle w:val="ListParagraph"/>
              <w:numPr>
                <w:ilvl w:val="0"/>
                <w:numId w:val="26"/>
              </w:numPr>
              <w:ind w:left="284" w:hanging="227"/>
              <w:rPr>
                <w:rFonts w:ascii="Calibri" w:hAnsi="Calibri" w:eastAsia="Calibri" w:cs="Calibri"/>
                <w:sz w:val="20"/>
                <w:szCs w:val="20"/>
                <w:lang w:val="en-GB"/>
              </w:rPr>
            </w:pPr>
            <w:r w:rsidRPr="00B85905">
              <w:rPr>
                <w:rFonts w:ascii="Calibri" w:hAnsi="Calibri" w:eastAsia="Calibri" w:cs="Calibri"/>
                <w:b/>
                <w:bCs/>
                <w:sz w:val="20"/>
                <w:szCs w:val="20"/>
                <w:lang w:val="en-GB"/>
              </w:rPr>
              <w:t>Data Products:</w:t>
            </w:r>
            <w:r>
              <w:rPr>
                <w:rFonts w:ascii="Calibri" w:hAnsi="Calibri" w:eastAsia="Calibri" w:cs="Calibri"/>
                <w:sz w:val="20"/>
                <w:szCs w:val="20"/>
                <w:lang w:val="en-GB"/>
              </w:rPr>
              <w:t xml:space="preserve"> Digital XSUS are using a data product called Commercial Engine which </w:t>
            </w:r>
            <w:r w:rsidR="00CB4BD2">
              <w:rPr>
                <w:rFonts w:ascii="Calibri" w:hAnsi="Calibri" w:eastAsia="Calibri" w:cs="Calibri"/>
                <w:sz w:val="20"/>
                <w:szCs w:val="20"/>
                <w:lang w:val="en-GB"/>
              </w:rPr>
              <w:t>leverages Product &amp; Pricing APIs to drive personalisation online</w:t>
            </w:r>
            <w:r w:rsidR="00743DDF">
              <w:rPr>
                <w:rFonts w:ascii="Calibri" w:hAnsi="Calibri" w:eastAsia="Calibri" w:cs="Calibri"/>
                <w:sz w:val="20"/>
                <w:szCs w:val="20"/>
                <w:lang w:val="en-GB"/>
              </w:rPr>
              <w:t xml:space="preserve">. On top of a unified sales catalogue we </w:t>
            </w:r>
            <w:r w:rsidR="00896CC3">
              <w:rPr>
                <w:rFonts w:ascii="Calibri" w:hAnsi="Calibri" w:eastAsia="Calibri" w:cs="Calibri"/>
                <w:sz w:val="20"/>
                <w:szCs w:val="20"/>
                <w:lang w:val="en-GB"/>
              </w:rPr>
              <w:t xml:space="preserve">will need to build a unified decisioning layer. An option could be expanding Commercial Engine. </w:t>
            </w:r>
            <w:r w:rsidR="00914F98">
              <w:rPr>
                <w:rFonts w:ascii="Calibri" w:hAnsi="Calibri" w:eastAsia="Calibri" w:cs="Calibri"/>
                <w:sz w:val="20"/>
                <w:szCs w:val="20"/>
                <w:lang w:val="en-GB"/>
              </w:rPr>
              <w:t xml:space="preserve">RetainX for mobile Voice is also using recommendation engines and a digital sales catalogue. Those patterns should also be considered to be repurposed for Fixed. </w:t>
            </w:r>
          </w:p>
          <w:p w:rsidR="006B2A9A" w:rsidP="00043E2A" w:rsidRDefault="00B85905" w14:paraId="01C7E0D0" w14:textId="52342B4A">
            <w:pPr>
              <w:pStyle w:val="ListParagraph"/>
              <w:numPr>
                <w:ilvl w:val="0"/>
                <w:numId w:val="26"/>
              </w:numPr>
              <w:ind w:left="284" w:hanging="227"/>
              <w:rPr>
                <w:rFonts w:ascii="Calibri" w:hAnsi="Calibri" w:eastAsia="Calibri" w:cs="Calibri"/>
                <w:sz w:val="20"/>
                <w:szCs w:val="20"/>
                <w:lang w:val="en-GB"/>
              </w:rPr>
            </w:pPr>
            <w:r w:rsidRPr="00B85905">
              <w:rPr>
                <w:rFonts w:ascii="Calibri" w:hAnsi="Calibri" w:eastAsia="Calibri" w:cs="Calibri"/>
                <w:b/>
                <w:bCs/>
                <w:sz w:val="20"/>
                <w:szCs w:val="20"/>
                <w:lang w:val="en-GB"/>
              </w:rPr>
              <w:t>Tariff Migrations:</w:t>
            </w:r>
            <w:r>
              <w:rPr>
                <w:rFonts w:ascii="Calibri" w:hAnsi="Calibri" w:eastAsia="Calibri" w:cs="Calibri"/>
                <w:sz w:val="20"/>
                <w:szCs w:val="20"/>
                <w:lang w:val="en-GB"/>
              </w:rPr>
              <w:t xml:space="preserve"> </w:t>
            </w:r>
            <w:r w:rsidR="006B2A9A">
              <w:rPr>
                <w:rFonts w:ascii="Calibri" w:hAnsi="Calibri" w:eastAsia="Calibri" w:cs="Calibri"/>
                <w:sz w:val="20"/>
                <w:szCs w:val="20"/>
                <w:lang w:val="en-GB"/>
              </w:rPr>
              <w:t>A key dependency for Go-Live will be the migration of our legacy-backbook customers on to new L8 codes (flexible, stackable discounts</w:t>
            </w:r>
            <w:r w:rsidR="002D190F">
              <w:rPr>
                <w:rFonts w:ascii="Calibri" w:hAnsi="Calibri" w:eastAsia="Calibri" w:cs="Calibri"/>
                <w:sz w:val="20"/>
                <w:szCs w:val="20"/>
                <w:lang w:val="en-GB"/>
              </w:rPr>
              <w:t>) from historic L1 codes (hardcoded discounts to a bundle). Projects like EOO step-up, KAHLO and Proactive Offer Management are creating the foundation</w:t>
            </w:r>
            <w:r w:rsidR="00D54919">
              <w:rPr>
                <w:rFonts w:ascii="Calibri" w:hAnsi="Calibri" w:eastAsia="Calibri" w:cs="Calibri"/>
                <w:sz w:val="20"/>
                <w:szCs w:val="20"/>
                <w:lang w:val="en-GB"/>
              </w:rPr>
              <w:t>s to do this and as a byproduct already anticipating to move ~4m backbook customers on to modular pricing</w:t>
            </w:r>
            <w:r w:rsidR="00250EBE">
              <w:rPr>
                <w:rFonts w:ascii="Calibri" w:hAnsi="Calibri" w:eastAsia="Calibri" w:cs="Calibri"/>
                <w:sz w:val="20"/>
                <w:szCs w:val="20"/>
                <w:lang w:val="en-GB"/>
              </w:rPr>
              <w:t>. Moving the remainder should be straight forward but we will need to visit the</w:t>
            </w:r>
            <w:r w:rsidR="00BA1274">
              <w:rPr>
                <w:rFonts w:ascii="Calibri" w:hAnsi="Calibri" w:eastAsia="Calibri" w:cs="Calibri"/>
                <w:sz w:val="20"/>
                <w:szCs w:val="20"/>
                <w:lang w:val="en-GB"/>
              </w:rPr>
              <w:t xml:space="preserve"> respective solution </w:t>
            </w:r>
            <w:r w:rsidR="003F0508">
              <w:rPr>
                <w:rFonts w:ascii="Calibri" w:hAnsi="Calibri" w:eastAsia="Calibri" w:cs="Calibri"/>
                <w:sz w:val="20"/>
                <w:szCs w:val="20"/>
                <w:lang w:val="en-GB"/>
              </w:rPr>
              <w:t xml:space="preserve">designs and ensure </w:t>
            </w:r>
            <w:r w:rsidR="002B5078">
              <w:rPr>
                <w:rFonts w:ascii="Calibri" w:hAnsi="Calibri" w:eastAsia="Calibri" w:cs="Calibri"/>
                <w:sz w:val="20"/>
                <w:szCs w:val="20"/>
                <w:lang w:val="en-GB"/>
              </w:rPr>
              <w:t>our design is compliant and find a sponsor (either our programme or someone else) that can drive the migration of the remainder.</w:t>
            </w:r>
          </w:p>
          <w:p w:rsidR="00FE0373" w:rsidP="00043E2A" w:rsidRDefault="00FE0373" w14:paraId="484C5B83" w14:textId="4F7EDD0C">
            <w:pPr>
              <w:pStyle w:val="ListParagraph"/>
              <w:numPr>
                <w:ilvl w:val="0"/>
                <w:numId w:val="26"/>
              </w:numPr>
              <w:ind w:left="284" w:hanging="227"/>
              <w:rPr>
                <w:rFonts w:ascii="Calibri" w:hAnsi="Calibri" w:eastAsia="Calibri" w:cs="Calibri"/>
                <w:sz w:val="20"/>
                <w:szCs w:val="20"/>
                <w:lang w:val="en-GB"/>
              </w:rPr>
            </w:pPr>
            <w:r w:rsidRPr="00A64C5D">
              <w:rPr>
                <w:rFonts w:ascii="Calibri" w:hAnsi="Calibri" w:eastAsia="Calibri" w:cs="Calibri"/>
                <w:b/>
                <w:bCs/>
                <w:sz w:val="20"/>
                <w:szCs w:val="20"/>
                <w:lang w:val="en-GB"/>
              </w:rPr>
              <w:t>BSS:</w:t>
            </w:r>
            <w:r>
              <w:rPr>
                <w:rFonts w:ascii="Calibri" w:hAnsi="Calibri" w:eastAsia="Calibri" w:cs="Calibri"/>
                <w:sz w:val="20"/>
                <w:szCs w:val="20"/>
                <w:lang w:val="en-GB"/>
              </w:rPr>
              <w:t xml:space="preserve"> This should stay largely untouched as </w:t>
            </w:r>
            <w:r w:rsidR="00045396">
              <w:rPr>
                <w:rFonts w:ascii="Calibri" w:hAnsi="Calibri" w:eastAsia="Calibri" w:cs="Calibri"/>
                <w:sz w:val="20"/>
                <w:szCs w:val="20"/>
                <w:lang w:val="en-GB"/>
              </w:rPr>
              <w:t xml:space="preserve">all frontend technologies and data products </w:t>
            </w:r>
            <w:r w:rsidR="008F64A4">
              <w:rPr>
                <w:rFonts w:ascii="Calibri" w:hAnsi="Calibri" w:eastAsia="Calibri" w:cs="Calibri"/>
                <w:sz w:val="20"/>
                <w:szCs w:val="20"/>
                <w:lang w:val="en-GB"/>
              </w:rPr>
              <w:t>will do majority of work with API calls into Netcracker/ICOMS</w:t>
            </w:r>
            <w:r w:rsidR="0033639D">
              <w:rPr>
                <w:rFonts w:ascii="Calibri" w:hAnsi="Calibri" w:eastAsia="Calibri" w:cs="Calibri"/>
                <w:sz w:val="20"/>
                <w:szCs w:val="20"/>
                <w:lang w:val="en-GB"/>
              </w:rPr>
              <w:t xml:space="preserve"> (assumption).</w:t>
            </w:r>
          </w:p>
          <w:p w:rsidR="004C618B" w:rsidP="00043E2A" w:rsidRDefault="004C618B" w14:paraId="5097C0C6" w14:textId="3F12AED1">
            <w:pPr>
              <w:pStyle w:val="ListParagraph"/>
              <w:numPr>
                <w:ilvl w:val="0"/>
                <w:numId w:val="26"/>
              </w:numPr>
              <w:ind w:left="284" w:hanging="227"/>
              <w:rPr>
                <w:rFonts w:ascii="Calibri" w:hAnsi="Calibri" w:eastAsia="Calibri" w:cs="Calibri"/>
                <w:sz w:val="20"/>
                <w:szCs w:val="20"/>
                <w:lang w:val="en-GB"/>
              </w:rPr>
            </w:pPr>
            <w:r w:rsidRPr="004F5526">
              <w:rPr>
                <w:rFonts w:ascii="Calibri" w:hAnsi="Calibri" w:eastAsia="Calibri" w:cs="Calibri"/>
                <w:b/>
                <w:bCs/>
                <w:sz w:val="20"/>
                <w:szCs w:val="20"/>
                <w:lang w:val="en-GB"/>
              </w:rPr>
              <w:t>Access:</w:t>
            </w:r>
            <w:r>
              <w:rPr>
                <w:rFonts w:ascii="Calibri" w:hAnsi="Calibri" w:eastAsia="Calibri" w:cs="Calibri"/>
                <w:sz w:val="20"/>
                <w:szCs w:val="20"/>
                <w:lang w:val="en-GB"/>
              </w:rPr>
              <w:t xml:space="preserve"> Migration of Salesforce </w:t>
            </w:r>
            <w:r w:rsidR="00284F33">
              <w:rPr>
                <w:rFonts w:ascii="Calibri" w:hAnsi="Calibri" w:eastAsia="Calibri" w:cs="Calibri"/>
                <w:sz w:val="20"/>
                <w:szCs w:val="20"/>
                <w:lang w:val="en-GB"/>
              </w:rPr>
              <w:t xml:space="preserve">Service Cloud </w:t>
            </w:r>
            <w:r>
              <w:rPr>
                <w:rFonts w:ascii="Calibri" w:hAnsi="Calibri" w:eastAsia="Calibri" w:cs="Calibri"/>
                <w:sz w:val="20"/>
                <w:szCs w:val="20"/>
                <w:lang w:val="en-GB"/>
              </w:rPr>
              <w:t>to OKTA is confirmed</w:t>
            </w:r>
            <w:r w:rsidR="00284F33">
              <w:rPr>
                <w:rFonts w:ascii="Calibri" w:hAnsi="Calibri" w:eastAsia="Calibri" w:cs="Calibri"/>
                <w:sz w:val="20"/>
                <w:szCs w:val="20"/>
                <w:lang w:val="en-GB"/>
              </w:rPr>
              <w:t xml:space="preserve">; </w:t>
            </w:r>
            <w:r w:rsidR="000B05AE">
              <w:rPr>
                <w:rFonts w:ascii="Calibri" w:hAnsi="Calibri" w:eastAsia="Calibri" w:cs="Calibri"/>
                <w:sz w:val="20"/>
                <w:szCs w:val="20"/>
                <w:lang w:val="en-GB"/>
              </w:rPr>
              <w:t>IB Voice agents are on AWS, OB Voice agents are not, however there is existing architecture patterns that can be used to circumvent this</w:t>
            </w:r>
            <w:r w:rsidR="00366D8C">
              <w:rPr>
                <w:rFonts w:ascii="Calibri" w:hAnsi="Calibri" w:eastAsia="Calibri" w:cs="Calibri"/>
                <w:sz w:val="20"/>
                <w:szCs w:val="20"/>
                <w:lang w:val="en-GB"/>
              </w:rPr>
              <w:t>, i.e. there should be no restrictions for any of our Voice user base to access the future state application. Migrating Discover user base from MS AD to OKTA will be required</w:t>
            </w:r>
            <w:r w:rsidR="009F040F">
              <w:rPr>
                <w:rFonts w:ascii="Calibri" w:hAnsi="Calibri" w:eastAsia="Calibri" w:cs="Calibri"/>
                <w:sz w:val="20"/>
                <w:szCs w:val="20"/>
                <w:lang w:val="en-GB"/>
              </w:rPr>
              <w:t>.</w:t>
            </w:r>
          </w:p>
          <w:p w:rsidR="00FA6BA0" w:rsidP="00FA6BA0" w:rsidRDefault="00FB6201" w14:paraId="17AE5A70" w14:textId="3C57637D">
            <w:pPr>
              <w:pStyle w:val="ListParagraph"/>
              <w:numPr>
                <w:ilvl w:val="0"/>
                <w:numId w:val="26"/>
              </w:numPr>
              <w:ind w:left="284" w:hanging="227"/>
              <w:rPr>
                <w:rFonts w:ascii="Calibri" w:hAnsi="Calibri" w:eastAsia="Calibri" w:cs="Calibri"/>
                <w:sz w:val="20"/>
                <w:szCs w:val="20"/>
                <w:lang w:val="en-GB"/>
              </w:rPr>
            </w:pPr>
            <w:r w:rsidRPr="001D54EB">
              <w:rPr>
                <w:rFonts w:ascii="Calibri" w:hAnsi="Calibri" w:eastAsia="Calibri" w:cs="Calibri"/>
                <w:b/>
                <w:bCs/>
                <w:sz w:val="20"/>
                <w:szCs w:val="20"/>
                <w:lang w:val="en-GB"/>
              </w:rPr>
              <w:t>Salesforce:</w:t>
            </w:r>
            <w:r>
              <w:rPr>
                <w:rFonts w:ascii="Calibri" w:hAnsi="Calibri" w:eastAsia="Calibri" w:cs="Calibri"/>
                <w:sz w:val="20"/>
                <w:szCs w:val="20"/>
                <w:lang w:val="en-GB"/>
              </w:rPr>
              <w:t xml:space="preserve"> </w:t>
            </w:r>
            <w:r w:rsidR="001D54EB">
              <w:rPr>
                <w:rFonts w:ascii="Calibri" w:hAnsi="Calibri" w:eastAsia="Calibri" w:cs="Calibri"/>
                <w:sz w:val="20"/>
                <w:szCs w:val="20"/>
                <w:lang w:val="en-GB"/>
              </w:rPr>
              <w:t>C</w:t>
            </w:r>
            <w:r w:rsidRPr="00FA6BA0" w:rsidR="00FA6BA0">
              <w:rPr>
                <w:rFonts w:ascii="Calibri" w:hAnsi="Calibri" w:eastAsia="Calibri" w:cs="Calibri"/>
                <w:sz w:val="20"/>
                <w:szCs w:val="20"/>
                <w:lang w:val="en-GB"/>
              </w:rPr>
              <w:t xml:space="preserve">apability </w:t>
            </w:r>
            <w:r w:rsidR="001D54EB">
              <w:rPr>
                <w:rFonts w:ascii="Calibri" w:hAnsi="Calibri" w:eastAsia="Calibri" w:cs="Calibri"/>
                <w:sz w:val="20"/>
                <w:szCs w:val="20"/>
                <w:lang w:val="en-GB"/>
              </w:rPr>
              <w:t xml:space="preserve">to manage retention leads </w:t>
            </w:r>
            <w:r w:rsidRPr="00FA6BA0" w:rsidR="00FA6BA0">
              <w:rPr>
                <w:rFonts w:ascii="Calibri" w:hAnsi="Calibri" w:eastAsia="Calibri" w:cs="Calibri"/>
                <w:sz w:val="20"/>
                <w:szCs w:val="20"/>
                <w:lang w:val="en-GB"/>
              </w:rPr>
              <w:t>has previously been developed and hidden,</w:t>
            </w:r>
            <w:r w:rsidR="001D54EB">
              <w:rPr>
                <w:rFonts w:ascii="Calibri" w:hAnsi="Calibri" w:eastAsia="Calibri" w:cs="Calibri"/>
                <w:sz w:val="20"/>
                <w:szCs w:val="20"/>
                <w:lang w:val="en-GB"/>
              </w:rPr>
              <w:t xml:space="preserve"> therefore existing capability can be unhidden and updated to </w:t>
            </w:r>
            <w:r w:rsidRPr="00FA6BA0" w:rsidR="00FA6BA0">
              <w:rPr>
                <w:rFonts w:ascii="Calibri" w:hAnsi="Calibri" w:eastAsia="Calibri" w:cs="Calibri"/>
                <w:sz w:val="20"/>
                <w:szCs w:val="20"/>
                <w:lang w:val="en-GB"/>
              </w:rPr>
              <w:t xml:space="preserve">support </w:t>
            </w:r>
            <w:r w:rsidR="00F1002B">
              <w:rPr>
                <w:rFonts w:ascii="Calibri" w:hAnsi="Calibri" w:eastAsia="Calibri" w:cs="Calibri"/>
                <w:sz w:val="20"/>
                <w:szCs w:val="20"/>
                <w:lang w:val="en-GB"/>
              </w:rPr>
              <w:t xml:space="preserve">new </w:t>
            </w:r>
            <w:r w:rsidR="001D54EB">
              <w:rPr>
                <w:rFonts w:ascii="Calibri" w:hAnsi="Calibri" w:eastAsia="Calibri" w:cs="Calibri"/>
                <w:sz w:val="20"/>
                <w:szCs w:val="20"/>
                <w:lang w:val="en-GB"/>
              </w:rPr>
              <w:t>r</w:t>
            </w:r>
            <w:r w:rsidRPr="00FA6BA0" w:rsidR="00FA6BA0">
              <w:rPr>
                <w:rFonts w:ascii="Calibri" w:hAnsi="Calibri" w:eastAsia="Calibri" w:cs="Calibri"/>
                <w:sz w:val="20"/>
                <w:szCs w:val="20"/>
                <w:lang w:val="en-GB"/>
              </w:rPr>
              <w:t xml:space="preserve">equirements </w:t>
            </w:r>
          </w:p>
          <w:p w:rsidR="004D7005" w:rsidP="00B546AF" w:rsidRDefault="004D7005" w14:paraId="12944F38" w14:textId="77777777">
            <w:pPr>
              <w:rPr>
                <w:rFonts w:ascii="Calibri" w:hAnsi="Calibri" w:eastAsia="Calibri" w:cs="Calibri"/>
                <w:b/>
                <w:bCs/>
                <w:sz w:val="20"/>
                <w:szCs w:val="20"/>
                <w:lang w:val="en-GB"/>
              </w:rPr>
            </w:pPr>
          </w:p>
          <w:p w:rsidRPr="005D3F5B" w:rsidR="00B546AF" w:rsidP="00B546AF" w:rsidRDefault="00B546AF" w14:paraId="02CF853C" w14:textId="25358DF9">
            <w:pPr>
              <w:rPr>
                <w:rFonts w:ascii="Calibri" w:hAnsi="Calibri" w:eastAsia="Calibri" w:cs="Calibri"/>
                <w:sz w:val="20"/>
                <w:szCs w:val="20"/>
                <w:lang w:val="en-GB"/>
              </w:rPr>
            </w:pPr>
            <w:r w:rsidRPr="005D3F5B">
              <w:rPr>
                <w:rFonts w:ascii="Calibri" w:hAnsi="Calibri" w:eastAsia="Calibri" w:cs="Calibri"/>
                <w:b/>
                <w:bCs/>
                <w:sz w:val="20"/>
                <w:szCs w:val="20"/>
                <w:lang w:val="en-GB"/>
              </w:rPr>
              <w:t>CAPEX Assumptions</w:t>
            </w:r>
          </w:p>
          <w:p w:rsidRPr="00DD4BAC" w:rsidR="00B546AF" w:rsidP="00043E2A" w:rsidRDefault="00B546AF" w14:paraId="691EFF78" w14:textId="77777777">
            <w:pPr>
              <w:pStyle w:val="ListParagraph"/>
              <w:numPr>
                <w:ilvl w:val="0"/>
                <w:numId w:val="15"/>
              </w:numPr>
              <w:ind w:left="284" w:hanging="227"/>
              <w:rPr>
                <w:rFonts w:ascii="Calibri" w:hAnsi="Calibri" w:eastAsia="Calibri" w:cs="Calibri"/>
                <w:sz w:val="20"/>
                <w:szCs w:val="20"/>
              </w:rPr>
            </w:pPr>
            <w:r w:rsidRPr="00DD4BAC">
              <w:rPr>
                <w:rFonts w:ascii="Calibri" w:hAnsi="Calibri" w:eastAsia="Calibri" w:cs="Calibri"/>
                <w:sz w:val="20"/>
                <w:szCs w:val="20"/>
              </w:rPr>
              <w:t xml:space="preserve">Discovery estimates based on squad resource profile and assumes 3-Months to complete. </w:t>
            </w:r>
          </w:p>
          <w:p w:rsidRPr="00DD4BAC" w:rsidR="00B546AF" w:rsidP="00043E2A" w:rsidRDefault="00B546AF" w14:paraId="653B8338" w14:textId="77777777">
            <w:pPr>
              <w:pStyle w:val="ListParagraph"/>
              <w:numPr>
                <w:ilvl w:val="0"/>
                <w:numId w:val="15"/>
              </w:numPr>
              <w:ind w:left="284" w:hanging="227"/>
              <w:rPr>
                <w:rFonts w:ascii="Calibri" w:hAnsi="Calibri" w:eastAsia="Calibri" w:cs="Calibri"/>
                <w:sz w:val="20"/>
                <w:szCs w:val="20"/>
              </w:rPr>
            </w:pPr>
            <w:r w:rsidRPr="00DD4BAC">
              <w:rPr>
                <w:rFonts w:ascii="Calibri" w:hAnsi="Calibri" w:eastAsia="Calibri" w:cs="Calibri"/>
                <w:sz w:val="20"/>
                <w:szCs w:val="20"/>
              </w:rPr>
              <w:t>Any further definition work is built into the development cost</w:t>
            </w:r>
          </w:p>
          <w:p w:rsidRPr="00DD4BAC" w:rsidR="00B546AF" w:rsidP="00043E2A" w:rsidRDefault="00B546AF" w14:paraId="3725F960" w14:textId="77777777">
            <w:pPr>
              <w:pStyle w:val="ListParagraph"/>
              <w:numPr>
                <w:ilvl w:val="0"/>
                <w:numId w:val="15"/>
              </w:numPr>
              <w:ind w:left="284" w:hanging="227"/>
              <w:rPr>
                <w:rFonts w:ascii="Calibri" w:hAnsi="Calibri" w:eastAsia="Calibri" w:cs="Calibri"/>
                <w:sz w:val="20"/>
                <w:szCs w:val="20"/>
              </w:rPr>
            </w:pPr>
            <w:r w:rsidRPr="00DD4BAC">
              <w:rPr>
                <w:rFonts w:ascii="Calibri" w:hAnsi="Calibri" w:eastAsia="Calibri" w:cs="Calibri"/>
                <w:sz w:val="20"/>
                <w:szCs w:val="20"/>
              </w:rPr>
              <w:t xml:space="preserve">Field Sales and Retail discovery work will be high level only to provide indicate costs/timescales, further work will be required when focus moves to those channels and is incorporated into the development cost. </w:t>
            </w:r>
          </w:p>
          <w:p w:rsidRPr="00DD4BAC" w:rsidR="00B546AF" w:rsidP="00043E2A" w:rsidRDefault="00B546AF" w14:paraId="46DC9F48" w14:textId="77777777">
            <w:pPr>
              <w:pStyle w:val="ListParagraph"/>
              <w:numPr>
                <w:ilvl w:val="0"/>
                <w:numId w:val="15"/>
              </w:numPr>
              <w:ind w:left="284" w:hanging="227"/>
              <w:rPr>
                <w:rFonts w:ascii="Calibri" w:hAnsi="Calibri" w:eastAsia="Calibri" w:cs="Calibri"/>
                <w:sz w:val="20"/>
                <w:szCs w:val="20"/>
              </w:rPr>
            </w:pPr>
            <w:r w:rsidRPr="00DD4BAC">
              <w:rPr>
                <w:rFonts w:ascii="Calibri" w:hAnsi="Calibri" w:eastAsia="Calibri" w:cs="Calibri"/>
                <w:sz w:val="20"/>
                <w:szCs w:val="20"/>
              </w:rPr>
              <w:t xml:space="preserve">2 x Accenture Salesforce SMEs will be required to support with Salesforce discovery/definition. Work has not transitioned to TCS yet and their technical expertise will be required. </w:t>
            </w:r>
          </w:p>
          <w:p w:rsidRPr="00DD4BAC" w:rsidR="00B546AF" w:rsidP="00043E2A" w:rsidRDefault="00B546AF" w14:paraId="18D76AF8" w14:textId="77777777">
            <w:pPr>
              <w:pStyle w:val="ListParagraph"/>
              <w:numPr>
                <w:ilvl w:val="0"/>
                <w:numId w:val="15"/>
              </w:numPr>
              <w:ind w:left="284" w:hanging="227"/>
              <w:rPr>
                <w:rFonts w:ascii="Calibri" w:hAnsi="Calibri" w:eastAsia="Calibri" w:cs="Calibri"/>
                <w:sz w:val="20"/>
                <w:szCs w:val="20"/>
              </w:rPr>
            </w:pPr>
            <w:r w:rsidRPr="00DD4BAC">
              <w:rPr>
                <w:rFonts w:ascii="Calibri" w:hAnsi="Calibri" w:eastAsia="Calibri" w:cs="Calibri"/>
                <w:sz w:val="20"/>
                <w:szCs w:val="20"/>
              </w:rPr>
              <w:t xml:space="preserve">Development costs are estimated based on TCS delivery model </w:t>
            </w:r>
          </w:p>
          <w:p w:rsidRPr="00DD4BAC" w:rsidR="00B546AF" w:rsidP="00043E2A" w:rsidRDefault="00B546AF" w14:paraId="1B2F6F75" w14:textId="77777777">
            <w:pPr>
              <w:pStyle w:val="ListParagraph"/>
              <w:numPr>
                <w:ilvl w:val="0"/>
                <w:numId w:val="15"/>
              </w:numPr>
              <w:ind w:left="284" w:hanging="227"/>
              <w:rPr>
                <w:rFonts w:ascii="Calibri" w:hAnsi="Calibri" w:eastAsia="Calibri" w:cs="Calibri"/>
                <w:sz w:val="20"/>
                <w:szCs w:val="20"/>
              </w:rPr>
            </w:pPr>
            <w:r w:rsidRPr="00DD4BAC">
              <w:rPr>
                <w:rFonts w:ascii="Calibri" w:hAnsi="Calibri" w:eastAsia="Calibri" w:cs="Calibri"/>
                <w:sz w:val="20"/>
                <w:szCs w:val="20"/>
              </w:rPr>
              <w:t xml:space="preserve">Start small and scale squad in Q1-27 once established and technology understood to accelerate development for first release. </w:t>
            </w:r>
          </w:p>
          <w:p w:rsidRPr="00DD4BAC" w:rsidR="00B546AF" w:rsidP="00043E2A" w:rsidRDefault="00B546AF" w14:paraId="05D39A4C" w14:textId="77777777">
            <w:pPr>
              <w:pStyle w:val="ListParagraph"/>
              <w:numPr>
                <w:ilvl w:val="0"/>
                <w:numId w:val="15"/>
              </w:numPr>
              <w:ind w:left="284" w:hanging="227"/>
              <w:rPr>
                <w:rFonts w:ascii="Calibri" w:hAnsi="Calibri" w:eastAsia="Calibri" w:cs="Calibri"/>
                <w:sz w:val="20"/>
                <w:szCs w:val="20"/>
              </w:rPr>
            </w:pPr>
            <w:r w:rsidRPr="00DD4BAC">
              <w:rPr>
                <w:rFonts w:ascii="Calibri" w:hAnsi="Calibri" w:eastAsia="Calibri" w:cs="Calibri"/>
                <w:sz w:val="20"/>
                <w:szCs w:val="20"/>
              </w:rPr>
              <w:t xml:space="preserve">Assumes warranty period for one month after each channel release. </w:t>
            </w:r>
          </w:p>
          <w:p w:rsidRPr="00DD4BAC" w:rsidR="00B546AF" w:rsidP="00043E2A" w:rsidRDefault="00B546AF" w14:paraId="21D31154" w14:textId="26414AB1">
            <w:pPr>
              <w:pStyle w:val="ListParagraph"/>
              <w:numPr>
                <w:ilvl w:val="0"/>
                <w:numId w:val="15"/>
              </w:numPr>
              <w:ind w:left="284" w:hanging="227"/>
              <w:rPr>
                <w:rFonts w:ascii="Calibri" w:hAnsi="Calibri" w:eastAsia="Calibri" w:cs="Calibri"/>
                <w:sz w:val="20"/>
                <w:szCs w:val="20"/>
              </w:rPr>
            </w:pPr>
            <w:r w:rsidRPr="00DD4BAC">
              <w:rPr>
                <w:rFonts w:ascii="Calibri" w:hAnsi="Calibri" w:eastAsia="Calibri" w:cs="Calibri"/>
                <w:sz w:val="20"/>
                <w:szCs w:val="20"/>
              </w:rPr>
              <w:t>Voice channel capability build starts Jul-26 and completes May-27 (includes 1M warranty period)</w:t>
            </w:r>
          </w:p>
          <w:p w:rsidRPr="00DD4BAC" w:rsidR="00B546AF" w:rsidP="00043E2A" w:rsidRDefault="00B546AF" w14:paraId="394C9470" w14:textId="29CF6B36">
            <w:pPr>
              <w:pStyle w:val="ListParagraph"/>
              <w:numPr>
                <w:ilvl w:val="0"/>
                <w:numId w:val="15"/>
              </w:numPr>
              <w:ind w:left="284" w:hanging="227"/>
              <w:rPr>
                <w:rFonts w:ascii="Calibri" w:hAnsi="Calibri" w:eastAsia="Calibri" w:cs="Calibri"/>
                <w:sz w:val="20"/>
                <w:szCs w:val="20"/>
              </w:rPr>
            </w:pPr>
            <w:r w:rsidRPr="00DD4BAC">
              <w:rPr>
                <w:rFonts w:ascii="Calibri" w:hAnsi="Calibri" w:eastAsia="Calibri" w:cs="Calibri"/>
                <w:sz w:val="20"/>
                <w:szCs w:val="20"/>
              </w:rPr>
              <w:t>Field Sales channel capability build starts Apr-27 and completes Sep-27 (includes 1M warranty period, go live</w:t>
            </w:r>
            <w:r w:rsidR="00363482">
              <w:rPr>
                <w:rFonts w:ascii="Calibri" w:hAnsi="Calibri" w:eastAsia="Calibri" w:cs="Calibri"/>
                <w:sz w:val="20"/>
                <w:szCs w:val="20"/>
              </w:rPr>
              <w:t>/</w:t>
            </w:r>
            <w:r w:rsidRPr="00DD4BAC">
              <w:rPr>
                <w:rFonts w:ascii="Calibri" w:hAnsi="Calibri" w:eastAsia="Calibri" w:cs="Calibri"/>
                <w:sz w:val="20"/>
                <w:szCs w:val="20"/>
              </w:rPr>
              <w:t>benefits from Sep-27)</w:t>
            </w:r>
          </w:p>
          <w:p w:rsidRPr="00DD4BAC" w:rsidR="00B546AF" w:rsidP="00043E2A" w:rsidRDefault="00B546AF" w14:paraId="46472476" w14:textId="6D00FAA8">
            <w:pPr>
              <w:pStyle w:val="ListParagraph"/>
              <w:numPr>
                <w:ilvl w:val="0"/>
                <w:numId w:val="15"/>
              </w:numPr>
              <w:ind w:left="284" w:hanging="227"/>
              <w:rPr>
                <w:rFonts w:ascii="Calibri" w:hAnsi="Calibri" w:eastAsia="Calibri" w:cs="Calibri"/>
                <w:sz w:val="20"/>
                <w:szCs w:val="20"/>
              </w:rPr>
            </w:pPr>
            <w:r w:rsidRPr="00DD4BAC">
              <w:rPr>
                <w:rFonts w:ascii="Calibri" w:hAnsi="Calibri" w:eastAsia="Calibri" w:cs="Calibri"/>
                <w:sz w:val="20"/>
                <w:szCs w:val="20"/>
              </w:rPr>
              <w:t>Retail channel capability build starts Sep-27 and completes Apr-28 (includes 1M warranty period, go live</w:t>
            </w:r>
            <w:r w:rsidR="00363482">
              <w:rPr>
                <w:rFonts w:ascii="Calibri" w:hAnsi="Calibri" w:eastAsia="Calibri" w:cs="Calibri"/>
                <w:sz w:val="20"/>
                <w:szCs w:val="20"/>
              </w:rPr>
              <w:t>/</w:t>
            </w:r>
            <w:r w:rsidRPr="00DD4BAC">
              <w:rPr>
                <w:rFonts w:ascii="Calibri" w:hAnsi="Calibri" w:eastAsia="Calibri" w:cs="Calibri"/>
                <w:sz w:val="20"/>
                <w:szCs w:val="20"/>
              </w:rPr>
              <w:t>benefits from Apr-28)</w:t>
            </w:r>
          </w:p>
          <w:p w:rsidRPr="00DD4BAC" w:rsidR="00B546AF" w:rsidP="00B546AF" w:rsidRDefault="00B546AF" w14:paraId="0E8AEA29" w14:textId="77777777">
            <w:pPr>
              <w:rPr>
                <w:rFonts w:ascii="Calibri" w:hAnsi="Calibri" w:eastAsia="Calibri" w:cs="Calibri"/>
                <w:sz w:val="20"/>
                <w:szCs w:val="20"/>
              </w:rPr>
            </w:pPr>
          </w:p>
          <w:p w:rsidRPr="008A67CD" w:rsidR="00B546AF" w:rsidP="00B546AF" w:rsidRDefault="00B546AF" w14:paraId="5103DAEF" w14:textId="77777777">
            <w:pPr>
              <w:rPr>
                <w:rFonts w:ascii="Calibri" w:hAnsi="Calibri" w:eastAsia="Calibri" w:cs="Calibri"/>
                <w:sz w:val="20"/>
                <w:szCs w:val="20"/>
                <w:lang w:val="en-GB"/>
              </w:rPr>
            </w:pPr>
            <w:r w:rsidRPr="008A67CD">
              <w:rPr>
                <w:rFonts w:ascii="Calibri" w:hAnsi="Calibri" w:eastAsia="Calibri" w:cs="Calibri"/>
                <w:b/>
                <w:bCs/>
                <w:sz w:val="20"/>
                <w:szCs w:val="20"/>
                <w:lang w:val="en-GB"/>
              </w:rPr>
              <w:t>OPEX Assumptions</w:t>
            </w:r>
          </w:p>
          <w:p w:rsidRPr="00DD4BAC" w:rsidR="00B546AF" w:rsidP="00043E2A" w:rsidRDefault="00B546AF" w14:paraId="7ACAAC79" w14:textId="77777777">
            <w:pPr>
              <w:pStyle w:val="ListParagraph"/>
              <w:numPr>
                <w:ilvl w:val="0"/>
                <w:numId w:val="16"/>
              </w:numPr>
              <w:ind w:left="284" w:hanging="227"/>
              <w:rPr>
                <w:rFonts w:ascii="Calibri" w:hAnsi="Calibri" w:eastAsia="Calibri" w:cs="Calibri"/>
                <w:sz w:val="20"/>
                <w:szCs w:val="20"/>
              </w:rPr>
            </w:pPr>
            <w:r w:rsidRPr="00DD4BAC">
              <w:rPr>
                <w:rFonts w:ascii="Calibri" w:hAnsi="Calibri" w:eastAsia="Calibri" w:cs="Calibri"/>
                <w:sz w:val="20"/>
                <w:szCs w:val="20"/>
              </w:rPr>
              <w:t xml:space="preserve">Ongoing Fixed RetainX platform maintenance will be managed by the existing DFE team, with this project contributing to an increase of 25% in funding so the additional work can be incorporated. </w:t>
            </w:r>
          </w:p>
          <w:p w:rsidRPr="00DD4BAC" w:rsidR="00B546AF" w:rsidP="00043E2A" w:rsidRDefault="00B546AF" w14:paraId="4C479398" w14:textId="076C4F3E">
            <w:pPr>
              <w:pStyle w:val="ListParagraph"/>
              <w:numPr>
                <w:ilvl w:val="0"/>
                <w:numId w:val="16"/>
              </w:numPr>
              <w:ind w:left="284" w:hanging="227"/>
              <w:rPr>
                <w:rFonts w:ascii="Calibri" w:hAnsi="Calibri" w:eastAsia="Calibri" w:cs="Calibri"/>
                <w:sz w:val="20"/>
                <w:szCs w:val="20"/>
              </w:rPr>
            </w:pPr>
            <w:r w:rsidRPr="00DD4BAC">
              <w:rPr>
                <w:rFonts w:ascii="Calibri" w:hAnsi="Calibri" w:eastAsia="Calibri" w:cs="Calibri"/>
                <w:sz w:val="20"/>
                <w:szCs w:val="20"/>
              </w:rPr>
              <w:t xml:space="preserve">Current Discover/Pega platform costs included </w:t>
            </w:r>
            <w:r w:rsidR="008B2067">
              <w:rPr>
                <w:rFonts w:ascii="Calibri" w:hAnsi="Calibri" w:eastAsia="Calibri" w:cs="Calibri"/>
                <w:sz w:val="20"/>
                <w:szCs w:val="20"/>
              </w:rPr>
              <w:t xml:space="preserve">within Business Case </w:t>
            </w:r>
            <w:r w:rsidRPr="00DD4BAC">
              <w:rPr>
                <w:rFonts w:ascii="Calibri" w:hAnsi="Calibri" w:eastAsia="Calibri" w:cs="Calibri"/>
                <w:sz w:val="20"/>
                <w:szCs w:val="20"/>
              </w:rPr>
              <w:t xml:space="preserve">to show cost reduction (license, TCS and pega support costs), however funding covered within Domain Owners Run budget and does not need to be secured within this case. </w:t>
            </w:r>
          </w:p>
          <w:p w:rsidRPr="00DD4BAC" w:rsidR="00B546AF" w:rsidP="00043E2A" w:rsidRDefault="00B546AF" w14:paraId="70F60EF3" w14:textId="4AC96104">
            <w:pPr>
              <w:pStyle w:val="ListParagraph"/>
              <w:numPr>
                <w:ilvl w:val="0"/>
                <w:numId w:val="16"/>
              </w:numPr>
              <w:ind w:left="284" w:hanging="227"/>
              <w:rPr>
                <w:rFonts w:ascii="Calibri" w:hAnsi="Calibri" w:eastAsia="Calibri" w:cs="Calibri"/>
                <w:sz w:val="20"/>
                <w:szCs w:val="20"/>
              </w:rPr>
            </w:pPr>
            <w:r w:rsidRPr="00DD4BAC">
              <w:rPr>
                <w:rFonts w:ascii="Calibri" w:hAnsi="Calibri" w:eastAsia="Calibri" w:cs="Calibri"/>
                <w:sz w:val="20"/>
                <w:szCs w:val="20"/>
              </w:rPr>
              <w:t xml:space="preserve">Pega will be extended for 6 months to Sep-27 to enable development/migration of agents to RetainX and includes costs to extend. </w:t>
            </w:r>
          </w:p>
          <w:p w:rsidRPr="00DD4BAC" w:rsidR="00B546AF" w:rsidP="00043E2A" w:rsidRDefault="00B546AF" w14:paraId="2AA86D3A" w14:textId="01E713FA">
            <w:pPr>
              <w:pStyle w:val="ListParagraph"/>
              <w:numPr>
                <w:ilvl w:val="0"/>
                <w:numId w:val="16"/>
              </w:numPr>
              <w:ind w:left="284" w:hanging="227"/>
              <w:rPr>
                <w:rFonts w:ascii="Calibri" w:hAnsi="Calibri" w:eastAsia="Calibri" w:cs="Calibri"/>
                <w:sz w:val="20"/>
                <w:szCs w:val="20"/>
              </w:rPr>
            </w:pPr>
            <w:r w:rsidRPr="00DD4BAC">
              <w:rPr>
                <w:rFonts w:ascii="Calibri" w:hAnsi="Calibri" w:eastAsia="Calibri" w:cs="Calibri"/>
                <w:sz w:val="20"/>
                <w:szCs w:val="20"/>
              </w:rPr>
              <w:t xml:space="preserve">Assumes dual run period of Discover and Fixed RetainX to allow migration </w:t>
            </w:r>
          </w:p>
          <w:p w:rsidRPr="00DD4BAC" w:rsidR="00B546AF" w:rsidP="00043E2A" w:rsidRDefault="00B546AF" w14:paraId="1A7301BF" w14:textId="77777777">
            <w:pPr>
              <w:pStyle w:val="ListParagraph"/>
              <w:numPr>
                <w:ilvl w:val="0"/>
                <w:numId w:val="16"/>
              </w:numPr>
              <w:ind w:left="284" w:hanging="227"/>
              <w:rPr>
                <w:rFonts w:ascii="Calibri" w:hAnsi="Calibri" w:eastAsia="Calibri" w:cs="Calibri"/>
                <w:sz w:val="20"/>
                <w:szCs w:val="20"/>
              </w:rPr>
            </w:pPr>
            <w:r w:rsidRPr="00DD4BAC">
              <w:rPr>
                <w:rFonts w:ascii="Calibri" w:hAnsi="Calibri" w:eastAsia="Calibri" w:cs="Calibri"/>
                <w:sz w:val="20"/>
                <w:szCs w:val="20"/>
              </w:rPr>
              <w:t xml:space="preserve">Assumes Pega license costs would increase by 5% year on year </w:t>
            </w:r>
          </w:p>
          <w:p w:rsidRPr="00DD4BAC" w:rsidR="00B546AF" w:rsidP="00043E2A" w:rsidRDefault="00B546AF" w14:paraId="4916AE4A" w14:textId="77777777">
            <w:pPr>
              <w:pStyle w:val="ListParagraph"/>
              <w:numPr>
                <w:ilvl w:val="0"/>
                <w:numId w:val="16"/>
              </w:numPr>
              <w:ind w:left="284" w:hanging="227"/>
              <w:rPr>
                <w:rFonts w:ascii="Calibri" w:hAnsi="Calibri" w:eastAsia="Calibri" w:cs="Calibri"/>
                <w:sz w:val="20"/>
                <w:szCs w:val="20"/>
              </w:rPr>
            </w:pPr>
            <w:r w:rsidRPr="00DD4BAC">
              <w:rPr>
                <w:rFonts w:ascii="Calibri" w:hAnsi="Calibri" w:eastAsia="Calibri" w:cs="Calibri"/>
                <w:sz w:val="20"/>
                <w:szCs w:val="20"/>
              </w:rPr>
              <w:t xml:space="preserve">Provision included for E2E Testing, Digital Operations and test data creation </w:t>
            </w:r>
          </w:p>
          <w:p w:rsidRPr="00DD4BAC" w:rsidR="00B546AF" w:rsidP="00043E2A" w:rsidRDefault="00B546AF" w14:paraId="0976F1D2" w14:textId="77777777">
            <w:pPr>
              <w:pStyle w:val="ListParagraph"/>
              <w:numPr>
                <w:ilvl w:val="0"/>
                <w:numId w:val="16"/>
              </w:numPr>
              <w:ind w:left="284" w:hanging="227"/>
              <w:rPr>
                <w:rFonts w:ascii="Calibri" w:hAnsi="Calibri" w:eastAsia="Calibri" w:cs="Calibri"/>
                <w:sz w:val="20"/>
                <w:szCs w:val="20"/>
              </w:rPr>
            </w:pPr>
            <w:r w:rsidRPr="00DD4BAC">
              <w:rPr>
                <w:rFonts w:ascii="Calibri" w:hAnsi="Calibri" w:eastAsia="Calibri" w:cs="Calibri"/>
                <w:sz w:val="20"/>
                <w:szCs w:val="20"/>
              </w:rPr>
              <w:t>Provision included for training development / delivery</w:t>
            </w:r>
          </w:p>
          <w:p w:rsidR="00B546AF" w:rsidP="00B546AF" w:rsidRDefault="00B546AF" w14:paraId="2BE07841" w14:textId="77777777">
            <w:pPr>
              <w:rPr>
                <w:rFonts w:ascii="Calibri" w:hAnsi="Calibri" w:eastAsia="Calibri" w:cs="Calibri"/>
                <w:sz w:val="20"/>
                <w:szCs w:val="20"/>
              </w:rPr>
            </w:pPr>
          </w:p>
          <w:p w:rsidR="00363482" w:rsidP="00B546AF" w:rsidRDefault="00363482" w14:paraId="7793B719" w14:textId="77777777">
            <w:pPr>
              <w:rPr>
                <w:rFonts w:ascii="Calibri" w:hAnsi="Calibri" w:eastAsia="Calibri" w:cs="Calibri"/>
                <w:sz w:val="20"/>
                <w:szCs w:val="20"/>
              </w:rPr>
            </w:pPr>
          </w:p>
          <w:p w:rsidRPr="00DD4BAC" w:rsidR="00363482" w:rsidP="00B546AF" w:rsidRDefault="00363482" w14:paraId="62D41FEC" w14:textId="77777777">
            <w:pPr>
              <w:rPr>
                <w:rFonts w:ascii="Calibri" w:hAnsi="Calibri" w:eastAsia="Calibri" w:cs="Calibri"/>
                <w:sz w:val="20"/>
                <w:szCs w:val="20"/>
              </w:rPr>
            </w:pPr>
          </w:p>
          <w:p w:rsidRPr="00DD4BAC" w:rsidR="00B546AF" w:rsidP="00B546AF" w:rsidRDefault="008441BC" w14:paraId="6E9E7038" w14:textId="43571966">
            <w:pPr>
              <w:rPr>
                <w:rFonts w:ascii="Calibri" w:hAnsi="Calibri" w:eastAsia="Calibri" w:cs="Calibri"/>
                <w:b/>
                <w:bCs/>
                <w:sz w:val="20"/>
                <w:szCs w:val="20"/>
              </w:rPr>
            </w:pPr>
            <w:r>
              <w:rPr>
                <w:rFonts w:ascii="Calibri" w:hAnsi="Calibri" w:eastAsia="Calibri" w:cs="Calibri"/>
                <w:b/>
                <w:bCs/>
                <w:sz w:val="20"/>
                <w:szCs w:val="20"/>
              </w:rPr>
              <w:t xml:space="preserve">Field Sales &amp; Retail </w:t>
            </w:r>
            <w:r w:rsidRPr="00DD4BAC" w:rsidR="00B546AF">
              <w:rPr>
                <w:rFonts w:ascii="Calibri" w:hAnsi="Calibri" w:eastAsia="Calibri" w:cs="Calibri"/>
                <w:b/>
                <w:bCs/>
                <w:sz w:val="20"/>
                <w:szCs w:val="20"/>
              </w:rPr>
              <w:t xml:space="preserve">Benefit Assumptions </w:t>
            </w:r>
          </w:p>
          <w:p w:rsidR="00B546AF" w:rsidP="00043E2A" w:rsidRDefault="00B546AF" w14:paraId="20425889" w14:textId="4674A5BA">
            <w:pPr>
              <w:pStyle w:val="ListParagraph"/>
              <w:numPr>
                <w:ilvl w:val="0"/>
                <w:numId w:val="17"/>
              </w:numPr>
              <w:ind w:left="284" w:hanging="227"/>
              <w:rPr>
                <w:rFonts w:ascii="Calibri" w:hAnsi="Calibri" w:eastAsia="Calibri" w:cs="Calibri"/>
                <w:sz w:val="20"/>
                <w:szCs w:val="20"/>
              </w:rPr>
            </w:pPr>
            <w:r w:rsidRPr="00DD4BAC">
              <w:rPr>
                <w:rFonts w:ascii="Calibri" w:hAnsi="Calibri" w:eastAsia="Calibri" w:cs="Calibri"/>
                <w:sz w:val="20"/>
                <w:szCs w:val="20"/>
              </w:rPr>
              <w:t xml:space="preserve">Field Sales benefit based on data from a trial where Field Sales agents generated recontract leads into Telesales </w:t>
            </w:r>
          </w:p>
          <w:p w:rsidR="00B546AF" w:rsidP="00043E2A" w:rsidRDefault="00B546AF" w14:paraId="111A34EB" w14:textId="7C77D6E4">
            <w:pPr>
              <w:pStyle w:val="ListParagraph"/>
              <w:numPr>
                <w:ilvl w:val="0"/>
                <w:numId w:val="17"/>
              </w:numPr>
              <w:ind w:left="284" w:hanging="227"/>
              <w:rPr>
                <w:rFonts w:ascii="Calibri" w:hAnsi="Calibri" w:eastAsia="Calibri" w:cs="Calibri"/>
                <w:sz w:val="20"/>
                <w:szCs w:val="20"/>
              </w:rPr>
            </w:pPr>
            <w:r>
              <w:rPr>
                <w:rFonts w:ascii="Calibri" w:hAnsi="Calibri" w:eastAsia="Calibri" w:cs="Calibri"/>
                <w:sz w:val="20"/>
                <w:szCs w:val="20"/>
              </w:rPr>
              <w:t>A</w:t>
            </w:r>
            <w:r w:rsidRPr="00CF62FB">
              <w:rPr>
                <w:rFonts w:ascii="Calibri" w:hAnsi="Calibri" w:eastAsia="Calibri" w:cs="Calibri"/>
                <w:sz w:val="20"/>
                <w:szCs w:val="20"/>
              </w:rPr>
              <w:t xml:space="preserve">ssumes Field Sales make contact with 20% </w:t>
            </w:r>
            <w:r>
              <w:rPr>
                <w:rFonts w:ascii="Calibri" w:hAnsi="Calibri" w:eastAsia="Calibri" w:cs="Calibri"/>
                <w:sz w:val="20"/>
                <w:szCs w:val="20"/>
              </w:rPr>
              <w:t xml:space="preserve">of leads </w:t>
            </w:r>
            <w:r w:rsidRPr="00CF62FB">
              <w:rPr>
                <w:rFonts w:ascii="Calibri" w:hAnsi="Calibri" w:eastAsia="Calibri" w:cs="Calibri"/>
                <w:sz w:val="20"/>
                <w:szCs w:val="20"/>
              </w:rPr>
              <w:t>based on current headcount, without impacting acquisition sales. Increase in headcount would be required to scale further.</w:t>
            </w:r>
          </w:p>
          <w:p w:rsidR="00B546AF" w:rsidP="00043E2A" w:rsidRDefault="00B546AF" w14:paraId="555CB36A" w14:textId="68DF9B67">
            <w:pPr>
              <w:pStyle w:val="ListParagraph"/>
              <w:numPr>
                <w:ilvl w:val="0"/>
                <w:numId w:val="17"/>
              </w:numPr>
              <w:ind w:left="284" w:hanging="227"/>
              <w:rPr>
                <w:rFonts w:ascii="Calibri" w:hAnsi="Calibri" w:eastAsia="Calibri" w:cs="Calibri"/>
                <w:sz w:val="20"/>
                <w:szCs w:val="20"/>
              </w:rPr>
            </w:pPr>
            <w:r w:rsidRPr="00DD4BAC">
              <w:rPr>
                <w:rFonts w:ascii="Calibri" w:hAnsi="Calibri" w:eastAsia="Calibri" w:cs="Calibri"/>
                <w:sz w:val="20"/>
                <w:szCs w:val="20"/>
              </w:rPr>
              <w:t>Retail benefits are estimated, trial to run for 2 months in 2 stores where retail agents can generate recontract leads into Telesales. benefits to be updated following trial.</w:t>
            </w:r>
          </w:p>
          <w:p w:rsidR="00B546AF" w:rsidP="00043E2A" w:rsidRDefault="00B546AF" w14:paraId="16028F6D" w14:textId="030AB422">
            <w:pPr>
              <w:pStyle w:val="ListParagraph"/>
              <w:numPr>
                <w:ilvl w:val="0"/>
                <w:numId w:val="17"/>
              </w:numPr>
              <w:ind w:left="284" w:hanging="227"/>
              <w:rPr>
                <w:rFonts w:ascii="Calibri" w:hAnsi="Calibri" w:eastAsia="Calibri" w:cs="Calibri"/>
                <w:sz w:val="20"/>
                <w:szCs w:val="20"/>
              </w:rPr>
            </w:pPr>
            <w:r w:rsidRPr="001834AB">
              <w:rPr>
                <w:rFonts w:ascii="Calibri" w:hAnsi="Calibri" w:eastAsia="Calibri" w:cs="Calibri"/>
                <w:sz w:val="20"/>
                <w:szCs w:val="20"/>
              </w:rPr>
              <w:t xml:space="preserve">Benefits based on recontracting those who would have churned as some </w:t>
            </w:r>
            <w:r w:rsidR="007721A4">
              <w:rPr>
                <w:rFonts w:ascii="Calibri" w:hAnsi="Calibri" w:eastAsia="Calibri" w:cs="Calibri"/>
                <w:sz w:val="20"/>
                <w:szCs w:val="20"/>
              </w:rPr>
              <w:t xml:space="preserve">customers </w:t>
            </w:r>
            <w:r w:rsidRPr="001834AB">
              <w:rPr>
                <w:rFonts w:ascii="Calibri" w:hAnsi="Calibri" w:eastAsia="Calibri" w:cs="Calibri"/>
                <w:sz w:val="20"/>
                <w:szCs w:val="20"/>
              </w:rPr>
              <w:t>would recontract anyway. i.e. benefits calculated based on 19% of the recontract volume.</w:t>
            </w:r>
          </w:p>
          <w:p w:rsidR="00B546AF" w:rsidP="00043E2A" w:rsidRDefault="00B546AF" w14:paraId="7353DA61" w14:textId="77777777">
            <w:pPr>
              <w:pStyle w:val="ListParagraph"/>
              <w:numPr>
                <w:ilvl w:val="0"/>
                <w:numId w:val="17"/>
              </w:numPr>
              <w:ind w:left="284" w:hanging="227"/>
              <w:rPr>
                <w:rFonts w:ascii="Calibri" w:hAnsi="Calibri" w:eastAsia="Calibri" w:cs="Calibri"/>
                <w:sz w:val="20"/>
                <w:szCs w:val="20"/>
                <w:lang w:val="en-GB"/>
              </w:rPr>
            </w:pPr>
            <w:r w:rsidRPr="004C4D5C">
              <w:rPr>
                <w:rFonts w:ascii="Calibri" w:hAnsi="Calibri" w:eastAsia="Calibri" w:cs="Calibri"/>
                <w:sz w:val="20"/>
                <w:szCs w:val="20"/>
                <w:lang w:val="en-GB"/>
              </w:rPr>
              <w:t xml:space="preserve">Recontract based on like for like, therefore assumes same ARPU as new acquisitions. Assumes worst case as price rise &amp; upsell would increase recontract ARPU. </w:t>
            </w:r>
          </w:p>
          <w:p w:rsidRPr="004C4D5C" w:rsidR="00B546AF" w:rsidP="00043E2A" w:rsidRDefault="00B546AF" w14:paraId="25894082" w14:textId="5ABDC4CA">
            <w:pPr>
              <w:pStyle w:val="ListParagraph"/>
              <w:numPr>
                <w:ilvl w:val="0"/>
                <w:numId w:val="17"/>
              </w:numPr>
              <w:ind w:left="284" w:hanging="227"/>
              <w:rPr>
                <w:rFonts w:ascii="Calibri" w:hAnsi="Calibri" w:eastAsia="Calibri" w:cs="Calibri"/>
                <w:sz w:val="20"/>
                <w:szCs w:val="20"/>
                <w:lang w:val="en-GB"/>
              </w:rPr>
            </w:pPr>
            <w:r w:rsidRPr="004C4D5C">
              <w:rPr>
                <w:rFonts w:ascii="Calibri" w:hAnsi="Calibri" w:eastAsia="Calibri" w:cs="Calibri"/>
                <w:sz w:val="20"/>
                <w:szCs w:val="20"/>
              </w:rPr>
              <w:t>Assumed 78% of those will recontract post 24M on same ARP</w:t>
            </w:r>
            <w:r>
              <w:rPr>
                <w:rFonts w:ascii="Calibri" w:hAnsi="Calibri" w:eastAsia="Calibri" w:cs="Calibri"/>
                <w:sz w:val="20"/>
                <w:szCs w:val="20"/>
              </w:rPr>
              <w:t>U.</w:t>
            </w:r>
          </w:p>
        </w:tc>
      </w:tr>
    </w:tbl>
    <w:p w:rsidR="00896819" w:rsidP="00850E21" w:rsidRDefault="00896819" w14:paraId="54FE12FB" w14:textId="77777777">
      <w:pPr>
        <w:rPr>
          <w:rFonts w:ascii="Calibri" w:hAnsi="Calibri" w:cs="Calibri"/>
          <w:b/>
          <w:bCs/>
        </w:rPr>
      </w:pPr>
    </w:p>
    <w:p w:rsidR="00ED0468" w:rsidP="00043E2A" w:rsidRDefault="00170713" w14:paraId="329074A7" w14:textId="77777777">
      <w:pPr>
        <w:pStyle w:val="ListParagraph"/>
        <w:numPr>
          <w:ilvl w:val="0"/>
          <w:numId w:val="1"/>
        </w:numPr>
        <w:spacing w:before="240" w:after="0"/>
        <w:ind w:left="357" w:hanging="357"/>
        <w:rPr>
          <w:rFonts w:ascii="Calibri" w:hAnsi="Calibri" w:cs="Calibri" w:eastAsiaTheme="majorEastAsia"/>
          <w:b/>
          <w:bCs/>
          <w:color w:val="000000" w:themeColor="text1"/>
          <w:sz w:val="28"/>
          <w:szCs w:val="28"/>
        </w:rPr>
      </w:pPr>
      <w:r w:rsidRPr="00FF5998">
        <w:rPr>
          <w:rFonts w:ascii="Calibri" w:hAnsi="Calibri" w:cs="Calibri" w:eastAsiaTheme="majorEastAsia"/>
          <w:b/>
          <w:bCs/>
          <w:color w:val="000000" w:themeColor="text1"/>
          <w:sz w:val="28"/>
          <w:szCs w:val="28"/>
        </w:rPr>
        <w:t>High level Requirements</w:t>
      </w:r>
      <w:r w:rsidR="003C2750">
        <w:rPr>
          <w:rFonts w:ascii="Calibri" w:hAnsi="Calibri" w:cs="Calibri" w:eastAsiaTheme="majorEastAsia"/>
          <w:b/>
          <w:bCs/>
          <w:color w:val="000000" w:themeColor="text1"/>
          <w:sz w:val="28"/>
          <w:szCs w:val="28"/>
        </w:rPr>
        <w:t xml:space="preserve"> </w:t>
      </w:r>
    </w:p>
    <w:p w:rsidRPr="0070760A" w:rsidR="00170713" w:rsidP="00CC2FB7" w:rsidRDefault="003C2750" w14:paraId="10EE2B61" w14:textId="322B0CF0">
      <w:pPr>
        <w:rPr>
          <w:rFonts w:asciiTheme="majorHAnsi" w:hAnsiTheme="majorHAnsi" w:cstheme="majorHAnsi"/>
          <w:b/>
          <w:bCs/>
          <w:color w:val="FF0000"/>
          <w:sz w:val="24"/>
          <w:szCs w:val="24"/>
        </w:rPr>
      </w:pPr>
      <w:r w:rsidRPr="0070760A">
        <w:rPr>
          <w:rFonts w:asciiTheme="majorHAnsi" w:hAnsiTheme="majorHAnsi" w:cstheme="majorHAnsi"/>
          <w:b/>
          <w:bCs/>
          <w:color w:val="FF0000"/>
          <w:sz w:val="24"/>
          <w:szCs w:val="24"/>
        </w:rPr>
        <w:t>(note</w:t>
      </w:r>
      <w:r w:rsidRPr="0070760A" w:rsidR="00ED0468">
        <w:rPr>
          <w:rFonts w:asciiTheme="majorHAnsi" w:hAnsiTheme="majorHAnsi" w:cstheme="majorHAnsi"/>
          <w:b/>
          <w:bCs/>
          <w:color w:val="FF0000"/>
          <w:sz w:val="24"/>
          <w:szCs w:val="24"/>
        </w:rPr>
        <w:t xml:space="preserve"> will be defined during Discovery, indicative requirements below)</w:t>
      </w:r>
    </w:p>
    <w:p w:rsidRPr="006E7C05" w:rsidR="0019697E" w:rsidP="00B214DE" w:rsidRDefault="00AC5A4B" w14:paraId="23C39C62" w14:textId="3EF82401">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Pr="006E7C05" w:rsidR="00842A62">
        <w:rPr>
          <w:rFonts w:ascii="Calibri" w:hAnsi="Calibri" w:cs="Calibri"/>
          <w:sz w:val="20"/>
          <w:szCs w:val="20"/>
        </w:rPr>
        <w:t>behaviors</w:t>
      </w:r>
      <w:r w:rsidRPr="006E7C05">
        <w:rPr>
          <w:rFonts w:ascii="Calibri" w:hAnsi="Calibri" w:cs="Calibri"/>
          <w:sz w:val="20"/>
          <w:szCs w:val="20"/>
        </w:rPr>
        <w:t xml:space="preserve"> the future solution must support.</w:t>
      </w:r>
      <w:r w:rsidRPr="006E7C05" w:rsidR="007643CC">
        <w:rPr>
          <w:rFonts w:ascii="Calibri" w:hAnsi="Calibri" w:cs="Calibri"/>
          <w:sz w:val="20"/>
          <w:szCs w:val="20"/>
        </w:rPr>
        <w:t xml:space="preserve"> </w:t>
      </w:r>
      <w:r w:rsidRPr="006E7C05" w:rsidR="00295944">
        <w:rPr>
          <w:rFonts w:ascii="Calibri" w:hAnsi="Calibri" w:cs="Calibri"/>
          <w:sz w:val="20"/>
          <w:szCs w:val="20"/>
        </w:rPr>
        <w:t xml:space="preserve"> </w:t>
      </w:r>
      <w:r w:rsidRPr="006E7C05" w:rsidR="00A871D9">
        <w:rPr>
          <w:rFonts w:ascii="Calibri" w:hAnsi="Calibri" w:cs="Calibri"/>
          <w:i/>
          <w:iCs/>
          <w:sz w:val="20"/>
          <w:szCs w:val="20"/>
        </w:rPr>
        <w:t xml:space="preserve">If your requirement is on behalf of </w:t>
      </w:r>
      <w:r w:rsidRPr="006E7C05" w:rsidR="00A03F27">
        <w:rPr>
          <w:rFonts w:ascii="Calibri" w:hAnsi="Calibri" w:cs="Calibri"/>
          <w:i/>
          <w:iCs/>
          <w:sz w:val="20"/>
          <w:szCs w:val="20"/>
        </w:rPr>
        <w:t>an external party such as</w:t>
      </w:r>
      <w:r w:rsidRPr="006E7C05" w:rsidR="00A871D9">
        <w:rPr>
          <w:rFonts w:ascii="Calibri" w:hAnsi="Calibri" w:cs="Calibri"/>
          <w:i/>
          <w:iCs/>
          <w:sz w:val="20"/>
          <w:szCs w:val="20"/>
        </w:rPr>
        <w:t xml:space="preserve"> giffgaff then your requirement scope will only cover the capabilities in VMO2 that support the</w:t>
      </w:r>
      <w:r w:rsidRPr="006E7C05" w:rsidR="00844EA9">
        <w:rPr>
          <w:rFonts w:ascii="Calibri" w:hAnsi="Calibri" w:cs="Calibri"/>
          <w:i/>
          <w:iCs/>
          <w:sz w:val="20"/>
          <w:szCs w:val="20"/>
        </w:rPr>
        <w:t>m</w:t>
      </w:r>
      <w:r w:rsidRPr="006E7C05" w:rsidR="00A871D9">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594"/>
        <w:gridCol w:w="6465"/>
        <w:gridCol w:w="1048"/>
      </w:tblGrid>
      <w:tr w:rsidRPr="009E21A4" w:rsidR="001308D4" w:rsidTr="00D41923" w14:paraId="61754451" w14:textId="77777777">
        <w:tc>
          <w:tcPr>
            <w:tcW w:w="8902" w:type="dxa"/>
            <w:gridSpan w:val="4"/>
            <w:vAlign w:val="bottom"/>
          </w:tcPr>
          <w:p w:rsidRPr="00256D22" w:rsidR="00256D22" w:rsidP="00CA6ADC" w:rsidRDefault="00256D22" w14:paraId="5CE9FE34" w14:textId="5CE34EF5">
            <w:pPr>
              <w:rPr>
                <w:rFonts w:ascii="Calibri" w:hAnsi="Calibri" w:cs="Calibri"/>
                <w:b/>
                <w:bCs/>
                <w:i/>
                <w:iCs/>
                <w:lang w:val="en-GB"/>
              </w:rPr>
            </w:pPr>
            <w:r w:rsidRPr="00256D22">
              <w:rPr>
                <w:rFonts w:ascii="Calibri" w:hAnsi="Calibri" w:cs="Calibri"/>
                <w:b/>
                <w:bCs/>
                <w:i/>
                <w:iCs/>
                <w:lang w:val="en-GB"/>
              </w:rPr>
              <w:t xml:space="preserve">Guidance: </w:t>
            </w:r>
          </w:p>
          <w:p w:rsidRPr="004E664B" w:rsidR="00AC5A4B" w:rsidP="00043E2A" w:rsidRDefault="00AC5A4B" w14:paraId="722DBA09" w14:textId="1330CE34">
            <w:pPr>
              <w:pStyle w:val="ListParagraph"/>
              <w:numPr>
                <w:ilvl w:val="0"/>
                <w:numId w:val="4"/>
              </w:numPr>
              <w:rPr>
                <w:rFonts w:ascii="Calibri" w:hAnsi="Calibri" w:eastAsia="Calibri" w:cs="Calibri"/>
                <w:i/>
                <w:sz w:val="20"/>
                <w:szCs w:val="20"/>
                <w:lang w:val="en-GB"/>
              </w:rPr>
            </w:pPr>
            <w:r w:rsidRPr="4E2CF9D3">
              <w:rPr>
                <w:rFonts w:ascii="Calibri" w:hAnsi="Calibri" w:eastAsia="Calibri" w:cs="Calibri"/>
                <w:i/>
                <w:sz w:val="20"/>
                <w:szCs w:val="20"/>
                <w:lang w:val="en-GB"/>
              </w:rPr>
              <w:t xml:space="preserve">Clear high‑level requirements help ensure </w:t>
            </w:r>
            <w:r w:rsidRPr="4E2CF9D3" w:rsidR="00DD1B60">
              <w:rPr>
                <w:rFonts w:ascii="Calibri" w:hAnsi="Calibri" w:eastAsia="Calibri" w:cs="Calibri"/>
                <w:i/>
                <w:sz w:val="20"/>
                <w:szCs w:val="20"/>
                <w:lang w:val="en-GB"/>
              </w:rPr>
              <w:t xml:space="preserve">faster and </w:t>
            </w:r>
            <w:r w:rsidRPr="4E2CF9D3">
              <w:rPr>
                <w:rFonts w:ascii="Calibri" w:hAnsi="Calibri" w:eastAsia="Calibri" w:cs="Calibri"/>
                <w:i/>
                <w:sz w:val="20"/>
                <w:szCs w:val="20"/>
                <w:lang w:val="en-GB"/>
              </w:rPr>
              <w:t>more accurate sizing</w:t>
            </w:r>
          </w:p>
          <w:p w:rsidRPr="00256D22" w:rsidR="00256D22" w:rsidP="00043E2A" w:rsidRDefault="00256D22" w14:paraId="217C7F7E" w14:textId="5B91D426">
            <w:pPr>
              <w:pStyle w:val="ListParagraph"/>
              <w:numPr>
                <w:ilvl w:val="0"/>
                <w:numId w:val="4"/>
              </w:numPr>
              <w:rPr>
                <w:rFonts w:ascii="Calibri" w:hAnsi="Calibri" w:eastAsia="Calibri" w:cs="Calibri"/>
                <w:i/>
                <w:sz w:val="20"/>
                <w:szCs w:val="20"/>
                <w:lang w:val="en-GB"/>
              </w:rPr>
            </w:pPr>
            <w:r w:rsidRPr="4E2CF9D3">
              <w:rPr>
                <w:rFonts w:ascii="Calibri" w:hAnsi="Calibri" w:eastAsia="Calibri" w:cs="Calibri"/>
                <w:i/>
                <w:sz w:val="20"/>
                <w:szCs w:val="20"/>
                <w:lang w:val="en-GB"/>
              </w:rPr>
              <w:t>List the essential capabilities or features needed to achieve your desired outcome (e.g., “Customers must be able to…”, “The system must allow…”)</w:t>
            </w:r>
          </w:p>
          <w:p w:rsidRPr="00256D22" w:rsidR="00256D22" w:rsidP="00043E2A" w:rsidRDefault="00256D22" w14:paraId="4033DBB1" w14:textId="04849C03">
            <w:pPr>
              <w:pStyle w:val="ListParagraph"/>
              <w:numPr>
                <w:ilvl w:val="0"/>
                <w:numId w:val="4"/>
              </w:numPr>
              <w:rPr>
                <w:rFonts w:ascii="Calibri" w:hAnsi="Calibri" w:eastAsia="Calibri" w:cs="Calibri"/>
                <w:i/>
                <w:sz w:val="20"/>
                <w:szCs w:val="20"/>
                <w:lang w:val="en-GB"/>
              </w:rPr>
            </w:pPr>
            <w:r w:rsidRPr="4E2CF9D3">
              <w:rPr>
                <w:rFonts w:ascii="Calibri" w:hAnsi="Calibri" w:eastAsia="Calibri" w:cs="Calibri"/>
                <w:i/>
                <w:sz w:val="20"/>
                <w:szCs w:val="20"/>
                <w:lang w:val="en-GB"/>
              </w:rPr>
              <w:t>Focus on requirements, not solutions (avoid naming specific technologies or designs)</w:t>
            </w:r>
          </w:p>
          <w:p w:rsidR="00256D22" w:rsidP="00043E2A" w:rsidRDefault="00256D22" w14:paraId="207FE3C1" w14:textId="6E61C946">
            <w:pPr>
              <w:pStyle w:val="ListParagraph"/>
              <w:numPr>
                <w:ilvl w:val="0"/>
                <w:numId w:val="4"/>
              </w:numPr>
              <w:rPr>
                <w:rFonts w:ascii="Calibri" w:hAnsi="Calibri" w:eastAsia="Calibri" w:cs="Calibri"/>
                <w:i/>
                <w:sz w:val="20"/>
                <w:szCs w:val="20"/>
                <w:lang w:val="en-GB"/>
              </w:rPr>
            </w:pPr>
            <w:r w:rsidRPr="4E2CF9D3">
              <w:rPr>
                <w:rFonts w:ascii="Calibri" w:hAnsi="Calibri" w:eastAsia="Calibri" w:cs="Calibri"/>
                <w:i/>
                <w:sz w:val="20"/>
                <w:szCs w:val="20"/>
                <w:lang w:val="en-GB"/>
              </w:rPr>
              <w:t>Include any critical business rules, data needs, reporting requirements, or compliance considerations</w:t>
            </w:r>
          </w:p>
          <w:p w:rsidRPr="00256D22" w:rsidR="00A1545A" w:rsidP="00043E2A" w:rsidRDefault="00A1545A" w14:paraId="269758A6" w14:textId="337F5332">
            <w:pPr>
              <w:pStyle w:val="ListParagraph"/>
              <w:numPr>
                <w:ilvl w:val="0"/>
                <w:numId w:val="4"/>
              </w:numPr>
              <w:rPr>
                <w:rFonts w:ascii="Calibri" w:hAnsi="Calibri" w:eastAsia="Calibri" w:cs="Calibri"/>
                <w:i/>
                <w:sz w:val="20"/>
                <w:szCs w:val="20"/>
                <w:lang w:val="en-GB"/>
              </w:rPr>
            </w:pPr>
            <w:r>
              <w:rPr>
                <w:rFonts w:ascii="Calibri" w:hAnsi="Calibri" w:eastAsia="Calibri" w:cs="Calibri"/>
                <w:i/>
                <w:sz w:val="20"/>
                <w:szCs w:val="20"/>
                <w:lang w:val="en-GB"/>
              </w:rPr>
              <w:t xml:space="preserve">For customer impacting </w:t>
            </w:r>
            <w:r w:rsidR="00EF1CE9">
              <w:rPr>
                <w:rFonts w:ascii="Calibri" w:hAnsi="Calibri" w:eastAsia="Calibri" w:cs="Calibri"/>
                <w:i/>
                <w:sz w:val="20"/>
                <w:szCs w:val="20"/>
                <w:lang w:val="en-GB"/>
              </w:rPr>
              <w:t xml:space="preserve">proposals you may wish to consider </w:t>
            </w:r>
            <w:r w:rsidR="00583E64">
              <w:rPr>
                <w:rFonts w:ascii="Calibri" w:hAnsi="Calibri" w:eastAsia="Calibri" w:cs="Calibri"/>
                <w:i/>
                <w:sz w:val="20"/>
                <w:szCs w:val="20"/>
                <w:lang w:val="en-GB"/>
              </w:rPr>
              <w:t>the specific elements of the customer lifecycle that</w:t>
            </w:r>
            <w:r w:rsidR="003C43DE">
              <w:rPr>
                <w:rFonts w:ascii="Calibri" w:hAnsi="Calibri" w:eastAsia="Calibri" w:cs="Calibri"/>
                <w:i/>
                <w:sz w:val="20"/>
                <w:szCs w:val="20"/>
                <w:lang w:val="en-GB"/>
              </w:rPr>
              <w:t xml:space="preserve"> each requirement impacts e.g. </w:t>
            </w:r>
            <w:r w:rsidR="001C1E63">
              <w:rPr>
                <w:rFonts w:ascii="Calibri" w:hAnsi="Calibri" w:eastAsia="Calibri" w:cs="Calibri"/>
                <w:i/>
                <w:sz w:val="20"/>
                <w:szCs w:val="20"/>
                <w:lang w:val="en-GB"/>
              </w:rPr>
              <w:t xml:space="preserve">find/explore, </w:t>
            </w:r>
            <w:r w:rsidR="00BA598A">
              <w:rPr>
                <w:rFonts w:ascii="Calibri" w:hAnsi="Calibri" w:eastAsia="Calibri" w:cs="Calibri"/>
                <w:i/>
                <w:sz w:val="20"/>
                <w:szCs w:val="20"/>
                <w:lang w:val="en-GB"/>
              </w:rPr>
              <w:t>b</w:t>
            </w:r>
            <w:r w:rsidR="001C1E63">
              <w:rPr>
                <w:rFonts w:ascii="Calibri" w:hAnsi="Calibri" w:eastAsia="Calibri" w:cs="Calibri"/>
                <w:i/>
                <w:sz w:val="20"/>
                <w:szCs w:val="20"/>
                <w:lang w:val="en-GB"/>
              </w:rPr>
              <w:t>uy</w:t>
            </w:r>
            <w:r w:rsidR="00146044">
              <w:rPr>
                <w:rFonts w:ascii="Calibri" w:hAnsi="Calibri" w:eastAsia="Calibri" w:cs="Calibri"/>
                <w:i/>
                <w:sz w:val="20"/>
                <w:szCs w:val="20"/>
                <w:lang w:val="en-GB"/>
              </w:rPr>
              <w:t>/upgrade</w:t>
            </w:r>
            <w:r w:rsidR="001C1E63">
              <w:rPr>
                <w:rFonts w:ascii="Calibri" w:hAnsi="Calibri" w:eastAsia="Calibri" w:cs="Calibri"/>
                <w:i/>
                <w:sz w:val="20"/>
                <w:szCs w:val="20"/>
                <w:lang w:val="en-GB"/>
              </w:rPr>
              <w:t xml:space="preserve">, </w:t>
            </w:r>
            <w:r w:rsidR="00BA598A">
              <w:rPr>
                <w:rFonts w:ascii="Calibri" w:hAnsi="Calibri" w:eastAsia="Calibri" w:cs="Calibri"/>
                <w:i/>
                <w:sz w:val="20"/>
                <w:szCs w:val="20"/>
                <w:lang w:val="en-GB"/>
              </w:rPr>
              <w:t>p</w:t>
            </w:r>
            <w:r w:rsidR="001C1E63">
              <w:rPr>
                <w:rFonts w:ascii="Calibri" w:hAnsi="Calibri" w:eastAsia="Calibri" w:cs="Calibri"/>
                <w:i/>
                <w:sz w:val="20"/>
                <w:szCs w:val="20"/>
                <w:lang w:val="en-GB"/>
              </w:rPr>
              <w:t xml:space="preserve">ay/bill, </w:t>
            </w:r>
            <w:r w:rsidR="00BA598A">
              <w:rPr>
                <w:rFonts w:ascii="Calibri" w:hAnsi="Calibri" w:eastAsia="Calibri" w:cs="Calibri"/>
                <w:i/>
                <w:sz w:val="20"/>
                <w:szCs w:val="20"/>
                <w:lang w:val="en-GB"/>
              </w:rPr>
              <w:t>g</w:t>
            </w:r>
            <w:r w:rsidR="00EF5C0B">
              <w:rPr>
                <w:rFonts w:ascii="Calibri" w:hAnsi="Calibri" w:eastAsia="Calibri" w:cs="Calibri"/>
                <w:i/>
                <w:sz w:val="20"/>
                <w:szCs w:val="20"/>
                <w:lang w:val="en-GB"/>
              </w:rPr>
              <w:t xml:space="preserve">etting started/use, </w:t>
            </w:r>
            <w:r w:rsidR="00BA598A">
              <w:rPr>
                <w:rFonts w:ascii="Calibri" w:hAnsi="Calibri" w:eastAsia="Calibri" w:cs="Calibri"/>
                <w:i/>
                <w:sz w:val="20"/>
                <w:szCs w:val="20"/>
                <w:lang w:val="en-GB"/>
              </w:rPr>
              <w:t>m</w:t>
            </w:r>
            <w:r w:rsidR="00B233DE">
              <w:rPr>
                <w:rFonts w:ascii="Calibri" w:hAnsi="Calibri" w:eastAsia="Calibri" w:cs="Calibri"/>
                <w:i/>
                <w:sz w:val="20"/>
                <w:szCs w:val="20"/>
                <w:lang w:val="en-GB"/>
              </w:rPr>
              <w:t>anage</w:t>
            </w:r>
            <w:r w:rsidR="00970499">
              <w:rPr>
                <w:rFonts w:ascii="Calibri" w:hAnsi="Calibri" w:eastAsia="Calibri" w:cs="Calibri"/>
                <w:i/>
                <w:sz w:val="20"/>
                <w:szCs w:val="20"/>
                <w:lang w:val="en-GB"/>
              </w:rPr>
              <w:t>, get help, stay/leave.</w:t>
            </w:r>
          </w:p>
          <w:p w:rsidRPr="00DB7C7B" w:rsidR="001308D4" w:rsidP="00043E2A" w:rsidRDefault="00BE331E" w14:paraId="4BF7188A" w14:textId="53D418F9">
            <w:pPr>
              <w:pStyle w:val="ListParagraph"/>
              <w:numPr>
                <w:ilvl w:val="0"/>
                <w:numId w:val="2"/>
              </w:numPr>
              <w:rPr>
                <w:rFonts w:ascii="Calibri" w:hAnsi="Calibri" w:eastAsia="Calibri" w:cs="Calibri"/>
                <w:i/>
                <w:sz w:val="20"/>
                <w:szCs w:val="20"/>
                <w:lang w:val="en-GB"/>
              </w:rPr>
            </w:pPr>
            <w:r w:rsidRPr="4E2CF9D3">
              <w:rPr>
                <w:rFonts w:ascii="Calibri" w:hAnsi="Calibri" w:eastAsia="Calibri" w:cs="Calibri"/>
                <w:i/>
                <w:sz w:val="20"/>
                <w:szCs w:val="20"/>
                <w:lang w:val="en-GB"/>
              </w:rPr>
              <w:t>*</w:t>
            </w:r>
            <w:r w:rsidRPr="4E2CF9D3" w:rsidR="000D5F54">
              <w:rPr>
                <w:rFonts w:ascii="Calibri" w:hAnsi="Calibri" w:eastAsia="Calibri" w:cs="Calibri"/>
                <w:i/>
                <w:sz w:val="20"/>
                <w:szCs w:val="20"/>
                <w:lang w:val="en-GB"/>
              </w:rPr>
              <w:t>MVP</w:t>
            </w:r>
            <w:r w:rsidRPr="4E2CF9D3">
              <w:rPr>
                <w:rFonts w:ascii="Calibri" w:hAnsi="Calibri" w:eastAsia="Calibri" w:cs="Calibri"/>
                <w:i/>
                <w:sz w:val="20"/>
                <w:szCs w:val="20"/>
                <w:lang w:val="en-GB"/>
              </w:rPr>
              <w:t xml:space="preserve"> = </w:t>
            </w:r>
            <w:r w:rsidR="00334F22">
              <w:rPr>
                <w:rFonts w:ascii="Calibri" w:hAnsi="Calibri" w:eastAsia="Calibri" w:cs="Calibri"/>
                <w:i/>
                <w:sz w:val="20"/>
                <w:szCs w:val="20"/>
                <w:lang w:val="en-GB"/>
              </w:rPr>
              <w:t xml:space="preserve">These requirements </w:t>
            </w:r>
            <w:r w:rsidRPr="4E2CF9D3">
              <w:rPr>
                <w:rFonts w:ascii="Calibri" w:hAnsi="Calibri" w:eastAsia="Calibri" w:cs="Calibri"/>
                <w:i/>
                <w:sz w:val="20"/>
                <w:szCs w:val="20"/>
                <w:lang w:val="en-GB"/>
              </w:rPr>
              <w:t xml:space="preserve">must be delivered </w:t>
            </w:r>
            <w:r w:rsidRPr="4E2CF9D3" w:rsidR="006948EA">
              <w:rPr>
                <w:rFonts w:ascii="Calibri" w:hAnsi="Calibri" w:eastAsia="Calibri" w:cs="Calibri"/>
                <w:i/>
                <w:sz w:val="20"/>
                <w:szCs w:val="20"/>
                <w:lang w:val="en-GB"/>
              </w:rPr>
              <w:t xml:space="preserve">by the project </w:t>
            </w:r>
            <w:r w:rsidRPr="4E2CF9D3">
              <w:rPr>
                <w:rFonts w:ascii="Calibri" w:hAnsi="Calibri" w:eastAsia="Calibri" w:cs="Calibri"/>
                <w:i/>
                <w:sz w:val="20"/>
                <w:szCs w:val="20"/>
                <w:lang w:val="en-GB"/>
              </w:rPr>
              <w:t>to achieve the minimum viable customer or commercial outcome</w:t>
            </w:r>
          </w:p>
        </w:tc>
      </w:tr>
      <w:tr w:rsidRPr="009E21A4" w:rsidR="00853EB1" w:rsidTr="006B25E5" w14:paraId="7CE78881" w14:textId="77777777">
        <w:tc>
          <w:tcPr>
            <w:tcW w:w="795" w:type="dxa"/>
            <w:vAlign w:val="bottom"/>
          </w:tcPr>
          <w:p w:rsidRPr="009E21A4" w:rsidR="00871844" w:rsidP="00A9680B" w:rsidRDefault="00871844" w14:paraId="0C512372" w14:textId="07C8C150">
            <w:pPr>
              <w:jc w:val="center"/>
              <w:rPr>
                <w:rFonts w:ascii="Calibri" w:hAnsi="Calibri" w:cs="Calibri"/>
                <w:b/>
                <w:bCs/>
                <w:sz w:val="20"/>
                <w:szCs w:val="20"/>
              </w:rPr>
            </w:pPr>
            <w:r w:rsidRPr="009E21A4">
              <w:rPr>
                <w:rFonts w:ascii="Calibri" w:hAnsi="Calibri" w:cs="Calibri"/>
                <w:b/>
                <w:bCs/>
                <w:sz w:val="20"/>
                <w:szCs w:val="20"/>
              </w:rPr>
              <w:t>#</w:t>
            </w:r>
          </w:p>
        </w:tc>
        <w:tc>
          <w:tcPr>
            <w:tcW w:w="7059" w:type="dxa"/>
            <w:gridSpan w:val="2"/>
            <w:vAlign w:val="bottom"/>
          </w:tcPr>
          <w:p w:rsidRPr="009E21A4" w:rsidR="00871844" w:rsidP="00A9680B" w:rsidRDefault="00B67982" w14:paraId="1FC9909A" w14:textId="0A0050AE">
            <w:pPr>
              <w:rPr>
                <w:rFonts w:ascii="Calibri" w:hAnsi="Calibri" w:cs="Calibri"/>
                <w:b/>
                <w:bCs/>
                <w:sz w:val="20"/>
                <w:szCs w:val="20"/>
              </w:rPr>
            </w:pPr>
            <w:r w:rsidRPr="009E21A4">
              <w:rPr>
                <w:rFonts w:ascii="Calibri" w:hAnsi="Calibri" w:cs="Calibri"/>
                <w:b/>
                <w:bCs/>
                <w:sz w:val="20"/>
                <w:szCs w:val="20"/>
              </w:rPr>
              <w:t xml:space="preserve">Change / </w:t>
            </w:r>
            <w:r w:rsidRPr="009E21A4" w:rsidR="00871844">
              <w:rPr>
                <w:rFonts w:ascii="Calibri" w:hAnsi="Calibri" w:cs="Calibri"/>
                <w:b/>
                <w:bCs/>
                <w:sz w:val="20"/>
                <w:szCs w:val="20"/>
              </w:rPr>
              <w:t>Requirement</w:t>
            </w:r>
          </w:p>
        </w:tc>
        <w:tc>
          <w:tcPr>
            <w:tcW w:w="1048" w:type="dxa"/>
            <w:vAlign w:val="bottom"/>
          </w:tcPr>
          <w:p w:rsidRPr="009E21A4" w:rsidR="00871844" w:rsidP="6A297115" w:rsidRDefault="000D5F54" w14:paraId="12BD22AA" w14:textId="35E1E22B">
            <w:pPr>
              <w:jc w:val="center"/>
            </w:pPr>
            <w:r>
              <w:rPr>
                <w:rFonts w:ascii="Calibri" w:hAnsi="Calibri" w:cs="Calibri"/>
                <w:b/>
                <w:bCs/>
                <w:sz w:val="20"/>
                <w:szCs w:val="20"/>
              </w:rPr>
              <w:t>MVP</w:t>
            </w:r>
            <w:r w:rsidR="003B00BC">
              <w:rPr>
                <w:rFonts w:ascii="Calibri" w:hAnsi="Calibri" w:cs="Calibri"/>
                <w:b/>
                <w:bCs/>
                <w:sz w:val="20"/>
                <w:szCs w:val="20"/>
              </w:rPr>
              <w:t>*</w:t>
            </w:r>
          </w:p>
        </w:tc>
      </w:tr>
      <w:tr w:rsidRPr="009E21A4" w:rsidR="00435874" w:rsidTr="006B25E5" w14:paraId="229FD41A" w14:textId="77777777">
        <w:tc>
          <w:tcPr>
            <w:tcW w:w="795" w:type="dxa"/>
          </w:tcPr>
          <w:p w:rsidRPr="00AF22C2" w:rsidR="00435874" w:rsidP="00435874" w:rsidRDefault="00AF22C2" w14:paraId="50A8D764" w14:textId="7394799F">
            <w:pPr>
              <w:jc w:val="center"/>
              <w:rPr>
                <w:color w:val="000000" w:themeColor="text1"/>
              </w:rPr>
            </w:pPr>
            <w:r w:rsidRPr="00AF22C2">
              <w:rPr>
                <w:color w:val="000000" w:themeColor="text1"/>
              </w:rPr>
              <w:t>1</w:t>
            </w:r>
          </w:p>
        </w:tc>
        <w:tc>
          <w:tcPr>
            <w:tcW w:w="7059" w:type="dxa"/>
            <w:gridSpan w:val="2"/>
          </w:tcPr>
          <w:p w:rsidRPr="004B3719" w:rsidR="00435874" w:rsidP="00435874" w:rsidRDefault="00435874" w14:paraId="7F65CA78" w14:textId="77777777">
            <w:pPr>
              <w:rPr>
                <w:rFonts w:ascii="Calibri" w:hAnsi="Calibri" w:cs="Calibri"/>
                <w:b/>
                <w:bCs/>
                <w:color w:val="000000" w:themeColor="text1"/>
                <w:sz w:val="20"/>
                <w:szCs w:val="20"/>
                <w:lang w:val="en-GB"/>
              </w:rPr>
            </w:pPr>
            <w:r w:rsidRPr="004B3719">
              <w:rPr>
                <w:rFonts w:ascii="Calibri" w:hAnsi="Calibri" w:cs="Calibri"/>
                <w:b/>
                <w:bCs/>
                <w:color w:val="000000" w:themeColor="text1"/>
                <w:sz w:val="20"/>
                <w:szCs w:val="20"/>
                <w:lang w:val="en-GB"/>
              </w:rPr>
              <w:t>Customer Eligibility and Identification</w:t>
            </w:r>
          </w:p>
          <w:p w:rsidRPr="00E66E98" w:rsidR="00435874" w:rsidP="00043E2A" w:rsidRDefault="00435874" w14:paraId="7F15546D" w14:textId="77777777">
            <w:pPr>
              <w:numPr>
                <w:ilvl w:val="0"/>
                <w:numId w:val="28"/>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Eligible customers are </w:t>
            </w:r>
            <w:r w:rsidRPr="00E66E98">
              <w:rPr>
                <w:rFonts w:ascii="Calibri" w:hAnsi="Calibri" w:cs="Calibri"/>
                <w:b/>
                <w:bCs/>
                <w:color w:val="000000" w:themeColor="text1"/>
                <w:sz w:val="20"/>
                <w:szCs w:val="20"/>
                <w:lang w:val="en-GB"/>
              </w:rPr>
              <w:t>accurately and consistently identified</w:t>
            </w:r>
            <w:r w:rsidRPr="00E66E98">
              <w:rPr>
                <w:rFonts w:ascii="Calibri" w:hAnsi="Calibri" w:cs="Calibri"/>
                <w:color w:val="000000" w:themeColor="text1"/>
                <w:sz w:val="20"/>
                <w:szCs w:val="20"/>
                <w:lang w:val="en-GB"/>
              </w:rPr>
              <w:t xml:space="preserve"> for re</w:t>
            </w:r>
            <w:r w:rsidRPr="00E66E98">
              <w:rPr>
                <w:rFonts w:ascii="Calibri" w:hAnsi="Calibri" w:cs="Calibri"/>
                <w:color w:val="000000" w:themeColor="text1"/>
                <w:sz w:val="20"/>
                <w:szCs w:val="20"/>
                <w:lang w:val="en-GB"/>
              </w:rPr>
              <w:noBreakHyphen/>
            </w:r>
            <w:r w:rsidRPr="00E66E98">
              <w:rPr>
                <w:rFonts w:ascii="Calibri" w:hAnsi="Calibri" w:cs="Calibri"/>
                <w:color w:val="000000" w:themeColor="text1"/>
                <w:sz w:val="20"/>
                <w:szCs w:val="20"/>
                <w:lang w:val="en-GB"/>
              </w:rPr>
              <w:t>contracting across all channels.</w:t>
            </w:r>
          </w:p>
          <w:p w:rsidRPr="00E66E98" w:rsidR="00435874" w:rsidP="00043E2A" w:rsidRDefault="00435874" w14:paraId="7054DD18" w14:textId="77777777">
            <w:pPr>
              <w:numPr>
                <w:ilvl w:val="0"/>
                <w:numId w:val="28"/>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Re</w:t>
            </w:r>
            <w:r w:rsidRPr="00E66E98">
              <w:rPr>
                <w:rFonts w:ascii="Calibri" w:hAnsi="Calibri" w:cs="Calibri"/>
                <w:color w:val="000000" w:themeColor="text1"/>
                <w:sz w:val="20"/>
                <w:szCs w:val="20"/>
                <w:lang w:val="en-GB"/>
              </w:rPr>
              <w:noBreakHyphen/>
            </w:r>
            <w:r w:rsidRPr="00E66E98">
              <w:rPr>
                <w:rFonts w:ascii="Calibri" w:hAnsi="Calibri" w:cs="Calibri"/>
                <w:color w:val="000000" w:themeColor="text1"/>
                <w:sz w:val="20"/>
                <w:szCs w:val="20"/>
                <w:lang w:val="en-GB"/>
              </w:rPr>
              <w:t xml:space="preserve">contract opportunities are </w:t>
            </w:r>
            <w:r w:rsidRPr="00E66E98">
              <w:rPr>
                <w:rFonts w:ascii="Calibri" w:hAnsi="Calibri" w:cs="Calibri"/>
                <w:b/>
                <w:bCs/>
                <w:color w:val="000000" w:themeColor="text1"/>
                <w:sz w:val="20"/>
                <w:szCs w:val="20"/>
                <w:lang w:val="en-GB"/>
              </w:rPr>
              <w:t>maximised</w:t>
            </w:r>
            <w:r w:rsidRPr="00E66E98">
              <w:rPr>
                <w:rFonts w:ascii="Calibri" w:hAnsi="Calibri" w:cs="Calibri"/>
                <w:color w:val="000000" w:themeColor="text1"/>
                <w:sz w:val="20"/>
                <w:szCs w:val="20"/>
                <w:lang w:val="en-GB"/>
              </w:rPr>
              <w:t xml:space="preserve"> by supporting both proactive and reactive customer journeys. </w:t>
            </w:r>
          </w:p>
          <w:p w:rsidRPr="004B3719" w:rsidR="00435874" w:rsidP="00043E2A" w:rsidRDefault="00435874" w14:paraId="785BEED7" w14:textId="02B2D988">
            <w:pPr>
              <w:numPr>
                <w:ilvl w:val="0"/>
                <w:numId w:val="28"/>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Customer engagement is </w:t>
            </w:r>
            <w:r w:rsidRPr="00E66E98">
              <w:rPr>
                <w:rFonts w:ascii="Calibri" w:hAnsi="Calibri" w:cs="Calibri"/>
                <w:b/>
                <w:bCs/>
                <w:color w:val="000000" w:themeColor="text1"/>
                <w:sz w:val="20"/>
                <w:szCs w:val="20"/>
                <w:lang w:val="en-GB"/>
              </w:rPr>
              <w:t>better targeted</w:t>
            </w:r>
            <w:r w:rsidRPr="00E66E98">
              <w:rPr>
                <w:rFonts w:ascii="Calibri" w:hAnsi="Calibri" w:cs="Calibri"/>
                <w:color w:val="000000" w:themeColor="text1"/>
                <w:sz w:val="20"/>
                <w:szCs w:val="20"/>
                <w:lang w:val="en-GB"/>
              </w:rPr>
              <w:t xml:space="preserve"> through eligibility decisions based on contract status, tenure, value, and business rules.</w:t>
            </w:r>
          </w:p>
        </w:tc>
        <w:tc>
          <w:tcPr>
            <w:tcW w:w="1048" w:type="dxa"/>
          </w:tcPr>
          <w:p w:rsidRPr="00AF22C2" w:rsidR="00435874" w:rsidP="00435874" w:rsidRDefault="001D55A6" w14:paraId="79E6B44D" w14:textId="6A29B9AF">
            <w:pPr>
              <w:jc w:val="center"/>
              <w:rPr>
                <w:rFonts w:ascii="Calibri" w:hAnsi="Calibri" w:cs="Calibri"/>
                <w:color w:val="000000" w:themeColor="text1"/>
                <w:sz w:val="20"/>
                <w:szCs w:val="20"/>
              </w:rPr>
            </w:pPr>
            <w:r>
              <w:rPr>
                <w:rFonts w:ascii="Calibri" w:hAnsi="Calibri" w:cs="Calibri"/>
                <w:color w:val="000000" w:themeColor="text1"/>
                <w:sz w:val="20"/>
                <w:szCs w:val="20"/>
              </w:rPr>
              <w:t>TBC</w:t>
            </w:r>
          </w:p>
        </w:tc>
      </w:tr>
      <w:tr w:rsidRPr="009E21A4" w:rsidR="001D55A6" w:rsidTr="006B25E5" w14:paraId="5281683A" w14:textId="77777777">
        <w:tc>
          <w:tcPr>
            <w:tcW w:w="795" w:type="dxa"/>
          </w:tcPr>
          <w:p w:rsidRPr="00AF22C2" w:rsidR="001D55A6" w:rsidP="001D55A6" w:rsidRDefault="001D55A6" w14:paraId="6898B319" w14:textId="13A6F3A7">
            <w:pPr>
              <w:jc w:val="center"/>
              <w:rPr>
                <w:color w:val="000000" w:themeColor="text1"/>
              </w:rPr>
            </w:pPr>
            <w:r w:rsidRPr="00AF22C2">
              <w:rPr>
                <w:color w:val="000000" w:themeColor="text1"/>
              </w:rPr>
              <w:t>2</w:t>
            </w:r>
          </w:p>
        </w:tc>
        <w:tc>
          <w:tcPr>
            <w:tcW w:w="7059" w:type="dxa"/>
            <w:gridSpan w:val="2"/>
          </w:tcPr>
          <w:p w:rsidRPr="004B3719" w:rsidR="001D55A6" w:rsidP="001D55A6" w:rsidRDefault="001D55A6" w14:paraId="4125438B" w14:textId="77777777">
            <w:pPr>
              <w:rPr>
                <w:rFonts w:ascii="Calibri" w:hAnsi="Calibri" w:cs="Calibri"/>
                <w:b/>
                <w:bCs/>
                <w:color w:val="000000" w:themeColor="text1"/>
                <w:sz w:val="20"/>
                <w:szCs w:val="20"/>
                <w:lang w:val="en-GB"/>
              </w:rPr>
            </w:pPr>
            <w:r w:rsidRPr="004B3719">
              <w:rPr>
                <w:rFonts w:ascii="Calibri" w:hAnsi="Calibri" w:cs="Calibri"/>
                <w:b/>
                <w:bCs/>
                <w:color w:val="000000" w:themeColor="text1"/>
                <w:sz w:val="20"/>
                <w:szCs w:val="20"/>
                <w:lang w:val="en-GB"/>
              </w:rPr>
              <w:t>Personalised Offers and Propositions</w:t>
            </w:r>
          </w:p>
          <w:p w:rsidRPr="00E66E98" w:rsidR="001D55A6" w:rsidP="00043E2A" w:rsidRDefault="001D55A6" w14:paraId="4D9CFAC5" w14:textId="77777777">
            <w:pPr>
              <w:numPr>
                <w:ilvl w:val="0"/>
                <w:numId w:val="27"/>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Customers receive </w:t>
            </w:r>
            <w:r w:rsidRPr="00CE7138">
              <w:rPr>
                <w:rFonts w:ascii="Calibri" w:hAnsi="Calibri" w:cs="Calibri"/>
                <w:b/>
                <w:bCs/>
                <w:color w:val="000000" w:themeColor="text1"/>
                <w:sz w:val="20"/>
                <w:szCs w:val="20"/>
                <w:lang w:val="en-GB"/>
              </w:rPr>
              <w:t>relevant, personalised re</w:t>
            </w:r>
            <w:r w:rsidRPr="00CE7138">
              <w:rPr>
                <w:rFonts w:ascii="Cambria Math" w:hAnsi="Cambria Math" w:cs="Cambria Math"/>
                <w:b/>
                <w:bCs/>
                <w:color w:val="000000" w:themeColor="text1"/>
                <w:sz w:val="20"/>
                <w:szCs w:val="20"/>
                <w:lang w:val="en-GB"/>
              </w:rPr>
              <w:t>‑</w:t>
            </w:r>
            <w:r w:rsidRPr="00CE7138">
              <w:rPr>
                <w:rFonts w:ascii="Calibri" w:hAnsi="Calibri" w:cs="Calibri"/>
                <w:b/>
                <w:bCs/>
                <w:color w:val="000000" w:themeColor="text1"/>
                <w:sz w:val="20"/>
                <w:szCs w:val="20"/>
                <w:lang w:val="en-GB"/>
              </w:rPr>
              <w:t>contract offers</w:t>
            </w:r>
            <w:r w:rsidRPr="00E66E98">
              <w:rPr>
                <w:rFonts w:ascii="Calibri" w:hAnsi="Calibri" w:cs="Calibri"/>
                <w:color w:val="000000" w:themeColor="text1"/>
                <w:sz w:val="20"/>
                <w:szCs w:val="20"/>
                <w:lang w:val="en-GB"/>
              </w:rPr>
              <w:t xml:space="preserve"> aligned to their profile, usage, and lifecycle stage.</w:t>
            </w:r>
          </w:p>
          <w:p w:rsidRPr="00E66E98" w:rsidR="001D55A6" w:rsidP="00043E2A" w:rsidRDefault="001D55A6" w14:paraId="1A4D3827" w14:textId="77777777">
            <w:pPr>
              <w:numPr>
                <w:ilvl w:val="0"/>
                <w:numId w:val="27"/>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Retention strategies are </w:t>
            </w:r>
            <w:r w:rsidRPr="003B727D">
              <w:rPr>
                <w:rFonts w:ascii="Calibri" w:hAnsi="Calibri" w:cs="Calibri"/>
                <w:b/>
                <w:bCs/>
                <w:color w:val="000000" w:themeColor="text1"/>
                <w:sz w:val="20"/>
                <w:szCs w:val="20"/>
                <w:lang w:val="en-GB"/>
              </w:rPr>
              <w:t>effectively executed</w:t>
            </w:r>
            <w:r w:rsidRPr="00E66E98">
              <w:rPr>
                <w:rFonts w:ascii="Calibri" w:hAnsi="Calibri" w:cs="Calibri"/>
                <w:color w:val="000000" w:themeColor="text1"/>
                <w:sz w:val="20"/>
                <w:szCs w:val="20"/>
                <w:lang w:val="en-GB"/>
              </w:rPr>
              <w:t xml:space="preserve"> through curated propositions and targeted incentives.</w:t>
            </w:r>
          </w:p>
          <w:p w:rsidRPr="00E66E98" w:rsidR="001D55A6" w:rsidP="00043E2A" w:rsidRDefault="001D55A6" w14:paraId="1F6FE8D1" w14:textId="77777777">
            <w:pPr>
              <w:numPr>
                <w:ilvl w:val="0"/>
                <w:numId w:val="27"/>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Pricing and offers are </w:t>
            </w:r>
            <w:r w:rsidRPr="003B727D">
              <w:rPr>
                <w:rFonts w:ascii="Calibri" w:hAnsi="Calibri" w:cs="Calibri"/>
                <w:b/>
                <w:bCs/>
                <w:color w:val="000000" w:themeColor="text1"/>
                <w:sz w:val="20"/>
                <w:szCs w:val="20"/>
                <w:lang w:val="en-GB"/>
              </w:rPr>
              <w:t>consistent and trusted</w:t>
            </w:r>
            <w:r w:rsidRPr="00E66E98">
              <w:rPr>
                <w:rFonts w:ascii="Calibri" w:hAnsi="Calibri" w:cs="Calibri"/>
                <w:color w:val="000000" w:themeColor="text1"/>
                <w:sz w:val="20"/>
                <w:szCs w:val="20"/>
                <w:lang w:val="en-GB"/>
              </w:rPr>
              <w:t xml:space="preserve"> across all channels, reducing customer confusion and complaints.</w:t>
            </w:r>
          </w:p>
          <w:p w:rsidRPr="003C4A04" w:rsidR="001D55A6" w:rsidP="00043E2A" w:rsidRDefault="001D55A6" w14:paraId="451BB520" w14:textId="105D8CE2">
            <w:pPr>
              <w:numPr>
                <w:ilvl w:val="0"/>
                <w:numId w:val="27"/>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Commercial investment is </w:t>
            </w:r>
            <w:r w:rsidRPr="003B727D">
              <w:rPr>
                <w:rFonts w:ascii="Calibri" w:hAnsi="Calibri" w:cs="Calibri"/>
                <w:b/>
                <w:bCs/>
                <w:color w:val="000000" w:themeColor="text1"/>
                <w:sz w:val="20"/>
                <w:szCs w:val="20"/>
                <w:lang w:val="en-GB"/>
              </w:rPr>
              <w:t>controlled and optimised</w:t>
            </w:r>
            <w:r w:rsidRPr="00E66E98">
              <w:rPr>
                <w:rFonts w:ascii="Calibri" w:hAnsi="Calibri" w:cs="Calibri"/>
                <w:color w:val="000000" w:themeColor="text1"/>
                <w:sz w:val="20"/>
                <w:szCs w:val="20"/>
                <w:lang w:val="en-GB"/>
              </w:rPr>
              <w:t xml:space="preserve"> through </w:t>
            </w:r>
            <w:r>
              <w:rPr>
                <w:rFonts w:ascii="Calibri" w:hAnsi="Calibri" w:cs="Calibri"/>
                <w:color w:val="000000" w:themeColor="text1"/>
                <w:sz w:val="20"/>
                <w:szCs w:val="20"/>
                <w:lang w:val="en-GB"/>
              </w:rPr>
              <w:t xml:space="preserve">targeted </w:t>
            </w:r>
            <w:r w:rsidRPr="00E66E98">
              <w:rPr>
                <w:rFonts w:ascii="Calibri" w:hAnsi="Calibri" w:cs="Calibri"/>
                <w:color w:val="000000" w:themeColor="text1"/>
                <w:sz w:val="20"/>
                <w:szCs w:val="20"/>
                <w:lang w:val="en-GB"/>
              </w:rPr>
              <w:t>incentives.</w:t>
            </w:r>
          </w:p>
        </w:tc>
        <w:tc>
          <w:tcPr>
            <w:tcW w:w="1048" w:type="dxa"/>
          </w:tcPr>
          <w:p w:rsidRPr="001D3629" w:rsidR="001D55A6" w:rsidP="001D55A6" w:rsidRDefault="001D55A6" w14:paraId="53006DCE" w14:textId="7915D1A1">
            <w:pPr>
              <w:jc w:val="center"/>
              <w:rPr>
                <w:rFonts w:ascii="Calibri" w:hAnsi="Calibri" w:cs="Calibri"/>
                <w:i/>
                <w:iCs/>
                <w:color w:val="4F81BD" w:themeColor="accent1"/>
                <w:sz w:val="20"/>
                <w:szCs w:val="20"/>
              </w:rPr>
            </w:pPr>
            <w:r w:rsidRPr="000E0A68">
              <w:rPr>
                <w:rFonts w:ascii="Calibri" w:hAnsi="Calibri" w:cs="Calibri"/>
                <w:color w:val="000000" w:themeColor="text1"/>
                <w:sz w:val="20"/>
                <w:szCs w:val="20"/>
              </w:rPr>
              <w:t>TBC</w:t>
            </w:r>
          </w:p>
        </w:tc>
      </w:tr>
      <w:tr w:rsidRPr="009E21A4" w:rsidR="001D55A6" w:rsidTr="006B25E5" w14:paraId="506C30F0" w14:textId="77777777">
        <w:tc>
          <w:tcPr>
            <w:tcW w:w="795" w:type="dxa"/>
          </w:tcPr>
          <w:p w:rsidRPr="00AF22C2" w:rsidR="001D55A6" w:rsidP="001D55A6" w:rsidRDefault="001D55A6" w14:paraId="2D8DB004" w14:textId="7F6A0198">
            <w:pPr>
              <w:jc w:val="center"/>
              <w:rPr>
                <w:color w:val="000000" w:themeColor="text1"/>
              </w:rPr>
            </w:pPr>
            <w:r w:rsidRPr="00AF22C2">
              <w:rPr>
                <w:color w:val="000000" w:themeColor="text1"/>
              </w:rPr>
              <w:t>3</w:t>
            </w:r>
          </w:p>
        </w:tc>
        <w:tc>
          <w:tcPr>
            <w:tcW w:w="7059" w:type="dxa"/>
            <w:gridSpan w:val="2"/>
          </w:tcPr>
          <w:p w:rsidRPr="002366EF" w:rsidR="001D55A6" w:rsidP="001D55A6" w:rsidRDefault="001D55A6" w14:paraId="45D4E94E" w14:textId="77777777">
            <w:pPr>
              <w:rPr>
                <w:rFonts w:ascii="Calibri" w:hAnsi="Calibri" w:cs="Calibri"/>
                <w:b/>
                <w:bCs/>
                <w:color w:val="000000" w:themeColor="text1"/>
                <w:sz w:val="20"/>
                <w:szCs w:val="20"/>
                <w:lang w:val="en-GB"/>
              </w:rPr>
            </w:pPr>
            <w:r w:rsidRPr="002366EF">
              <w:rPr>
                <w:rFonts w:ascii="Calibri" w:hAnsi="Calibri" w:cs="Calibri"/>
                <w:b/>
                <w:bCs/>
                <w:color w:val="000000" w:themeColor="text1"/>
                <w:sz w:val="20"/>
                <w:szCs w:val="20"/>
                <w:lang w:val="en-GB"/>
              </w:rPr>
              <w:t>Multi</w:t>
            </w:r>
            <w:r w:rsidRPr="002366EF">
              <w:rPr>
                <w:rFonts w:ascii="Calibri" w:hAnsi="Calibri" w:cs="Calibri"/>
                <w:b/>
                <w:bCs/>
                <w:color w:val="000000" w:themeColor="text1"/>
                <w:sz w:val="20"/>
                <w:szCs w:val="20"/>
                <w:lang w:val="en-GB"/>
              </w:rPr>
              <w:noBreakHyphen/>
            </w:r>
            <w:r w:rsidRPr="002366EF">
              <w:rPr>
                <w:rFonts w:ascii="Calibri" w:hAnsi="Calibri" w:cs="Calibri"/>
                <w:b/>
                <w:bCs/>
                <w:color w:val="000000" w:themeColor="text1"/>
                <w:sz w:val="20"/>
                <w:szCs w:val="20"/>
                <w:lang w:val="en-GB"/>
              </w:rPr>
              <w:t>Channel Re</w:t>
            </w:r>
            <w:r w:rsidRPr="002366EF">
              <w:rPr>
                <w:rFonts w:ascii="Calibri" w:hAnsi="Calibri" w:cs="Calibri"/>
                <w:b/>
                <w:bCs/>
                <w:color w:val="000000" w:themeColor="text1"/>
                <w:sz w:val="20"/>
                <w:szCs w:val="20"/>
                <w:lang w:val="en-GB"/>
              </w:rPr>
              <w:noBreakHyphen/>
            </w:r>
            <w:r w:rsidRPr="002366EF">
              <w:rPr>
                <w:rFonts w:ascii="Calibri" w:hAnsi="Calibri" w:cs="Calibri"/>
                <w:b/>
                <w:bCs/>
                <w:color w:val="000000" w:themeColor="text1"/>
                <w:sz w:val="20"/>
                <w:szCs w:val="20"/>
                <w:lang w:val="en-GB"/>
              </w:rPr>
              <w:t>contracting</w:t>
            </w:r>
          </w:p>
          <w:p w:rsidRPr="00E66E98" w:rsidR="001D55A6" w:rsidP="00043E2A" w:rsidRDefault="001D55A6" w14:paraId="14071E05" w14:textId="06A94866">
            <w:pPr>
              <w:numPr>
                <w:ilvl w:val="0"/>
                <w:numId w:val="29"/>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Customers can </w:t>
            </w:r>
            <w:r w:rsidRPr="00E66E98">
              <w:rPr>
                <w:rFonts w:ascii="Calibri" w:hAnsi="Calibri" w:cs="Calibri"/>
                <w:b/>
                <w:bCs/>
                <w:color w:val="000000" w:themeColor="text1"/>
                <w:sz w:val="20"/>
                <w:szCs w:val="20"/>
                <w:lang w:val="en-GB"/>
              </w:rPr>
              <w:t>re</w:t>
            </w:r>
            <w:r w:rsidRPr="00E66E98">
              <w:rPr>
                <w:rFonts w:ascii="Calibri" w:hAnsi="Calibri" w:cs="Calibri"/>
                <w:b/>
                <w:bCs/>
                <w:color w:val="000000" w:themeColor="text1"/>
                <w:sz w:val="20"/>
                <w:szCs w:val="20"/>
                <w:lang w:val="en-GB"/>
              </w:rPr>
              <w:noBreakHyphen/>
            </w:r>
            <w:r w:rsidRPr="00E66E98">
              <w:rPr>
                <w:rFonts w:ascii="Calibri" w:hAnsi="Calibri" w:cs="Calibri"/>
                <w:b/>
                <w:bCs/>
                <w:color w:val="000000" w:themeColor="text1"/>
                <w:sz w:val="20"/>
                <w:szCs w:val="20"/>
                <w:lang w:val="en-GB"/>
              </w:rPr>
              <w:t>contract through their channel of choice</w:t>
            </w:r>
            <w:r w:rsidRPr="00E66E98">
              <w:rPr>
                <w:rFonts w:ascii="Calibri" w:hAnsi="Calibri" w:cs="Calibri"/>
                <w:color w:val="000000" w:themeColor="text1"/>
                <w:sz w:val="20"/>
                <w:szCs w:val="20"/>
                <w:lang w:val="en-GB"/>
              </w:rPr>
              <w:t xml:space="preserve">, improving accessibility and satisfaction. </w:t>
            </w:r>
          </w:p>
          <w:p w:rsidRPr="00E66E98" w:rsidR="001D55A6" w:rsidP="00043E2A" w:rsidRDefault="001D55A6" w14:paraId="701760A2" w14:textId="6CE552A1">
            <w:pPr>
              <w:numPr>
                <w:ilvl w:val="0"/>
                <w:numId w:val="29"/>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Customer journeys are </w:t>
            </w:r>
            <w:r w:rsidRPr="00E66E98">
              <w:rPr>
                <w:rFonts w:ascii="Calibri" w:hAnsi="Calibri" w:cs="Calibri"/>
                <w:b/>
                <w:bCs/>
                <w:color w:val="000000" w:themeColor="text1"/>
                <w:sz w:val="20"/>
                <w:szCs w:val="20"/>
                <w:lang w:val="en-GB"/>
              </w:rPr>
              <w:t xml:space="preserve">continuous and </w:t>
            </w:r>
            <w:r>
              <w:rPr>
                <w:rFonts w:ascii="Calibri" w:hAnsi="Calibri" w:cs="Calibri"/>
                <w:b/>
                <w:bCs/>
                <w:color w:val="000000" w:themeColor="text1"/>
                <w:sz w:val="20"/>
                <w:szCs w:val="20"/>
                <w:lang w:val="en-GB"/>
              </w:rPr>
              <w:t>flexible</w:t>
            </w:r>
            <w:r w:rsidRPr="00E66E98">
              <w:rPr>
                <w:rFonts w:ascii="Calibri" w:hAnsi="Calibri" w:cs="Calibri"/>
                <w:color w:val="000000" w:themeColor="text1"/>
                <w:sz w:val="20"/>
                <w:szCs w:val="20"/>
                <w:lang w:val="en-GB"/>
              </w:rPr>
              <w:t xml:space="preserve">, allowing customers to start, pause, and resume across channels. </w:t>
            </w:r>
          </w:p>
          <w:p w:rsidRPr="002366EF" w:rsidR="001D55A6" w:rsidP="00043E2A" w:rsidRDefault="001D55A6" w14:paraId="2FA65369" w14:textId="64658408">
            <w:pPr>
              <w:numPr>
                <w:ilvl w:val="0"/>
                <w:numId w:val="29"/>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A </w:t>
            </w:r>
            <w:r w:rsidRPr="00E66E98">
              <w:rPr>
                <w:rFonts w:ascii="Calibri" w:hAnsi="Calibri" w:cs="Calibri"/>
                <w:b/>
                <w:bCs/>
                <w:color w:val="000000" w:themeColor="text1"/>
                <w:sz w:val="20"/>
                <w:szCs w:val="20"/>
                <w:lang w:val="en-GB"/>
              </w:rPr>
              <w:t>consistent customer experience</w:t>
            </w:r>
            <w:r w:rsidRPr="00E66E98">
              <w:rPr>
                <w:rFonts w:ascii="Calibri" w:hAnsi="Calibri" w:cs="Calibri"/>
                <w:color w:val="000000" w:themeColor="text1"/>
                <w:sz w:val="20"/>
                <w:szCs w:val="20"/>
                <w:lang w:val="en-GB"/>
              </w:rPr>
              <w:t xml:space="preserve"> is delivered regardless of channel, strengthening brand trust.</w:t>
            </w:r>
          </w:p>
        </w:tc>
        <w:tc>
          <w:tcPr>
            <w:tcW w:w="1048" w:type="dxa"/>
          </w:tcPr>
          <w:p w:rsidRPr="001D3629" w:rsidR="001D55A6" w:rsidP="001D55A6" w:rsidRDefault="001D55A6" w14:paraId="1ADAA156" w14:textId="55180C7E">
            <w:pPr>
              <w:jc w:val="center"/>
              <w:rPr>
                <w:rFonts w:ascii="Calibri" w:hAnsi="Calibri" w:cs="Calibri"/>
                <w:i/>
                <w:iCs/>
                <w:color w:val="4F81BD" w:themeColor="accent1"/>
                <w:sz w:val="20"/>
                <w:szCs w:val="20"/>
              </w:rPr>
            </w:pPr>
            <w:r w:rsidRPr="000E0A68">
              <w:rPr>
                <w:rFonts w:ascii="Calibri" w:hAnsi="Calibri" w:cs="Calibri"/>
                <w:color w:val="000000" w:themeColor="text1"/>
                <w:sz w:val="20"/>
                <w:szCs w:val="20"/>
              </w:rPr>
              <w:t>TBC</w:t>
            </w:r>
          </w:p>
        </w:tc>
      </w:tr>
      <w:tr w:rsidRPr="009E21A4" w:rsidR="001D55A6" w:rsidTr="006B25E5" w14:paraId="291D6F9F" w14:textId="77777777">
        <w:tc>
          <w:tcPr>
            <w:tcW w:w="795" w:type="dxa"/>
          </w:tcPr>
          <w:p w:rsidRPr="00AF22C2" w:rsidR="001D55A6" w:rsidP="001D55A6" w:rsidRDefault="001D55A6" w14:paraId="2E84D518" w14:textId="20CC19EF">
            <w:pPr>
              <w:jc w:val="center"/>
              <w:rPr>
                <w:rFonts w:ascii="Calibri" w:hAnsi="Calibri" w:cs="Calibri"/>
                <w:color w:val="000000" w:themeColor="text1"/>
                <w:sz w:val="20"/>
                <w:szCs w:val="20"/>
              </w:rPr>
            </w:pPr>
            <w:r w:rsidRPr="00AF22C2">
              <w:rPr>
                <w:rFonts w:ascii="Calibri" w:hAnsi="Calibri" w:cs="Calibri"/>
                <w:color w:val="000000" w:themeColor="text1"/>
                <w:sz w:val="20"/>
                <w:szCs w:val="20"/>
              </w:rPr>
              <w:t>4</w:t>
            </w:r>
          </w:p>
        </w:tc>
        <w:tc>
          <w:tcPr>
            <w:tcW w:w="7059" w:type="dxa"/>
            <w:gridSpan w:val="2"/>
          </w:tcPr>
          <w:p w:rsidRPr="002366EF" w:rsidR="001D55A6" w:rsidP="001D55A6" w:rsidRDefault="001D55A6" w14:paraId="246C45F0" w14:textId="77777777">
            <w:pPr>
              <w:rPr>
                <w:rFonts w:ascii="Calibri" w:hAnsi="Calibri" w:cs="Calibri"/>
                <w:b/>
                <w:bCs/>
                <w:color w:val="000000" w:themeColor="text1"/>
                <w:sz w:val="20"/>
                <w:szCs w:val="20"/>
                <w:lang w:val="en-GB"/>
              </w:rPr>
            </w:pPr>
            <w:r w:rsidRPr="002366EF">
              <w:rPr>
                <w:rFonts w:ascii="Calibri" w:hAnsi="Calibri" w:cs="Calibri"/>
                <w:b/>
                <w:bCs/>
                <w:color w:val="000000" w:themeColor="text1"/>
                <w:sz w:val="20"/>
                <w:szCs w:val="20"/>
                <w:lang w:val="en-GB"/>
              </w:rPr>
              <w:t>Deal Configuration and Flexibility</w:t>
            </w:r>
          </w:p>
          <w:p w:rsidRPr="00E66E98" w:rsidR="001D55A6" w:rsidP="00043E2A" w:rsidRDefault="001D55A6" w14:paraId="68C3D416" w14:textId="120CB862">
            <w:pPr>
              <w:numPr>
                <w:ilvl w:val="0"/>
                <w:numId w:val="30"/>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Customers and agents can </w:t>
            </w:r>
            <w:r w:rsidRPr="00E66E98">
              <w:rPr>
                <w:rFonts w:ascii="Calibri" w:hAnsi="Calibri" w:cs="Calibri"/>
                <w:b/>
                <w:bCs/>
                <w:color w:val="000000" w:themeColor="text1"/>
                <w:sz w:val="20"/>
                <w:szCs w:val="20"/>
                <w:lang w:val="en-GB"/>
              </w:rPr>
              <w:t>flexibly tailor contracts</w:t>
            </w:r>
            <w:r w:rsidRPr="00E66E98">
              <w:rPr>
                <w:rFonts w:ascii="Calibri" w:hAnsi="Calibri" w:cs="Calibri"/>
                <w:color w:val="000000" w:themeColor="text1"/>
                <w:sz w:val="20"/>
                <w:szCs w:val="20"/>
                <w:lang w:val="en-GB"/>
              </w:rPr>
              <w:t xml:space="preserve"> to reflect changing needs without friction. </w:t>
            </w:r>
          </w:p>
          <w:p w:rsidRPr="00E66E98" w:rsidR="001D55A6" w:rsidP="00043E2A" w:rsidRDefault="001D55A6" w14:paraId="3BAC5045" w14:textId="47131758">
            <w:pPr>
              <w:numPr>
                <w:ilvl w:val="0"/>
                <w:numId w:val="30"/>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Cross</w:t>
            </w:r>
            <w:r w:rsidRPr="00E66E98">
              <w:rPr>
                <w:rFonts w:ascii="Calibri" w:hAnsi="Calibri" w:cs="Calibri"/>
                <w:color w:val="000000" w:themeColor="text1"/>
                <w:sz w:val="20"/>
                <w:szCs w:val="20"/>
                <w:lang w:val="en-GB"/>
              </w:rPr>
              <w:noBreakHyphen/>
            </w:r>
            <w:r w:rsidRPr="00E66E98">
              <w:rPr>
                <w:rFonts w:ascii="Calibri" w:hAnsi="Calibri" w:cs="Calibri"/>
                <w:color w:val="000000" w:themeColor="text1"/>
                <w:sz w:val="20"/>
                <w:szCs w:val="20"/>
                <w:lang w:val="en-GB"/>
              </w:rPr>
              <w:t xml:space="preserve">sell and upsell opportunities are </w:t>
            </w:r>
            <w:r w:rsidRPr="00E66E98">
              <w:rPr>
                <w:rFonts w:ascii="Calibri" w:hAnsi="Calibri" w:cs="Calibri"/>
                <w:b/>
                <w:bCs/>
                <w:color w:val="000000" w:themeColor="text1"/>
                <w:sz w:val="20"/>
                <w:szCs w:val="20"/>
                <w:lang w:val="en-GB"/>
              </w:rPr>
              <w:t>fully realised</w:t>
            </w:r>
            <w:r w:rsidRPr="00E66E98">
              <w:rPr>
                <w:rFonts w:ascii="Calibri" w:hAnsi="Calibri" w:cs="Calibri"/>
                <w:color w:val="000000" w:themeColor="text1"/>
                <w:sz w:val="20"/>
                <w:szCs w:val="20"/>
                <w:lang w:val="en-GB"/>
              </w:rPr>
              <w:t xml:space="preserve"> </w:t>
            </w:r>
            <w:r>
              <w:rPr>
                <w:rFonts w:ascii="Calibri" w:hAnsi="Calibri" w:cs="Calibri"/>
                <w:color w:val="000000" w:themeColor="text1"/>
                <w:sz w:val="20"/>
                <w:szCs w:val="20"/>
                <w:lang w:val="en-GB"/>
              </w:rPr>
              <w:t xml:space="preserve">within </w:t>
            </w:r>
            <w:r w:rsidRPr="00E66E98">
              <w:rPr>
                <w:rFonts w:ascii="Calibri" w:hAnsi="Calibri" w:cs="Calibri"/>
                <w:color w:val="000000" w:themeColor="text1"/>
                <w:sz w:val="20"/>
                <w:szCs w:val="20"/>
                <w:lang w:val="en-GB"/>
              </w:rPr>
              <w:t xml:space="preserve">recontract journeys. </w:t>
            </w:r>
          </w:p>
          <w:p w:rsidRPr="00E66E98" w:rsidR="001D55A6" w:rsidP="00043E2A" w:rsidRDefault="001D55A6" w14:paraId="5C903FB5" w14:textId="730512AE">
            <w:pPr>
              <w:numPr>
                <w:ilvl w:val="0"/>
                <w:numId w:val="30"/>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Pricing accuracy and compliance are </w:t>
            </w:r>
            <w:r w:rsidRPr="00E66E98">
              <w:rPr>
                <w:rFonts w:ascii="Calibri" w:hAnsi="Calibri" w:cs="Calibri"/>
                <w:b/>
                <w:bCs/>
                <w:color w:val="000000" w:themeColor="text1"/>
                <w:sz w:val="20"/>
                <w:szCs w:val="20"/>
                <w:lang w:val="en-GB"/>
              </w:rPr>
              <w:t>maintained in real time</w:t>
            </w:r>
            <w:r w:rsidRPr="00E66E98">
              <w:rPr>
                <w:rFonts w:ascii="Calibri" w:hAnsi="Calibri" w:cs="Calibri"/>
                <w:color w:val="000000" w:themeColor="text1"/>
                <w:sz w:val="20"/>
                <w:szCs w:val="20"/>
                <w:lang w:val="en-GB"/>
              </w:rPr>
              <w:t xml:space="preserve">, reducing errors and rework. </w:t>
            </w:r>
          </w:p>
          <w:p w:rsidRPr="00461FE7" w:rsidR="001D55A6" w:rsidP="00043E2A" w:rsidRDefault="001D55A6" w14:paraId="38EFB3B7" w14:textId="5BACDED6">
            <w:pPr>
              <w:numPr>
                <w:ilvl w:val="0"/>
                <w:numId w:val="30"/>
              </w:numPr>
              <w:rPr>
                <w:rFonts w:ascii="Calibri" w:hAnsi="Calibri" w:cs="Calibri"/>
                <w:color w:val="000000" w:themeColor="text1"/>
                <w:sz w:val="20"/>
                <w:szCs w:val="20"/>
                <w:lang w:val="en-GB"/>
              </w:rPr>
            </w:pPr>
            <w:r w:rsidRPr="00461FE7">
              <w:rPr>
                <w:rFonts w:ascii="Calibri" w:hAnsi="Calibri" w:cs="Calibri"/>
                <w:color w:val="000000" w:themeColor="text1"/>
                <w:sz w:val="20"/>
                <w:szCs w:val="20"/>
                <w:lang w:val="en-GB"/>
              </w:rPr>
              <w:t xml:space="preserve">Customers benefit from </w:t>
            </w:r>
            <w:r w:rsidRPr="00461FE7">
              <w:rPr>
                <w:rFonts w:ascii="Calibri" w:hAnsi="Calibri" w:cs="Calibri"/>
                <w:b/>
                <w:bCs/>
                <w:color w:val="000000" w:themeColor="text1"/>
                <w:sz w:val="20"/>
                <w:szCs w:val="20"/>
                <w:lang w:val="en-GB"/>
              </w:rPr>
              <w:t>future</w:t>
            </w:r>
            <w:r w:rsidRPr="00461FE7">
              <w:rPr>
                <w:rFonts w:ascii="Calibri" w:hAnsi="Calibri" w:cs="Calibri"/>
                <w:b/>
                <w:bCs/>
                <w:color w:val="000000" w:themeColor="text1"/>
                <w:sz w:val="20"/>
                <w:szCs w:val="20"/>
                <w:lang w:val="en-GB"/>
              </w:rPr>
              <w:noBreakHyphen/>
            </w:r>
            <w:r w:rsidRPr="00461FE7">
              <w:rPr>
                <w:rFonts w:ascii="Calibri" w:hAnsi="Calibri" w:cs="Calibri"/>
                <w:b/>
                <w:bCs/>
                <w:color w:val="000000" w:themeColor="text1"/>
                <w:sz w:val="20"/>
                <w:szCs w:val="20"/>
                <w:lang w:val="en-GB"/>
              </w:rPr>
              <w:t>dated changes</w:t>
            </w:r>
            <w:r w:rsidRPr="00461FE7">
              <w:rPr>
                <w:rFonts w:ascii="Calibri" w:hAnsi="Calibri" w:cs="Calibri"/>
                <w:color w:val="000000" w:themeColor="text1"/>
                <w:sz w:val="20"/>
                <w:szCs w:val="20"/>
                <w:lang w:val="en-GB"/>
              </w:rPr>
              <w:t>, increasing confidence and planning certainty.</w:t>
            </w:r>
          </w:p>
        </w:tc>
        <w:tc>
          <w:tcPr>
            <w:tcW w:w="1048" w:type="dxa"/>
          </w:tcPr>
          <w:p w:rsidRPr="001D3629" w:rsidR="001D55A6" w:rsidP="001D55A6" w:rsidRDefault="001D55A6" w14:paraId="5ECE3D95" w14:textId="16A4131F">
            <w:pPr>
              <w:jc w:val="center"/>
              <w:rPr>
                <w:rFonts w:ascii="Calibri" w:hAnsi="Calibri" w:cs="Calibri"/>
                <w:i/>
                <w:iCs/>
                <w:color w:val="4F81BD" w:themeColor="accent1"/>
                <w:sz w:val="20"/>
                <w:szCs w:val="20"/>
              </w:rPr>
            </w:pPr>
            <w:r w:rsidRPr="000E0A68">
              <w:rPr>
                <w:rFonts w:ascii="Calibri" w:hAnsi="Calibri" w:cs="Calibri"/>
                <w:color w:val="000000" w:themeColor="text1"/>
                <w:sz w:val="20"/>
                <w:szCs w:val="20"/>
              </w:rPr>
              <w:t>TBC</w:t>
            </w:r>
          </w:p>
        </w:tc>
      </w:tr>
      <w:tr w:rsidRPr="009E21A4" w:rsidR="001D55A6" w:rsidTr="006B25E5" w14:paraId="72541373" w14:textId="77777777">
        <w:tc>
          <w:tcPr>
            <w:tcW w:w="795" w:type="dxa"/>
          </w:tcPr>
          <w:p w:rsidRPr="00AF22C2" w:rsidR="001D55A6" w:rsidP="001D55A6" w:rsidRDefault="001D55A6" w14:paraId="1EFADF92" w14:textId="510BA716">
            <w:pPr>
              <w:jc w:val="center"/>
              <w:rPr>
                <w:rFonts w:ascii="Calibri" w:hAnsi="Calibri" w:cs="Calibri"/>
                <w:color w:val="000000" w:themeColor="text1"/>
                <w:sz w:val="20"/>
                <w:szCs w:val="20"/>
              </w:rPr>
            </w:pPr>
            <w:r w:rsidRPr="00AF22C2">
              <w:rPr>
                <w:rFonts w:ascii="Calibri" w:hAnsi="Calibri" w:cs="Calibri"/>
                <w:color w:val="000000" w:themeColor="text1"/>
                <w:sz w:val="20"/>
                <w:szCs w:val="20"/>
              </w:rPr>
              <w:t>5</w:t>
            </w:r>
          </w:p>
        </w:tc>
        <w:tc>
          <w:tcPr>
            <w:tcW w:w="7059" w:type="dxa"/>
            <w:gridSpan w:val="2"/>
          </w:tcPr>
          <w:p w:rsidRPr="00BE7D6A" w:rsidR="001D55A6" w:rsidP="001D55A6" w:rsidRDefault="001D55A6" w14:paraId="0226BCE4" w14:textId="77777777">
            <w:pPr>
              <w:rPr>
                <w:rFonts w:ascii="Calibri" w:hAnsi="Calibri" w:cs="Calibri"/>
                <w:b/>
                <w:bCs/>
                <w:color w:val="000000" w:themeColor="text1"/>
                <w:sz w:val="20"/>
                <w:szCs w:val="20"/>
                <w:lang w:val="en-GB"/>
              </w:rPr>
            </w:pPr>
            <w:r w:rsidRPr="00BE7D6A">
              <w:rPr>
                <w:rFonts w:ascii="Calibri" w:hAnsi="Calibri" w:cs="Calibri"/>
                <w:b/>
                <w:bCs/>
                <w:color w:val="000000" w:themeColor="text1"/>
                <w:sz w:val="20"/>
                <w:szCs w:val="20"/>
                <w:lang w:val="en-GB"/>
              </w:rPr>
              <w:t>Assisted Agent Capability</w:t>
            </w:r>
          </w:p>
          <w:p w:rsidRPr="00E66E98" w:rsidR="001D55A6" w:rsidP="00043E2A" w:rsidRDefault="001D55A6" w14:paraId="23292E34" w14:textId="77777777">
            <w:pPr>
              <w:numPr>
                <w:ilvl w:val="0"/>
                <w:numId w:val="31"/>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Agents are </w:t>
            </w:r>
            <w:r w:rsidRPr="00461FE7">
              <w:rPr>
                <w:rFonts w:ascii="Calibri" w:hAnsi="Calibri" w:cs="Calibri"/>
                <w:b/>
                <w:bCs/>
                <w:color w:val="000000" w:themeColor="text1"/>
                <w:sz w:val="20"/>
                <w:szCs w:val="20"/>
                <w:lang w:val="en-GB"/>
              </w:rPr>
              <w:t>guided end</w:t>
            </w:r>
            <w:r w:rsidRPr="00461FE7">
              <w:rPr>
                <w:rFonts w:ascii="Cambria Math" w:hAnsi="Cambria Math" w:cs="Cambria Math"/>
                <w:b/>
                <w:bCs/>
                <w:color w:val="000000" w:themeColor="text1"/>
                <w:sz w:val="20"/>
                <w:szCs w:val="20"/>
                <w:lang w:val="en-GB"/>
              </w:rPr>
              <w:t>‑</w:t>
            </w:r>
            <w:r w:rsidRPr="00461FE7">
              <w:rPr>
                <w:rFonts w:ascii="Calibri" w:hAnsi="Calibri" w:cs="Calibri"/>
                <w:b/>
                <w:bCs/>
                <w:color w:val="000000" w:themeColor="text1"/>
                <w:sz w:val="20"/>
                <w:szCs w:val="20"/>
                <w:lang w:val="en-GB"/>
              </w:rPr>
              <w:t>to</w:t>
            </w:r>
            <w:r w:rsidRPr="00461FE7">
              <w:rPr>
                <w:rFonts w:ascii="Cambria Math" w:hAnsi="Cambria Math" w:cs="Cambria Math"/>
                <w:b/>
                <w:bCs/>
                <w:color w:val="000000" w:themeColor="text1"/>
                <w:sz w:val="20"/>
                <w:szCs w:val="20"/>
                <w:lang w:val="en-GB"/>
              </w:rPr>
              <w:t>‑</w:t>
            </w:r>
            <w:r w:rsidRPr="00461FE7">
              <w:rPr>
                <w:rFonts w:ascii="Calibri" w:hAnsi="Calibri" w:cs="Calibri"/>
                <w:b/>
                <w:bCs/>
                <w:color w:val="000000" w:themeColor="text1"/>
                <w:sz w:val="20"/>
                <w:szCs w:val="20"/>
                <w:lang w:val="en-GB"/>
              </w:rPr>
              <w:t>end</w:t>
            </w:r>
            <w:r w:rsidRPr="00E66E98">
              <w:rPr>
                <w:rFonts w:ascii="Calibri" w:hAnsi="Calibri" w:cs="Calibri"/>
                <w:color w:val="000000" w:themeColor="text1"/>
                <w:sz w:val="20"/>
                <w:szCs w:val="20"/>
                <w:lang w:val="en-GB"/>
              </w:rPr>
              <w:t xml:space="preserve"> through the recontract journey, reducing handling time and error rates.</w:t>
            </w:r>
          </w:p>
          <w:p w:rsidRPr="00E66E98" w:rsidR="001D55A6" w:rsidP="00043E2A" w:rsidRDefault="001D55A6" w14:paraId="7DDE3D48" w14:textId="2F59A2D1">
            <w:pPr>
              <w:numPr>
                <w:ilvl w:val="0"/>
                <w:numId w:val="31"/>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Agents </w:t>
            </w:r>
            <w:r>
              <w:rPr>
                <w:rFonts w:ascii="Calibri" w:hAnsi="Calibri" w:cs="Calibri"/>
                <w:color w:val="000000" w:themeColor="text1"/>
                <w:sz w:val="20"/>
                <w:szCs w:val="20"/>
                <w:lang w:val="en-GB"/>
              </w:rPr>
              <w:t xml:space="preserve">achieve </w:t>
            </w:r>
            <w:r w:rsidRPr="00DF636A">
              <w:rPr>
                <w:rFonts w:ascii="Calibri" w:hAnsi="Calibri" w:cs="Calibri"/>
                <w:b/>
                <w:bCs/>
                <w:color w:val="000000" w:themeColor="text1"/>
                <w:sz w:val="20"/>
                <w:szCs w:val="20"/>
                <w:lang w:val="en-GB"/>
              </w:rPr>
              <w:t>improved retention outcomes</w:t>
            </w:r>
            <w:r w:rsidRPr="00E66E98">
              <w:rPr>
                <w:rFonts w:ascii="Calibri" w:hAnsi="Calibri" w:cs="Calibri"/>
                <w:color w:val="000000" w:themeColor="text1"/>
                <w:sz w:val="20"/>
                <w:szCs w:val="20"/>
                <w:lang w:val="en-GB"/>
              </w:rPr>
              <w:t xml:space="preserve"> through next best offer prompts and insights.</w:t>
            </w:r>
          </w:p>
          <w:p w:rsidRPr="00BE7D6A" w:rsidR="001D55A6" w:rsidP="00043E2A" w:rsidRDefault="001D55A6" w14:paraId="195F94D2" w14:textId="6444C1F6">
            <w:pPr>
              <w:numPr>
                <w:ilvl w:val="0"/>
                <w:numId w:val="31"/>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Agent capability is </w:t>
            </w:r>
            <w:r w:rsidRPr="00FB3B05">
              <w:rPr>
                <w:rFonts w:ascii="Calibri" w:hAnsi="Calibri" w:cs="Calibri"/>
                <w:b/>
                <w:bCs/>
                <w:color w:val="000000" w:themeColor="text1"/>
                <w:sz w:val="20"/>
                <w:szCs w:val="20"/>
                <w:lang w:val="en-GB"/>
              </w:rPr>
              <w:t>consistent and scalable</w:t>
            </w:r>
            <w:r w:rsidRPr="00E66E98">
              <w:rPr>
                <w:rFonts w:ascii="Calibri" w:hAnsi="Calibri" w:cs="Calibri"/>
                <w:color w:val="000000" w:themeColor="text1"/>
                <w:sz w:val="20"/>
                <w:szCs w:val="20"/>
                <w:lang w:val="en-GB"/>
              </w:rPr>
              <w:t xml:space="preserve"> across all assisted channels.</w:t>
            </w:r>
          </w:p>
        </w:tc>
        <w:tc>
          <w:tcPr>
            <w:tcW w:w="1048" w:type="dxa"/>
          </w:tcPr>
          <w:p w:rsidRPr="001D3629" w:rsidR="001D55A6" w:rsidP="001D55A6" w:rsidRDefault="001D55A6" w14:paraId="02DCF949" w14:textId="2F7E3B78">
            <w:pPr>
              <w:jc w:val="center"/>
              <w:rPr>
                <w:rFonts w:ascii="Calibri" w:hAnsi="Calibri" w:cs="Calibri"/>
                <w:i/>
                <w:iCs/>
                <w:color w:val="4F81BD" w:themeColor="accent1"/>
                <w:sz w:val="20"/>
                <w:szCs w:val="20"/>
              </w:rPr>
            </w:pPr>
            <w:r w:rsidRPr="000E0A68">
              <w:rPr>
                <w:rFonts w:ascii="Calibri" w:hAnsi="Calibri" w:cs="Calibri"/>
                <w:color w:val="000000" w:themeColor="text1"/>
                <w:sz w:val="20"/>
                <w:szCs w:val="20"/>
              </w:rPr>
              <w:t>TBC</w:t>
            </w:r>
          </w:p>
        </w:tc>
      </w:tr>
      <w:tr w:rsidRPr="009E21A4" w:rsidR="001D55A6" w:rsidTr="006B25E5" w14:paraId="74260E9A" w14:textId="77777777">
        <w:tc>
          <w:tcPr>
            <w:tcW w:w="795" w:type="dxa"/>
          </w:tcPr>
          <w:p w:rsidRPr="00AF22C2" w:rsidR="001D55A6" w:rsidP="001D55A6" w:rsidRDefault="001D55A6" w14:paraId="16A4750D" w14:textId="4715D8D9">
            <w:pPr>
              <w:jc w:val="center"/>
              <w:rPr>
                <w:rFonts w:ascii="Calibri" w:hAnsi="Calibri" w:cs="Calibri"/>
                <w:color w:val="000000" w:themeColor="text1"/>
                <w:sz w:val="20"/>
                <w:szCs w:val="20"/>
              </w:rPr>
            </w:pPr>
            <w:r w:rsidRPr="00AF22C2">
              <w:rPr>
                <w:rFonts w:ascii="Calibri" w:hAnsi="Calibri" w:cs="Calibri"/>
                <w:color w:val="000000" w:themeColor="text1"/>
                <w:sz w:val="20"/>
                <w:szCs w:val="20"/>
              </w:rPr>
              <w:t>6</w:t>
            </w:r>
          </w:p>
        </w:tc>
        <w:tc>
          <w:tcPr>
            <w:tcW w:w="7059" w:type="dxa"/>
            <w:gridSpan w:val="2"/>
          </w:tcPr>
          <w:p w:rsidRPr="00BE7D6A" w:rsidR="001D55A6" w:rsidP="001D55A6" w:rsidRDefault="001D55A6" w14:paraId="5DD72C99" w14:textId="77777777">
            <w:pPr>
              <w:rPr>
                <w:rFonts w:ascii="Calibri" w:hAnsi="Calibri" w:cs="Calibri"/>
                <w:b/>
                <w:bCs/>
                <w:color w:val="000000" w:themeColor="text1"/>
                <w:sz w:val="20"/>
                <w:szCs w:val="20"/>
                <w:lang w:val="en-GB"/>
              </w:rPr>
            </w:pPr>
            <w:r w:rsidRPr="00BE7D6A">
              <w:rPr>
                <w:rFonts w:ascii="Calibri" w:hAnsi="Calibri" w:cs="Calibri"/>
                <w:b/>
                <w:bCs/>
                <w:color w:val="000000" w:themeColor="text1"/>
                <w:sz w:val="20"/>
                <w:szCs w:val="20"/>
                <w:lang w:val="en-GB"/>
              </w:rPr>
              <w:t>Basket and Journey Management</w:t>
            </w:r>
          </w:p>
          <w:p w:rsidRPr="00182D33" w:rsidR="001D55A6" w:rsidP="00043E2A" w:rsidRDefault="001D55A6" w14:paraId="1C598BA7" w14:textId="7C47D99A">
            <w:pPr>
              <w:numPr>
                <w:ilvl w:val="0"/>
                <w:numId w:val="32"/>
              </w:numPr>
              <w:rPr>
                <w:rFonts w:ascii="Calibri" w:hAnsi="Calibri" w:cs="Calibri"/>
                <w:color w:val="000000" w:themeColor="text1"/>
                <w:sz w:val="20"/>
                <w:szCs w:val="20"/>
                <w:lang w:val="en-GB"/>
              </w:rPr>
            </w:pPr>
            <w:r w:rsidRPr="00182D33">
              <w:rPr>
                <w:rFonts w:ascii="Calibri" w:hAnsi="Calibri" w:cs="Calibri"/>
                <w:color w:val="000000" w:themeColor="text1"/>
                <w:sz w:val="20"/>
                <w:szCs w:val="20"/>
                <w:lang w:val="en-GB"/>
              </w:rPr>
              <w:t>Re</w:t>
            </w:r>
            <w:r w:rsidRPr="00182D33">
              <w:rPr>
                <w:rFonts w:ascii="Calibri" w:hAnsi="Calibri" w:cs="Calibri"/>
                <w:color w:val="000000" w:themeColor="text1"/>
                <w:sz w:val="20"/>
                <w:szCs w:val="20"/>
                <w:lang w:val="en-GB"/>
              </w:rPr>
              <w:noBreakHyphen/>
            </w:r>
            <w:r w:rsidRPr="00182D33">
              <w:rPr>
                <w:rFonts w:ascii="Calibri" w:hAnsi="Calibri" w:cs="Calibri"/>
                <w:color w:val="000000" w:themeColor="text1"/>
                <w:sz w:val="20"/>
                <w:szCs w:val="20"/>
                <w:lang w:val="en-GB"/>
              </w:rPr>
              <w:t xml:space="preserve">contract journeys are </w:t>
            </w:r>
            <w:r w:rsidRPr="00182D33">
              <w:rPr>
                <w:rFonts w:ascii="Calibri" w:hAnsi="Calibri" w:cs="Calibri"/>
                <w:b/>
                <w:bCs/>
                <w:color w:val="000000" w:themeColor="text1"/>
                <w:sz w:val="20"/>
                <w:szCs w:val="20"/>
                <w:lang w:val="en-GB"/>
              </w:rPr>
              <w:t>flexible and customer</w:t>
            </w:r>
            <w:r w:rsidRPr="00182D33">
              <w:rPr>
                <w:rFonts w:ascii="Calibri" w:hAnsi="Calibri" w:cs="Calibri"/>
                <w:b/>
                <w:bCs/>
                <w:color w:val="000000" w:themeColor="text1"/>
                <w:sz w:val="20"/>
                <w:szCs w:val="20"/>
                <w:lang w:val="en-GB"/>
              </w:rPr>
              <w:noBreakHyphen/>
            </w:r>
            <w:r w:rsidRPr="00182D33">
              <w:rPr>
                <w:rFonts w:ascii="Calibri" w:hAnsi="Calibri" w:cs="Calibri"/>
                <w:b/>
                <w:bCs/>
                <w:color w:val="000000" w:themeColor="text1"/>
                <w:sz w:val="20"/>
                <w:szCs w:val="20"/>
                <w:lang w:val="en-GB"/>
              </w:rPr>
              <w:t>centric</w:t>
            </w:r>
            <w:r w:rsidRPr="00182D33">
              <w:rPr>
                <w:rFonts w:ascii="Calibri" w:hAnsi="Calibri" w:cs="Calibri"/>
                <w:color w:val="000000" w:themeColor="text1"/>
                <w:sz w:val="20"/>
                <w:szCs w:val="20"/>
                <w:lang w:val="en-GB"/>
              </w:rPr>
              <w:t xml:space="preserve">, with save and resume functionality. </w:t>
            </w:r>
          </w:p>
          <w:p w:rsidRPr="00182D33" w:rsidR="001D55A6" w:rsidP="00043E2A" w:rsidRDefault="001D55A6" w14:paraId="324F34F3" w14:textId="12837BC6">
            <w:pPr>
              <w:numPr>
                <w:ilvl w:val="0"/>
                <w:numId w:val="32"/>
              </w:numPr>
              <w:rPr>
                <w:rFonts w:ascii="Calibri" w:hAnsi="Calibri" w:cs="Calibri"/>
                <w:color w:val="000000" w:themeColor="text1"/>
                <w:sz w:val="20"/>
                <w:szCs w:val="20"/>
                <w:lang w:val="en-GB"/>
              </w:rPr>
            </w:pPr>
            <w:r w:rsidRPr="00182D33">
              <w:rPr>
                <w:rFonts w:ascii="Calibri" w:hAnsi="Calibri" w:cs="Calibri"/>
                <w:color w:val="000000" w:themeColor="text1"/>
                <w:sz w:val="20"/>
                <w:szCs w:val="20"/>
                <w:lang w:val="en-GB"/>
              </w:rPr>
              <w:t xml:space="preserve">Journey abandonment is </w:t>
            </w:r>
            <w:r w:rsidRPr="00182D33">
              <w:rPr>
                <w:rFonts w:ascii="Calibri" w:hAnsi="Calibri" w:cs="Calibri"/>
                <w:b/>
                <w:bCs/>
                <w:color w:val="000000" w:themeColor="text1"/>
                <w:sz w:val="20"/>
                <w:szCs w:val="20"/>
                <w:lang w:val="en-GB"/>
              </w:rPr>
              <w:t>reduced</w:t>
            </w:r>
            <w:r w:rsidRPr="00182D33">
              <w:rPr>
                <w:rFonts w:ascii="Calibri" w:hAnsi="Calibri" w:cs="Calibri"/>
                <w:color w:val="000000" w:themeColor="text1"/>
                <w:sz w:val="20"/>
                <w:szCs w:val="20"/>
                <w:lang w:val="en-GB"/>
              </w:rPr>
              <w:t xml:space="preserve">, improving conversion. </w:t>
            </w:r>
          </w:p>
          <w:p w:rsidRPr="00182D33" w:rsidR="001D55A6" w:rsidP="00043E2A" w:rsidRDefault="001D55A6" w14:paraId="3E2B4432" w14:textId="0C6CFC6F">
            <w:pPr>
              <w:numPr>
                <w:ilvl w:val="0"/>
                <w:numId w:val="32"/>
              </w:numPr>
              <w:rPr>
                <w:rFonts w:ascii="Calibri" w:hAnsi="Calibri" w:cs="Calibri"/>
                <w:color w:val="000000" w:themeColor="text1"/>
                <w:sz w:val="20"/>
                <w:szCs w:val="20"/>
                <w:lang w:val="en-GB"/>
              </w:rPr>
            </w:pPr>
            <w:r w:rsidRPr="00182D33">
              <w:rPr>
                <w:rFonts w:ascii="Calibri" w:hAnsi="Calibri" w:cs="Calibri"/>
                <w:color w:val="000000" w:themeColor="text1"/>
                <w:sz w:val="20"/>
                <w:szCs w:val="20"/>
                <w:lang w:val="en-GB"/>
              </w:rPr>
              <w:t xml:space="preserve">Basket integrity is </w:t>
            </w:r>
            <w:r w:rsidRPr="00182D33">
              <w:rPr>
                <w:rFonts w:ascii="Calibri" w:hAnsi="Calibri" w:cs="Calibri"/>
                <w:b/>
                <w:bCs/>
                <w:color w:val="000000" w:themeColor="text1"/>
                <w:sz w:val="20"/>
                <w:szCs w:val="20"/>
                <w:lang w:val="en-GB"/>
              </w:rPr>
              <w:t>maintained across channels and sessions</w:t>
            </w:r>
            <w:r w:rsidRPr="00182D33">
              <w:rPr>
                <w:rFonts w:ascii="Calibri" w:hAnsi="Calibri" w:cs="Calibri"/>
                <w:color w:val="000000" w:themeColor="text1"/>
                <w:sz w:val="20"/>
                <w:szCs w:val="20"/>
                <w:lang w:val="en-GB"/>
              </w:rPr>
              <w:t>, increasing completion rates.</w:t>
            </w:r>
          </w:p>
        </w:tc>
        <w:tc>
          <w:tcPr>
            <w:tcW w:w="1048" w:type="dxa"/>
          </w:tcPr>
          <w:p w:rsidRPr="001D3629" w:rsidR="001D55A6" w:rsidP="001D55A6" w:rsidRDefault="001D55A6" w14:paraId="1CE40F27" w14:textId="18BC2EB5">
            <w:pPr>
              <w:jc w:val="center"/>
              <w:rPr>
                <w:rFonts w:ascii="Calibri" w:hAnsi="Calibri" w:cs="Calibri"/>
                <w:i/>
                <w:iCs/>
                <w:color w:val="4F81BD" w:themeColor="accent1"/>
                <w:sz w:val="20"/>
                <w:szCs w:val="20"/>
              </w:rPr>
            </w:pPr>
            <w:r w:rsidRPr="000E0A68">
              <w:rPr>
                <w:rFonts w:ascii="Calibri" w:hAnsi="Calibri" w:cs="Calibri"/>
                <w:color w:val="000000" w:themeColor="text1"/>
                <w:sz w:val="20"/>
                <w:szCs w:val="20"/>
              </w:rPr>
              <w:t>TBC</w:t>
            </w:r>
          </w:p>
        </w:tc>
      </w:tr>
      <w:tr w:rsidRPr="009E21A4" w:rsidR="001D55A6" w:rsidTr="006B25E5" w14:paraId="32514956" w14:textId="77777777">
        <w:tc>
          <w:tcPr>
            <w:tcW w:w="795" w:type="dxa"/>
          </w:tcPr>
          <w:p w:rsidRPr="00AF22C2" w:rsidR="001D55A6" w:rsidP="001D55A6" w:rsidRDefault="001D55A6" w14:paraId="3356EEC1" w14:textId="2C2CDF37">
            <w:pPr>
              <w:jc w:val="center"/>
              <w:rPr>
                <w:rFonts w:ascii="Calibri" w:hAnsi="Calibri" w:cs="Calibri"/>
                <w:color w:val="000000" w:themeColor="text1"/>
                <w:sz w:val="20"/>
                <w:szCs w:val="20"/>
              </w:rPr>
            </w:pPr>
            <w:r w:rsidRPr="00AF22C2">
              <w:rPr>
                <w:rFonts w:ascii="Calibri" w:hAnsi="Calibri" w:cs="Calibri"/>
                <w:color w:val="000000" w:themeColor="text1"/>
                <w:sz w:val="20"/>
                <w:szCs w:val="20"/>
              </w:rPr>
              <w:t>7</w:t>
            </w:r>
          </w:p>
        </w:tc>
        <w:tc>
          <w:tcPr>
            <w:tcW w:w="7059" w:type="dxa"/>
            <w:gridSpan w:val="2"/>
          </w:tcPr>
          <w:p w:rsidRPr="00D779F8" w:rsidR="001D55A6" w:rsidP="001D55A6" w:rsidRDefault="001D55A6" w14:paraId="69D35727" w14:textId="77777777">
            <w:pPr>
              <w:rPr>
                <w:rFonts w:ascii="Calibri" w:hAnsi="Calibri" w:cs="Calibri"/>
                <w:b/>
                <w:bCs/>
                <w:color w:val="000000" w:themeColor="text1"/>
                <w:sz w:val="20"/>
                <w:szCs w:val="20"/>
                <w:lang w:val="en-GB"/>
              </w:rPr>
            </w:pPr>
            <w:r w:rsidRPr="00D779F8">
              <w:rPr>
                <w:rFonts w:ascii="Calibri" w:hAnsi="Calibri" w:cs="Calibri"/>
                <w:b/>
                <w:bCs/>
                <w:color w:val="000000" w:themeColor="text1"/>
                <w:sz w:val="20"/>
                <w:szCs w:val="20"/>
                <w:lang w:val="en-GB"/>
              </w:rPr>
              <w:t>Compliance and Governance</w:t>
            </w:r>
          </w:p>
          <w:p w:rsidRPr="00080262" w:rsidR="001D55A6" w:rsidP="00043E2A" w:rsidRDefault="001D55A6" w14:paraId="10E5AC74" w14:textId="2830ABD9">
            <w:pPr>
              <w:numPr>
                <w:ilvl w:val="0"/>
                <w:numId w:val="33"/>
              </w:numPr>
              <w:rPr>
                <w:rFonts w:ascii="Calibri" w:hAnsi="Calibri" w:cs="Calibri"/>
                <w:color w:val="000000" w:themeColor="text1"/>
                <w:sz w:val="20"/>
                <w:szCs w:val="20"/>
                <w:lang w:val="en-GB"/>
              </w:rPr>
            </w:pPr>
            <w:r w:rsidRPr="00080262">
              <w:rPr>
                <w:rFonts w:ascii="Calibri" w:hAnsi="Calibri" w:cs="Calibri"/>
                <w:color w:val="000000" w:themeColor="text1"/>
                <w:sz w:val="20"/>
                <w:szCs w:val="20"/>
                <w:lang w:val="en-GB"/>
              </w:rPr>
              <w:t>All re</w:t>
            </w:r>
            <w:r w:rsidRPr="00080262">
              <w:rPr>
                <w:rFonts w:ascii="Calibri" w:hAnsi="Calibri" w:cs="Calibri"/>
                <w:color w:val="000000" w:themeColor="text1"/>
                <w:sz w:val="20"/>
                <w:szCs w:val="20"/>
                <w:lang w:val="en-GB"/>
              </w:rPr>
              <w:noBreakHyphen/>
            </w:r>
            <w:r w:rsidRPr="00080262">
              <w:rPr>
                <w:rFonts w:ascii="Calibri" w:hAnsi="Calibri" w:cs="Calibri"/>
                <w:color w:val="000000" w:themeColor="text1"/>
                <w:sz w:val="20"/>
                <w:szCs w:val="20"/>
                <w:lang w:val="en-GB"/>
              </w:rPr>
              <w:t xml:space="preserve">contract journeys are </w:t>
            </w:r>
            <w:r w:rsidRPr="00080262">
              <w:rPr>
                <w:rFonts w:ascii="Calibri" w:hAnsi="Calibri" w:cs="Calibri"/>
                <w:b/>
                <w:bCs/>
                <w:color w:val="000000" w:themeColor="text1"/>
                <w:sz w:val="20"/>
                <w:szCs w:val="20"/>
                <w:lang w:val="en-GB"/>
              </w:rPr>
              <w:t>fully compliant and auditable</w:t>
            </w:r>
            <w:r w:rsidRPr="00080262">
              <w:rPr>
                <w:rFonts w:ascii="Calibri" w:hAnsi="Calibri" w:cs="Calibri"/>
                <w:color w:val="000000" w:themeColor="text1"/>
                <w:sz w:val="20"/>
                <w:szCs w:val="20"/>
                <w:lang w:val="en-GB"/>
              </w:rPr>
              <w:t xml:space="preserve">. </w:t>
            </w:r>
          </w:p>
          <w:p w:rsidRPr="00080262" w:rsidR="001D55A6" w:rsidP="00043E2A" w:rsidRDefault="001D55A6" w14:paraId="5615A9AB" w14:textId="1D19A4DF">
            <w:pPr>
              <w:numPr>
                <w:ilvl w:val="0"/>
                <w:numId w:val="33"/>
              </w:numPr>
              <w:rPr>
                <w:rFonts w:ascii="Calibri" w:hAnsi="Calibri" w:cs="Calibri"/>
                <w:color w:val="000000" w:themeColor="text1"/>
                <w:sz w:val="20"/>
                <w:szCs w:val="20"/>
                <w:lang w:val="en-GB"/>
              </w:rPr>
            </w:pPr>
            <w:r w:rsidRPr="00080262">
              <w:rPr>
                <w:rFonts w:ascii="Calibri" w:hAnsi="Calibri" w:cs="Calibri"/>
                <w:color w:val="000000" w:themeColor="text1"/>
                <w:sz w:val="20"/>
                <w:szCs w:val="20"/>
                <w:lang w:val="en-GB"/>
              </w:rPr>
              <w:t xml:space="preserve">Compliance execution is </w:t>
            </w:r>
            <w:r w:rsidRPr="00080262">
              <w:rPr>
                <w:rFonts w:ascii="Calibri" w:hAnsi="Calibri" w:cs="Calibri"/>
                <w:b/>
                <w:bCs/>
                <w:color w:val="000000" w:themeColor="text1"/>
                <w:sz w:val="20"/>
                <w:szCs w:val="20"/>
                <w:lang w:val="en-GB"/>
              </w:rPr>
              <w:t>consistent across channels</w:t>
            </w:r>
            <w:r w:rsidRPr="00080262">
              <w:rPr>
                <w:rFonts w:ascii="Calibri" w:hAnsi="Calibri" w:cs="Calibri"/>
                <w:color w:val="000000" w:themeColor="text1"/>
                <w:sz w:val="20"/>
                <w:szCs w:val="20"/>
                <w:lang w:val="en-GB"/>
              </w:rPr>
              <w:t xml:space="preserve">, reducing regulatory risk. </w:t>
            </w:r>
          </w:p>
          <w:p w:rsidRPr="00080262" w:rsidR="001D55A6" w:rsidP="00043E2A" w:rsidRDefault="001D55A6" w14:paraId="181AE28F" w14:textId="40AD1BC6">
            <w:pPr>
              <w:numPr>
                <w:ilvl w:val="0"/>
                <w:numId w:val="33"/>
              </w:numPr>
              <w:rPr>
                <w:rFonts w:ascii="Calibri" w:hAnsi="Calibri" w:cs="Calibri"/>
                <w:color w:val="000000" w:themeColor="text1"/>
                <w:sz w:val="20"/>
                <w:szCs w:val="20"/>
                <w:lang w:val="en-GB"/>
              </w:rPr>
            </w:pPr>
            <w:r w:rsidRPr="00080262">
              <w:rPr>
                <w:rFonts w:ascii="Calibri" w:hAnsi="Calibri" w:cs="Calibri"/>
                <w:color w:val="000000" w:themeColor="text1"/>
                <w:sz w:val="20"/>
                <w:szCs w:val="20"/>
                <w:lang w:val="en-GB"/>
              </w:rPr>
              <w:t xml:space="preserve">Customer consent and acceptance are </w:t>
            </w:r>
            <w:r w:rsidRPr="00080262">
              <w:rPr>
                <w:rFonts w:ascii="Calibri" w:hAnsi="Calibri" w:cs="Calibri"/>
                <w:b/>
                <w:bCs/>
                <w:color w:val="000000" w:themeColor="text1"/>
                <w:sz w:val="20"/>
                <w:szCs w:val="20"/>
                <w:lang w:val="en-GB"/>
              </w:rPr>
              <w:t>clearly evidenced</w:t>
            </w:r>
            <w:r w:rsidRPr="00080262">
              <w:rPr>
                <w:rFonts w:ascii="Calibri" w:hAnsi="Calibri" w:cs="Calibri"/>
                <w:color w:val="000000" w:themeColor="text1"/>
                <w:sz w:val="20"/>
                <w:szCs w:val="20"/>
                <w:lang w:val="en-GB"/>
              </w:rPr>
              <w:t xml:space="preserve">. </w:t>
            </w:r>
          </w:p>
          <w:p w:rsidRPr="00080262" w:rsidR="001D55A6" w:rsidP="00043E2A" w:rsidRDefault="001D55A6" w14:paraId="291228D9" w14:textId="011DC65E">
            <w:pPr>
              <w:numPr>
                <w:ilvl w:val="0"/>
                <w:numId w:val="33"/>
              </w:numPr>
              <w:rPr>
                <w:rFonts w:ascii="Calibri" w:hAnsi="Calibri" w:cs="Calibri"/>
                <w:color w:val="000000" w:themeColor="text1"/>
                <w:sz w:val="20"/>
                <w:szCs w:val="20"/>
                <w:lang w:val="en-GB"/>
              </w:rPr>
            </w:pPr>
            <w:r w:rsidRPr="00080262">
              <w:rPr>
                <w:rFonts w:ascii="Calibri" w:hAnsi="Calibri" w:cs="Calibri"/>
                <w:color w:val="000000" w:themeColor="text1"/>
                <w:sz w:val="20"/>
                <w:szCs w:val="20"/>
                <w:lang w:val="en-GB"/>
              </w:rPr>
              <w:t>Non</w:t>
            </w:r>
            <w:r w:rsidRPr="00080262">
              <w:rPr>
                <w:rFonts w:ascii="Calibri" w:hAnsi="Calibri" w:cs="Calibri"/>
                <w:color w:val="000000" w:themeColor="text1"/>
                <w:sz w:val="20"/>
                <w:szCs w:val="20"/>
                <w:lang w:val="en-GB"/>
              </w:rPr>
              <w:noBreakHyphen/>
            </w:r>
            <w:r w:rsidRPr="00080262">
              <w:rPr>
                <w:rFonts w:ascii="Calibri" w:hAnsi="Calibri" w:cs="Calibri"/>
                <w:color w:val="000000" w:themeColor="text1"/>
                <w:sz w:val="20"/>
                <w:szCs w:val="20"/>
                <w:lang w:val="en-GB"/>
              </w:rPr>
              <w:t xml:space="preserve">compliant journeys are </w:t>
            </w:r>
            <w:r w:rsidRPr="00080262">
              <w:rPr>
                <w:rFonts w:ascii="Calibri" w:hAnsi="Calibri" w:cs="Calibri"/>
                <w:b/>
                <w:bCs/>
                <w:color w:val="000000" w:themeColor="text1"/>
                <w:sz w:val="20"/>
                <w:szCs w:val="20"/>
                <w:lang w:val="en-GB"/>
              </w:rPr>
              <w:t>prevented</w:t>
            </w:r>
            <w:r w:rsidRPr="00080262">
              <w:rPr>
                <w:rFonts w:ascii="Calibri" w:hAnsi="Calibri" w:cs="Calibri"/>
                <w:color w:val="000000" w:themeColor="text1"/>
                <w:sz w:val="20"/>
                <w:szCs w:val="20"/>
                <w:lang w:val="en-GB"/>
              </w:rPr>
              <w:t>, protecting revenue and reputation.</w:t>
            </w:r>
          </w:p>
        </w:tc>
        <w:tc>
          <w:tcPr>
            <w:tcW w:w="1048" w:type="dxa"/>
          </w:tcPr>
          <w:p w:rsidRPr="001D3629" w:rsidR="001D55A6" w:rsidP="001D55A6" w:rsidRDefault="001D55A6" w14:paraId="38B5D24B" w14:textId="06588D81">
            <w:pPr>
              <w:jc w:val="center"/>
              <w:rPr>
                <w:rFonts w:ascii="Calibri" w:hAnsi="Calibri" w:cs="Calibri"/>
                <w:i/>
                <w:iCs/>
                <w:color w:val="4F81BD" w:themeColor="accent1"/>
                <w:sz w:val="20"/>
                <w:szCs w:val="20"/>
              </w:rPr>
            </w:pPr>
            <w:r w:rsidRPr="000E0A68">
              <w:rPr>
                <w:rFonts w:ascii="Calibri" w:hAnsi="Calibri" w:cs="Calibri"/>
                <w:color w:val="000000" w:themeColor="text1"/>
                <w:sz w:val="20"/>
                <w:szCs w:val="20"/>
              </w:rPr>
              <w:t>TBC</w:t>
            </w:r>
          </w:p>
        </w:tc>
      </w:tr>
      <w:tr w:rsidRPr="009E21A4" w:rsidR="001D55A6" w:rsidTr="006B25E5" w14:paraId="7B69BBAF" w14:textId="77777777">
        <w:tc>
          <w:tcPr>
            <w:tcW w:w="795" w:type="dxa"/>
          </w:tcPr>
          <w:p w:rsidRPr="00AF22C2" w:rsidR="001D55A6" w:rsidP="001D55A6" w:rsidRDefault="001D55A6" w14:paraId="737723A8" w14:textId="507C076A">
            <w:pPr>
              <w:jc w:val="center"/>
              <w:rPr>
                <w:rFonts w:ascii="Calibri" w:hAnsi="Calibri" w:cs="Calibri"/>
                <w:color w:val="000000" w:themeColor="text1"/>
                <w:sz w:val="20"/>
                <w:szCs w:val="20"/>
              </w:rPr>
            </w:pPr>
            <w:r w:rsidRPr="00AF22C2">
              <w:rPr>
                <w:rFonts w:ascii="Calibri" w:hAnsi="Calibri" w:cs="Calibri"/>
                <w:color w:val="000000" w:themeColor="text1"/>
                <w:sz w:val="20"/>
                <w:szCs w:val="20"/>
              </w:rPr>
              <w:t>8</w:t>
            </w:r>
          </w:p>
        </w:tc>
        <w:tc>
          <w:tcPr>
            <w:tcW w:w="7059" w:type="dxa"/>
            <w:gridSpan w:val="2"/>
          </w:tcPr>
          <w:p w:rsidRPr="00D779F8" w:rsidR="001D55A6" w:rsidP="001D55A6" w:rsidRDefault="001D55A6" w14:paraId="1A1DBC73" w14:textId="77777777">
            <w:pPr>
              <w:rPr>
                <w:rFonts w:ascii="Calibri" w:hAnsi="Calibri" w:cs="Calibri"/>
                <w:b/>
                <w:bCs/>
                <w:color w:val="000000" w:themeColor="text1"/>
                <w:sz w:val="20"/>
                <w:szCs w:val="20"/>
                <w:lang w:val="en-GB"/>
              </w:rPr>
            </w:pPr>
            <w:r w:rsidRPr="00D779F8">
              <w:rPr>
                <w:rFonts w:ascii="Calibri" w:hAnsi="Calibri" w:cs="Calibri"/>
                <w:b/>
                <w:bCs/>
                <w:color w:val="000000" w:themeColor="text1"/>
                <w:sz w:val="20"/>
                <w:szCs w:val="20"/>
                <w:lang w:val="en-GB"/>
              </w:rPr>
              <w:t>Communications and Confirmation</w:t>
            </w:r>
          </w:p>
          <w:p w:rsidRPr="00E66E98" w:rsidR="001D55A6" w:rsidP="00043E2A" w:rsidRDefault="001D55A6" w14:paraId="01D33C75" w14:textId="77777777">
            <w:pPr>
              <w:numPr>
                <w:ilvl w:val="0"/>
                <w:numId w:val="34"/>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Customers receive </w:t>
            </w:r>
            <w:r w:rsidRPr="003A1FB4">
              <w:rPr>
                <w:rFonts w:ascii="Calibri" w:hAnsi="Calibri" w:cs="Calibri"/>
                <w:b/>
                <w:bCs/>
                <w:color w:val="000000" w:themeColor="text1"/>
                <w:sz w:val="20"/>
                <w:szCs w:val="20"/>
                <w:lang w:val="en-GB"/>
              </w:rPr>
              <w:t>clear confirmation</w:t>
            </w:r>
            <w:r w:rsidRPr="00E66E98">
              <w:rPr>
                <w:rFonts w:ascii="Calibri" w:hAnsi="Calibri" w:cs="Calibri"/>
                <w:color w:val="000000" w:themeColor="text1"/>
                <w:sz w:val="20"/>
                <w:szCs w:val="20"/>
                <w:lang w:val="en-GB"/>
              </w:rPr>
              <w:t xml:space="preserve"> of recontract outcomes, improving trust and understanding.</w:t>
            </w:r>
          </w:p>
          <w:p w:rsidRPr="00E66E98" w:rsidR="001D55A6" w:rsidP="00043E2A" w:rsidRDefault="001D55A6" w14:paraId="1FC2FC38" w14:textId="77777777">
            <w:pPr>
              <w:numPr>
                <w:ilvl w:val="0"/>
                <w:numId w:val="34"/>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Post</w:t>
            </w:r>
            <w:r w:rsidRPr="00E66E98">
              <w:rPr>
                <w:rFonts w:ascii="Cambria Math" w:hAnsi="Cambria Math" w:cs="Cambria Math"/>
                <w:color w:val="000000" w:themeColor="text1"/>
                <w:sz w:val="20"/>
                <w:szCs w:val="20"/>
                <w:lang w:val="en-GB"/>
              </w:rPr>
              <w:t>‑</w:t>
            </w:r>
            <w:r w:rsidRPr="00E66E98">
              <w:rPr>
                <w:rFonts w:ascii="Calibri" w:hAnsi="Calibri" w:cs="Calibri"/>
                <w:color w:val="000000" w:themeColor="text1"/>
                <w:sz w:val="20"/>
                <w:szCs w:val="20"/>
                <w:lang w:val="en-GB"/>
              </w:rPr>
              <w:t xml:space="preserve">recontract communications are </w:t>
            </w:r>
            <w:r w:rsidRPr="003A1FB4">
              <w:rPr>
                <w:rFonts w:ascii="Calibri" w:hAnsi="Calibri" w:cs="Calibri"/>
                <w:b/>
                <w:bCs/>
                <w:color w:val="000000" w:themeColor="text1"/>
                <w:sz w:val="20"/>
                <w:szCs w:val="20"/>
                <w:lang w:val="en-GB"/>
              </w:rPr>
              <w:t>personalised and channel</w:t>
            </w:r>
            <w:r w:rsidRPr="003A1FB4">
              <w:rPr>
                <w:rFonts w:ascii="Cambria Math" w:hAnsi="Cambria Math" w:cs="Cambria Math"/>
                <w:b/>
                <w:bCs/>
                <w:color w:val="000000" w:themeColor="text1"/>
                <w:sz w:val="20"/>
                <w:szCs w:val="20"/>
                <w:lang w:val="en-GB"/>
              </w:rPr>
              <w:t>‑</w:t>
            </w:r>
            <w:r w:rsidRPr="003A1FB4">
              <w:rPr>
                <w:rFonts w:ascii="Calibri" w:hAnsi="Calibri" w:cs="Calibri"/>
                <w:b/>
                <w:bCs/>
                <w:color w:val="000000" w:themeColor="text1"/>
                <w:sz w:val="20"/>
                <w:szCs w:val="20"/>
                <w:lang w:val="en-GB"/>
              </w:rPr>
              <w:t>appropriate</w:t>
            </w:r>
            <w:r w:rsidRPr="00E66E98">
              <w:rPr>
                <w:rFonts w:ascii="Calibri" w:hAnsi="Calibri" w:cs="Calibri"/>
                <w:color w:val="000000" w:themeColor="text1"/>
                <w:sz w:val="20"/>
                <w:szCs w:val="20"/>
                <w:lang w:val="en-GB"/>
              </w:rPr>
              <w:t>, reducing inbound queries.</w:t>
            </w:r>
          </w:p>
          <w:p w:rsidRPr="003A1FB4" w:rsidR="001D55A6" w:rsidP="00043E2A" w:rsidRDefault="001D55A6" w14:paraId="3C9FE5CF" w14:textId="3E124BA9">
            <w:pPr>
              <w:numPr>
                <w:ilvl w:val="0"/>
                <w:numId w:val="34"/>
              </w:numPr>
              <w:rPr>
                <w:rFonts w:ascii="Calibri" w:hAnsi="Calibri" w:cs="Calibri"/>
                <w:color w:val="000000" w:themeColor="text1"/>
                <w:sz w:val="20"/>
                <w:szCs w:val="20"/>
                <w:lang w:val="en-GB"/>
              </w:rPr>
            </w:pPr>
            <w:r w:rsidRPr="003A1FB4">
              <w:rPr>
                <w:rFonts w:ascii="Calibri" w:hAnsi="Calibri" w:cs="Calibri"/>
                <w:color w:val="000000" w:themeColor="text1"/>
                <w:sz w:val="20"/>
                <w:szCs w:val="20"/>
                <w:lang w:val="en-GB"/>
              </w:rPr>
              <w:t xml:space="preserve">Customers have </w:t>
            </w:r>
            <w:r w:rsidRPr="003A1FB4">
              <w:rPr>
                <w:rFonts w:ascii="Calibri" w:hAnsi="Calibri" w:cs="Calibri"/>
                <w:b/>
                <w:bCs/>
                <w:color w:val="000000" w:themeColor="text1"/>
                <w:sz w:val="20"/>
                <w:szCs w:val="20"/>
                <w:lang w:val="en-GB"/>
              </w:rPr>
              <w:t>clarity on terms, obligations, and next steps</w:t>
            </w:r>
            <w:r w:rsidRPr="003A1FB4">
              <w:rPr>
                <w:rFonts w:ascii="Calibri" w:hAnsi="Calibri" w:cs="Calibri"/>
                <w:color w:val="000000" w:themeColor="text1"/>
                <w:sz w:val="20"/>
                <w:szCs w:val="20"/>
                <w:lang w:val="en-GB"/>
              </w:rPr>
              <w:t>, reducing inbound contact.</w:t>
            </w:r>
          </w:p>
        </w:tc>
        <w:tc>
          <w:tcPr>
            <w:tcW w:w="1048" w:type="dxa"/>
          </w:tcPr>
          <w:p w:rsidRPr="001D3629" w:rsidR="001D55A6" w:rsidP="001D55A6" w:rsidRDefault="001D55A6" w14:paraId="5D4000C0" w14:textId="0E3946BD">
            <w:pPr>
              <w:jc w:val="center"/>
              <w:rPr>
                <w:rFonts w:ascii="Calibri" w:hAnsi="Calibri" w:cs="Calibri"/>
                <w:i/>
                <w:iCs/>
                <w:color w:val="4F81BD" w:themeColor="accent1"/>
                <w:sz w:val="20"/>
                <w:szCs w:val="20"/>
              </w:rPr>
            </w:pPr>
            <w:r w:rsidRPr="000E0A68">
              <w:rPr>
                <w:rFonts w:ascii="Calibri" w:hAnsi="Calibri" w:cs="Calibri"/>
                <w:color w:val="000000" w:themeColor="text1"/>
                <w:sz w:val="20"/>
                <w:szCs w:val="20"/>
              </w:rPr>
              <w:t>TBC</w:t>
            </w:r>
          </w:p>
        </w:tc>
      </w:tr>
      <w:tr w:rsidRPr="009E21A4" w:rsidR="001D55A6" w:rsidTr="006B25E5" w14:paraId="6B073F3D" w14:textId="77777777">
        <w:tc>
          <w:tcPr>
            <w:tcW w:w="795" w:type="dxa"/>
          </w:tcPr>
          <w:p w:rsidRPr="00AF22C2" w:rsidR="001D55A6" w:rsidP="001D55A6" w:rsidRDefault="001D55A6" w14:paraId="22522508" w14:textId="41353D75">
            <w:pPr>
              <w:jc w:val="center"/>
              <w:rPr>
                <w:rFonts w:ascii="Calibri" w:hAnsi="Calibri" w:cs="Calibri"/>
                <w:color w:val="000000" w:themeColor="text1"/>
                <w:sz w:val="20"/>
                <w:szCs w:val="20"/>
              </w:rPr>
            </w:pPr>
            <w:r w:rsidRPr="00AF22C2">
              <w:rPr>
                <w:rFonts w:ascii="Calibri" w:hAnsi="Calibri" w:cs="Calibri"/>
                <w:color w:val="000000" w:themeColor="text1"/>
                <w:sz w:val="20"/>
                <w:szCs w:val="20"/>
              </w:rPr>
              <w:t>9</w:t>
            </w:r>
          </w:p>
        </w:tc>
        <w:tc>
          <w:tcPr>
            <w:tcW w:w="7059" w:type="dxa"/>
            <w:gridSpan w:val="2"/>
          </w:tcPr>
          <w:p w:rsidRPr="00B400D8" w:rsidR="001D55A6" w:rsidP="001D55A6" w:rsidRDefault="001D55A6" w14:paraId="28BEC3F8" w14:textId="77777777">
            <w:pPr>
              <w:rPr>
                <w:rFonts w:ascii="Calibri" w:hAnsi="Calibri" w:cs="Calibri"/>
                <w:b/>
                <w:bCs/>
                <w:color w:val="000000" w:themeColor="text1"/>
                <w:sz w:val="20"/>
                <w:szCs w:val="20"/>
                <w:lang w:val="en-GB"/>
              </w:rPr>
            </w:pPr>
            <w:r w:rsidRPr="00B400D8">
              <w:rPr>
                <w:rFonts w:ascii="Calibri" w:hAnsi="Calibri" w:cs="Calibri"/>
                <w:b/>
                <w:bCs/>
                <w:color w:val="000000" w:themeColor="text1"/>
                <w:sz w:val="20"/>
                <w:szCs w:val="20"/>
                <w:lang w:val="en-GB"/>
              </w:rPr>
              <w:t>Data, Reporting, and Insight</w:t>
            </w:r>
          </w:p>
          <w:p w:rsidRPr="00E66E98" w:rsidR="001D55A6" w:rsidP="00043E2A" w:rsidRDefault="001D55A6" w14:paraId="3970B745" w14:textId="77777777">
            <w:pPr>
              <w:numPr>
                <w:ilvl w:val="0"/>
                <w:numId w:val="35"/>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Re</w:t>
            </w:r>
            <w:r w:rsidRPr="00E66E98">
              <w:rPr>
                <w:rFonts w:ascii="Cambria Math" w:hAnsi="Cambria Math" w:cs="Cambria Math"/>
                <w:color w:val="000000" w:themeColor="text1"/>
                <w:sz w:val="20"/>
                <w:szCs w:val="20"/>
                <w:lang w:val="en-GB"/>
              </w:rPr>
              <w:t>‑</w:t>
            </w:r>
            <w:r w:rsidRPr="00E66E98">
              <w:rPr>
                <w:rFonts w:ascii="Calibri" w:hAnsi="Calibri" w:cs="Calibri"/>
                <w:color w:val="000000" w:themeColor="text1"/>
                <w:sz w:val="20"/>
                <w:szCs w:val="20"/>
                <w:lang w:val="en-GB"/>
              </w:rPr>
              <w:t xml:space="preserve">contract performance is </w:t>
            </w:r>
            <w:r w:rsidRPr="00FC1F24">
              <w:rPr>
                <w:rFonts w:ascii="Calibri" w:hAnsi="Calibri" w:cs="Calibri"/>
                <w:b/>
                <w:bCs/>
                <w:color w:val="000000" w:themeColor="text1"/>
                <w:sz w:val="20"/>
                <w:szCs w:val="20"/>
                <w:lang w:val="en-GB"/>
              </w:rPr>
              <w:t>transparent and measurable</w:t>
            </w:r>
            <w:r w:rsidRPr="00E66E98">
              <w:rPr>
                <w:rFonts w:ascii="Calibri" w:hAnsi="Calibri" w:cs="Calibri"/>
                <w:color w:val="000000" w:themeColor="text1"/>
                <w:sz w:val="20"/>
                <w:szCs w:val="20"/>
                <w:lang w:val="en-GB"/>
              </w:rPr>
              <w:t>, supporting informed decision</w:t>
            </w:r>
            <w:r w:rsidRPr="00E66E98">
              <w:rPr>
                <w:rFonts w:ascii="Cambria Math" w:hAnsi="Cambria Math" w:cs="Cambria Math"/>
                <w:color w:val="000000" w:themeColor="text1"/>
                <w:sz w:val="20"/>
                <w:szCs w:val="20"/>
                <w:lang w:val="en-GB"/>
              </w:rPr>
              <w:t>‑</w:t>
            </w:r>
            <w:r w:rsidRPr="00E66E98">
              <w:rPr>
                <w:rFonts w:ascii="Calibri" w:hAnsi="Calibri" w:cs="Calibri"/>
                <w:color w:val="000000" w:themeColor="text1"/>
                <w:sz w:val="20"/>
                <w:szCs w:val="20"/>
                <w:lang w:val="en-GB"/>
              </w:rPr>
              <w:t>making.</w:t>
            </w:r>
          </w:p>
          <w:p w:rsidRPr="00E66E98" w:rsidR="001D55A6" w:rsidP="00043E2A" w:rsidRDefault="001D55A6" w14:paraId="3433920E" w14:textId="77777777">
            <w:pPr>
              <w:numPr>
                <w:ilvl w:val="0"/>
                <w:numId w:val="35"/>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Retention effectiveness, conversion rates, and customer experience are </w:t>
            </w:r>
            <w:r w:rsidRPr="00FC1F24">
              <w:rPr>
                <w:rFonts w:ascii="Calibri" w:hAnsi="Calibri" w:cs="Calibri"/>
                <w:b/>
                <w:bCs/>
                <w:color w:val="000000" w:themeColor="text1"/>
                <w:sz w:val="20"/>
                <w:szCs w:val="20"/>
                <w:lang w:val="en-GB"/>
              </w:rPr>
              <w:t>quantified and monitored</w:t>
            </w:r>
            <w:r w:rsidRPr="00E66E98">
              <w:rPr>
                <w:rFonts w:ascii="Calibri" w:hAnsi="Calibri" w:cs="Calibri"/>
                <w:color w:val="000000" w:themeColor="text1"/>
                <w:sz w:val="20"/>
                <w:szCs w:val="20"/>
                <w:lang w:val="en-GB"/>
              </w:rPr>
              <w:t>.</w:t>
            </w:r>
          </w:p>
          <w:p w:rsidRPr="00281799" w:rsidR="001D55A6" w:rsidP="00043E2A" w:rsidRDefault="001D55A6" w14:paraId="44637282" w14:textId="39770192">
            <w:pPr>
              <w:numPr>
                <w:ilvl w:val="0"/>
                <w:numId w:val="35"/>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Insight enables </w:t>
            </w:r>
            <w:r w:rsidRPr="00FC1F24">
              <w:rPr>
                <w:rFonts w:ascii="Calibri" w:hAnsi="Calibri" w:cs="Calibri"/>
                <w:b/>
                <w:bCs/>
                <w:color w:val="000000" w:themeColor="text1"/>
                <w:sz w:val="20"/>
                <w:szCs w:val="20"/>
                <w:lang w:val="en-GB"/>
              </w:rPr>
              <w:t>continuous optimisation</w:t>
            </w:r>
            <w:r w:rsidRPr="00E66E98">
              <w:rPr>
                <w:rFonts w:ascii="Calibri" w:hAnsi="Calibri" w:cs="Calibri"/>
                <w:color w:val="000000" w:themeColor="text1"/>
                <w:sz w:val="20"/>
                <w:szCs w:val="20"/>
                <w:lang w:val="en-GB"/>
              </w:rPr>
              <w:t xml:space="preserve"> of offers, journeys, and commercial strategy.</w:t>
            </w:r>
          </w:p>
        </w:tc>
        <w:tc>
          <w:tcPr>
            <w:tcW w:w="1048" w:type="dxa"/>
          </w:tcPr>
          <w:p w:rsidRPr="001D3629" w:rsidR="001D55A6" w:rsidP="001D55A6" w:rsidRDefault="001D55A6" w14:paraId="362CAD75" w14:textId="465B6EF7">
            <w:pPr>
              <w:jc w:val="center"/>
              <w:rPr>
                <w:rFonts w:ascii="Calibri" w:hAnsi="Calibri" w:cs="Calibri"/>
                <w:i/>
                <w:iCs/>
                <w:color w:val="4F81BD" w:themeColor="accent1"/>
                <w:sz w:val="20"/>
                <w:szCs w:val="20"/>
              </w:rPr>
            </w:pPr>
            <w:r w:rsidRPr="000E0A68">
              <w:rPr>
                <w:rFonts w:ascii="Calibri" w:hAnsi="Calibri" w:cs="Calibri"/>
                <w:color w:val="000000" w:themeColor="text1"/>
                <w:sz w:val="20"/>
                <w:szCs w:val="20"/>
              </w:rPr>
              <w:t>TBC</w:t>
            </w:r>
          </w:p>
        </w:tc>
      </w:tr>
      <w:tr w:rsidRPr="009E21A4" w:rsidR="001D55A6" w:rsidTr="006B25E5" w14:paraId="275DF41C" w14:textId="77777777">
        <w:tc>
          <w:tcPr>
            <w:tcW w:w="795" w:type="dxa"/>
          </w:tcPr>
          <w:p w:rsidRPr="00AF22C2" w:rsidR="001D55A6" w:rsidP="001D55A6" w:rsidRDefault="001D55A6" w14:paraId="7A23A1FB" w14:textId="7A6EAD2F">
            <w:pPr>
              <w:jc w:val="center"/>
              <w:rPr>
                <w:rFonts w:ascii="Calibri" w:hAnsi="Calibri" w:cs="Calibri"/>
                <w:color w:val="000000" w:themeColor="text1"/>
                <w:sz w:val="20"/>
                <w:szCs w:val="20"/>
              </w:rPr>
            </w:pPr>
            <w:r w:rsidRPr="00AF22C2">
              <w:rPr>
                <w:rFonts w:ascii="Calibri" w:hAnsi="Calibri" w:cs="Calibri"/>
                <w:color w:val="000000" w:themeColor="text1"/>
                <w:sz w:val="20"/>
                <w:szCs w:val="20"/>
              </w:rPr>
              <w:t>10</w:t>
            </w:r>
          </w:p>
        </w:tc>
        <w:tc>
          <w:tcPr>
            <w:tcW w:w="7059" w:type="dxa"/>
            <w:gridSpan w:val="2"/>
          </w:tcPr>
          <w:p w:rsidRPr="00B400D8" w:rsidR="001D55A6" w:rsidP="001D55A6" w:rsidRDefault="001D55A6" w14:paraId="57DCC12D" w14:textId="77777777">
            <w:pPr>
              <w:rPr>
                <w:rFonts w:ascii="Calibri" w:hAnsi="Calibri" w:cs="Calibri"/>
                <w:b/>
                <w:bCs/>
                <w:color w:val="000000" w:themeColor="text1"/>
                <w:sz w:val="20"/>
                <w:szCs w:val="20"/>
                <w:lang w:val="en-GB"/>
              </w:rPr>
            </w:pPr>
            <w:r w:rsidRPr="00B400D8">
              <w:rPr>
                <w:rFonts w:ascii="Calibri" w:hAnsi="Calibri" w:cs="Calibri"/>
                <w:b/>
                <w:bCs/>
                <w:color w:val="000000" w:themeColor="text1"/>
                <w:sz w:val="20"/>
                <w:szCs w:val="20"/>
                <w:lang w:val="en-GB"/>
              </w:rPr>
              <w:t>Operational and Non</w:t>
            </w:r>
            <w:r w:rsidRPr="00B400D8">
              <w:rPr>
                <w:rFonts w:ascii="Calibri" w:hAnsi="Calibri" w:cs="Calibri"/>
                <w:b/>
                <w:bCs/>
                <w:color w:val="000000" w:themeColor="text1"/>
                <w:sz w:val="20"/>
                <w:szCs w:val="20"/>
                <w:lang w:val="en-GB"/>
              </w:rPr>
              <w:noBreakHyphen/>
            </w:r>
            <w:r w:rsidRPr="00B400D8">
              <w:rPr>
                <w:rFonts w:ascii="Calibri" w:hAnsi="Calibri" w:cs="Calibri"/>
                <w:b/>
                <w:bCs/>
                <w:color w:val="000000" w:themeColor="text1"/>
                <w:sz w:val="20"/>
                <w:szCs w:val="20"/>
                <w:lang w:val="en-GB"/>
              </w:rPr>
              <w:t>Functional Requirements</w:t>
            </w:r>
          </w:p>
          <w:p w:rsidRPr="006D7A5E" w:rsidR="001D55A6" w:rsidP="00043E2A" w:rsidRDefault="001D55A6" w14:paraId="4FB1102B" w14:textId="77777777">
            <w:pPr>
              <w:numPr>
                <w:ilvl w:val="0"/>
                <w:numId w:val="36"/>
              </w:numPr>
              <w:rPr>
                <w:rFonts w:ascii="Calibri" w:hAnsi="Calibri" w:cs="Calibri"/>
                <w:color w:val="000000" w:themeColor="text1"/>
                <w:sz w:val="20"/>
                <w:szCs w:val="20"/>
                <w:lang w:val="en-GB"/>
              </w:rPr>
            </w:pPr>
            <w:r w:rsidRPr="006D7A5E">
              <w:rPr>
                <w:rFonts w:ascii="Calibri" w:hAnsi="Calibri" w:cs="Calibri"/>
                <w:color w:val="000000" w:themeColor="text1"/>
                <w:sz w:val="20"/>
                <w:szCs w:val="20"/>
                <w:lang w:val="en-GB"/>
              </w:rPr>
              <w:t xml:space="preserve">The solution operates as an </w:t>
            </w:r>
            <w:r w:rsidRPr="006D7A5E">
              <w:rPr>
                <w:rFonts w:ascii="Calibri" w:hAnsi="Calibri" w:cs="Calibri"/>
                <w:b/>
                <w:bCs/>
                <w:color w:val="000000" w:themeColor="text1"/>
                <w:sz w:val="20"/>
                <w:szCs w:val="20"/>
                <w:lang w:val="en-GB"/>
              </w:rPr>
              <w:t>integrated part of the enterprise landscape.</w:t>
            </w:r>
          </w:p>
          <w:p w:rsidRPr="006D7A5E" w:rsidR="001D55A6" w:rsidP="00043E2A" w:rsidRDefault="001D55A6" w14:paraId="56C62AD2" w14:textId="77777777">
            <w:pPr>
              <w:numPr>
                <w:ilvl w:val="0"/>
                <w:numId w:val="36"/>
              </w:numPr>
              <w:rPr>
                <w:rFonts w:ascii="Calibri" w:hAnsi="Calibri" w:cs="Calibri"/>
                <w:color w:val="000000" w:themeColor="text1"/>
                <w:sz w:val="20"/>
                <w:szCs w:val="20"/>
                <w:lang w:val="en-GB"/>
              </w:rPr>
            </w:pPr>
            <w:r w:rsidRPr="006D7A5E">
              <w:rPr>
                <w:rFonts w:ascii="Calibri" w:hAnsi="Calibri" w:cs="Calibri"/>
                <w:color w:val="000000" w:themeColor="text1"/>
                <w:sz w:val="20"/>
                <w:szCs w:val="20"/>
                <w:lang w:val="en-GB"/>
              </w:rPr>
              <w:t xml:space="preserve">Performance, availability, and scalability </w:t>
            </w:r>
            <w:r w:rsidRPr="006D7A5E">
              <w:rPr>
                <w:rFonts w:ascii="Calibri" w:hAnsi="Calibri" w:cs="Calibri"/>
                <w:b/>
                <w:bCs/>
                <w:color w:val="000000" w:themeColor="text1"/>
                <w:sz w:val="20"/>
                <w:szCs w:val="20"/>
                <w:lang w:val="en-GB"/>
              </w:rPr>
              <w:t>support business growth and peak demand</w:t>
            </w:r>
            <w:r w:rsidRPr="006D7A5E">
              <w:rPr>
                <w:rFonts w:ascii="Calibri" w:hAnsi="Calibri" w:cs="Calibri"/>
                <w:color w:val="000000" w:themeColor="text1"/>
                <w:sz w:val="20"/>
                <w:szCs w:val="20"/>
                <w:lang w:val="en-GB"/>
              </w:rPr>
              <w:t>.</w:t>
            </w:r>
          </w:p>
          <w:p w:rsidRPr="003F2124" w:rsidR="001D55A6" w:rsidP="00043E2A" w:rsidRDefault="001D55A6" w14:paraId="440A057B" w14:textId="0B659508">
            <w:pPr>
              <w:numPr>
                <w:ilvl w:val="0"/>
                <w:numId w:val="36"/>
              </w:numPr>
              <w:rPr>
                <w:rFonts w:ascii="Calibri" w:hAnsi="Calibri" w:cs="Calibri"/>
                <w:color w:val="000000" w:themeColor="text1"/>
                <w:sz w:val="20"/>
                <w:szCs w:val="20"/>
                <w:lang w:val="en-GB"/>
              </w:rPr>
            </w:pPr>
            <w:r w:rsidRPr="006D7A5E">
              <w:rPr>
                <w:rFonts w:ascii="Calibri" w:hAnsi="Calibri" w:cs="Calibri"/>
                <w:color w:val="000000" w:themeColor="text1"/>
                <w:sz w:val="20"/>
                <w:szCs w:val="20"/>
                <w:lang w:val="en-GB"/>
              </w:rPr>
              <w:t xml:space="preserve">Data security and access are </w:t>
            </w:r>
            <w:r w:rsidRPr="006D7A5E">
              <w:rPr>
                <w:rFonts w:ascii="Calibri" w:hAnsi="Calibri" w:cs="Calibri"/>
                <w:b/>
                <w:bCs/>
                <w:color w:val="000000" w:themeColor="text1"/>
                <w:sz w:val="20"/>
                <w:szCs w:val="20"/>
                <w:lang w:val="en-GB"/>
              </w:rPr>
              <w:t>robust and compliant.</w:t>
            </w:r>
          </w:p>
        </w:tc>
        <w:tc>
          <w:tcPr>
            <w:tcW w:w="1048" w:type="dxa"/>
          </w:tcPr>
          <w:p w:rsidRPr="001D3629" w:rsidR="001D55A6" w:rsidP="001D55A6" w:rsidRDefault="001D55A6" w14:paraId="4F811DB8" w14:textId="3CBCDD50">
            <w:pPr>
              <w:jc w:val="center"/>
              <w:rPr>
                <w:rFonts w:ascii="Calibri" w:hAnsi="Calibri" w:cs="Calibri"/>
                <w:i/>
                <w:iCs/>
                <w:color w:val="4F81BD" w:themeColor="accent1"/>
                <w:sz w:val="20"/>
                <w:szCs w:val="20"/>
              </w:rPr>
            </w:pPr>
            <w:r w:rsidRPr="000E0A68">
              <w:rPr>
                <w:rFonts w:ascii="Calibri" w:hAnsi="Calibri" w:cs="Calibri"/>
                <w:color w:val="000000" w:themeColor="text1"/>
                <w:sz w:val="20"/>
                <w:szCs w:val="20"/>
              </w:rPr>
              <w:t>TBC</w:t>
            </w:r>
          </w:p>
        </w:tc>
      </w:tr>
      <w:tr w:rsidRPr="009E21A4" w:rsidR="001D55A6" w:rsidTr="006B25E5" w14:paraId="27E8EF57" w14:textId="77777777">
        <w:tc>
          <w:tcPr>
            <w:tcW w:w="795" w:type="dxa"/>
          </w:tcPr>
          <w:p w:rsidRPr="00AF22C2" w:rsidR="001D55A6" w:rsidP="001D55A6" w:rsidRDefault="001D55A6" w14:paraId="5CAD9EEE" w14:textId="513950A6">
            <w:pPr>
              <w:jc w:val="center"/>
              <w:rPr>
                <w:rFonts w:ascii="Calibri" w:hAnsi="Calibri" w:cs="Calibri"/>
                <w:color w:val="000000" w:themeColor="text1"/>
                <w:sz w:val="20"/>
                <w:szCs w:val="20"/>
              </w:rPr>
            </w:pPr>
            <w:r w:rsidRPr="00AF22C2">
              <w:rPr>
                <w:rFonts w:ascii="Calibri" w:hAnsi="Calibri" w:cs="Calibri"/>
                <w:color w:val="000000" w:themeColor="text1"/>
                <w:sz w:val="20"/>
                <w:szCs w:val="20"/>
              </w:rPr>
              <w:t>11</w:t>
            </w:r>
          </w:p>
        </w:tc>
        <w:tc>
          <w:tcPr>
            <w:tcW w:w="7059" w:type="dxa"/>
            <w:gridSpan w:val="2"/>
          </w:tcPr>
          <w:p w:rsidR="001D55A6" w:rsidP="001D55A6" w:rsidRDefault="001D55A6" w14:paraId="620BF114" w14:textId="0821BAA9">
            <w:pPr>
              <w:rPr>
                <w:rFonts w:ascii="Calibri" w:hAnsi="Calibri" w:cs="Calibri"/>
                <w:b/>
                <w:bCs/>
                <w:color w:val="000000" w:themeColor="text1"/>
                <w:sz w:val="20"/>
                <w:szCs w:val="20"/>
                <w:lang w:val="en-GB"/>
              </w:rPr>
            </w:pPr>
            <w:r>
              <w:rPr>
                <w:rFonts w:ascii="Calibri" w:hAnsi="Calibri" w:cs="Calibri"/>
                <w:b/>
                <w:bCs/>
                <w:color w:val="000000" w:themeColor="text1"/>
                <w:sz w:val="20"/>
                <w:szCs w:val="20"/>
                <w:lang w:val="en-GB"/>
              </w:rPr>
              <w:t>Field Sales Retention Lead Allocation (Salesforce)</w:t>
            </w:r>
          </w:p>
          <w:p w:rsidRPr="00E66E98" w:rsidR="001D55A6" w:rsidP="00043E2A" w:rsidRDefault="001D55A6" w14:paraId="7F2C74F0" w14:textId="18B8B52D">
            <w:pPr>
              <w:pStyle w:val="ListParagraph"/>
              <w:numPr>
                <w:ilvl w:val="0"/>
                <w:numId w:val="37"/>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Retention leads are </w:t>
            </w:r>
            <w:r w:rsidRPr="006D7A5E">
              <w:rPr>
                <w:rFonts w:ascii="Calibri" w:hAnsi="Calibri" w:cs="Calibri"/>
                <w:b/>
                <w:bCs/>
                <w:color w:val="000000" w:themeColor="text1"/>
                <w:sz w:val="20"/>
                <w:szCs w:val="20"/>
                <w:lang w:val="en-GB"/>
              </w:rPr>
              <w:t xml:space="preserve">effectively routed and </w:t>
            </w:r>
            <w:r>
              <w:rPr>
                <w:rFonts w:ascii="Calibri" w:hAnsi="Calibri" w:cs="Calibri"/>
                <w:b/>
                <w:bCs/>
                <w:color w:val="000000" w:themeColor="text1"/>
                <w:sz w:val="20"/>
                <w:szCs w:val="20"/>
                <w:lang w:val="en-GB"/>
              </w:rPr>
              <w:t xml:space="preserve">managed </w:t>
            </w:r>
            <w:r w:rsidRPr="006D7A5E">
              <w:rPr>
                <w:rFonts w:ascii="Calibri" w:hAnsi="Calibri" w:cs="Calibri"/>
                <w:color w:val="000000" w:themeColor="text1"/>
                <w:sz w:val="20"/>
                <w:szCs w:val="20"/>
                <w:lang w:val="en-GB"/>
              </w:rPr>
              <w:t>by</w:t>
            </w:r>
            <w:r>
              <w:rPr>
                <w:rFonts w:ascii="Calibri" w:hAnsi="Calibri" w:cs="Calibri"/>
                <w:b/>
                <w:bCs/>
                <w:color w:val="000000" w:themeColor="text1"/>
                <w:sz w:val="20"/>
                <w:szCs w:val="20"/>
                <w:lang w:val="en-GB"/>
              </w:rPr>
              <w:t xml:space="preserve"> </w:t>
            </w:r>
            <w:r w:rsidRPr="00E66E98">
              <w:rPr>
                <w:rFonts w:ascii="Calibri" w:hAnsi="Calibri" w:cs="Calibri"/>
                <w:color w:val="000000" w:themeColor="text1"/>
                <w:sz w:val="20"/>
                <w:szCs w:val="20"/>
                <w:lang w:val="en-GB"/>
              </w:rPr>
              <w:t>Field Sales.</w:t>
            </w:r>
          </w:p>
          <w:p w:rsidRPr="00E66E98" w:rsidR="001D55A6" w:rsidP="00043E2A" w:rsidRDefault="001D55A6" w14:paraId="678F11DF" w14:textId="3E1209A7">
            <w:pPr>
              <w:pStyle w:val="ListParagraph"/>
              <w:numPr>
                <w:ilvl w:val="0"/>
                <w:numId w:val="37"/>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Field Sales </w:t>
            </w:r>
            <w:r>
              <w:rPr>
                <w:rFonts w:ascii="Calibri" w:hAnsi="Calibri" w:cs="Calibri"/>
                <w:color w:val="000000" w:themeColor="text1"/>
                <w:sz w:val="20"/>
                <w:szCs w:val="20"/>
                <w:lang w:val="en-GB"/>
              </w:rPr>
              <w:t xml:space="preserve">lead outcomes are </w:t>
            </w:r>
            <w:r w:rsidRPr="004E65D3">
              <w:rPr>
                <w:rFonts w:ascii="Calibri" w:hAnsi="Calibri" w:cs="Calibri"/>
                <w:b/>
                <w:bCs/>
                <w:color w:val="000000" w:themeColor="text1"/>
                <w:sz w:val="20"/>
                <w:szCs w:val="20"/>
                <w:lang w:val="en-GB"/>
              </w:rPr>
              <w:t>visible</w:t>
            </w:r>
            <w:r w:rsidR="000E447C">
              <w:rPr>
                <w:rFonts w:ascii="Calibri" w:hAnsi="Calibri" w:cs="Calibri"/>
                <w:b/>
                <w:bCs/>
                <w:color w:val="000000" w:themeColor="text1"/>
                <w:sz w:val="20"/>
                <w:szCs w:val="20"/>
                <w:lang w:val="en-GB"/>
              </w:rPr>
              <w:t>,</w:t>
            </w:r>
            <w:r w:rsidRPr="004E65D3">
              <w:rPr>
                <w:rFonts w:ascii="Calibri" w:hAnsi="Calibri" w:cs="Calibri"/>
                <w:b/>
                <w:bCs/>
                <w:color w:val="000000" w:themeColor="text1"/>
                <w:sz w:val="20"/>
                <w:szCs w:val="20"/>
                <w:lang w:val="en-GB"/>
              </w:rPr>
              <w:t xml:space="preserve"> tracked and measured</w:t>
            </w:r>
            <w:r>
              <w:rPr>
                <w:rFonts w:ascii="Calibri" w:hAnsi="Calibri" w:cs="Calibri"/>
                <w:color w:val="000000" w:themeColor="text1"/>
                <w:sz w:val="20"/>
                <w:szCs w:val="20"/>
                <w:lang w:val="en-GB"/>
              </w:rPr>
              <w:t xml:space="preserve"> </w:t>
            </w:r>
          </w:p>
          <w:p w:rsidRPr="00C12B8D" w:rsidR="001D55A6" w:rsidP="00043E2A" w:rsidRDefault="001D55A6" w14:paraId="0BB6FA44" w14:textId="50792E03">
            <w:pPr>
              <w:pStyle w:val="ListParagraph"/>
              <w:numPr>
                <w:ilvl w:val="0"/>
                <w:numId w:val="37"/>
              </w:numPr>
              <w:rPr>
                <w:rFonts w:ascii="Calibri" w:hAnsi="Calibri" w:cs="Calibri"/>
                <w:color w:val="000000" w:themeColor="text1"/>
                <w:sz w:val="20"/>
                <w:szCs w:val="20"/>
                <w:lang w:val="en-GB"/>
              </w:rPr>
            </w:pPr>
            <w:r w:rsidRPr="00C12B8D">
              <w:rPr>
                <w:rFonts w:ascii="Calibri" w:hAnsi="Calibri" w:cs="Calibri"/>
                <w:color w:val="000000" w:themeColor="text1"/>
                <w:sz w:val="20"/>
                <w:szCs w:val="20"/>
                <w:lang w:val="en-GB"/>
              </w:rPr>
              <w:t xml:space="preserve">Field Sales contributes </w:t>
            </w:r>
            <w:r w:rsidRPr="00C12B8D">
              <w:rPr>
                <w:rFonts w:ascii="Calibri" w:hAnsi="Calibri" w:cs="Calibri"/>
                <w:b/>
                <w:bCs/>
                <w:color w:val="000000" w:themeColor="text1"/>
                <w:sz w:val="20"/>
                <w:szCs w:val="20"/>
                <w:lang w:val="en-GB"/>
              </w:rPr>
              <w:t>predictably and effectively</w:t>
            </w:r>
            <w:r w:rsidRPr="00C12B8D">
              <w:rPr>
                <w:rFonts w:ascii="Calibri" w:hAnsi="Calibri" w:cs="Calibri"/>
                <w:color w:val="000000" w:themeColor="text1"/>
                <w:sz w:val="20"/>
                <w:szCs w:val="20"/>
                <w:lang w:val="en-GB"/>
              </w:rPr>
              <w:t xml:space="preserve"> to retention performance.</w:t>
            </w:r>
          </w:p>
        </w:tc>
        <w:tc>
          <w:tcPr>
            <w:tcW w:w="1048" w:type="dxa"/>
          </w:tcPr>
          <w:p w:rsidRPr="001D3629" w:rsidR="001D55A6" w:rsidP="001D55A6" w:rsidRDefault="001D55A6" w14:paraId="05ABB91B" w14:textId="348308E6">
            <w:pPr>
              <w:jc w:val="center"/>
              <w:rPr>
                <w:rFonts w:ascii="Calibri" w:hAnsi="Calibri" w:cs="Calibri"/>
                <w:i/>
                <w:iCs/>
                <w:color w:val="4F81BD" w:themeColor="accent1"/>
                <w:sz w:val="20"/>
                <w:szCs w:val="20"/>
              </w:rPr>
            </w:pPr>
            <w:r w:rsidRPr="000E0A68">
              <w:rPr>
                <w:rFonts w:ascii="Calibri" w:hAnsi="Calibri" w:cs="Calibri"/>
                <w:color w:val="000000" w:themeColor="text1"/>
                <w:sz w:val="20"/>
                <w:szCs w:val="20"/>
              </w:rPr>
              <w:t>TBC</w:t>
            </w:r>
          </w:p>
        </w:tc>
      </w:tr>
      <w:tr w:rsidRPr="009E21A4" w:rsidR="001D55A6" w:rsidTr="006B25E5" w14:paraId="7BBD7882" w14:textId="77777777">
        <w:tc>
          <w:tcPr>
            <w:tcW w:w="795" w:type="dxa"/>
          </w:tcPr>
          <w:p w:rsidRPr="00AF22C2" w:rsidR="001D55A6" w:rsidP="001D55A6" w:rsidRDefault="001D55A6" w14:paraId="6F44764F" w14:textId="5A89528D">
            <w:pPr>
              <w:jc w:val="center"/>
              <w:rPr>
                <w:rFonts w:ascii="Calibri" w:hAnsi="Calibri" w:cs="Calibri"/>
                <w:color w:val="000000" w:themeColor="text1"/>
                <w:sz w:val="20"/>
                <w:szCs w:val="20"/>
              </w:rPr>
            </w:pPr>
            <w:r w:rsidRPr="00AF22C2">
              <w:rPr>
                <w:rFonts w:ascii="Calibri" w:hAnsi="Calibri" w:cs="Calibri"/>
                <w:color w:val="000000" w:themeColor="text1"/>
                <w:sz w:val="20"/>
                <w:szCs w:val="20"/>
              </w:rPr>
              <w:t>12</w:t>
            </w:r>
          </w:p>
        </w:tc>
        <w:tc>
          <w:tcPr>
            <w:tcW w:w="7059" w:type="dxa"/>
            <w:gridSpan w:val="2"/>
          </w:tcPr>
          <w:p w:rsidR="001D55A6" w:rsidP="001D55A6" w:rsidRDefault="001D55A6" w14:paraId="49EF1AF4" w14:textId="77777777">
            <w:pPr>
              <w:rPr>
                <w:rFonts w:ascii="Calibri" w:hAnsi="Calibri" w:cs="Calibri"/>
                <w:b/>
                <w:bCs/>
                <w:color w:val="000000" w:themeColor="text1"/>
                <w:sz w:val="20"/>
                <w:szCs w:val="20"/>
                <w:lang w:val="en-GB"/>
              </w:rPr>
            </w:pPr>
            <w:r>
              <w:rPr>
                <w:rFonts w:ascii="Calibri" w:hAnsi="Calibri" w:cs="Calibri"/>
                <w:b/>
                <w:bCs/>
                <w:color w:val="000000" w:themeColor="text1"/>
                <w:sz w:val="20"/>
                <w:szCs w:val="20"/>
                <w:lang w:val="en-GB"/>
              </w:rPr>
              <w:t xml:space="preserve">Commissions </w:t>
            </w:r>
          </w:p>
          <w:p w:rsidR="001D55A6" w:rsidP="00043E2A" w:rsidRDefault="001D55A6" w14:paraId="1F7D02C2" w14:textId="77777777">
            <w:pPr>
              <w:pStyle w:val="ListParagraph"/>
              <w:numPr>
                <w:ilvl w:val="0"/>
                <w:numId w:val="40"/>
              </w:numPr>
              <w:rPr>
                <w:rFonts w:ascii="Calibri" w:hAnsi="Calibri" w:cs="Calibri"/>
                <w:color w:val="000000" w:themeColor="text1"/>
                <w:sz w:val="20"/>
                <w:szCs w:val="20"/>
                <w:lang w:val="en-GB"/>
              </w:rPr>
            </w:pPr>
            <w:r w:rsidRPr="00E66E98">
              <w:rPr>
                <w:rFonts w:ascii="Calibri" w:hAnsi="Calibri" w:cs="Calibri"/>
                <w:color w:val="000000" w:themeColor="text1"/>
                <w:sz w:val="20"/>
                <w:szCs w:val="20"/>
                <w:lang w:val="en-GB"/>
              </w:rPr>
              <w:t xml:space="preserve">Sales activity is </w:t>
            </w:r>
            <w:r w:rsidRPr="00C12B8D">
              <w:rPr>
                <w:rFonts w:ascii="Calibri" w:hAnsi="Calibri" w:cs="Calibri"/>
                <w:b/>
                <w:bCs/>
                <w:color w:val="000000" w:themeColor="text1"/>
                <w:sz w:val="20"/>
                <w:szCs w:val="20"/>
                <w:lang w:val="en-GB"/>
              </w:rPr>
              <w:t>accurately tracked</w:t>
            </w:r>
            <w:r w:rsidRPr="00E66E98">
              <w:rPr>
                <w:rFonts w:ascii="Calibri" w:hAnsi="Calibri" w:cs="Calibri"/>
                <w:color w:val="000000" w:themeColor="text1"/>
                <w:sz w:val="20"/>
                <w:szCs w:val="20"/>
                <w:lang w:val="en-GB"/>
              </w:rPr>
              <w:t xml:space="preserve"> </w:t>
            </w:r>
            <w:r>
              <w:rPr>
                <w:rFonts w:ascii="Calibri" w:hAnsi="Calibri" w:cs="Calibri"/>
                <w:color w:val="000000" w:themeColor="text1"/>
                <w:sz w:val="20"/>
                <w:szCs w:val="20"/>
                <w:lang w:val="en-GB"/>
              </w:rPr>
              <w:t xml:space="preserve">to enable commission payments </w:t>
            </w:r>
          </w:p>
          <w:p w:rsidRPr="00782FD3" w:rsidR="001D55A6" w:rsidP="00043E2A" w:rsidRDefault="001D55A6" w14:paraId="307BB6C7" w14:textId="699F28C3">
            <w:pPr>
              <w:pStyle w:val="ListParagraph"/>
              <w:numPr>
                <w:ilvl w:val="0"/>
                <w:numId w:val="40"/>
              </w:numPr>
              <w:rPr>
                <w:rFonts w:ascii="Calibri" w:hAnsi="Calibri" w:cs="Calibri"/>
                <w:color w:val="000000" w:themeColor="text1"/>
                <w:sz w:val="20"/>
                <w:szCs w:val="20"/>
                <w:lang w:val="en-GB"/>
              </w:rPr>
            </w:pPr>
            <w:r w:rsidRPr="007922E1">
              <w:rPr>
                <w:rFonts w:ascii="Calibri" w:hAnsi="Calibri" w:cs="Calibri"/>
                <w:color w:val="000000" w:themeColor="text1"/>
                <w:sz w:val="20"/>
                <w:szCs w:val="20"/>
                <w:lang w:val="en-GB"/>
              </w:rPr>
              <w:t xml:space="preserve">Commission processes are </w:t>
            </w:r>
            <w:r w:rsidRPr="007922E1">
              <w:rPr>
                <w:rFonts w:ascii="Calibri" w:hAnsi="Calibri" w:cs="Calibri"/>
                <w:b/>
                <w:bCs/>
                <w:color w:val="000000" w:themeColor="text1"/>
                <w:sz w:val="20"/>
                <w:szCs w:val="20"/>
                <w:lang w:val="en-GB"/>
              </w:rPr>
              <w:t>transparent, timely, and auditable,</w:t>
            </w:r>
            <w:r w:rsidRPr="007922E1">
              <w:rPr>
                <w:rFonts w:ascii="Calibri" w:hAnsi="Calibri" w:cs="Calibri"/>
                <w:color w:val="000000" w:themeColor="text1"/>
                <w:sz w:val="20"/>
                <w:szCs w:val="20"/>
                <w:lang w:val="en-GB"/>
              </w:rPr>
              <w:t xml:space="preserve"> supporting agent motivation.</w:t>
            </w:r>
          </w:p>
        </w:tc>
        <w:tc>
          <w:tcPr>
            <w:tcW w:w="1048" w:type="dxa"/>
          </w:tcPr>
          <w:p w:rsidRPr="001D3629" w:rsidR="001D55A6" w:rsidP="001D55A6" w:rsidRDefault="001D55A6" w14:paraId="151FB05C" w14:textId="21F93A4C">
            <w:pPr>
              <w:jc w:val="center"/>
              <w:rPr>
                <w:rFonts w:ascii="Calibri" w:hAnsi="Calibri" w:cs="Calibri"/>
                <w:i/>
                <w:iCs/>
                <w:color w:val="4F81BD" w:themeColor="accent1"/>
                <w:sz w:val="20"/>
                <w:szCs w:val="20"/>
              </w:rPr>
            </w:pPr>
            <w:r w:rsidRPr="000E0A68">
              <w:rPr>
                <w:rFonts w:ascii="Calibri" w:hAnsi="Calibri" w:cs="Calibri"/>
                <w:color w:val="000000" w:themeColor="text1"/>
                <w:sz w:val="20"/>
                <w:szCs w:val="20"/>
              </w:rPr>
              <w:t>TBC</w:t>
            </w:r>
          </w:p>
        </w:tc>
      </w:tr>
      <w:tr w:rsidRPr="009E21A4" w:rsidR="001D55A6" w:rsidTr="006B25E5" w14:paraId="70D3D970" w14:textId="77777777">
        <w:tc>
          <w:tcPr>
            <w:tcW w:w="795" w:type="dxa"/>
          </w:tcPr>
          <w:p w:rsidRPr="00AF22C2" w:rsidR="001D55A6" w:rsidP="001D55A6" w:rsidRDefault="001D55A6" w14:paraId="7654BC82" w14:textId="283B3A85">
            <w:pPr>
              <w:jc w:val="center"/>
              <w:rPr>
                <w:rFonts w:ascii="Calibri" w:hAnsi="Calibri" w:cs="Calibri"/>
                <w:color w:val="000000" w:themeColor="text1"/>
                <w:sz w:val="20"/>
                <w:szCs w:val="20"/>
              </w:rPr>
            </w:pPr>
            <w:r w:rsidRPr="00AF22C2">
              <w:rPr>
                <w:rFonts w:ascii="Calibri" w:hAnsi="Calibri" w:cs="Calibri"/>
                <w:color w:val="000000" w:themeColor="text1"/>
                <w:sz w:val="20"/>
                <w:szCs w:val="20"/>
              </w:rPr>
              <w:t>13</w:t>
            </w:r>
          </w:p>
        </w:tc>
        <w:tc>
          <w:tcPr>
            <w:tcW w:w="7059" w:type="dxa"/>
            <w:gridSpan w:val="2"/>
          </w:tcPr>
          <w:p w:rsidRPr="00D51A4E" w:rsidR="001D55A6" w:rsidP="001D55A6" w:rsidRDefault="001D55A6" w14:paraId="0BEE3E0F" w14:textId="77777777">
            <w:pPr>
              <w:rPr>
                <w:rFonts w:ascii="Calibri" w:hAnsi="Calibri" w:cs="Calibri"/>
                <w:b/>
                <w:bCs/>
                <w:color w:val="000000" w:themeColor="text1"/>
                <w:sz w:val="20"/>
                <w:szCs w:val="20"/>
                <w:lang w:val="en-GB"/>
              </w:rPr>
            </w:pPr>
            <w:r w:rsidRPr="00D51A4E">
              <w:rPr>
                <w:rFonts w:ascii="Calibri" w:hAnsi="Calibri" w:cs="Calibri"/>
                <w:b/>
                <w:bCs/>
                <w:color w:val="000000" w:themeColor="text1"/>
                <w:sz w:val="20"/>
                <w:szCs w:val="20"/>
                <w:lang w:val="en-GB"/>
              </w:rPr>
              <w:t>RetainX System Access</w:t>
            </w:r>
          </w:p>
          <w:p w:rsidRPr="00627EFD" w:rsidR="001D55A6" w:rsidP="00043E2A" w:rsidRDefault="001D55A6" w14:paraId="4B112BFF" w14:textId="77777777">
            <w:pPr>
              <w:pStyle w:val="ListParagraph"/>
              <w:numPr>
                <w:ilvl w:val="0"/>
                <w:numId w:val="38"/>
              </w:numPr>
              <w:rPr>
                <w:rFonts w:ascii="Calibri" w:hAnsi="Calibri" w:cs="Calibri"/>
                <w:b/>
                <w:bCs/>
                <w:color w:val="000000" w:themeColor="text1"/>
                <w:sz w:val="20"/>
                <w:szCs w:val="20"/>
                <w:lang w:val="en-GB"/>
              </w:rPr>
            </w:pPr>
            <w:r w:rsidRPr="007922E1">
              <w:rPr>
                <w:rFonts w:ascii="Calibri" w:hAnsi="Calibri" w:cs="Calibri"/>
                <w:color w:val="000000" w:themeColor="text1"/>
                <w:sz w:val="20"/>
                <w:szCs w:val="20"/>
                <w:lang w:val="en-GB"/>
              </w:rPr>
              <w:t xml:space="preserve">Voice, Field Sales, and Retail agents have </w:t>
            </w:r>
            <w:r w:rsidRPr="00627EFD">
              <w:rPr>
                <w:rFonts w:ascii="Calibri" w:hAnsi="Calibri" w:cs="Calibri"/>
                <w:b/>
                <w:bCs/>
                <w:color w:val="000000" w:themeColor="text1"/>
                <w:sz w:val="20"/>
                <w:szCs w:val="20"/>
                <w:lang w:val="en-GB"/>
              </w:rPr>
              <w:t>secure, role</w:t>
            </w:r>
            <w:r w:rsidRPr="00627EFD">
              <w:rPr>
                <w:rFonts w:ascii="Cambria Math" w:hAnsi="Cambria Math" w:cs="Cambria Math"/>
                <w:b/>
                <w:bCs/>
                <w:color w:val="000000" w:themeColor="text1"/>
                <w:sz w:val="20"/>
                <w:szCs w:val="20"/>
                <w:lang w:val="en-GB"/>
              </w:rPr>
              <w:t>‑</w:t>
            </w:r>
            <w:r w:rsidRPr="00627EFD">
              <w:rPr>
                <w:rFonts w:ascii="Calibri" w:hAnsi="Calibri" w:cs="Calibri"/>
                <w:b/>
                <w:bCs/>
                <w:color w:val="000000" w:themeColor="text1"/>
                <w:sz w:val="20"/>
                <w:szCs w:val="20"/>
                <w:lang w:val="en-GB"/>
              </w:rPr>
              <w:t>based access.</w:t>
            </w:r>
          </w:p>
          <w:p w:rsidRPr="00D51A4E" w:rsidR="001D55A6" w:rsidP="00043E2A" w:rsidRDefault="001D55A6" w14:paraId="2BD0BD04" w14:textId="2A639512">
            <w:pPr>
              <w:pStyle w:val="ListParagraph"/>
              <w:numPr>
                <w:ilvl w:val="0"/>
                <w:numId w:val="38"/>
              </w:numPr>
              <w:rPr>
                <w:rFonts w:ascii="Calibri" w:hAnsi="Calibri" w:cs="Calibri"/>
                <w:color w:val="000000" w:themeColor="text1"/>
                <w:sz w:val="20"/>
                <w:szCs w:val="20"/>
                <w:lang w:val="en-GB"/>
              </w:rPr>
            </w:pPr>
            <w:r w:rsidRPr="00627EFD">
              <w:rPr>
                <w:rFonts w:ascii="Calibri" w:hAnsi="Calibri" w:cs="Calibri"/>
                <w:color w:val="000000" w:themeColor="text1"/>
                <w:sz w:val="20"/>
                <w:szCs w:val="20"/>
                <w:lang w:val="en-GB"/>
              </w:rPr>
              <w:t xml:space="preserve">Access control </w:t>
            </w:r>
            <w:r w:rsidRPr="00627EFD">
              <w:rPr>
                <w:rFonts w:ascii="Calibri" w:hAnsi="Calibri" w:cs="Calibri"/>
                <w:b/>
                <w:bCs/>
                <w:color w:val="000000" w:themeColor="text1"/>
                <w:sz w:val="20"/>
                <w:szCs w:val="20"/>
                <w:lang w:val="en-GB"/>
              </w:rPr>
              <w:t>ensures appropriate governance and accountability.</w:t>
            </w:r>
          </w:p>
        </w:tc>
        <w:tc>
          <w:tcPr>
            <w:tcW w:w="1048" w:type="dxa"/>
          </w:tcPr>
          <w:p w:rsidRPr="001D74D6" w:rsidR="001D55A6" w:rsidP="001D55A6" w:rsidRDefault="001D55A6" w14:paraId="01F00A9D" w14:textId="713E27CF">
            <w:pPr>
              <w:jc w:val="center"/>
              <w:rPr>
                <w:rFonts w:ascii="Calibri" w:hAnsi="Calibri" w:cs="Calibri"/>
                <w:color w:val="000000" w:themeColor="text1"/>
                <w:sz w:val="20"/>
                <w:szCs w:val="20"/>
              </w:rPr>
            </w:pPr>
            <w:r w:rsidRPr="000E0A68">
              <w:rPr>
                <w:rFonts w:ascii="Calibri" w:hAnsi="Calibri" w:cs="Calibri"/>
                <w:color w:val="000000" w:themeColor="text1"/>
                <w:sz w:val="20"/>
                <w:szCs w:val="20"/>
              </w:rPr>
              <w:t>TBC</w:t>
            </w:r>
          </w:p>
        </w:tc>
      </w:tr>
      <w:tr w:rsidRPr="009E21A4" w:rsidR="001D55A6" w:rsidTr="006B25E5" w14:paraId="748042C8" w14:textId="77777777">
        <w:tc>
          <w:tcPr>
            <w:tcW w:w="795" w:type="dxa"/>
          </w:tcPr>
          <w:p w:rsidRPr="00AF22C2" w:rsidR="001D55A6" w:rsidP="001D55A6" w:rsidRDefault="001D55A6" w14:paraId="2FA3C634" w14:textId="66776ACF">
            <w:pPr>
              <w:jc w:val="center"/>
              <w:rPr>
                <w:rFonts w:ascii="Calibri" w:hAnsi="Calibri" w:cs="Calibri"/>
                <w:color w:val="000000" w:themeColor="text1"/>
                <w:sz w:val="20"/>
                <w:szCs w:val="20"/>
              </w:rPr>
            </w:pPr>
            <w:r w:rsidRPr="00AF22C2">
              <w:rPr>
                <w:rFonts w:ascii="Calibri" w:hAnsi="Calibri" w:cs="Calibri"/>
                <w:color w:val="000000" w:themeColor="text1"/>
                <w:sz w:val="20"/>
                <w:szCs w:val="20"/>
              </w:rPr>
              <w:t>14</w:t>
            </w:r>
          </w:p>
        </w:tc>
        <w:tc>
          <w:tcPr>
            <w:tcW w:w="7059" w:type="dxa"/>
            <w:gridSpan w:val="2"/>
          </w:tcPr>
          <w:p w:rsidRPr="00DC7E3C" w:rsidR="001D55A6" w:rsidP="001D55A6" w:rsidRDefault="001D55A6" w14:paraId="46C3CAE9" w14:textId="77777777">
            <w:pPr>
              <w:rPr>
                <w:rFonts w:ascii="Calibri" w:hAnsi="Calibri" w:cs="Calibri"/>
                <w:b/>
                <w:bCs/>
                <w:color w:val="000000" w:themeColor="text1"/>
                <w:sz w:val="20"/>
                <w:szCs w:val="20"/>
              </w:rPr>
            </w:pPr>
            <w:r w:rsidRPr="00DC7E3C">
              <w:rPr>
                <w:rFonts w:ascii="Calibri" w:hAnsi="Calibri" w:cs="Calibri"/>
                <w:b/>
                <w:bCs/>
                <w:color w:val="000000" w:themeColor="text1"/>
                <w:sz w:val="20"/>
                <w:szCs w:val="20"/>
              </w:rPr>
              <w:t xml:space="preserve">Training &amp; Development </w:t>
            </w:r>
          </w:p>
          <w:p w:rsidRPr="00AF22C2" w:rsidR="001D55A6" w:rsidP="00043E2A" w:rsidRDefault="001D55A6" w14:paraId="7C02FC4A" w14:textId="62048264">
            <w:pPr>
              <w:pStyle w:val="ListParagraph"/>
              <w:numPr>
                <w:ilvl w:val="0"/>
                <w:numId w:val="39"/>
              </w:numPr>
              <w:rPr>
                <w:rFonts w:ascii="Calibri" w:hAnsi="Calibri" w:cs="Calibri"/>
                <w:color w:val="000000" w:themeColor="text1"/>
                <w:sz w:val="20"/>
                <w:szCs w:val="20"/>
                <w:lang w:val="en-GB"/>
              </w:rPr>
            </w:pPr>
            <w:r w:rsidRPr="00AF22C2">
              <w:rPr>
                <w:rFonts w:ascii="Calibri" w:hAnsi="Calibri" w:cs="Calibri"/>
                <w:color w:val="000000" w:themeColor="text1"/>
                <w:sz w:val="20"/>
                <w:szCs w:val="20"/>
                <w:lang w:val="en-GB"/>
              </w:rPr>
              <w:t xml:space="preserve">Agents are </w:t>
            </w:r>
            <w:r w:rsidRPr="00AF22C2">
              <w:rPr>
                <w:rFonts w:ascii="Calibri" w:hAnsi="Calibri" w:cs="Calibri"/>
                <w:b/>
                <w:bCs/>
                <w:color w:val="000000" w:themeColor="text1"/>
                <w:sz w:val="20"/>
                <w:szCs w:val="20"/>
                <w:lang w:val="en-GB"/>
              </w:rPr>
              <w:t>confident and competent</w:t>
            </w:r>
            <w:r w:rsidRPr="00AF22C2">
              <w:rPr>
                <w:rFonts w:ascii="Calibri" w:hAnsi="Calibri" w:cs="Calibri"/>
                <w:color w:val="000000" w:themeColor="text1"/>
                <w:sz w:val="20"/>
                <w:szCs w:val="20"/>
                <w:lang w:val="en-GB"/>
              </w:rPr>
              <w:t xml:space="preserve"> in using the new solution. </w:t>
            </w:r>
          </w:p>
          <w:p w:rsidRPr="00AF22C2" w:rsidR="001D55A6" w:rsidP="00043E2A" w:rsidRDefault="001D55A6" w14:paraId="199592E7" w14:textId="1BA2A533">
            <w:pPr>
              <w:pStyle w:val="ListParagraph"/>
              <w:numPr>
                <w:ilvl w:val="0"/>
                <w:numId w:val="39"/>
              </w:numPr>
              <w:rPr>
                <w:rFonts w:ascii="Calibri" w:hAnsi="Calibri" w:cs="Calibri"/>
                <w:color w:val="000000" w:themeColor="text1"/>
                <w:sz w:val="20"/>
                <w:szCs w:val="20"/>
                <w:lang w:val="en-GB"/>
              </w:rPr>
            </w:pPr>
            <w:r w:rsidRPr="00AF22C2">
              <w:rPr>
                <w:rFonts w:ascii="Calibri" w:hAnsi="Calibri" w:cs="Calibri"/>
                <w:color w:val="000000" w:themeColor="text1"/>
                <w:sz w:val="20"/>
                <w:szCs w:val="20"/>
                <w:lang w:val="en-GB"/>
              </w:rPr>
              <w:t>Channel</w:t>
            </w:r>
            <w:r w:rsidRPr="00AF22C2">
              <w:rPr>
                <w:rFonts w:ascii="Calibri" w:hAnsi="Calibri" w:cs="Calibri"/>
                <w:color w:val="000000" w:themeColor="text1"/>
                <w:sz w:val="20"/>
                <w:szCs w:val="20"/>
                <w:lang w:val="en-GB"/>
              </w:rPr>
              <w:noBreakHyphen/>
            </w:r>
            <w:r w:rsidRPr="00AF22C2">
              <w:rPr>
                <w:rFonts w:ascii="Calibri" w:hAnsi="Calibri" w:cs="Calibri"/>
                <w:color w:val="000000" w:themeColor="text1"/>
                <w:sz w:val="20"/>
                <w:szCs w:val="20"/>
                <w:lang w:val="en-GB"/>
              </w:rPr>
              <w:t xml:space="preserve">specific training ensures </w:t>
            </w:r>
            <w:r w:rsidRPr="00AF22C2">
              <w:rPr>
                <w:rFonts w:ascii="Calibri" w:hAnsi="Calibri" w:cs="Calibri"/>
                <w:b/>
                <w:bCs/>
                <w:color w:val="000000" w:themeColor="text1"/>
                <w:sz w:val="20"/>
                <w:szCs w:val="20"/>
                <w:lang w:val="en-GB"/>
              </w:rPr>
              <w:t>consistent quality of execution</w:t>
            </w:r>
            <w:r w:rsidRPr="00AF22C2">
              <w:rPr>
                <w:rFonts w:ascii="Calibri" w:hAnsi="Calibri" w:cs="Calibri"/>
                <w:color w:val="000000" w:themeColor="text1"/>
                <w:sz w:val="20"/>
                <w:szCs w:val="20"/>
                <w:lang w:val="en-GB"/>
              </w:rPr>
              <w:t xml:space="preserve">. </w:t>
            </w:r>
          </w:p>
          <w:p w:rsidRPr="00AF22C2" w:rsidR="001D55A6" w:rsidP="00043E2A" w:rsidRDefault="001D55A6" w14:paraId="38F78398" w14:textId="4B4C8C70">
            <w:pPr>
              <w:pStyle w:val="ListParagraph"/>
              <w:numPr>
                <w:ilvl w:val="0"/>
                <w:numId w:val="39"/>
              </w:numPr>
              <w:rPr>
                <w:rFonts w:ascii="Calibri" w:hAnsi="Calibri" w:cs="Calibri"/>
                <w:color w:val="000000" w:themeColor="text1"/>
                <w:sz w:val="20"/>
                <w:szCs w:val="20"/>
                <w:lang w:val="en-GB"/>
              </w:rPr>
            </w:pPr>
            <w:r w:rsidRPr="00AF22C2">
              <w:rPr>
                <w:rFonts w:ascii="Calibri" w:hAnsi="Calibri" w:cs="Calibri"/>
                <w:color w:val="000000" w:themeColor="text1"/>
                <w:sz w:val="20"/>
                <w:szCs w:val="20"/>
                <w:lang w:val="en-GB"/>
              </w:rPr>
              <w:t xml:space="preserve">Ongoing access to knowledge materials </w:t>
            </w:r>
            <w:r w:rsidRPr="00AF22C2">
              <w:rPr>
                <w:rFonts w:ascii="Calibri" w:hAnsi="Calibri" w:cs="Calibri"/>
                <w:b/>
                <w:bCs/>
                <w:color w:val="000000" w:themeColor="text1"/>
                <w:sz w:val="20"/>
                <w:szCs w:val="20"/>
                <w:lang w:val="en-GB"/>
              </w:rPr>
              <w:t>supports adoption and continuous improvement</w:t>
            </w:r>
            <w:r w:rsidRPr="00AF22C2">
              <w:rPr>
                <w:rFonts w:ascii="Calibri" w:hAnsi="Calibri" w:cs="Calibri"/>
                <w:color w:val="000000" w:themeColor="text1"/>
                <w:sz w:val="20"/>
                <w:szCs w:val="20"/>
                <w:lang w:val="en-GB"/>
              </w:rPr>
              <w:t>.</w:t>
            </w:r>
          </w:p>
        </w:tc>
        <w:tc>
          <w:tcPr>
            <w:tcW w:w="1048" w:type="dxa"/>
          </w:tcPr>
          <w:p w:rsidRPr="001D74D6" w:rsidR="001D55A6" w:rsidP="001D55A6" w:rsidRDefault="001D55A6" w14:paraId="0A803BBC" w14:textId="788A24DC">
            <w:pPr>
              <w:jc w:val="center"/>
              <w:rPr>
                <w:rFonts w:ascii="Calibri" w:hAnsi="Calibri" w:cs="Calibri"/>
                <w:color w:val="000000" w:themeColor="text1"/>
                <w:sz w:val="20"/>
                <w:szCs w:val="20"/>
              </w:rPr>
            </w:pPr>
            <w:r w:rsidRPr="000E0A68">
              <w:rPr>
                <w:rFonts w:ascii="Calibri" w:hAnsi="Calibri" w:cs="Calibri"/>
                <w:color w:val="000000" w:themeColor="text1"/>
                <w:sz w:val="20"/>
                <w:szCs w:val="20"/>
              </w:rPr>
              <w:t>TBC</w:t>
            </w:r>
          </w:p>
        </w:tc>
      </w:tr>
      <w:tr w:rsidRPr="00CE6213" w:rsidR="003046C9" w:rsidTr="003A0DDF" w14:paraId="026257DF" w14:textId="77777777">
        <w:tblPrEx>
          <w:tblCellMar>
            <w:left w:w="113" w:type="dxa"/>
            <w:right w:w="113" w:type="dxa"/>
          </w:tblCellMar>
        </w:tblPrEx>
        <w:tc>
          <w:tcPr>
            <w:tcW w:w="8902" w:type="dxa"/>
            <w:gridSpan w:val="4"/>
          </w:tcPr>
          <w:p w:rsidRPr="00CE6213" w:rsidR="003046C9" w:rsidP="003046C9" w:rsidRDefault="003046C9" w14:paraId="30492D79" w14:textId="1D709B3A">
            <w:pPr>
              <w:rPr>
                <w:rFonts w:ascii="Calibri" w:hAnsi="Calibri" w:cs="Calibri"/>
                <w:i/>
                <w:iCs/>
                <w:color w:val="4F81BD" w:themeColor="accent1"/>
                <w:sz w:val="20"/>
                <w:szCs w:val="20"/>
              </w:rPr>
            </w:pPr>
            <w:r>
              <w:rPr>
                <w:rFonts w:ascii="Calibri" w:hAnsi="Calibri" w:cs="Calibri"/>
                <w:b/>
                <w:bCs/>
                <w:sz w:val="20"/>
                <w:szCs w:val="20"/>
                <w:lang w:val="en-GB"/>
              </w:rPr>
              <w:t>What are your reporting or self-serve analytics (data democ.) requirements?</w:t>
            </w:r>
          </w:p>
        </w:tc>
      </w:tr>
      <w:tr w:rsidRPr="00CE6213" w:rsidR="003046C9" w:rsidTr="00384683" w14:paraId="23377DBC" w14:textId="77777777">
        <w:tblPrEx>
          <w:tblCellMar>
            <w:left w:w="113" w:type="dxa"/>
            <w:right w:w="113" w:type="dxa"/>
          </w:tblCellMar>
        </w:tblPrEx>
        <w:tc>
          <w:tcPr>
            <w:tcW w:w="1389" w:type="dxa"/>
            <w:gridSpan w:val="2"/>
          </w:tcPr>
          <w:p w:rsidR="003046C9" w:rsidP="003046C9" w:rsidRDefault="003046C9" w14:paraId="014FEDAB" w14:textId="3DE8086E">
            <w:pPr>
              <w:rPr>
                <w:rFonts w:ascii="Calibri" w:hAnsi="Calibri" w:cs="Calibri"/>
                <w:b/>
                <w:bCs/>
                <w:sz w:val="20"/>
                <w:szCs w:val="20"/>
                <w:lang w:val="en-GB"/>
              </w:rPr>
            </w:pPr>
            <w:r>
              <w:rPr>
                <w:rFonts w:ascii="Calibri" w:hAnsi="Calibri" w:cs="Calibri"/>
                <w:b/>
                <w:bCs/>
                <w:sz w:val="20"/>
                <w:szCs w:val="20"/>
                <w:lang w:val="en-GB"/>
              </w:rPr>
              <w:t>RetainX Dashboard</w:t>
            </w:r>
          </w:p>
        </w:tc>
        <w:tc>
          <w:tcPr>
            <w:tcW w:w="6465" w:type="dxa"/>
          </w:tcPr>
          <w:p w:rsidRPr="009E035A" w:rsidR="003046C9" w:rsidP="003046C9" w:rsidRDefault="003046C9" w14:paraId="61D9F50B" w14:textId="50051453">
            <w:pPr>
              <w:rPr>
                <w:rFonts w:ascii="Calibri" w:hAnsi="Calibri" w:cs="Calibri"/>
                <w:color w:val="000000" w:themeColor="text1"/>
                <w:sz w:val="20"/>
                <w:szCs w:val="20"/>
              </w:rPr>
            </w:pPr>
            <w:r w:rsidRPr="009E035A">
              <w:rPr>
                <w:rFonts w:ascii="Calibri" w:hAnsi="Calibri" w:cs="Calibri"/>
                <w:color w:val="000000" w:themeColor="text1"/>
                <w:sz w:val="20"/>
                <w:szCs w:val="20"/>
              </w:rPr>
              <w:t xml:space="preserve">New Fixed RetainX Dashboards should measure the following </w:t>
            </w:r>
            <w:r w:rsidR="008B0FF7">
              <w:rPr>
                <w:rFonts w:ascii="Calibri" w:hAnsi="Calibri" w:cs="Calibri"/>
                <w:color w:val="000000" w:themeColor="text1"/>
                <w:sz w:val="20"/>
                <w:szCs w:val="20"/>
              </w:rPr>
              <w:t>(</w:t>
            </w:r>
            <w:r w:rsidRPr="009E035A">
              <w:rPr>
                <w:rFonts w:ascii="Calibri" w:hAnsi="Calibri" w:cs="Calibri"/>
                <w:color w:val="000000" w:themeColor="text1"/>
                <w:sz w:val="20"/>
                <w:szCs w:val="20"/>
              </w:rPr>
              <w:t>to be defined as part of Discovery</w:t>
            </w:r>
            <w:r w:rsidR="008B0FF7">
              <w:rPr>
                <w:rFonts w:ascii="Calibri" w:hAnsi="Calibri" w:cs="Calibri"/>
                <w:color w:val="000000" w:themeColor="text1"/>
                <w:sz w:val="20"/>
                <w:szCs w:val="20"/>
              </w:rPr>
              <w:t>)</w:t>
            </w:r>
            <w:r w:rsidRPr="009E035A">
              <w:rPr>
                <w:rFonts w:ascii="Calibri" w:hAnsi="Calibri" w:cs="Calibri"/>
                <w:color w:val="000000" w:themeColor="text1"/>
                <w:sz w:val="20"/>
                <w:szCs w:val="20"/>
              </w:rPr>
              <w:t xml:space="preserve">:  </w:t>
            </w:r>
          </w:p>
          <w:p w:rsidRPr="009E035A" w:rsidR="003046C9" w:rsidP="00043E2A" w:rsidRDefault="003046C9" w14:paraId="019A8689" w14:textId="77777777">
            <w:pPr>
              <w:pStyle w:val="ListParagraph"/>
              <w:numPr>
                <w:ilvl w:val="0"/>
                <w:numId w:val="2"/>
              </w:numPr>
              <w:ind w:left="284" w:hanging="227"/>
              <w:rPr>
                <w:rFonts w:ascii="Calibri" w:hAnsi="Calibri" w:cs="Calibri"/>
                <w:color w:val="000000" w:themeColor="text1"/>
                <w:sz w:val="20"/>
                <w:szCs w:val="20"/>
                <w:lang w:val="en-GB"/>
              </w:rPr>
            </w:pPr>
            <w:r w:rsidRPr="009E035A">
              <w:rPr>
                <w:rFonts w:ascii="Calibri" w:hAnsi="Calibri" w:cs="Calibri"/>
                <w:b/>
                <w:bCs/>
                <w:color w:val="000000" w:themeColor="text1"/>
                <w:sz w:val="20"/>
                <w:szCs w:val="20"/>
                <w:lang w:val="en-GB"/>
              </w:rPr>
              <w:t>Call Volume (Voice Only):</w:t>
            </w:r>
            <w:r w:rsidRPr="009E035A">
              <w:rPr>
                <w:rFonts w:ascii="Calibri" w:hAnsi="Calibri" w:cs="Calibri"/>
                <w:color w:val="000000" w:themeColor="text1"/>
                <w:sz w:val="20"/>
                <w:szCs w:val="20"/>
                <w:lang w:val="en-GB"/>
              </w:rPr>
              <w:t xml:space="preserve"> Call volumes into our Care, Retentions &amp; Movers functions in the Contact Centre.</w:t>
            </w:r>
          </w:p>
          <w:p w:rsidRPr="009E035A" w:rsidR="003046C9" w:rsidP="00043E2A" w:rsidRDefault="003046C9" w14:paraId="2027E50D" w14:textId="77777777">
            <w:pPr>
              <w:pStyle w:val="ListParagraph"/>
              <w:numPr>
                <w:ilvl w:val="0"/>
                <w:numId w:val="2"/>
              </w:numPr>
              <w:ind w:left="284" w:hanging="227"/>
              <w:rPr>
                <w:rFonts w:ascii="Calibri" w:hAnsi="Calibri" w:cs="Calibri"/>
                <w:color w:val="000000" w:themeColor="text1"/>
                <w:sz w:val="20"/>
                <w:szCs w:val="20"/>
                <w:lang w:val="en-GB"/>
              </w:rPr>
            </w:pPr>
            <w:r w:rsidRPr="009E035A">
              <w:rPr>
                <w:rFonts w:ascii="Calibri" w:hAnsi="Calibri" w:cs="Calibri"/>
                <w:b/>
                <w:bCs/>
                <w:color w:val="000000" w:themeColor="text1"/>
                <w:sz w:val="20"/>
                <w:szCs w:val="20"/>
                <w:lang w:val="en-GB"/>
              </w:rPr>
              <w:t>AHT (Voice Only):</w:t>
            </w:r>
            <w:r w:rsidRPr="009E035A">
              <w:rPr>
                <w:rFonts w:ascii="Calibri" w:hAnsi="Calibri" w:cs="Calibri"/>
                <w:color w:val="000000" w:themeColor="text1"/>
                <w:sz w:val="20"/>
                <w:szCs w:val="20"/>
                <w:lang w:val="en-GB"/>
              </w:rPr>
              <w:t xml:space="preserve"> Average handling time per call, divided into Talk, Wrap &amp; Hold.</w:t>
            </w:r>
          </w:p>
          <w:p w:rsidRPr="009E035A" w:rsidR="003046C9" w:rsidP="00043E2A" w:rsidRDefault="003046C9" w14:paraId="358AEECE" w14:textId="77777777">
            <w:pPr>
              <w:pStyle w:val="ListParagraph"/>
              <w:numPr>
                <w:ilvl w:val="0"/>
                <w:numId w:val="2"/>
              </w:numPr>
              <w:ind w:left="284" w:hanging="227"/>
              <w:rPr>
                <w:rFonts w:ascii="Calibri" w:hAnsi="Calibri" w:cs="Calibri"/>
                <w:color w:val="000000" w:themeColor="text1"/>
                <w:sz w:val="20"/>
                <w:szCs w:val="20"/>
              </w:rPr>
            </w:pPr>
            <w:r w:rsidRPr="009E035A">
              <w:rPr>
                <w:rFonts w:ascii="Calibri" w:hAnsi="Calibri" w:cs="Calibri"/>
                <w:b/>
                <w:bCs/>
                <w:color w:val="000000" w:themeColor="text1"/>
                <w:sz w:val="20"/>
                <w:szCs w:val="20"/>
              </w:rPr>
              <w:t>Pre- and post ARPU:</w:t>
            </w:r>
            <w:r w:rsidRPr="009E035A">
              <w:rPr>
                <w:rFonts w:ascii="Calibri" w:hAnsi="Calibri" w:cs="Calibri"/>
                <w:color w:val="000000" w:themeColor="text1"/>
                <w:sz w:val="20"/>
                <w:szCs w:val="20"/>
              </w:rPr>
              <w:t xml:space="preserve"> Average Revenue per User, pre- and post an agent interaction.</w:t>
            </w:r>
          </w:p>
          <w:p w:rsidRPr="009E035A" w:rsidR="003046C9" w:rsidP="00043E2A" w:rsidRDefault="003046C9" w14:paraId="2DF813F7" w14:textId="77777777">
            <w:pPr>
              <w:pStyle w:val="ListParagraph"/>
              <w:numPr>
                <w:ilvl w:val="0"/>
                <w:numId w:val="2"/>
              </w:numPr>
              <w:ind w:left="284" w:hanging="227"/>
              <w:rPr>
                <w:rFonts w:ascii="Calibri" w:hAnsi="Calibri" w:cs="Calibri"/>
                <w:color w:val="000000" w:themeColor="text1"/>
                <w:sz w:val="20"/>
                <w:szCs w:val="20"/>
                <w:lang w:val="en-GB"/>
              </w:rPr>
            </w:pPr>
            <w:r w:rsidRPr="009E035A">
              <w:rPr>
                <w:rFonts w:ascii="Calibri" w:hAnsi="Calibri" w:cs="Calibri"/>
                <w:b/>
                <w:bCs/>
                <w:color w:val="000000" w:themeColor="text1"/>
                <w:sz w:val="20"/>
                <w:szCs w:val="20"/>
              </w:rPr>
              <w:t>Change in Subs:</w:t>
            </w:r>
            <w:r w:rsidRPr="009E035A">
              <w:rPr>
                <w:rFonts w:ascii="Calibri" w:hAnsi="Calibri" w:cs="Calibri"/>
                <w:color w:val="000000" w:themeColor="text1"/>
                <w:sz w:val="20"/>
                <w:szCs w:val="20"/>
              </w:rPr>
              <w:t xml:space="preserve"> </w:t>
            </w:r>
            <w:r w:rsidRPr="009E035A">
              <w:rPr>
                <w:rFonts w:ascii="Calibri" w:hAnsi="Calibri" w:cs="Calibri"/>
                <w:color w:val="000000" w:themeColor="text1"/>
                <w:sz w:val="20"/>
                <w:szCs w:val="20"/>
                <w:lang w:val="en-GB"/>
              </w:rPr>
              <w:t>Post-ARPU - Pre-ARPU</w:t>
            </w:r>
          </w:p>
          <w:p w:rsidRPr="009E035A" w:rsidR="003046C9" w:rsidP="00043E2A" w:rsidRDefault="003046C9" w14:paraId="2122B2AA" w14:textId="77777777">
            <w:pPr>
              <w:pStyle w:val="ListParagraph"/>
              <w:numPr>
                <w:ilvl w:val="0"/>
                <w:numId w:val="2"/>
              </w:numPr>
              <w:ind w:left="284" w:hanging="227"/>
              <w:rPr>
                <w:rFonts w:ascii="Calibri" w:hAnsi="Calibri" w:cs="Calibri"/>
                <w:color w:val="000000" w:themeColor="text1"/>
                <w:sz w:val="20"/>
                <w:szCs w:val="20"/>
              </w:rPr>
            </w:pPr>
            <w:r w:rsidRPr="009E035A">
              <w:rPr>
                <w:rFonts w:ascii="Calibri" w:hAnsi="Calibri" w:cs="Calibri"/>
                <w:b/>
                <w:bCs/>
                <w:color w:val="000000" w:themeColor="text1"/>
                <w:sz w:val="20"/>
                <w:szCs w:val="20"/>
              </w:rPr>
              <w:t>Revenue retained %:</w:t>
            </w:r>
            <w:r w:rsidRPr="009E035A">
              <w:rPr>
                <w:rFonts w:ascii="Calibri" w:hAnsi="Calibri" w:cs="Calibri"/>
                <w:color w:val="000000" w:themeColor="text1"/>
                <w:sz w:val="20"/>
                <w:szCs w:val="20"/>
              </w:rPr>
              <w:t xml:space="preserve"> Percentage of customers with a post-ARPU equal or higher than their pre-ARPU.</w:t>
            </w:r>
          </w:p>
          <w:p w:rsidRPr="009E035A" w:rsidR="003046C9" w:rsidP="00043E2A" w:rsidRDefault="003046C9" w14:paraId="4B2CE59F" w14:textId="77777777">
            <w:pPr>
              <w:pStyle w:val="ListParagraph"/>
              <w:numPr>
                <w:ilvl w:val="0"/>
                <w:numId w:val="2"/>
              </w:numPr>
              <w:ind w:left="284" w:hanging="227"/>
              <w:rPr>
                <w:rFonts w:ascii="Calibri" w:hAnsi="Calibri" w:cs="Calibri"/>
                <w:color w:val="000000" w:themeColor="text1"/>
                <w:sz w:val="20"/>
                <w:szCs w:val="20"/>
              </w:rPr>
            </w:pPr>
            <w:r w:rsidRPr="009E035A">
              <w:rPr>
                <w:rFonts w:ascii="Calibri" w:hAnsi="Calibri" w:cs="Calibri"/>
                <w:b/>
                <w:bCs/>
                <w:color w:val="000000" w:themeColor="text1"/>
                <w:sz w:val="20"/>
                <w:szCs w:val="20"/>
              </w:rPr>
              <w:t>Recontract volumes:</w:t>
            </w:r>
            <w:r w:rsidRPr="009E035A">
              <w:rPr>
                <w:rFonts w:ascii="Calibri" w:hAnsi="Calibri" w:cs="Calibri"/>
                <w:color w:val="000000" w:themeColor="text1"/>
                <w:sz w:val="20"/>
                <w:szCs w:val="20"/>
              </w:rPr>
              <w:t xml:space="preserve"> Volumes of agent interactions that ended with a customer recontracting with Virgin Media.</w:t>
            </w:r>
          </w:p>
          <w:p w:rsidRPr="009E035A" w:rsidR="003046C9" w:rsidP="00043E2A" w:rsidRDefault="003046C9" w14:paraId="1471D1A4" w14:textId="77777777">
            <w:pPr>
              <w:pStyle w:val="ListParagraph"/>
              <w:numPr>
                <w:ilvl w:val="0"/>
                <w:numId w:val="2"/>
              </w:numPr>
              <w:ind w:left="284" w:hanging="227"/>
              <w:rPr>
                <w:rFonts w:ascii="Calibri" w:hAnsi="Calibri" w:cs="Calibri"/>
                <w:color w:val="000000" w:themeColor="text1"/>
                <w:sz w:val="20"/>
                <w:szCs w:val="20"/>
              </w:rPr>
            </w:pPr>
            <w:r w:rsidRPr="009E035A">
              <w:rPr>
                <w:rFonts w:ascii="Calibri" w:hAnsi="Calibri" w:cs="Calibri"/>
                <w:b/>
                <w:bCs/>
                <w:color w:val="000000" w:themeColor="text1"/>
                <w:sz w:val="20"/>
                <w:szCs w:val="20"/>
              </w:rPr>
              <w:t>Recontract %:</w:t>
            </w:r>
            <w:r w:rsidRPr="009E035A">
              <w:rPr>
                <w:rFonts w:ascii="Calibri" w:hAnsi="Calibri" w:cs="Calibri"/>
                <w:color w:val="000000" w:themeColor="text1"/>
                <w:sz w:val="20"/>
                <w:szCs w:val="20"/>
              </w:rPr>
              <w:t xml:space="preserve"> Percentage of agent interactions that ended with a customer recontracting with Virgin Media.</w:t>
            </w:r>
          </w:p>
          <w:p w:rsidRPr="009E035A" w:rsidR="003046C9" w:rsidP="00043E2A" w:rsidRDefault="003046C9" w14:paraId="6D8441FD" w14:textId="77777777">
            <w:pPr>
              <w:pStyle w:val="ListParagraph"/>
              <w:numPr>
                <w:ilvl w:val="0"/>
                <w:numId w:val="2"/>
              </w:numPr>
              <w:ind w:left="284" w:hanging="227"/>
              <w:rPr>
                <w:rFonts w:ascii="Calibri" w:hAnsi="Calibri" w:cs="Calibri"/>
                <w:i/>
                <w:iCs/>
                <w:color w:val="000000" w:themeColor="text1"/>
                <w:sz w:val="20"/>
                <w:szCs w:val="20"/>
              </w:rPr>
            </w:pPr>
            <w:r w:rsidRPr="009E035A">
              <w:rPr>
                <w:rFonts w:ascii="Calibri" w:hAnsi="Calibri" w:cs="Calibri"/>
                <w:b/>
                <w:bCs/>
                <w:color w:val="000000" w:themeColor="text1"/>
                <w:sz w:val="20"/>
                <w:szCs w:val="20"/>
              </w:rPr>
              <w:t>CSAT:</w:t>
            </w:r>
            <w:r w:rsidRPr="009E035A">
              <w:rPr>
                <w:rFonts w:ascii="Calibri" w:hAnsi="Calibri" w:cs="Calibri"/>
                <w:color w:val="000000" w:themeColor="text1"/>
                <w:sz w:val="20"/>
                <w:szCs w:val="20"/>
              </w:rPr>
              <w:t xml:space="preserve"> Customer satisfaction score based on their experience with Virgin Media O2.</w:t>
            </w:r>
          </w:p>
          <w:p w:rsidRPr="009E035A" w:rsidR="003046C9" w:rsidP="003046C9" w:rsidRDefault="003046C9" w14:paraId="05E476B5" w14:textId="77777777">
            <w:pPr>
              <w:rPr>
                <w:rFonts w:ascii="Calibri" w:hAnsi="Calibri" w:cs="Calibri"/>
                <w:color w:val="000000" w:themeColor="text1"/>
                <w:sz w:val="20"/>
                <w:szCs w:val="20"/>
              </w:rPr>
            </w:pPr>
          </w:p>
          <w:p w:rsidRPr="009E035A" w:rsidR="002A59B4" w:rsidP="002A59B4" w:rsidRDefault="003046C9" w14:paraId="4828D097" w14:textId="77777777">
            <w:pPr>
              <w:rPr>
                <w:rFonts w:ascii="Calibri" w:hAnsi="Calibri" w:cs="Calibri"/>
                <w:color w:val="000000" w:themeColor="text1"/>
                <w:sz w:val="20"/>
                <w:szCs w:val="20"/>
              </w:rPr>
            </w:pPr>
            <w:r w:rsidRPr="009E035A">
              <w:rPr>
                <w:rFonts w:ascii="Calibri" w:hAnsi="Calibri" w:cs="Calibri"/>
                <w:color w:val="000000" w:themeColor="text1"/>
                <w:sz w:val="20"/>
                <w:szCs w:val="20"/>
              </w:rPr>
              <w:t>Dashboards should also include the following new metrics</w:t>
            </w:r>
            <w:r w:rsidR="002A59B4">
              <w:rPr>
                <w:rFonts w:ascii="Calibri" w:hAnsi="Calibri" w:cs="Calibri"/>
                <w:color w:val="000000" w:themeColor="text1"/>
                <w:sz w:val="20"/>
                <w:szCs w:val="20"/>
              </w:rPr>
              <w:t xml:space="preserve"> (</w:t>
            </w:r>
            <w:r w:rsidRPr="009E035A" w:rsidR="002A59B4">
              <w:rPr>
                <w:rFonts w:ascii="Calibri" w:hAnsi="Calibri" w:cs="Calibri"/>
                <w:color w:val="000000" w:themeColor="text1"/>
                <w:sz w:val="20"/>
                <w:szCs w:val="20"/>
              </w:rPr>
              <w:t>to be defined as part of Discovery</w:t>
            </w:r>
            <w:r w:rsidR="002A59B4">
              <w:rPr>
                <w:rFonts w:ascii="Calibri" w:hAnsi="Calibri" w:cs="Calibri"/>
                <w:color w:val="000000" w:themeColor="text1"/>
                <w:sz w:val="20"/>
                <w:szCs w:val="20"/>
              </w:rPr>
              <w:t>)</w:t>
            </w:r>
            <w:r w:rsidRPr="009E035A" w:rsidR="002A59B4">
              <w:rPr>
                <w:rFonts w:ascii="Calibri" w:hAnsi="Calibri" w:cs="Calibri"/>
                <w:color w:val="000000" w:themeColor="text1"/>
                <w:sz w:val="20"/>
                <w:szCs w:val="20"/>
              </w:rPr>
              <w:t xml:space="preserve">:  </w:t>
            </w:r>
          </w:p>
          <w:p w:rsidRPr="009E035A" w:rsidR="003046C9" w:rsidP="00043E2A" w:rsidRDefault="003046C9" w14:paraId="37697597" w14:textId="77777777">
            <w:pPr>
              <w:pStyle w:val="ListParagraph"/>
              <w:numPr>
                <w:ilvl w:val="0"/>
                <w:numId w:val="24"/>
              </w:numPr>
              <w:ind w:left="284" w:hanging="227"/>
              <w:rPr>
                <w:rFonts w:ascii="Calibri" w:hAnsi="Calibri" w:cs="Calibri"/>
                <w:color w:val="000000" w:themeColor="text1"/>
                <w:sz w:val="20"/>
                <w:szCs w:val="20"/>
              </w:rPr>
            </w:pPr>
            <w:r w:rsidRPr="00435874">
              <w:rPr>
                <w:rFonts w:ascii="Calibri" w:hAnsi="Calibri" w:cs="Calibri"/>
                <w:b/>
                <w:bCs/>
                <w:color w:val="000000" w:themeColor="text1"/>
                <w:sz w:val="20"/>
                <w:szCs w:val="20"/>
              </w:rPr>
              <w:t>Product Level Detail</w:t>
            </w:r>
            <w:r w:rsidRPr="009E035A">
              <w:rPr>
                <w:rFonts w:ascii="Calibri" w:hAnsi="Calibri" w:cs="Calibri"/>
                <w:color w:val="000000" w:themeColor="text1"/>
                <w:sz w:val="20"/>
                <w:szCs w:val="20"/>
              </w:rPr>
              <w:t>: For example, tracking our converged performance, e.g. Volt attach rates or incentivising agents to XSUS certain products, e.g. TV.</w:t>
            </w:r>
          </w:p>
          <w:p w:rsidR="00435874" w:rsidP="00043E2A" w:rsidRDefault="003046C9" w14:paraId="24AEFE2D" w14:textId="77777777">
            <w:pPr>
              <w:pStyle w:val="ListParagraph"/>
              <w:numPr>
                <w:ilvl w:val="0"/>
                <w:numId w:val="24"/>
              </w:numPr>
              <w:ind w:left="284" w:hanging="227"/>
              <w:rPr>
                <w:rFonts w:ascii="Calibri" w:hAnsi="Calibri" w:cs="Calibri"/>
                <w:color w:val="000000" w:themeColor="text1"/>
                <w:sz w:val="20"/>
                <w:szCs w:val="20"/>
              </w:rPr>
            </w:pPr>
            <w:r w:rsidRPr="00435874">
              <w:rPr>
                <w:rFonts w:ascii="Calibri" w:hAnsi="Calibri" w:cs="Calibri"/>
                <w:b/>
                <w:bCs/>
                <w:color w:val="000000" w:themeColor="text1"/>
                <w:sz w:val="20"/>
                <w:szCs w:val="20"/>
              </w:rPr>
              <w:t>System Level Detail:</w:t>
            </w:r>
            <w:r w:rsidRPr="009E035A">
              <w:rPr>
                <w:rFonts w:ascii="Calibri" w:hAnsi="Calibri" w:cs="Calibri"/>
                <w:color w:val="000000" w:themeColor="text1"/>
                <w:sz w:val="20"/>
                <w:szCs w:val="20"/>
              </w:rPr>
              <w:t xml:space="preserve"> Speed to market for change, platform reliability and stability.</w:t>
            </w:r>
          </w:p>
          <w:p w:rsidR="003046C9" w:rsidP="00043E2A" w:rsidRDefault="00435874" w14:paraId="0824BCD6" w14:textId="77777777">
            <w:pPr>
              <w:pStyle w:val="ListParagraph"/>
              <w:numPr>
                <w:ilvl w:val="0"/>
                <w:numId w:val="24"/>
              </w:numPr>
              <w:ind w:left="284" w:hanging="227"/>
              <w:rPr>
                <w:rFonts w:ascii="Calibri" w:hAnsi="Calibri" w:cs="Calibri"/>
                <w:color w:val="000000" w:themeColor="text1"/>
                <w:sz w:val="20"/>
                <w:szCs w:val="20"/>
              </w:rPr>
            </w:pPr>
            <w:r w:rsidRPr="00435874">
              <w:rPr>
                <w:rFonts w:ascii="Calibri" w:hAnsi="Calibri" w:cs="Calibri"/>
                <w:b/>
                <w:bCs/>
                <w:color w:val="000000" w:themeColor="text1"/>
                <w:sz w:val="20"/>
                <w:szCs w:val="20"/>
              </w:rPr>
              <w:t>A</w:t>
            </w:r>
            <w:r w:rsidRPr="00435874" w:rsidR="003046C9">
              <w:rPr>
                <w:rFonts w:ascii="Calibri" w:hAnsi="Calibri" w:cs="Calibri"/>
                <w:b/>
                <w:bCs/>
                <w:color w:val="000000" w:themeColor="text1"/>
                <w:sz w:val="20"/>
                <w:szCs w:val="20"/>
              </w:rPr>
              <w:t>gent Feedback:</w:t>
            </w:r>
            <w:r w:rsidRPr="00435874" w:rsidR="003046C9">
              <w:rPr>
                <w:rFonts w:ascii="Calibri" w:hAnsi="Calibri" w:cs="Calibri"/>
                <w:color w:val="000000" w:themeColor="text1"/>
                <w:sz w:val="20"/>
                <w:szCs w:val="20"/>
              </w:rPr>
              <w:t xml:space="preserve"> Regular agent feedback to continuously optimise for users.</w:t>
            </w:r>
          </w:p>
          <w:p w:rsidR="002A59B4" w:rsidP="002A59B4" w:rsidRDefault="002A59B4" w14:paraId="69A74714" w14:textId="77777777">
            <w:pPr>
              <w:pStyle w:val="ListParagraph"/>
              <w:ind w:left="284"/>
              <w:rPr>
                <w:rFonts w:ascii="Calibri" w:hAnsi="Calibri" w:cs="Calibri"/>
                <w:b/>
                <w:bCs/>
                <w:color w:val="000000" w:themeColor="text1"/>
                <w:sz w:val="20"/>
                <w:szCs w:val="20"/>
              </w:rPr>
            </w:pPr>
          </w:p>
          <w:p w:rsidRPr="00435874" w:rsidR="002A59B4" w:rsidP="002A59B4" w:rsidRDefault="002A59B4" w14:paraId="725D74B0" w14:textId="6859BC64">
            <w:pPr>
              <w:pStyle w:val="ListParagraph"/>
              <w:ind w:left="284"/>
              <w:rPr>
                <w:rFonts w:ascii="Calibri" w:hAnsi="Calibri" w:cs="Calibri"/>
                <w:color w:val="000000" w:themeColor="text1"/>
                <w:sz w:val="20"/>
                <w:szCs w:val="20"/>
              </w:rPr>
            </w:pPr>
          </w:p>
        </w:tc>
        <w:tc>
          <w:tcPr>
            <w:tcW w:w="1048" w:type="dxa"/>
          </w:tcPr>
          <w:p w:rsidRPr="00335E82" w:rsidR="003046C9" w:rsidP="003046C9" w:rsidRDefault="003046C9" w14:paraId="06526D4B" w14:textId="3D9AE729">
            <w:pPr>
              <w:jc w:val="center"/>
              <w:rPr>
                <w:rFonts w:ascii="Calibri" w:hAnsi="Calibri" w:cs="Calibri"/>
                <w:color w:val="4F81BD" w:themeColor="accent1"/>
                <w:sz w:val="20"/>
                <w:szCs w:val="20"/>
              </w:rPr>
            </w:pPr>
            <w:r w:rsidRPr="00335E82">
              <w:rPr>
                <w:rFonts w:ascii="Calibri" w:hAnsi="Calibri" w:cs="Calibri"/>
                <w:color w:val="000000" w:themeColor="text1"/>
                <w:sz w:val="20"/>
                <w:szCs w:val="20"/>
              </w:rPr>
              <w:t>R1</w:t>
            </w:r>
          </w:p>
        </w:tc>
      </w:tr>
      <w:tr w:rsidRPr="00CE6213" w:rsidR="003046C9" w:rsidTr="00384683" w14:paraId="0AD33065" w14:textId="77777777">
        <w:tblPrEx>
          <w:tblCellMar>
            <w:left w:w="113" w:type="dxa"/>
            <w:right w:w="113" w:type="dxa"/>
          </w:tblCellMar>
        </w:tblPrEx>
        <w:tc>
          <w:tcPr>
            <w:tcW w:w="1389" w:type="dxa"/>
            <w:gridSpan w:val="2"/>
          </w:tcPr>
          <w:p w:rsidR="003046C9" w:rsidP="003046C9" w:rsidRDefault="003046C9" w14:paraId="7BDCF41F" w14:textId="38F61DA4">
            <w:pPr>
              <w:rPr>
                <w:rFonts w:ascii="Calibri" w:hAnsi="Calibri" w:cs="Calibri"/>
                <w:b/>
                <w:bCs/>
                <w:sz w:val="20"/>
                <w:szCs w:val="20"/>
                <w:lang w:val="en-GB"/>
              </w:rPr>
            </w:pPr>
            <w:r>
              <w:rPr>
                <w:rFonts w:ascii="Calibri" w:hAnsi="Calibri" w:cs="Calibri"/>
                <w:b/>
                <w:bCs/>
                <w:sz w:val="20"/>
                <w:szCs w:val="20"/>
                <w:lang w:val="en-GB"/>
              </w:rPr>
              <w:t>Voice Dashboard</w:t>
            </w:r>
          </w:p>
        </w:tc>
        <w:tc>
          <w:tcPr>
            <w:tcW w:w="6465" w:type="dxa"/>
          </w:tcPr>
          <w:p w:rsidRPr="00584C9B" w:rsidR="003046C9" w:rsidP="003046C9" w:rsidRDefault="00584C9B" w14:paraId="668E3FB9" w14:textId="3134513B">
            <w:pPr>
              <w:rPr>
                <w:rFonts w:ascii="Calibri" w:hAnsi="Calibri" w:cs="Calibri"/>
                <w:color w:val="000000" w:themeColor="text1"/>
                <w:sz w:val="20"/>
                <w:szCs w:val="20"/>
                <w:lang w:val="en-GB"/>
              </w:rPr>
            </w:pPr>
            <w:r w:rsidRPr="00584C9B">
              <w:rPr>
                <w:rFonts w:ascii="Calibri" w:hAnsi="Calibri" w:cs="Calibri"/>
                <w:b/>
                <w:bCs/>
                <w:color w:val="000000" w:themeColor="text1"/>
                <w:sz w:val="20"/>
                <w:szCs w:val="20"/>
                <w:lang w:val="en-GB"/>
              </w:rPr>
              <w:t>Voice retention performance is visible and manageable</w:t>
            </w:r>
            <w:r w:rsidRPr="00584C9B">
              <w:rPr>
                <w:rFonts w:ascii="Calibri" w:hAnsi="Calibri" w:cs="Calibri"/>
                <w:color w:val="000000" w:themeColor="text1"/>
                <w:sz w:val="20"/>
                <w:szCs w:val="20"/>
                <w:lang w:val="en-GB"/>
              </w:rPr>
              <w:t>, with retention leads fully integrated into existing Voice operational dashboards, enabling Voice Operations Managers to monitor, manage, and optimise performance effectively.</w:t>
            </w:r>
          </w:p>
        </w:tc>
        <w:tc>
          <w:tcPr>
            <w:tcW w:w="1048" w:type="dxa"/>
          </w:tcPr>
          <w:p w:rsidRPr="00335E82" w:rsidR="003046C9" w:rsidP="003046C9" w:rsidRDefault="003046C9" w14:paraId="7A2F7CC9" w14:textId="791A83D0">
            <w:pPr>
              <w:jc w:val="center"/>
              <w:rPr>
                <w:rFonts w:ascii="Calibri" w:hAnsi="Calibri" w:cs="Calibri"/>
                <w:color w:val="000000" w:themeColor="text1"/>
                <w:sz w:val="20"/>
                <w:szCs w:val="20"/>
              </w:rPr>
            </w:pPr>
            <w:r>
              <w:rPr>
                <w:rFonts w:ascii="Calibri" w:hAnsi="Calibri" w:cs="Calibri"/>
                <w:color w:val="000000" w:themeColor="text1"/>
                <w:sz w:val="20"/>
                <w:szCs w:val="20"/>
              </w:rPr>
              <w:t>R1</w:t>
            </w:r>
          </w:p>
        </w:tc>
      </w:tr>
      <w:tr w:rsidRPr="00CE6213" w:rsidR="00584C9B" w:rsidTr="00384683" w14:paraId="7461D22F" w14:textId="77777777">
        <w:tblPrEx>
          <w:tblCellMar>
            <w:left w:w="113" w:type="dxa"/>
            <w:right w:w="113" w:type="dxa"/>
          </w:tblCellMar>
        </w:tblPrEx>
        <w:tc>
          <w:tcPr>
            <w:tcW w:w="1389" w:type="dxa"/>
            <w:gridSpan w:val="2"/>
          </w:tcPr>
          <w:p w:rsidR="00584C9B" w:rsidP="00584C9B" w:rsidRDefault="00584C9B" w14:paraId="5021B0AE" w14:textId="2CA6FC90">
            <w:pPr>
              <w:rPr>
                <w:rFonts w:ascii="Calibri" w:hAnsi="Calibri" w:cs="Calibri"/>
                <w:b/>
                <w:bCs/>
                <w:sz w:val="20"/>
                <w:szCs w:val="20"/>
                <w:lang w:val="en-GB"/>
              </w:rPr>
            </w:pPr>
            <w:r>
              <w:rPr>
                <w:rFonts w:ascii="Calibri" w:hAnsi="Calibri" w:cs="Calibri"/>
                <w:b/>
                <w:bCs/>
                <w:sz w:val="20"/>
                <w:szCs w:val="20"/>
                <w:lang w:val="en-GB"/>
              </w:rPr>
              <w:t>Field Sales Dashboard</w:t>
            </w:r>
          </w:p>
        </w:tc>
        <w:tc>
          <w:tcPr>
            <w:tcW w:w="6465" w:type="dxa"/>
          </w:tcPr>
          <w:p w:rsidRPr="009E035A" w:rsidR="00584C9B" w:rsidP="00584C9B" w:rsidRDefault="00584C9B" w14:paraId="3783D82E" w14:textId="27F6C2EB">
            <w:pPr>
              <w:rPr>
                <w:rFonts w:ascii="Calibri" w:hAnsi="Calibri" w:cs="Calibri"/>
                <w:color w:val="000000" w:themeColor="text1"/>
                <w:sz w:val="20"/>
                <w:szCs w:val="20"/>
              </w:rPr>
            </w:pPr>
            <w:r>
              <w:rPr>
                <w:rFonts w:ascii="Calibri" w:hAnsi="Calibri" w:cs="Calibri"/>
                <w:b/>
                <w:bCs/>
                <w:color w:val="000000" w:themeColor="text1"/>
                <w:sz w:val="20"/>
                <w:szCs w:val="20"/>
                <w:lang w:val="en-GB"/>
              </w:rPr>
              <w:t xml:space="preserve">Field Sales </w:t>
            </w:r>
            <w:r w:rsidRPr="00584C9B">
              <w:rPr>
                <w:rFonts w:ascii="Calibri" w:hAnsi="Calibri" w:cs="Calibri"/>
                <w:b/>
                <w:bCs/>
                <w:color w:val="000000" w:themeColor="text1"/>
                <w:sz w:val="20"/>
                <w:szCs w:val="20"/>
                <w:lang w:val="en-GB"/>
              </w:rPr>
              <w:t>retention performance is visible and manageable</w:t>
            </w:r>
            <w:r w:rsidRPr="00584C9B">
              <w:rPr>
                <w:rFonts w:ascii="Calibri" w:hAnsi="Calibri" w:cs="Calibri"/>
                <w:color w:val="000000" w:themeColor="text1"/>
                <w:sz w:val="20"/>
                <w:szCs w:val="20"/>
                <w:lang w:val="en-GB"/>
              </w:rPr>
              <w:t xml:space="preserve">, with retention leads fully integrated into existing </w:t>
            </w:r>
            <w:r>
              <w:rPr>
                <w:rFonts w:ascii="Calibri" w:hAnsi="Calibri" w:cs="Calibri"/>
                <w:color w:val="000000" w:themeColor="text1"/>
                <w:sz w:val="20"/>
                <w:szCs w:val="20"/>
                <w:lang w:val="en-GB"/>
              </w:rPr>
              <w:t xml:space="preserve">Field Sales </w:t>
            </w:r>
            <w:r w:rsidRPr="00584C9B">
              <w:rPr>
                <w:rFonts w:ascii="Calibri" w:hAnsi="Calibri" w:cs="Calibri"/>
                <w:color w:val="000000" w:themeColor="text1"/>
                <w:sz w:val="20"/>
                <w:szCs w:val="20"/>
                <w:lang w:val="en-GB"/>
              </w:rPr>
              <w:t xml:space="preserve">operational dashboards, enabling </w:t>
            </w:r>
            <w:r>
              <w:rPr>
                <w:rFonts w:ascii="Calibri" w:hAnsi="Calibri" w:cs="Calibri"/>
                <w:color w:val="000000" w:themeColor="text1"/>
                <w:sz w:val="20"/>
                <w:szCs w:val="20"/>
                <w:lang w:val="en-GB"/>
              </w:rPr>
              <w:t>Field Sales</w:t>
            </w:r>
            <w:r w:rsidRPr="00584C9B">
              <w:rPr>
                <w:rFonts w:ascii="Calibri" w:hAnsi="Calibri" w:cs="Calibri"/>
                <w:color w:val="000000" w:themeColor="text1"/>
                <w:sz w:val="20"/>
                <w:szCs w:val="20"/>
                <w:lang w:val="en-GB"/>
              </w:rPr>
              <w:t xml:space="preserve"> Operations Managers to monitor, manage, and optimise performance effectively.</w:t>
            </w:r>
          </w:p>
        </w:tc>
        <w:tc>
          <w:tcPr>
            <w:tcW w:w="1048" w:type="dxa"/>
          </w:tcPr>
          <w:p w:rsidRPr="00335E82" w:rsidR="00584C9B" w:rsidP="00584C9B" w:rsidRDefault="00584C9B" w14:paraId="580935CD" w14:textId="7271A6AF">
            <w:pPr>
              <w:jc w:val="center"/>
              <w:rPr>
                <w:rFonts w:ascii="Calibri" w:hAnsi="Calibri" w:cs="Calibri"/>
                <w:color w:val="000000" w:themeColor="text1"/>
                <w:sz w:val="20"/>
                <w:szCs w:val="20"/>
              </w:rPr>
            </w:pPr>
            <w:r w:rsidRPr="00335E82">
              <w:rPr>
                <w:rFonts w:ascii="Calibri" w:hAnsi="Calibri" w:cs="Calibri"/>
                <w:color w:val="000000" w:themeColor="text1"/>
                <w:sz w:val="20"/>
                <w:szCs w:val="20"/>
              </w:rPr>
              <w:t>R2</w:t>
            </w:r>
          </w:p>
        </w:tc>
      </w:tr>
      <w:tr w:rsidRPr="00CE6213" w:rsidR="00584C9B" w:rsidTr="00384683" w14:paraId="6C71EB18" w14:textId="77777777">
        <w:tblPrEx>
          <w:tblCellMar>
            <w:left w:w="113" w:type="dxa"/>
            <w:right w:w="113" w:type="dxa"/>
          </w:tblCellMar>
        </w:tblPrEx>
        <w:tc>
          <w:tcPr>
            <w:tcW w:w="1389" w:type="dxa"/>
            <w:gridSpan w:val="2"/>
          </w:tcPr>
          <w:p w:rsidR="00584C9B" w:rsidP="00584C9B" w:rsidRDefault="00584C9B" w14:paraId="12559F6B" w14:textId="191AF573">
            <w:pPr>
              <w:rPr>
                <w:rFonts w:ascii="Calibri" w:hAnsi="Calibri" w:cs="Calibri"/>
                <w:b/>
                <w:bCs/>
                <w:sz w:val="20"/>
                <w:szCs w:val="20"/>
                <w:lang w:val="en-GB"/>
              </w:rPr>
            </w:pPr>
            <w:r>
              <w:rPr>
                <w:rFonts w:ascii="Calibri" w:hAnsi="Calibri" w:cs="Calibri"/>
                <w:b/>
                <w:bCs/>
                <w:sz w:val="20"/>
                <w:szCs w:val="20"/>
                <w:lang w:val="en-GB"/>
              </w:rPr>
              <w:t>Retail Dashboard</w:t>
            </w:r>
          </w:p>
        </w:tc>
        <w:tc>
          <w:tcPr>
            <w:tcW w:w="6465" w:type="dxa"/>
          </w:tcPr>
          <w:p w:rsidRPr="009E035A" w:rsidR="00584C9B" w:rsidP="00584C9B" w:rsidRDefault="00584C9B" w14:paraId="79D18770" w14:textId="4BDEB3CF">
            <w:pPr>
              <w:rPr>
                <w:rFonts w:ascii="Calibri" w:hAnsi="Calibri" w:cs="Calibri"/>
                <w:color w:val="000000" w:themeColor="text1"/>
                <w:sz w:val="20"/>
                <w:szCs w:val="20"/>
              </w:rPr>
            </w:pPr>
            <w:r>
              <w:rPr>
                <w:rFonts w:ascii="Calibri" w:hAnsi="Calibri" w:cs="Calibri"/>
                <w:b/>
                <w:bCs/>
                <w:color w:val="000000" w:themeColor="text1"/>
                <w:sz w:val="20"/>
                <w:szCs w:val="20"/>
                <w:lang w:val="en-GB"/>
              </w:rPr>
              <w:t>Retail</w:t>
            </w:r>
            <w:r w:rsidRPr="00584C9B">
              <w:rPr>
                <w:rFonts w:ascii="Calibri" w:hAnsi="Calibri" w:cs="Calibri"/>
                <w:b/>
                <w:bCs/>
                <w:color w:val="000000" w:themeColor="text1"/>
                <w:sz w:val="20"/>
                <w:szCs w:val="20"/>
                <w:lang w:val="en-GB"/>
              </w:rPr>
              <w:t xml:space="preserve"> retention performance is visible and manageable</w:t>
            </w:r>
            <w:r w:rsidRPr="00584C9B">
              <w:rPr>
                <w:rFonts w:ascii="Calibri" w:hAnsi="Calibri" w:cs="Calibri"/>
                <w:color w:val="000000" w:themeColor="text1"/>
                <w:sz w:val="20"/>
                <w:szCs w:val="20"/>
                <w:lang w:val="en-GB"/>
              </w:rPr>
              <w:t xml:space="preserve">, with retention leads fully integrated into existing </w:t>
            </w:r>
            <w:r>
              <w:rPr>
                <w:rFonts w:ascii="Calibri" w:hAnsi="Calibri" w:cs="Calibri"/>
                <w:color w:val="000000" w:themeColor="text1"/>
                <w:sz w:val="20"/>
                <w:szCs w:val="20"/>
                <w:lang w:val="en-GB"/>
              </w:rPr>
              <w:t>Retail</w:t>
            </w:r>
            <w:r w:rsidRPr="00584C9B">
              <w:rPr>
                <w:rFonts w:ascii="Calibri" w:hAnsi="Calibri" w:cs="Calibri"/>
                <w:color w:val="000000" w:themeColor="text1"/>
                <w:sz w:val="20"/>
                <w:szCs w:val="20"/>
                <w:lang w:val="en-GB"/>
              </w:rPr>
              <w:t xml:space="preserve"> operational dashboards, enabling </w:t>
            </w:r>
            <w:r>
              <w:rPr>
                <w:rFonts w:ascii="Calibri" w:hAnsi="Calibri" w:cs="Calibri"/>
                <w:color w:val="000000" w:themeColor="text1"/>
                <w:sz w:val="20"/>
                <w:szCs w:val="20"/>
                <w:lang w:val="en-GB"/>
              </w:rPr>
              <w:t>Retail</w:t>
            </w:r>
            <w:r w:rsidRPr="00584C9B">
              <w:rPr>
                <w:rFonts w:ascii="Calibri" w:hAnsi="Calibri" w:cs="Calibri"/>
                <w:color w:val="000000" w:themeColor="text1"/>
                <w:sz w:val="20"/>
                <w:szCs w:val="20"/>
                <w:lang w:val="en-GB"/>
              </w:rPr>
              <w:t xml:space="preserve"> Operations Managers to monitor, manage, and optimise performance effectively.</w:t>
            </w:r>
          </w:p>
        </w:tc>
        <w:tc>
          <w:tcPr>
            <w:tcW w:w="1048" w:type="dxa"/>
          </w:tcPr>
          <w:p w:rsidRPr="00335E82" w:rsidR="00584C9B" w:rsidP="00584C9B" w:rsidRDefault="00584C9B" w14:paraId="7645BD09" w14:textId="65902726">
            <w:pPr>
              <w:jc w:val="center"/>
              <w:rPr>
                <w:rFonts w:ascii="Calibri" w:hAnsi="Calibri" w:cs="Calibri"/>
                <w:color w:val="000000" w:themeColor="text1"/>
                <w:sz w:val="20"/>
                <w:szCs w:val="20"/>
              </w:rPr>
            </w:pPr>
            <w:r w:rsidRPr="00335E82">
              <w:rPr>
                <w:rFonts w:ascii="Calibri" w:hAnsi="Calibri" w:cs="Calibri"/>
                <w:color w:val="000000" w:themeColor="text1"/>
                <w:sz w:val="20"/>
                <w:szCs w:val="20"/>
              </w:rPr>
              <w:t>R3</w:t>
            </w:r>
          </w:p>
        </w:tc>
      </w:tr>
    </w:tbl>
    <w:p w:rsidR="007C39F6" w:rsidRDefault="007C39F6" w14:paraId="3D9A0BDF" w14:textId="1293FA87">
      <w:pPr>
        <w:rPr>
          <w:rFonts w:ascii="Calibri" w:hAnsi="Calibri" w:cs="Calibri"/>
        </w:rPr>
      </w:pPr>
    </w:p>
    <w:p w:rsidRPr="00042248" w:rsidR="0048235B" w:rsidP="001E4023" w:rsidRDefault="007E12A8" w14:paraId="09E6605E" w14:textId="5C8FB84F">
      <w:pPr>
        <w:spacing w:after="0"/>
        <w:rPr>
          <w:rFonts w:ascii="Calibri" w:hAnsi="Calibri" w:cs="Calibri"/>
          <w:b/>
          <w:bCs/>
          <w:sz w:val="28"/>
          <w:szCs w:val="28"/>
        </w:rPr>
      </w:pPr>
      <w:r w:rsidRPr="00042248">
        <w:rPr>
          <w:rFonts w:ascii="Calibri" w:hAnsi="Calibri" w:cs="Calibri"/>
          <w:b/>
          <w:bCs/>
          <w:sz w:val="28"/>
          <w:szCs w:val="28"/>
        </w:rPr>
        <w:t xml:space="preserve">5.1 </w:t>
      </w:r>
      <w:r w:rsidRPr="00042248" w:rsidR="0048235B">
        <w:rPr>
          <w:rFonts w:ascii="Calibri" w:hAnsi="Calibri" w:cs="Calibri"/>
          <w:b/>
          <w:bCs/>
          <w:sz w:val="28"/>
          <w:szCs w:val="28"/>
        </w:rPr>
        <w:t>Non-Functional Requirements (NFR)</w:t>
      </w:r>
    </w:p>
    <w:p w:rsidRPr="006E7C05" w:rsidR="00D13723" w:rsidP="00D13723" w:rsidRDefault="00D13723" w14:paraId="4F0BF247" w14:textId="6F46AE6A">
      <w:pPr>
        <w:rPr>
          <w:rFonts w:ascii="Calibri" w:hAnsi="Calibri" w:cs="Calibri"/>
          <w:lang w:val="en-GB"/>
        </w:rPr>
      </w:pPr>
      <w:r w:rsidRPr="006E7C05">
        <w:rPr>
          <w:rFonts w:ascii="Calibri" w:hAnsi="Calibri" w:cs="Calibri"/>
          <w:lang w:val="en-GB"/>
        </w:rPr>
        <w:t>A non</w:t>
      </w:r>
      <w:r w:rsidRPr="006E7C05">
        <w:rPr>
          <w:rFonts w:ascii="Calibri" w:hAnsi="Calibri" w:cs="Calibri"/>
          <w:lang w:val="en-GB"/>
        </w:rPr>
        <w:noBreakHyphen/>
      </w:r>
      <w:r w:rsidRPr="006E7C05">
        <w:rPr>
          <w:rFonts w:ascii="Calibri" w:hAnsi="Calibri" w:cs="Calibri"/>
          <w:lang w:val="en-GB"/>
        </w:rPr>
        <w:t xml:space="preserve">functional requirement explains the standards </w:t>
      </w:r>
      <w:r w:rsidRPr="006E7C05" w:rsidR="00E17FD1">
        <w:rPr>
          <w:rFonts w:ascii="Calibri" w:hAnsi="Calibri" w:cs="Calibri"/>
          <w:lang w:val="en-GB"/>
        </w:rPr>
        <w:t>the</w:t>
      </w:r>
      <w:r w:rsidRPr="006E7C05">
        <w:rPr>
          <w:rFonts w:ascii="Calibri" w:hAnsi="Calibri" w:cs="Calibri"/>
          <w:lang w:val="en-GB"/>
        </w:rPr>
        <w:t xml:space="preserve"> solution must meet — such as speed, reliability, security, or ease of use — so that the experience works well for customers and colleagues, not just functionally</w:t>
      </w:r>
      <w:r w:rsidRPr="006E7C05" w:rsidR="008A4669">
        <w:rPr>
          <w:rFonts w:ascii="Calibri" w:hAnsi="Calibri" w:cs="Calibri"/>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4218BA" w:rsidTr="006B25E5" w14:paraId="54AACDE7" w14:textId="77777777">
        <w:tc>
          <w:tcPr>
            <w:tcW w:w="2665" w:type="dxa"/>
          </w:tcPr>
          <w:p w:rsidRPr="00B94E77" w:rsidR="004218BA" w:rsidRDefault="004218BA" w14:paraId="50919247" w14:textId="3739C273">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tc>
        <w:tc>
          <w:tcPr>
            <w:tcW w:w="6237" w:type="dxa"/>
          </w:tcPr>
          <w:p w:rsidRPr="00403322" w:rsidR="00403322" w:rsidP="00403322" w:rsidRDefault="00403322" w14:paraId="2A835B26" w14:textId="77777777">
            <w:pPr>
              <w:rPr>
                <w:rFonts w:ascii="Calibri" w:hAnsi="Calibri" w:cs="Calibri"/>
                <w:color w:val="000000" w:themeColor="text1"/>
                <w:sz w:val="20"/>
                <w:szCs w:val="20"/>
                <w:lang w:val="en-GB"/>
              </w:rPr>
            </w:pPr>
            <w:r w:rsidRPr="00403322">
              <w:rPr>
                <w:rFonts w:ascii="Calibri" w:hAnsi="Calibri" w:cs="Calibri"/>
                <w:color w:val="000000" w:themeColor="text1"/>
                <w:sz w:val="20"/>
                <w:szCs w:val="20"/>
                <w:lang w:val="en-GB"/>
              </w:rPr>
              <w:t xml:space="preserve">To be defined as part of discovery </w:t>
            </w:r>
          </w:p>
          <w:p w:rsidRPr="00403322" w:rsidR="004218BA" w:rsidP="00CE6213" w:rsidRDefault="004218BA" w14:paraId="7BA57D83" w14:textId="27470005">
            <w:pPr>
              <w:rPr>
                <w:rFonts w:ascii="Calibri" w:hAnsi="Calibri" w:cs="Calibri"/>
                <w:color w:val="000000" w:themeColor="text1"/>
                <w:sz w:val="20"/>
                <w:szCs w:val="20"/>
              </w:rPr>
            </w:pPr>
          </w:p>
        </w:tc>
      </w:tr>
      <w:tr w:rsidR="004218BA" w:rsidTr="006B25E5" w14:paraId="6B0A6995" w14:textId="77777777">
        <w:tc>
          <w:tcPr>
            <w:tcW w:w="2665" w:type="dxa"/>
          </w:tcPr>
          <w:p w:rsidRPr="00FB12A8" w:rsidR="004218BA" w:rsidRDefault="004218BA" w14:paraId="37AA0643" w14:textId="2C31AC46">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rsidRPr="00403322" w:rsidR="005B7FB8" w:rsidP="005B7FB8" w:rsidRDefault="00403322" w14:paraId="19AB3C93" w14:textId="13ABDFD7">
            <w:pPr>
              <w:rPr>
                <w:rFonts w:ascii="Calibri" w:hAnsi="Calibri" w:cs="Calibri"/>
                <w:color w:val="000000" w:themeColor="text1"/>
                <w:sz w:val="20"/>
                <w:szCs w:val="20"/>
                <w:lang w:val="en-GB"/>
              </w:rPr>
            </w:pPr>
            <w:r w:rsidRPr="00403322">
              <w:rPr>
                <w:rFonts w:ascii="Calibri" w:hAnsi="Calibri" w:cs="Calibri"/>
                <w:color w:val="000000" w:themeColor="text1"/>
                <w:sz w:val="20"/>
                <w:szCs w:val="20"/>
                <w:lang w:val="en-GB"/>
              </w:rPr>
              <w:t xml:space="preserve">To be defined as part of discovery </w:t>
            </w:r>
          </w:p>
          <w:p w:rsidRPr="00403322" w:rsidR="004218BA" w:rsidRDefault="004218BA" w14:paraId="10BF0F09" w14:textId="626D643C">
            <w:pPr>
              <w:rPr>
                <w:rFonts w:ascii="Calibri" w:hAnsi="Calibri" w:cs="Calibri"/>
                <w:i/>
                <w:iCs/>
                <w:color w:val="000000" w:themeColor="text1"/>
                <w:sz w:val="20"/>
                <w:szCs w:val="20"/>
              </w:rPr>
            </w:pPr>
          </w:p>
        </w:tc>
      </w:tr>
      <w:tr w:rsidR="004218BA" w:rsidTr="006B25E5" w14:paraId="524C7C08" w14:textId="77777777">
        <w:tc>
          <w:tcPr>
            <w:tcW w:w="2665" w:type="dxa"/>
          </w:tcPr>
          <w:p w:rsidR="00176328" w:rsidRDefault="00176328" w14:paraId="7C3A05D5" w14:textId="58FEAD3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Pr="005C67F3" w:rsidR="005C67F3">
              <w:rPr>
                <w:rFonts w:ascii="Calibri" w:hAnsi="Calibri" w:cs="Calibri"/>
                <w:b/>
                <w:bCs/>
                <w:sz w:val="20"/>
                <w:szCs w:val="20"/>
                <w:lang w:val="en-GB"/>
              </w:rPr>
              <w:t xml:space="preserve">? </w:t>
            </w:r>
          </w:p>
          <w:p w:rsidRPr="005C67F3" w:rsidR="004218BA" w:rsidRDefault="005C67F3" w14:paraId="09815DFC" w14:textId="279AE46E">
            <w:pPr>
              <w:rPr>
                <w:rFonts w:ascii="Calibri" w:hAnsi="Calibri" w:cs="Calibri"/>
                <w:b/>
                <w:bCs/>
                <w:sz w:val="20"/>
                <w:szCs w:val="20"/>
                <w:lang w:val="en-GB"/>
              </w:rPr>
            </w:pPr>
            <w:r w:rsidRPr="00176328">
              <w:rPr>
                <w:rFonts w:ascii="Calibri" w:hAnsi="Calibri" w:cs="Calibri"/>
                <w:i/>
                <w:iCs/>
                <w:sz w:val="20"/>
                <w:szCs w:val="20"/>
                <w:lang w:val="en-GB"/>
              </w:rPr>
              <w:t>If unsure, select ‘unknown’</w:t>
            </w:r>
          </w:p>
        </w:tc>
        <w:tc>
          <w:tcPr>
            <w:tcW w:w="6237" w:type="dxa"/>
          </w:tcPr>
          <w:p w:rsidRPr="00403322" w:rsidR="004218BA" w:rsidRDefault="00403322" w14:paraId="42FF52E8" w14:textId="74AD7A5B">
            <w:pPr>
              <w:rPr>
                <w:rFonts w:ascii="Calibri" w:hAnsi="Calibri" w:cs="Calibri"/>
                <w:color w:val="000000" w:themeColor="text1"/>
                <w:sz w:val="20"/>
                <w:szCs w:val="20"/>
                <w:lang w:val="en-GB"/>
              </w:rPr>
            </w:pPr>
            <w:r w:rsidRPr="00403322">
              <w:rPr>
                <w:rFonts w:ascii="Calibri" w:hAnsi="Calibri" w:cs="Calibri"/>
                <w:color w:val="000000" w:themeColor="text1"/>
                <w:sz w:val="20"/>
                <w:szCs w:val="20"/>
                <w:lang w:val="en-GB"/>
              </w:rPr>
              <w:t xml:space="preserve">To be defined as part of discovery </w:t>
            </w:r>
          </w:p>
        </w:tc>
      </w:tr>
      <w:tr w:rsidR="004218BA" w:rsidTr="006B25E5" w14:paraId="4E504FC1" w14:textId="77777777">
        <w:tc>
          <w:tcPr>
            <w:tcW w:w="2665" w:type="dxa"/>
          </w:tcPr>
          <w:p w:rsidRPr="00FB12A8" w:rsidR="004218BA" w:rsidRDefault="004218BA" w14:paraId="5B3F1ED0" w14:textId="4BEF0B75">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rsidRPr="00403322" w:rsidR="004218BA" w:rsidP="00D4432D" w:rsidRDefault="00403322" w14:paraId="1F8DFE96" w14:textId="61689A95">
            <w:pPr>
              <w:rPr>
                <w:rFonts w:ascii="Calibri" w:hAnsi="Calibri" w:cs="Calibri"/>
                <w:color w:val="000000" w:themeColor="text1"/>
                <w:sz w:val="20"/>
                <w:szCs w:val="20"/>
                <w:lang w:val="en-GB"/>
              </w:rPr>
            </w:pPr>
            <w:r w:rsidRPr="00403322">
              <w:rPr>
                <w:rFonts w:ascii="Calibri" w:hAnsi="Calibri" w:cs="Calibri"/>
                <w:color w:val="000000" w:themeColor="text1"/>
                <w:sz w:val="20"/>
                <w:szCs w:val="20"/>
                <w:lang w:val="en-GB"/>
              </w:rPr>
              <w:t xml:space="preserve">To be defined as part of discovery </w:t>
            </w:r>
          </w:p>
        </w:tc>
      </w:tr>
      <w:tr w:rsidR="00753008" w:rsidTr="006B25E5" w14:paraId="7D443128" w14:textId="77777777">
        <w:tc>
          <w:tcPr>
            <w:tcW w:w="2665" w:type="dxa"/>
          </w:tcPr>
          <w:p w:rsidRPr="00FB12A8" w:rsidR="00753008" w:rsidRDefault="00841377" w14:paraId="533E49AB" w14:textId="578854C0">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rsidRPr="00403322" w:rsidR="00753008" w:rsidP="002B5DFF" w:rsidRDefault="00403322" w14:paraId="179D0136" w14:textId="6C86B6C4">
            <w:pPr>
              <w:rPr>
                <w:rFonts w:ascii="Calibri" w:hAnsi="Calibri" w:cs="Calibri"/>
                <w:color w:val="000000" w:themeColor="text1"/>
                <w:sz w:val="20"/>
                <w:szCs w:val="20"/>
                <w:lang w:val="en-GB"/>
              </w:rPr>
            </w:pPr>
            <w:r w:rsidRPr="00403322">
              <w:rPr>
                <w:rFonts w:ascii="Calibri" w:hAnsi="Calibri" w:cs="Calibri"/>
                <w:color w:val="000000" w:themeColor="text1"/>
                <w:sz w:val="20"/>
                <w:szCs w:val="20"/>
                <w:lang w:val="en-GB"/>
              </w:rPr>
              <w:t xml:space="preserve">To be defined as part of discovery </w:t>
            </w:r>
          </w:p>
        </w:tc>
      </w:tr>
      <w:tr w:rsidR="00577580" w:rsidTr="006B25E5" w14:paraId="4BD89FA1" w14:textId="77777777">
        <w:tc>
          <w:tcPr>
            <w:tcW w:w="2665" w:type="dxa"/>
          </w:tcPr>
          <w:p w:rsidRPr="00FB12A8" w:rsidR="00577580" w:rsidRDefault="00577580" w14:paraId="619716D9" w14:textId="213A7EF0">
            <w:pPr>
              <w:rPr>
                <w:rFonts w:ascii="Calibri" w:hAnsi="Calibri" w:cs="Calibri"/>
                <w:b/>
                <w:bCs/>
                <w:sz w:val="20"/>
                <w:szCs w:val="20"/>
              </w:rPr>
            </w:pPr>
            <w:r>
              <w:rPr>
                <w:rFonts w:ascii="Calibri" w:hAnsi="Calibri" w:cs="Calibri"/>
                <w:b/>
                <w:bCs/>
                <w:sz w:val="20"/>
                <w:szCs w:val="20"/>
              </w:rPr>
              <w:t>Auditability requirements</w:t>
            </w:r>
          </w:p>
        </w:tc>
        <w:tc>
          <w:tcPr>
            <w:tcW w:w="6237" w:type="dxa"/>
          </w:tcPr>
          <w:p w:rsidRPr="00403322" w:rsidR="00577580" w:rsidRDefault="00403322" w14:paraId="7C545F4A" w14:textId="40628A4D">
            <w:pPr>
              <w:rPr>
                <w:rFonts w:ascii="Calibri" w:hAnsi="Calibri" w:cs="Calibri"/>
                <w:color w:val="000000" w:themeColor="text1"/>
                <w:sz w:val="20"/>
                <w:szCs w:val="20"/>
                <w:lang w:val="en-GB"/>
              </w:rPr>
            </w:pPr>
            <w:r w:rsidRPr="00403322">
              <w:rPr>
                <w:rFonts w:ascii="Calibri" w:hAnsi="Calibri" w:cs="Calibri"/>
                <w:color w:val="000000" w:themeColor="text1"/>
                <w:sz w:val="20"/>
                <w:szCs w:val="20"/>
                <w:lang w:val="en-GB"/>
              </w:rPr>
              <w:t xml:space="preserve">To be defined as part of discovery </w:t>
            </w:r>
          </w:p>
        </w:tc>
      </w:tr>
      <w:tr w:rsidR="004218BA" w:rsidTr="006B25E5" w14:paraId="63C114FA" w14:textId="77777777">
        <w:tc>
          <w:tcPr>
            <w:tcW w:w="2665" w:type="dxa"/>
          </w:tcPr>
          <w:p w:rsidRPr="00FB12A8" w:rsidR="004218BA" w:rsidRDefault="004218BA" w14:paraId="67151B0E" w14:textId="0AC51969">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rsidRPr="00403322" w:rsidR="00403322" w:rsidP="00403322" w:rsidRDefault="00403322" w14:paraId="1F6080B8" w14:textId="77777777">
            <w:pPr>
              <w:rPr>
                <w:rFonts w:ascii="Calibri" w:hAnsi="Calibri" w:cs="Calibri"/>
                <w:color w:val="000000" w:themeColor="text1"/>
                <w:sz w:val="20"/>
                <w:szCs w:val="20"/>
                <w:lang w:val="en-GB"/>
              </w:rPr>
            </w:pPr>
            <w:r w:rsidRPr="00403322">
              <w:rPr>
                <w:rFonts w:ascii="Calibri" w:hAnsi="Calibri" w:cs="Calibri"/>
                <w:color w:val="000000" w:themeColor="text1"/>
                <w:sz w:val="20"/>
                <w:szCs w:val="20"/>
                <w:lang w:val="en-GB"/>
              </w:rPr>
              <w:t xml:space="preserve">To be defined as part of discovery </w:t>
            </w:r>
          </w:p>
          <w:p w:rsidRPr="00403322" w:rsidR="004218BA" w:rsidRDefault="004218BA" w14:paraId="2FBBD290" w14:textId="4618BC83">
            <w:pPr>
              <w:rPr>
                <w:rFonts w:ascii="Calibri" w:hAnsi="Calibri" w:cs="Calibri"/>
                <w:color w:val="000000" w:themeColor="text1"/>
                <w:sz w:val="20"/>
                <w:szCs w:val="20"/>
                <w:lang w:val="en-GB"/>
              </w:rPr>
            </w:pPr>
          </w:p>
        </w:tc>
      </w:tr>
    </w:tbl>
    <w:p w:rsidR="00EB5E35" w:rsidP="00073993" w:rsidRDefault="00EB5E35" w14:paraId="63BEDB5B" w14:textId="77777777">
      <w:pPr>
        <w:rPr>
          <w:rFonts w:ascii="Calibri" w:hAnsi="Calibri" w:cs="Calibri"/>
          <w:b/>
          <w:bCs/>
        </w:rPr>
      </w:pPr>
    </w:p>
    <w:p w:rsidRPr="00042248" w:rsidR="007E12A8" w:rsidP="00043E2A" w:rsidRDefault="5AD7A67D" w14:paraId="7E11A339" w14:textId="659D6E57">
      <w:pPr>
        <w:pStyle w:val="ListParagraph"/>
        <w:numPr>
          <w:ilvl w:val="1"/>
          <w:numId w:val="1"/>
        </w:numPr>
        <w:spacing w:after="0"/>
        <w:ind w:left="357" w:hanging="357"/>
        <w:rPr>
          <w:rFonts w:ascii="Calibri" w:hAnsi="Calibri" w:cs="Calibri"/>
          <w:b/>
          <w:bCs/>
          <w:sz w:val="28"/>
          <w:szCs w:val="28"/>
        </w:rPr>
      </w:pPr>
      <w:r w:rsidRPr="5D96F088">
        <w:rPr>
          <w:rFonts w:ascii="Calibri" w:hAnsi="Calibri" w:cs="Calibri"/>
          <w:b/>
          <w:bCs/>
          <w:sz w:val="28"/>
          <w:szCs w:val="28"/>
        </w:rPr>
        <w:t xml:space="preserve"> </w:t>
      </w:r>
      <w:r w:rsidRPr="00042248" w:rsidR="00D02E69">
        <w:rPr>
          <w:rFonts w:ascii="Calibri" w:hAnsi="Calibri" w:cs="Calibri"/>
          <w:b/>
          <w:bCs/>
          <w:sz w:val="28"/>
          <w:szCs w:val="28"/>
        </w:rPr>
        <w:t>What parts of the business are likely to be impacted</w:t>
      </w:r>
      <w:r w:rsidR="00042248">
        <w:rPr>
          <w:rFonts w:ascii="Calibri" w:hAnsi="Calibri" w:cs="Calibri"/>
          <w:b/>
          <w:bCs/>
          <w:sz w:val="28"/>
          <w:szCs w:val="28"/>
        </w:rPr>
        <w:t>?</w:t>
      </w:r>
    </w:p>
    <w:p w:rsidRPr="006E7C05" w:rsidR="00966ED7" w:rsidP="00053FC4" w:rsidRDefault="00156AF1" w14:paraId="1D6CE8E2" w14:textId="37884D8E">
      <w:pPr>
        <w:rPr>
          <w:rFonts w:ascii="Calibri" w:hAnsi="Calibri" w:cs="Calibri"/>
        </w:rPr>
      </w:pPr>
      <w:r w:rsidRPr="006E7C05">
        <w:rPr>
          <w:rFonts w:ascii="Calibri" w:hAnsi="Calibri" w:cs="Calibri"/>
        </w:rPr>
        <w:t xml:space="preserve">Have you thought about how your requirement will impact key channels or </w:t>
      </w:r>
      <w:r w:rsidRPr="006E7C05" w:rsidR="00AB7C55">
        <w:rPr>
          <w:rFonts w:ascii="Calibri" w:hAnsi="Calibri" w:cs="Calibri"/>
        </w:rPr>
        <w:t xml:space="preserve">operational units in </w:t>
      </w:r>
      <w:r w:rsidRPr="006E7C05" w:rsidR="00726983">
        <w:rPr>
          <w:rFonts w:ascii="Calibri" w:hAnsi="Calibri" w:cs="Calibri"/>
        </w:rPr>
        <w:t>VMO2</w:t>
      </w:r>
      <w:r w:rsidRPr="006E7C05" w:rsidR="00AB7C55">
        <w:rPr>
          <w:rFonts w:ascii="Calibri" w:hAnsi="Calibri" w:cs="Calibri"/>
        </w:rPr>
        <w:t xml:space="preserve">? </w:t>
      </w:r>
      <w:r w:rsidRPr="4E2CF9D3" w:rsidR="003D46FE">
        <w:rPr>
          <w:rFonts w:ascii="Calibri" w:hAnsi="Calibri" w:eastAsia="Calibri" w:cs="Calibri"/>
          <w:i/>
          <w:sz w:val="20"/>
          <w:szCs w:val="20"/>
          <w:lang w:val="en-GB"/>
        </w:rPr>
        <w:t>Say if you believe an operational department will be impacted by implementing this idea</w:t>
      </w:r>
      <w:r w:rsidR="003D46FE">
        <w:rPr>
          <w:rFonts w:ascii="Calibri" w:hAnsi="Calibri" w:cs="Calibri"/>
          <w:i/>
          <w:iCs/>
          <w:lang w:val="en-GB"/>
        </w:rPr>
        <w:t>.</w:t>
      </w:r>
    </w:p>
    <w:tbl>
      <w:tblPr>
        <w:tblStyle w:val="TableGrid"/>
        <w:tblW w:w="8897" w:type="dxa"/>
        <w:tblCellMar>
          <w:top w:w="57" w:type="dxa"/>
          <w:bottom w:w="57" w:type="dxa"/>
        </w:tblCellMar>
        <w:tblLook w:val="04A0" w:firstRow="1" w:lastRow="0" w:firstColumn="1" w:lastColumn="0" w:noHBand="0" w:noVBand="1"/>
      </w:tblPr>
      <w:tblGrid>
        <w:gridCol w:w="2992"/>
        <w:gridCol w:w="994"/>
        <w:gridCol w:w="4911"/>
      </w:tblGrid>
      <w:tr w:rsidRPr="009E21A4" w:rsidR="00DF02D2" w:rsidTr="002905D4" w14:paraId="2ECE2414" w14:textId="77777777">
        <w:trPr>
          <w:tblHeader/>
        </w:trPr>
        <w:tc>
          <w:tcPr>
            <w:tcW w:w="2992" w:type="dxa"/>
          </w:tcPr>
          <w:p w:rsidRPr="009E21A4" w:rsidR="00D4432D" w:rsidP="00D4432D" w:rsidRDefault="00D4432D" w14:paraId="5A368609" w14:textId="77777777">
            <w:pPr>
              <w:rPr>
                <w:rFonts w:ascii="Calibri" w:hAnsi="Calibri" w:cs="Calibri"/>
                <w:b/>
                <w:bCs/>
                <w:sz w:val="20"/>
                <w:szCs w:val="20"/>
              </w:rPr>
            </w:pPr>
            <w:r w:rsidRPr="009E21A4">
              <w:rPr>
                <w:rFonts w:ascii="Calibri" w:hAnsi="Calibri" w:cs="Calibri"/>
                <w:b/>
                <w:bCs/>
                <w:sz w:val="20"/>
                <w:szCs w:val="20"/>
              </w:rPr>
              <w:t>Operational area</w:t>
            </w:r>
          </w:p>
        </w:tc>
        <w:tc>
          <w:tcPr>
            <w:tcW w:w="994" w:type="dxa"/>
          </w:tcPr>
          <w:p w:rsidRPr="009E21A4" w:rsidR="00D4432D" w:rsidP="00D4432D" w:rsidRDefault="5842F8BE" w14:paraId="78C0E0F5" w14:textId="3B6A88FF">
            <w:pPr>
              <w:jc w:val="center"/>
              <w:rPr>
                <w:rFonts w:ascii="Calibri" w:hAnsi="Calibri" w:cs="Calibri"/>
                <w:b/>
                <w:bCs/>
                <w:sz w:val="20"/>
                <w:szCs w:val="20"/>
              </w:rPr>
            </w:pPr>
            <w:r w:rsidRPr="39D0B259">
              <w:rPr>
                <w:rFonts w:ascii="Calibri" w:hAnsi="Calibri" w:cs="Calibri"/>
                <w:b/>
                <w:bCs/>
                <w:sz w:val="20"/>
                <w:szCs w:val="20"/>
              </w:rPr>
              <w:t>Impact</w:t>
            </w:r>
            <w:r w:rsidRPr="39D0B259" w:rsidR="1B201A9A">
              <w:rPr>
                <w:rFonts w:ascii="Calibri" w:hAnsi="Calibri" w:cs="Calibri"/>
                <w:b/>
                <w:bCs/>
                <w:sz w:val="20"/>
                <w:szCs w:val="20"/>
              </w:rPr>
              <w:t>?</w:t>
            </w:r>
          </w:p>
        </w:tc>
        <w:tc>
          <w:tcPr>
            <w:tcW w:w="4911" w:type="dxa"/>
          </w:tcPr>
          <w:p w:rsidR="00D4432D" w:rsidP="00D4432D" w:rsidRDefault="00D4432D" w14:paraId="1A83011B" w14:textId="77777777">
            <w:pPr>
              <w:jc w:val="center"/>
              <w:rPr>
                <w:rFonts w:ascii="Calibri" w:hAnsi="Calibri" w:cs="Calibri"/>
                <w:b/>
                <w:bCs/>
                <w:sz w:val="20"/>
                <w:szCs w:val="20"/>
              </w:rPr>
            </w:pPr>
            <w:r>
              <w:rPr>
                <w:rFonts w:ascii="Calibri" w:hAnsi="Calibri" w:cs="Calibri"/>
                <w:b/>
                <w:bCs/>
                <w:sz w:val="20"/>
                <w:szCs w:val="20"/>
              </w:rPr>
              <w:t>How</w:t>
            </w:r>
          </w:p>
        </w:tc>
      </w:tr>
      <w:tr w:rsidRPr="009E21A4" w:rsidR="00DF02D2" w:rsidTr="002905D4" w14:paraId="5CFF53D3" w14:textId="77777777">
        <w:tc>
          <w:tcPr>
            <w:tcW w:w="2992" w:type="dxa"/>
          </w:tcPr>
          <w:p w:rsidR="000A5631" w:rsidP="000A5631" w:rsidRDefault="009B155F" w14:paraId="3BDA8647" w14:textId="77777777">
            <w:pPr>
              <w:rPr>
                <w:rFonts w:ascii="Calibri" w:hAnsi="Calibri" w:cs="Calibri"/>
                <w:i/>
                <w:iCs/>
                <w:sz w:val="20"/>
                <w:szCs w:val="20"/>
              </w:rPr>
            </w:pPr>
            <w:r>
              <w:rPr>
                <w:rFonts w:ascii="Calibri" w:hAnsi="Calibri" w:cs="Calibri"/>
                <w:sz w:val="20"/>
                <w:szCs w:val="20"/>
              </w:rPr>
              <w:t xml:space="preserve">CTO: </w:t>
            </w:r>
            <w:r w:rsidR="006F280C">
              <w:rPr>
                <w:rFonts w:ascii="Calibri" w:hAnsi="Calibri" w:cs="Calibri"/>
                <w:sz w:val="20"/>
                <w:szCs w:val="20"/>
              </w:rPr>
              <w:t>Will this requirement involve changes to the mobile or fixed network</w:t>
            </w:r>
            <w:r w:rsidR="0069134D">
              <w:rPr>
                <w:rFonts w:ascii="Calibri" w:hAnsi="Calibri" w:cs="Calibri"/>
                <w:sz w:val="20"/>
                <w:szCs w:val="20"/>
              </w:rPr>
              <w:t xml:space="preserve"> or the services they deliver? </w:t>
            </w:r>
            <w:r w:rsidRPr="00CD2CB3" w:rsidR="0069134D">
              <w:rPr>
                <w:rFonts w:ascii="Calibri" w:hAnsi="Calibri" w:cs="Calibri"/>
                <w:i/>
                <w:iCs/>
                <w:sz w:val="20"/>
                <w:szCs w:val="20"/>
              </w:rPr>
              <w:t>e.g</w:t>
            </w:r>
            <w:r>
              <w:rPr>
                <w:rFonts w:ascii="Calibri" w:hAnsi="Calibri" w:cs="Calibri"/>
                <w:i/>
                <w:iCs/>
                <w:sz w:val="20"/>
                <w:szCs w:val="20"/>
              </w:rPr>
              <w:t>.</w:t>
            </w:r>
            <w:r w:rsidRPr="00CD2CB3" w:rsidR="0069134D">
              <w:rPr>
                <w:rFonts w:ascii="Calibri" w:hAnsi="Calibri" w:cs="Calibri"/>
                <w:i/>
                <w:iCs/>
                <w:sz w:val="20"/>
                <w:szCs w:val="20"/>
              </w:rPr>
              <w:t xml:space="preserve"> </w:t>
            </w:r>
            <w:r>
              <w:rPr>
                <w:rFonts w:ascii="Calibri" w:hAnsi="Calibri" w:cs="Calibri"/>
                <w:i/>
                <w:iCs/>
                <w:sz w:val="20"/>
                <w:szCs w:val="20"/>
              </w:rPr>
              <w:t>c</w:t>
            </w:r>
            <w:r w:rsidRPr="00CD2CB3" w:rsidR="0069134D">
              <w:rPr>
                <w:rFonts w:ascii="Calibri" w:hAnsi="Calibri" w:cs="Calibri"/>
                <w:i/>
                <w:iCs/>
                <w:sz w:val="20"/>
                <w:szCs w:val="20"/>
              </w:rPr>
              <w:t>onnectivity, coverage, messaging, et</w:t>
            </w:r>
            <w:r w:rsidR="00680A82">
              <w:rPr>
                <w:rFonts w:ascii="Calibri" w:hAnsi="Calibri" w:cs="Calibri"/>
                <w:i/>
                <w:iCs/>
                <w:sz w:val="20"/>
                <w:szCs w:val="20"/>
              </w:rPr>
              <w:t>c.</w:t>
            </w:r>
          </w:p>
          <w:p w:rsidR="00BE0308" w:rsidP="000A5631" w:rsidRDefault="00BE0308" w14:paraId="18C2E1EA" w14:textId="77777777">
            <w:pPr>
              <w:rPr>
                <w:rFonts w:ascii="Calibri" w:hAnsi="Calibri" w:cs="Calibri"/>
                <w:i/>
                <w:iCs/>
                <w:sz w:val="20"/>
                <w:szCs w:val="20"/>
              </w:rPr>
            </w:pPr>
          </w:p>
          <w:p w:rsidRPr="009E21A4" w:rsidR="00BE0308" w:rsidP="000A5631" w:rsidRDefault="00BE0308" w14:paraId="4510CAC3" w14:textId="7D62A2F8">
            <w:pPr>
              <w:rPr>
                <w:rFonts w:ascii="Calibri" w:hAnsi="Calibri" w:cs="Calibri"/>
                <w:sz w:val="20"/>
                <w:szCs w:val="20"/>
              </w:rPr>
            </w:pPr>
          </w:p>
        </w:tc>
        <w:tc>
          <w:tcPr>
            <w:tcW w:w="994" w:type="dxa"/>
          </w:tcPr>
          <w:p w:rsidRPr="00F82B9E" w:rsidR="000A5631" w:rsidP="000A5631" w:rsidRDefault="002B7EC1" w14:paraId="303F7E0C" w14:textId="77444CF6">
            <w:pPr>
              <w:jc w:val="center"/>
              <w:rPr>
                <w:rFonts w:ascii="Calibri" w:hAnsi="Calibri" w:cs="Calibri"/>
                <w:color w:val="000000" w:themeColor="text1"/>
                <w:sz w:val="20"/>
                <w:szCs w:val="20"/>
              </w:rPr>
            </w:pPr>
            <w:r w:rsidRPr="00F82B9E">
              <w:rPr>
                <w:rFonts w:ascii="Calibri" w:hAnsi="Calibri" w:cs="Calibri"/>
                <w:color w:val="000000" w:themeColor="text1"/>
                <w:sz w:val="20"/>
                <w:szCs w:val="20"/>
              </w:rPr>
              <w:t>TBC</w:t>
            </w:r>
          </w:p>
        </w:tc>
        <w:tc>
          <w:tcPr>
            <w:tcW w:w="4911" w:type="dxa"/>
          </w:tcPr>
          <w:p w:rsidRPr="00F82B9E" w:rsidR="000A5631" w:rsidP="000A5631" w:rsidRDefault="00086B8B" w14:paraId="0ED358B8" w14:textId="328C0BF3">
            <w:pPr>
              <w:rPr>
                <w:rFonts w:ascii="Calibri" w:hAnsi="Calibri" w:cs="Calibri"/>
                <w:color w:val="000000" w:themeColor="text1"/>
                <w:sz w:val="20"/>
                <w:szCs w:val="20"/>
                <w:lang w:val="en-GB"/>
              </w:rPr>
            </w:pPr>
            <w:r w:rsidRPr="00F82B9E">
              <w:rPr>
                <w:rFonts w:ascii="Calibri" w:hAnsi="Calibri" w:cs="Calibri"/>
                <w:color w:val="000000" w:themeColor="text1"/>
                <w:sz w:val="20"/>
                <w:szCs w:val="20"/>
                <w:lang w:val="en-GB"/>
              </w:rPr>
              <w:t xml:space="preserve">To be defined as part of discovery </w:t>
            </w:r>
          </w:p>
        </w:tc>
      </w:tr>
      <w:tr w:rsidRPr="009E21A4" w:rsidR="00DF02D2" w:rsidTr="002905D4" w14:paraId="61CBE00E" w14:textId="77777777">
        <w:tc>
          <w:tcPr>
            <w:tcW w:w="2992" w:type="dxa"/>
          </w:tcPr>
          <w:p w:rsidRPr="009E21A4" w:rsidR="0056193A" w:rsidP="0056193A" w:rsidRDefault="0056193A" w14:paraId="31086198" w14:textId="7429828F">
            <w:pPr>
              <w:rPr>
                <w:rFonts w:ascii="Calibri" w:hAnsi="Calibri" w:cs="Calibri"/>
                <w:sz w:val="20"/>
                <w:szCs w:val="20"/>
              </w:rPr>
            </w:pPr>
            <w:r>
              <w:rPr>
                <w:rFonts w:ascii="Calibri" w:hAnsi="Calibri" w:cs="Calibri"/>
                <w:sz w:val="20"/>
                <w:szCs w:val="20"/>
              </w:rPr>
              <w:t xml:space="preserve">Will CIO or CTO operational teams need to change the way they support our services? </w:t>
            </w:r>
          </w:p>
        </w:tc>
        <w:tc>
          <w:tcPr>
            <w:tcW w:w="994" w:type="dxa"/>
          </w:tcPr>
          <w:p w:rsidRPr="00E2640D" w:rsidR="0056193A" w:rsidP="0056193A" w:rsidRDefault="0056193A" w14:paraId="2994DC69" w14:textId="6AF54C6D">
            <w:pPr>
              <w:jc w:val="center"/>
              <w:rPr>
                <w:rFonts w:ascii="Calibri" w:hAnsi="Calibri" w:cs="Calibri"/>
                <w:i/>
                <w:iCs/>
                <w:color w:val="000000" w:themeColor="text1"/>
                <w:sz w:val="20"/>
                <w:szCs w:val="20"/>
              </w:rPr>
            </w:pPr>
            <w:r w:rsidRPr="00E2640D">
              <w:rPr>
                <w:rFonts w:ascii="Calibri" w:hAnsi="Calibri" w:cs="Calibri"/>
                <w:i/>
                <w:iCs/>
                <w:color w:val="000000" w:themeColor="text1"/>
                <w:sz w:val="20"/>
                <w:szCs w:val="20"/>
              </w:rPr>
              <w:t>Y</w:t>
            </w:r>
          </w:p>
        </w:tc>
        <w:tc>
          <w:tcPr>
            <w:tcW w:w="4911" w:type="dxa"/>
          </w:tcPr>
          <w:p w:rsidRPr="00E2640D" w:rsidR="000C2C73" w:rsidP="0056193A" w:rsidRDefault="000C2C73" w14:paraId="3750CACF" w14:textId="77777777">
            <w:pPr>
              <w:rPr>
                <w:rFonts w:ascii="Calibri" w:hAnsi="Calibri" w:cs="Calibri"/>
                <w:color w:val="000000" w:themeColor="text1"/>
                <w:sz w:val="20"/>
                <w:szCs w:val="20"/>
              </w:rPr>
            </w:pPr>
            <w:r w:rsidRPr="00E2640D">
              <w:rPr>
                <w:rFonts w:ascii="Calibri" w:hAnsi="Calibri" w:cs="Calibri"/>
                <w:color w:val="000000" w:themeColor="text1"/>
                <w:sz w:val="20"/>
                <w:szCs w:val="20"/>
              </w:rPr>
              <w:t>Ongoing Fixed RetainX platform maintenance will be managed by the existing DFE team, with this project contributing to an increase of 25% in funding so the additional work can be incorporated.</w:t>
            </w:r>
          </w:p>
          <w:p w:rsidR="0056193A" w:rsidP="0056193A" w:rsidRDefault="00E81B38" w14:paraId="1151538B" w14:textId="77777777">
            <w:pPr>
              <w:rPr>
                <w:rFonts w:ascii="Calibri" w:hAnsi="Calibri" w:cs="Calibri"/>
                <w:color w:val="000000" w:themeColor="text1"/>
                <w:sz w:val="20"/>
                <w:szCs w:val="20"/>
              </w:rPr>
            </w:pPr>
            <w:r w:rsidRPr="00E2640D">
              <w:rPr>
                <w:rFonts w:ascii="Calibri" w:hAnsi="Calibri" w:cs="Calibri"/>
                <w:color w:val="000000" w:themeColor="text1"/>
                <w:sz w:val="20"/>
                <w:szCs w:val="20"/>
              </w:rPr>
              <w:t xml:space="preserve">Discover platform decommissioning </w:t>
            </w:r>
            <w:r w:rsidR="00E2640D">
              <w:rPr>
                <w:rFonts w:ascii="Calibri" w:hAnsi="Calibri" w:cs="Calibri"/>
                <w:color w:val="000000" w:themeColor="text1"/>
                <w:sz w:val="20"/>
                <w:szCs w:val="20"/>
              </w:rPr>
              <w:t xml:space="preserve">and </w:t>
            </w:r>
            <w:r w:rsidR="002B7EC1">
              <w:rPr>
                <w:rFonts w:ascii="Calibri" w:hAnsi="Calibri" w:cs="Calibri"/>
                <w:color w:val="000000" w:themeColor="text1"/>
                <w:sz w:val="20"/>
                <w:szCs w:val="20"/>
              </w:rPr>
              <w:t>stand down current Discover squad</w:t>
            </w:r>
          </w:p>
          <w:p w:rsidRPr="00086B8B" w:rsidR="00086B8B" w:rsidP="0056193A" w:rsidRDefault="00086B8B" w14:paraId="4ED879F7" w14:textId="380C891F">
            <w:pPr>
              <w:rPr>
                <w:rFonts w:ascii="Calibri" w:hAnsi="Calibri" w:cs="Calibri"/>
                <w:color w:val="000000" w:themeColor="text1"/>
                <w:sz w:val="20"/>
                <w:szCs w:val="20"/>
                <w:lang w:val="en-GB"/>
              </w:rPr>
            </w:pPr>
            <w:r>
              <w:rPr>
                <w:rFonts w:ascii="Calibri" w:hAnsi="Calibri" w:cs="Calibri"/>
                <w:color w:val="000000" w:themeColor="text1"/>
                <w:sz w:val="20"/>
                <w:szCs w:val="20"/>
                <w:lang w:val="en-GB"/>
              </w:rPr>
              <w:t>Further details t</w:t>
            </w:r>
            <w:r w:rsidRPr="00403322">
              <w:rPr>
                <w:rFonts w:ascii="Calibri" w:hAnsi="Calibri" w:cs="Calibri"/>
                <w:color w:val="000000" w:themeColor="text1"/>
                <w:sz w:val="20"/>
                <w:szCs w:val="20"/>
                <w:lang w:val="en-GB"/>
              </w:rPr>
              <w:t xml:space="preserve">o be defined as part of discovery </w:t>
            </w:r>
          </w:p>
        </w:tc>
      </w:tr>
      <w:tr w:rsidRPr="009E21A4" w:rsidR="00DF02D2" w:rsidTr="002905D4" w14:paraId="7AF243AB" w14:textId="77777777">
        <w:tc>
          <w:tcPr>
            <w:tcW w:w="2992" w:type="dxa"/>
          </w:tcPr>
          <w:p w:rsidRPr="009E21A4" w:rsidR="0056193A" w:rsidP="0056193A" w:rsidRDefault="0056193A" w14:paraId="354AE0BE" w14:textId="6DDB35E8">
            <w:pPr>
              <w:rPr>
                <w:rFonts w:ascii="Calibri" w:hAnsi="Calibri" w:cs="Calibri"/>
                <w:sz w:val="20"/>
                <w:szCs w:val="20"/>
              </w:rPr>
            </w:pPr>
            <w:r w:rsidRPr="009E21A4">
              <w:rPr>
                <w:rFonts w:ascii="Calibri" w:hAnsi="Calibri" w:cs="Calibri"/>
                <w:sz w:val="20"/>
                <w:szCs w:val="20"/>
              </w:rPr>
              <w:t xml:space="preserve">Digital channels </w:t>
            </w:r>
            <w:r w:rsidR="00A42479">
              <w:rPr>
                <w:rFonts w:ascii="Calibri" w:hAnsi="Calibri" w:cs="Calibri"/>
                <w:sz w:val="20"/>
                <w:szCs w:val="20"/>
              </w:rPr>
              <w:t xml:space="preserve">or </w:t>
            </w:r>
            <w:r w:rsidRPr="009E21A4">
              <w:rPr>
                <w:rFonts w:ascii="Calibri" w:hAnsi="Calibri" w:cs="Calibri"/>
                <w:sz w:val="20"/>
                <w:szCs w:val="20"/>
              </w:rPr>
              <w:t>App</w:t>
            </w:r>
          </w:p>
        </w:tc>
        <w:tc>
          <w:tcPr>
            <w:tcW w:w="994" w:type="dxa"/>
          </w:tcPr>
          <w:p w:rsidRPr="0094386C" w:rsidR="0056193A" w:rsidP="0056193A" w:rsidRDefault="0094386C" w14:paraId="149CABD2" w14:textId="2C52C86B">
            <w:pPr>
              <w:jc w:val="center"/>
              <w:rPr>
                <w:rFonts w:ascii="Calibri" w:hAnsi="Calibri" w:cs="Calibri"/>
                <w:color w:val="4F81BD" w:themeColor="accent1"/>
                <w:sz w:val="20"/>
                <w:szCs w:val="20"/>
              </w:rPr>
            </w:pPr>
            <w:r w:rsidRPr="00745D61">
              <w:rPr>
                <w:rFonts w:ascii="Calibri" w:hAnsi="Calibri" w:cs="Calibri"/>
                <w:color w:val="000000" w:themeColor="text1"/>
                <w:sz w:val="20"/>
                <w:szCs w:val="20"/>
              </w:rPr>
              <w:t>TBC</w:t>
            </w:r>
          </w:p>
        </w:tc>
        <w:tc>
          <w:tcPr>
            <w:tcW w:w="4911" w:type="dxa"/>
          </w:tcPr>
          <w:p w:rsidRPr="00894456" w:rsidR="0056193A" w:rsidP="0056193A" w:rsidRDefault="00745D61" w14:paraId="5978661D" w14:textId="2C5BA3B0">
            <w:pPr>
              <w:rPr>
                <w:rFonts w:ascii="Calibri" w:hAnsi="Calibri" w:cs="Calibri"/>
                <w:color w:val="4F81BD" w:themeColor="accent1"/>
                <w:sz w:val="20"/>
                <w:szCs w:val="20"/>
              </w:rPr>
            </w:pPr>
            <w:r w:rsidRPr="00403322">
              <w:rPr>
                <w:rFonts w:ascii="Calibri" w:hAnsi="Calibri" w:cs="Calibri"/>
                <w:color w:val="000000" w:themeColor="text1"/>
                <w:sz w:val="20"/>
                <w:szCs w:val="20"/>
                <w:lang w:val="en-GB"/>
              </w:rPr>
              <w:t>To be defined as part of discovery</w:t>
            </w:r>
          </w:p>
        </w:tc>
      </w:tr>
      <w:tr w:rsidRPr="009E21A4" w:rsidR="00DF02D2" w:rsidTr="002905D4" w14:paraId="34335517" w14:textId="77777777">
        <w:tc>
          <w:tcPr>
            <w:tcW w:w="2992" w:type="dxa"/>
          </w:tcPr>
          <w:p w:rsidRPr="009E21A4" w:rsidR="0056193A" w:rsidP="0056193A" w:rsidRDefault="0056193A" w14:paraId="3B1AEEDB" w14:textId="6DCBC545">
            <w:pPr>
              <w:rPr>
                <w:rFonts w:ascii="Calibri" w:hAnsi="Calibri" w:cs="Calibri"/>
                <w:sz w:val="20"/>
                <w:szCs w:val="20"/>
              </w:rPr>
            </w:pPr>
            <w:r w:rsidRPr="009E21A4">
              <w:rPr>
                <w:rFonts w:ascii="Calibri" w:hAnsi="Calibri" w:cs="Calibri"/>
                <w:sz w:val="20"/>
                <w:szCs w:val="20"/>
              </w:rPr>
              <w:t>Commercial</w:t>
            </w:r>
            <w:r w:rsidR="00A42479">
              <w:rPr>
                <w:rFonts w:ascii="Calibri" w:hAnsi="Calibri" w:cs="Calibri"/>
                <w:sz w:val="20"/>
                <w:szCs w:val="20"/>
              </w:rPr>
              <w:t xml:space="preserve"> and </w:t>
            </w:r>
            <w:r w:rsidRPr="009E21A4">
              <w:rPr>
                <w:rFonts w:ascii="Calibri" w:hAnsi="Calibri" w:cs="Calibri"/>
                <w:sz w:val="20"/>
                <w:szCs w:val="20"/>
              </w:rPr>
              <w:t>Product teams</w:t>
            </w:r>
          </w:p>
        </w:tc>
        <w:tc>
          <w:tcPr>
            <w:tcW w:w="994" w:type="dxa"/>
          </w:tcPr>
          <w:p w:rsidRPr="00FF5974" w:rsidR="0056193A" w:rsidP="0056193A" w:rsidRDefault="00FF5974" w14:paraId="134A2B97" w14:textId="67E2D81C">
            <w:pPr>
              <w:jc w:val="center"/>
              <w:rPr>
                <w:rFonts w:ascii="Calibri" w:hAnsi="Calibri" w:cs="Calibri"/>
                <w:color w:val="000000" w:themeColor="text1"/>
                <w:sz w:val="20"/>
                <w:szCs w:val="20"/>
              </w:rPr>
            </w:pPr>
            <w:r w:rsidRPr="00FF5974">
              <w:rPr>
                <w:rFonts w:ascii="Calibri" w:hAnsi="Calibri" w:cs="Calibri"/>
                <w:color w:val="000000" w:themeColor="text1"/>
                <w:sz w:val="20"/>
                <w:szCs w:val="20"/>
              </w:rPr>
              <w:t>Y</w:t>
            </w:r>
          </w:p>
        </w:tc>
        <w:tc>
          <w:tcPr>
            <w:tcW w:w="4911" w:type="dxa"/>
          </w:tcPr>
          <w:p w:rsidR="0056193A" w:rsidP="0056193A" w:rsidRDefault="006B23C0" w14:paraId="61DC8025" w14:textId="77777777">
            <w:pPr>
              <w:rPr>
                <w:rFonts w:ascii="Calibri" w:hAnsi="Calibri" w:cs="Calibri"/>
                <w:color w:val="000000" w:themeColor="text1"/>
                <w:sz w:val="20"/>
                <w:szCs w:val="20"/>
              </w:rPr>
            </w:pPr>
            <w:r w:rsidRPr="00FF5974">
              <w:rPr>
                <w:rFonts w:ascii="Calibri" w:hAnsi="Calibri" w:cs="Calibri"/>
                <w:color w:val="000000" w:themeColor="text1"/>
                <w:sz w:val="20"/>
                <w:szCs w:val="20"/>
              </w:rPr>
              <w:t>Commercial Manager defining prices, discount percentages and eligibility rules</w:t>
            </w:r>
          </w:p>
          <w:p w:rsidRPr="00FF5974" w:rsidR="00745D61" w:rsidP="0056193A" w:rsidRDefault="00745D61" w14:paraId="1F770624" w14:textId="632CF457">
            <w:pPr>
              <w:rPr>
                <w:rFonts w:ascii="Calibri" w:hAnsi="Calibri" w:cs="Calibri"/>
                <w:color w:val="000000" w:themeColor="text1"/>
                <w:sz w:val="20"/>
                <w:szCs w:val="20"/>
              </w:rPr>
            </w:pPr>
            <w:r>
              <w:rPr>
                <w:rFonts w:ascii="Calibri" w:hAnsi="Calibri" w:cs="Calibri"/>
                <w:color w:val="000000" w:themeColor="text1"/>
                <w:sz w:val="20"/>
                <w:szCs w:val="20"/>
                <w:lang w:val="en-GB"/>
              </w:rPr>
              <w:t>Further details t</w:t>
            </w:r>
            <w:r w:rsidRPr="00403322">
              <w:rPr>
                <w:rFonts w:ascii="Calibri" w:hAnsi="Calibri" w:cs="Calibri"/>
                <w:color w:val="000000" w:themeColor="text1"/>
                <w:sz w:val="20"/>
                <w:szCs w:val="20"/>
                <w:lang w:val="en-GB"/>
              </w:rPr>
              <w:t>o be defined as part of discovery</w:t>
            </w:r>
          </w:p>
        </w:tc>
      </w:tr>
      <w:tr w:rsidRPr="009E21A4" w:rsidR="00745D61" w:rsidTr="002905D4" w14:paraId="4E374036" w14:textId="77777777">
        <w:tc>
          <w:tcPr>
            <w:tcW w:w="2992" w:type="dxa"/>
          </w:tcPr>
          <w:p w:rsidRPr="009E21A4" w:rsidR="00745D61" w:rsidP="00745D61" w:rsidRDefault="00745D61" w14:paraId="30542E2B" w14:textId="195F7A49">
            <w:pPr>
              <w:rPr>
                <w:rFonts w:ascii="Calibri" w:hAnsi="Calibri" w:cs="Calibri"/>
                <w:sz w:val="20"/>
                <w:szCs w:val="20"/>
              </w:rPr>
            </w:pPr>
            <w:r w:rsidRPr="009E21A4">
              <w:rPr>
                <w:rFonts w:ascii="Calibri" w:hAnsi="Calibri" w:cs="Calibri"/>
                <w:sz w:val="20"/>
                <w:szCs w:val="20"/>
              </w:rPr>
              <w:t>Marketing</w:t>
            </w:r>
            <w:r>
              <w:rPr>
                <w:rFonts w:ascii="Calibri" w:hAnsi="Calibri" w:cs="Calibri"/>
                <w:sz w:val="20"/>
                <w:szCs w:val="20"/>
              </w:rPr>
              <w:t xml:space="preserve"> and </w:t>
            </w:r>
            <w:r w:rsidRPr="009E21A4">
              <w:rPr>
                <w:rFonts w:ascii="Calibri" w:hAnsi="Calibri" w:cs="Calibri"/>
                <w:sz w:val="20"/>
                <w:szCs w:val="20"/>
              </w:rPr>
              <w:t>Sales</w:t>
            </w:r>
          </w:p>
        </w:tc>
        <w:tc>
          <w:tcPr>
            <w:tcW w:w="994" w:type="dxa"/>
          </w:tcPr>
          <w:p w:rsidRPr="001D62AE" w:rsidR="00745D61" w:rsidP="00745D61" w:rsidRDefault="00745D61" w14:paraId="287C0728" w14:textId="259E15C1">
            <w:pPr>
              <w:jc w:val="center"/>
              <w:rPr>
                <w:rFonts w:ascii="Calibri" w:hAnsi="Calibri" w:cs="Calibri"/>
                <w:i/>
                <w:iCs/>
                <w:color w:val="4F81BD" w:themeColor="accent1"/>
                <w:sz w:val="20"/>
                <w:szCs w:val="20"/>
              </w:rPr>
            </w:pPr>
            <w:r w:rsidRPr="00745D61">
              <w:rPr>
                <w:rFonts w:ascii="Calibri" w:hAnsi="Calibri" w:cs="Calibri"/>
                <w:color w:val="000000" w:themeColor="text1"/>
                <w:sz w:val="20"/>
                <w:szCs w:val="20"/>
              </w:rPr>
              <w:t>TBC</w:t>
            </w:r>
          </w:p>
        </w:tc>
        <w:tc>
          <w:tcPr>
            <w:tcW w:w="4911" w:type="dxa"/>
          </w:tcPr>
          <w:p w:rsidRPr="002B2D29" w:rsidR="00745D61" w:rsidP="00745D61" w:rsidRDefault="00745D61" w14:paraId="392B53B6" w14:textId="3CB559C4">
            <w:pPr>
              <w:rPr>
                <w:rFonts w:ascii="Calibri" w:hAnsi="Calibri" w:cs="Calibri"/>
                <w:color w:val="4F81BD" w:themeColor="accent1"/>
                <w:sz w:val="20"/>
                <w:szCs w:val="20"/>
              </w:rPr>
            </w:pPr>
            <w:r w:rsidRPr="00403322">
              <w:rPr>
                <w:rFonts w:ascii="Calibri" w:hAnsi="Calibri" w:cs="Calibri"/>
                <w:color w:val="000000" w:themeColor="text1"/>
                <w:sz w:val="20"/>
                <w:szCs w:val="20"/>
                <w:lang w:val="en-GB"/>
              </w:rPr>
              <w:t>To be defined as part of discovery</w:t>
            </w:r>
          </w:p>
        </w:tc>
      </w:tr>
      <w:tr w:rsidRPr="009E21A4" w:rsidR="007F4407" w:rsidTr="002905D4" w14:paraId="35961882" w14:textId="77777777">
        <w:tc>
          <w:tcPr>
            <w:tcW w:w="2992" w:type="dxa"/>
          </w:tcPr>
          <w:p w:rsidRPr="009E21A4" w:rsidR="007F4407" w:rsidP="007F4407" w:rsidRDefault="007F4407" w14:paraId="38A74251" w14:textId="6731F37B">
            <w:pPr>
              <w:rPr>
                <w:rFonts w:ascii="Calibri" w:hAnsi="Calibri" w:cs="Calibri"/>
                <w:sz w:val="20"/>
                <w:szCs w:val="20"/>
              </w:rPr>
            </w:pPr>
            <w:r w:rsidRPr="009E21A4">
              <w:rPr>
                <w:rFonts w:ascii="Calibri" w:hAnsi="Calibri" w:cs="Calibri"/>
                <w:sz w:val="20"/>
                <w:szCs w:val="20"/>
              </w:rPr>
              <w:t>Shop</w:t>
            </w:r>
            <w:r>
              <w:rPr>
                <w:rFonts w:ascii="Calibri" w:hAnsi="Calibri" w:cs="Calibri"/>
                <w:sz w:val="20"/>
                <w:szCs w:val="20"/>
              </w:rPr>
              <w:t xml:space="preserve"> and B</w:t>
            </w:r>
            <w:r w:rsidRPr="009E21A4">
              <w:rPr>
                <w:rFonts w:ascii="Calibri" w:hAnsi="Calibri" w:cs="Calibri"/>
                <w:sz w:val="20"/>
                <w:szCs w:val="20"/>
              </w:rPr>
              <w:t>asket</w:t>
            </w:r>
          </w:p>
        </w:tc>
        <w:tc>
          <w:tcPr>
            <w:tcW w:w="994" w:type="dxa"/>
          </w:tcPr>
          <w:p w:rsidRPr="00A761D3" w:rsidR="007F4407" w:rsidP="007F4407" w:rsidRDefault="007F4407" w14:paraId="03A7EA15" w14:textId="4865545B">
            <w:pPr>
              <w:jc w:val="center"/>
              <w:rPr>
                <w:rFonts w:ascii="Calibri" w:hAnsi="Calibri" w:cs="Calibri"/>
                <w:color w:val="FF0000"/>
                <w:sz w:val="20"/>
                <w:szCs w:val="20"/>
              </w:rPr>
            </w:pPr>
            <w:r w:rsidRPr="00745D61">
              <w:rPr>
                <w:rFonts w:ascii="Calibri" w:hAnsi="Calibri" w:cs="Calibri"/>
                <w:color w:val="000000" w:themeColor="text1"/>
                <w:sz w:val="20"/>
                <w:szCs w:val="20"/>
              </w:rPr>
              <w:t>TBC</w:t>
            </w:r>
          </w:p>
        </w:tc>
        <w:tc>
          <w:tcPr>
            <w:tcW w:w="4911" w:type="dxa"/>
          </w:tcPr>
          <w:p w:rsidRPr="00A761D3" w:rsidR="007F4407" w:rsidP="007F4407" w:rsidRDefault="007F4407" w14:paraId="5BCBD423" w14:textId="340E71A2">
            <w:pPr>
              <w:rPr>
                <w:rFonts w:ascii="Calibri" w:hAnsi="Calibri" w:cs="Calibri"/>
                <w:color w:val="FF0000"/>
                <w:sz w:val="20"/>
                <w:szCs w:val="20"/>
              </w:rPr>
            </w:pPr>
            <w:r w:rsidRPr="00403322">
              <w:rPr>
                <w:rFonts w:ascii="Calibri" w:hAnsi="Calibri" w:cs="Calibri"/>
                <w:color w:val="000000" w:themeColor="text1"/>
                <w:sz w:val="20"/>
                <w:szCs w:val="20"/>
                <w:lang w:val="en-GB"/>
              </w:rPr>
              <w:t>To be defined as part of discovery</w:t>
            </w:r>
          </w:p>
        </w:tc>
      </w:tr>
      <w:tr w:rsidRPr="009E21A4" w:rsidR="00DF02D2" w:rsidTr="002905D4" w14:paraId="0EE60417" w14:textId="77777777">
        <w:tc>
          <w:tcPr>
            <w:tcW w:w="2992" w:type="dxa"/>
          </w:tcPr>
          <w:p w:rsidRPr="009E21A4" w:rsidR="009C15F4" w:rsidP="0056193A" w:rsidRDefault="009C15F4" w14:paraId="03F30154" w14:textId="50C0A08E">
            <w:pPr>
              <w:rPr>
                <w:rFonts w:ascii="Calibri" w:hAnsi="Calibri" w:cs="Calibri"/>
                <w:sz w:val="20"/>
                <w:szCs w:val="20"/>
              </w:rPr>
            </w:pPr>
            <w:r>
              <w:rPr>
                <w:rFonts w:ascii="Calibri" w:hAnsi="Calibri" w:cs="Calibri"/>
                <w:sz w:val="20"/>
                <w:szCs w:val="20"/>
              </w:rPr>
              <w:t>Retail stores</w:t>
            </w:r>
          </w:p>
        </w:tc>
        <w:tc>
          <w:tcPr>
            <w:tcW w:w="994" w:type="dxa"/>
          </w:tcPr>
          <w:p w:rsidRPr="00A761D3" w:rsidR="009C15F4" w:rsidP="0056193A" w:rsidRDefault="009C15F4" w14:paraId="1C86A725" w14:textId="08DC4F71">
            <w:pPr>
              <w:jc w:val="center"/>
              <w:rPr>
                <w:rFonts w:ascii="Calibri" w:hAnsi="Calibri" w:cs="Calibri"/>
                <w:color w:val="4F81BD" w:themeColor="accent1"/>
                <w:sz w:val="20"/>
                <w:szCs w:val="20"/>
              </w:rPr>
            </w:pPr>
            <w:r w:rsidRPr="00A761D3">
              <w:rPr>
                <w:rFonts w:ascii="Calibri" w:hAnsi="Calibri" w:cs="Calibri"/>
                <w:sz w:val="20"/>
                <w:szCs w:val="20"/>
              </w:rPr>
              <w:t>Y</w:t>
            </w:r>
          </w:p>
        </w:tc>
        <w:tc>
          <w:tcPr>
            <w:tcW w:w="4911" w:type="dxa"/>
          </w:tcPr>
          <w:p w:rsidRPr="00EB4584" w:rsidR="007F4407" w:rsidP="0056193A" w:rsidRDefault="00F82B9E" w14:paraId="74C6EFAF" w14:textId="438557E4">
            <w:pPr>
              <w:rPr>
                <w:rFonts w:ascii="Calibri" w:hAnsi="Calibri" w:cs="Calibri"/>
                <w:color w:val="000000" w:themeColor="text1"/>
                <w:sz w:val="20"/>
                <w:szCs w:val="20"/>
              </w:rPr>
            </w:pPr>
            <w:r>
              <w:rPr>
                <w:rFonts w:ascii="Calibri" w:hAnsi="Calibri" w:cs="Calibri"/>
                <w:color w:val="000000" w:themeColor="text1"/>
                <w:sz w:val="20"/>
                <w:szCs w:val="20"/>
              </w:rPr>
              <w:t>Training, a</w:t>
            </w:r>
            <w:r w:rsidRPr="00EB4584">
              <w:rPr>
                <w:rFonts w:ascii="Calibri" w:hAnsi="Calibri" w:cs="Calibri"/>
                <w:color w:val="000000" w:themeColor="text1"/>
                <w:sz w:val="20"/>
                <w:szCs w:val="20"/>
              </w:rPr>
              <w:t>ccess and use of new Fixed RetainX platform to recontract customers</w:t>
            </w:r>
            <w:r>
              <w:rPr>
                <w:rFonts w:ascii="Calibri" w:hAnsi="Calibri" w:cs="Calibri"/>
                <w:color w:val="000000" w:themeColor="text1"/>
                <w:sz w:val="20"/>
                <w:szCs w:val="20"/>
              </w:rPr>
              <w:t xml:space="preserve">. </w:t>
            </w:r>
            <w:r w:rsidR="007F4407">
              <w:rPr>
                <w:rFonts w:ascii="Calibri" w:hAnsi="Calibri" w:cs="Calibri"/>
                <w:color w:val="000000" w:themeColor="text1"/>
                <w:sz w:val="20"/>
                <w:szCs w:val="20"/>
                <w:lang w:val="en-GB"/>
              </w:rPr>
              <w:t>Further details t</w:t>
            </w:r>
            <w:r w:rsidRPr="00403322" w:rsidR="007F4407">
              <w:rPr>
                <w:rFonts w:ascii="Calibri" w:hAnsi="Calibri" w:cs="Calibri"/>
                <w:color w:val="000000" w:themeColor="text1"/>
                <w:sz w:val="20"/>
                <w:szCs w:val="20"/>
                <w:lang w:val="en-GB"/>
              </w:rPr>
              <w:t>o be defined as part of discovery</w:t>
            </w:r>
          </w:p>
        </w:tc>
      </w:tr>
      <w:tr w:rsidRPr="009E21A4" w:rsidR="00DF02D2" w:rsidTr="002905D4" w14:paraId="083152B5" w14:textId="77777777">
        <w:tc>
          <w:tcPr>
            <w:tcW w:w="2992" w:type="dxa"/>
          </w:tcPr>
          <w:p w:rsidRPr="009E21A4" w:rsidR="0056193A" w:rsidP="0056193A" w:rsidRDefault="0056193A" w14:paraId="5A370C3D" w14:textId="35EB3C4D">
            <w:pPr>
              <w:rPr>
                <w:rFonts w:ascii="Calibri" w:hAnsi="Calibri" w:cs="Calibri"/>
                <w:sz w:val="20"/>
                <w:szCs w:val="20"/>
              </w:rPr>
            </w:pPr>
            <w:r w:rsidRPr="009E21A4">
              <w:rPr>
                <w:rFonts w:ascii="Calibri" w:hAnsi="Calibri" w:cs="Calibri"/>
                <w:sz w:val="20"/>
                <w:szCs w:val="20"/>
              </w:rPr>
              <w:t>Care</w:t>
            </w:r>
            <w:r>
              <w:rPr>
                <w:rFonts w:ascii="Calibri" w:hAnsi="Calibri" w:cs="Calibri"/>
                <w:sz w:val="20"/>
                <w:szCs w:val="20"/>
              </w:rPr>
              <w:t xml:space="preserve"> and </w:t>
            </w:r>
            <w:r w:rsidRPr="009E21A4">
              <w:rPr>
                <w:rFonts w:ascii="Calibri" w:hAnsi="Calibri" w:cs="Calibri"/>
                <w:sz w:val="20"/>
                <w:szCs w:val="20"/>
              </w:rPr>
              <w:t>Retentions</w:t>
            </w:r>
          </w:p>
        </w:tc>
        <w:tc>
          <w:tcPr>
            <w:tcW w:w="994" w:type="dxa"/>
          </w:tcPr>
          <w:p w:rsidRPr="004F6BCE" w:rsidR="0056193A" w:rsidP="0056193A" w:rsidRDefault="0056193A" w14:paraId="0CDD7846" w14:textId="77777777">
            <w:pPr>
              <w:jc w:val="center"/>
              <w:rPr>
                <w:rFonts w:ascii="Calibri" w:hAnsi="Calibri" w:cs="Calibri"/>
                <w:color w:val="000000" w:themeColor="text1"/>
                <w:sz w:val="20"/>
                <w:szCs w:val="20"/>
              </w:rPr>
            </w:pPr>
            <w:r w:rsidRPr="004F6BCE">
              <w:rPr>
                <w:rFonts w:ascii="Calibri" w:hAnsi="Calibri" w:cs="Calibri"/>
                <w:color w:val="000000" w:themeColor="text1"/>
                <w:sz w:val="20"/>
                <w:szCs w:val="20"/>
              </w:rPr>
              <w:t>Y</w:t>
            </w:r>
          </w:p>
        </w:tc>
        <w:tc>
          <w:tcPr>
            <w:tcW w:w="4911" w:type="dxa"/>
          </w:tcPr>
          <w:p w:rsidRPr="004F6BCE" w:rsidR="007F4407" w:rsidP="00F82B9E" w:rsidRDefault="00F1798C" w14:paraId="275BCF6D" w14:textId="7FD3EAB9">
            <w:pPr>
              <w:rPr>
                <w:rFonts w:ascii="Calibri" w:hAnsi="Calibri" w:cs="Calibri"/>
                <w:color w:val="000000" w:themeColor="text1"/>
                <w:sz w:val="20"/>
                <w:szCs w:val="20"/>
              </w:rPr>
            </w:pPr>
            <w:r>
              <w:rPr>
                <w:rFonts w:ascii="Calibri" w:hAnsi="Calibri" w:cs="Calibri"/>
                <w:color w:val="000000" w:themeColor="text1"/>
                <w:sz w:val="20"/>
                <w:szCs w:val="20"/>
              </w:rPr>
              <w:t xml:space="preserve">All </w:t>
            </w:r>
            <w:r w:rsidR="007F4407">
              <w:rPr>
                <w:rFonts w:ascii="Calibri" w:hAnsi="Calibri" w:cs="Calibri"/>
                <w:color w:val="000000" w:themeColor="text1"/>
                <w:sz w:val="20"/>
                <w:szCs w:val="20"/>
              </w:rPr>
              <w:t xml:space="preserve">Customer Contact </w:t>
            </w:r>
            <w:r>
              <w:rPr>
                <w:rFonts w:ascii="Calibri" w:hAnsi="Calibri" w:cs="Calibri"/>
                <w:color w:val="000000" w:themeColor="text1"/>
                <w:sz w:val="20"/>
                <w:szCs w:val="20"/>
              </w:rPr>
              <w:t xml:space="preserve">Sales and services teams who use Discover will need to access </w:t>
            </w:r>
            <w:r w:rsidRPr="004F6BCE" w:rsidR="004F6BCE">
              <w:rPr>
                <w:rFonts w:ascii="Calibri" w:hAnsi="Calibri" w:cs="Calibri"/>
                <w:color w:val="000000" w:themeColor="text1"/>
                <w:sz w:val="20"/>
                <w:szCs w:val="20"/>
              </w:rPr>
              <w:t xml:space="preserve">new </w:t>
            </w:r>
            <w:r w:rsidRPr="004F6BCE" w:rsidR="00FE47EE">
              <w:rPr>
                <w:rFonts w:ascii="Calibri" w:hAnsi="Calibri" w:cs="Calibri"/>
                <w:color w:val="000000" w:themeColor="text1"/>
                <w:sz w:val="20"/>
                <w:szCs w:val="20"/>
              </w:rPr>
              <w:t xml:space="preserve">Fixed RetainX platform </w:t>
            </w:r>
            <w:r w:rsidR="004F6BCE">
              <w:rPr>
                <w:rFonts w:ascii="Calibri" w:hAnsi="Calibri" w:cs="Calibri"/>
                <w:color w:val="000000" w:themeColor="text1"/>
                <w:sz w:val="20"/>
                <w:szCs w:val="20"/>
              </w:rPr>
              <w:t xml:space="preserve">to recontract </w:t>
            </w:r>
            <w:r w:rsidR="00EB4584">
              <w:rPr>
                <w:rFonts w:ascii="Calibri" w:hAnsi="Calibri" w:cs="Calibri"/>
                <w:color w:val="000000" w:themeColor="text1"/>
                <w:sz w:val="20"/>
                <w:szCs w:val="20"/>
              </w:rPr>
              <w:t>customers</w:t>
            </w:r>
            <w:r w:rsidR="00F82B9E">
              <w:rPr>
                <w:rFonts w:ascii="Calibri" w:hAnsi="Calibri" w:cs="Calibri"/>
                <w:color w:val="000000" w:themeColor="text1"/>
                <w:sz w:val="20"/>
                <w:szCs w:val="20"/>
              </w:rPr>
              <w:t xml:space="preserve">. </w:t>
            </w:r>
            <w:r w:rsidR="00314975">
              <w:rPr>
                <w:rFonts w:ascii="Calibri" w:hAnsi="Calibri" w:cs="Calibri"/>
                <w:color w:val="000000" w:themeColor="text1"/>
                <w:sz w:val="20"/>
                <w:szCs w:val="20"/>
              </w:rPr>
              <w:t>Discover is also used by Operational Compliance and back-office agents (need to confirm use cases)</w:t>
            </w:r>
            <w:r w:rsidR="00F82B9E">
              <w:rPr>
                <w:rFonts w:ascii="Calibri" w:hAnsi="Calibri" w:cs="Calibri"/>
                <w:color w:val="000000" w:themeColor="text1"/>
                <w:sz w:val="20"/>
                <w:szCs w:val="20"/>
              </w:rPr>
              <w:t xml:space="preserve">. </w:t>
            </w:r>
            <w:r w:rsidRPr="004F6BCE" w:rsidR="003D27EA">
              <w:rPr>
                <w:rFonts w:ascii="Calibri" w:hAnsi="Calibri" w:cs="Calibri"/>
                <w:color w:val="000000" w:themeColor="text1"/>
                <w:sz w:val="20"/>
                <w:szCs w:val="20"/>
              </w:rPr>
              <w:t>Migration of existing agents to new platform</w:t>
            </w:r>
            <w:r w:rsidR="00F82B9E">
              <w:rPr>
                <w:rFonts w:ascii="Calibri" w:hAnsi="Calibri" w:cs="Calibri"/>
                <w:color w:val="000000" w:themeColor="text1"/>
                <w:sz w:val="20"/>
                <w:szCs w:val="20"/>
              </w:rPr>
              <w:t xml:space="preserve"> and t</w:t>
            </w:r>
            <w:r w:rsidRPr="004F6BCE" w:rsidR="00314975">
              <w:rPr>
                <w:rFonts w:ascii="Calibri" w:hAnsi="Calibri" w:cs="Calibri"/>
                <w:color w:val="000000" w:themeColor="text1"/>
                <w:sz w:val="20"/>
                <w:szCs w:val="20"/>
              </w:rPr>
              <w:t>raining</w:t>
            </w:r>
            <w:r w:rsidR="00F82B9E">
              <w:rPr>
                <w:rFonts w:ascii="Calibri" w:hAnsi="Calibri" w:cs="Calibri"/>
                <w:color w:val="000000" w:themeColor="text1"/>
                <w:sz w:val="20"/>
                <w:szCs w:val="20"/>
              </w:rPr>
              <w:t xml:space="preserve">. </w:t>
            </w:r>
            <w:r w:rsidR="007F4407">
              <w:rPr>
                <w:rFonts w:ascii="Calibri" w:hAnsi="Calibri" w:cs="Calibri"/>
                <w:color w:val="000000" w:themeColor="text1"/>
                <w:sz w:val="20"/>
                <w:szCs w:val="20"/>
                <w:lang w:val="en-GB"/>
              </w:rPr>
              <w:t>Further details t</w:t>
            </w:r>
            <w:r w:rsidRPr="00403322" w:rsidR="007F4407">
              <w:rPr>
                <w:rFonts w:ascii="Calibri" w:hAnsi="Calibri" w:cs="Calibri"/>
                <w:color w:val="000000" w:themeColor="text1"/>
                <w:sz w:val="20"/>
                <w:szCs w:val="20"/>
                <w:lang w:val="en-GB"/>
              </w:rPr>
              <w:t>o be defined as part of discovery</w:t>
            </w:r>
          </w:p>
        </w:tc>
      </w:tr>
      <w:tr w:rsidRPr="009E21A4" w:rsidR="00DF02D2" w:rsidTr="002905D4" w14:paraId="455010A5" w14:textId="77777777">
        <w:tc>
          <w:tcPr>
            <w:tcW w:w="2992" w:type="dxa"/>
          </w:tcPr>
          <w:p w:rsidRPr="009E21A4" w:rsidR="0056193A" w:rsidP="0056193A" w:rsidRDefault="0056193A" w14:paraId="673E8F84" w14:textId="5904F947">
            <w:pPr>
              <w:rPr>
                <w:rFonts w:ascii="Calibri" w:hAnsi="Calibri" w:cs="Calibri"/>
                <w:sz w:val="20"/>
                <w:szCs w:val="20"/>
              </w:rPr>
            </w:pPr>
            <w:r w:rsidRPr="009E21A4">
              <w:rPr>
                <w:rFonts w:ascii="Calibri" w:hAnsi="Calibri" w:cs="Calibri"/>
                <w:sz w:val="20"/>
                <w:szCs w:val="20"/>
              </w:rPr>
              <w:t>Billing</w:t>
            </w:r>
            <w:r>
              <w:rPr>
                <w:rFonts w:ascii="Calibri" w:hAnsi="Calibri" w:cs="Calibri"/>
                <w:sz w:val="20"/>
                <w:szCs w:val="20"/>
              </w:rPr>
              <w:t xml:space="preserve">, </w:t>
            </w:r>
            <w:r w:rsidRPr="009E21A4">
              <w:rPr>
                <w:rFonts w:ascii="Calibri" w:hAnsi="Calibri" w:cs="Calibri"/>
                <w:sz w:val="20"/>
                <w:szCs w:val="20"/>
              </w:rPr>
              <w:t>Payments</w:t>
            </w:r>
            <w:r>
              <w:rPr>
                <w:rFonts w:ascii="Calibri" w:hAnsi="Calibri" w:cs="Calibri"/>
                <w:sz w:val="20"/>
                <w:szCs w:val="20"/>
              </w:rPr>
              <w:t xml:space="preserve">, Customer </w:t>
            </w:r>
            <w:r w:rsidRPr="009E21A4">
              <w:rPr>
                <w:rFonts w:ascii="Calibri" w:hAnsi="Calibri" w:cs="Calibri"/>
                <w:sz w:val="20"/>
                <w:szCs w:val="20"/>
              </w:rPr>
              <w:t>Finance</w:t>
            </w:r>
            <w:r>
              <w:rPr>
                <w:rFonts w:ascii="Calibri" w:hAnsi="Calibri" w:cs="Calibri"/>
                <w:sz w:val="20"/>
                <w:szCs w:val="20"/>
              </w:rPr>
              <w:t xml:space="preserve">, </w:t>
            </w:r>
            <w:r w:rsidRPr="009E21A4">
              <w:rPr>
                <w:rFonts w:ascii="Calibri" w:hAnsi="Calibri" w:cs="Calibri"/>
                <w:sz w:val="20"/>
                <w:szCs w:val="20"/>
              </w:rPr>
              <w:t>Insurance</w:t>
            </w:r>
          </w:p>
        </w:tc>
        <w:tc>
          <w:tcPr>
            <w:tcW w:w="994" w:type="dxa"/>
          </w:tcPr>
          <w:p w:rsidRPr="00D93E1B" w:rsidR="0056193A" w:rsidP="0056193A" w:rsidRDefault="00D93E1B" w14:paraId="6614A9C5" w14:textId="52BA8B36">
            <w:pPr>
              <w:jc w:val="center"/>
              <w:rPr>
                <w:rFonts w:ascii="Calibri" w:hAnsi="Calibri" w:cs="Calibri"/>
                <w:color w:val="4F81BD" w:themeColor="accent1"/>
                <w:sz w:val="20"/>
                <w:szCs w:val="20"/>
              </w:rPr>
            </w:pPr>
            <w:r w:rsidRPr="00D93E1B">
              <w:rPr>
                <w:rFonts w:ascii="Calibri" w:hAnsi="Calibri" w:cs="Calibri"/>
                <w:color w:val="000000" w:themeColor="text1"/>
                <w:sz w:val="20"/>
                <w:szCs w:val="20"/>
              </w:rPr>
              <w:t>N</w:t>
            </w:r>
          </w:p>
        </w:tc>
        <w:tc>
          <w:tcPr>
            <w:tcW w:w="4911" w:type="dxa"/>
          </w:tcPr>
          <w:p w:rsidRPr="006D6758" w:rsidR="0056193A" w:rsidP="0056193A" w:rsidRDefault="0056193A" w14:paraId="41C1DD35" w14:textId="77777777">
            <w:pPr>
              <w:rPr>
                <w:rFonts w:ascii="Calibri" w:hAnsi="Calibri" w:cs="Calibri"/>
                <w:color w:val="4F81BD" w:themeColor="accent1"/>
                <w:sz w:val="20"/>
                <w:szCs w:val="20"/>
              </w:rPr>
            </w:pPr>
          </w:p>
        </w:tc>
      </w:tr>
      <w:tr w:rsidRPr="009E21A4" w:rsidR="00DF02D2" w:rsidTr="002905D4" w14:paraId="68B3B91C" w14:textId="77777777">
        <w:tc>
          <w:tcPr>
            <w:tcW w:w="2992" w:type="dxa"/>
          </w:tcPr>
          <w:p w:rsidRPr="009E21A4" w:rsidR="0056193A" w:rsidP="0056193A" w:rsidRDefault="0056193A" w14:paraId="67B56644" w14:textId="6DC512ED">
            <w:pPr>
              <w:rPr>
                <w:rFonts w:ascii="Calibri" w:hAnsi="Calibri" w:cs="Calibri"/>
                <w:sz w:val="20"/>
                <w:szCs w:val="20"/>
              </w:rPr>
            </w:pPr>
            <w:r w:rsidRPr="009E21A4">
              <w:rPr>
                <w:rFonts w:ascii="Calibri" w:hAnsi="Calibri" w:cs="Calibri"/>
                <w:sz w:val="20"/>
                <w:szCs w:val="20"/>
              </w:rPr>
              <w:t>Logistics</w:t>
            </w:r>
            <w:r w:rsidR="00C12D36">
              <w:rPr>
                <w:rFonts w:ascii="Calibri" w:hAnsi="Calibri" w:cs="Calibri"/>
                <w:sz w:val="20"/>
                <w:szCs w:val="20"/>
              </w:rPr>
              <w:t xml:space="preserve">, </w:t>
            </w:r>
            <w:r w:rsidRPr="009E21A4">
              <w:rPr>
                <w:rFonts w:ascii="Calibri" w:hAnsi="Calibri" w:cs="Calibri"/>
                <w:sz w:val="20"/>
                <w:szCs w:val="20"/>
              </w:rPr>
              <w:t>supply chain</w:t>
            </w:r>
            <w:r w:rsidR="00C12D36">
              <w:rPr>
                <w:rFonts w:ascii="Calibri" w:hAnsi="Calibri" w:cs="Calibri"/>
                <w:sz w:val="20"/>
                <w:szCs w:val="20"/>
              </w:rPr>
              <w:t xml:space="preserve"> and field</w:t>
            </w:r>
            <w:r w:rsidR="00E66828">
              <w:rPr>
                <w:rFonts w:ascii="Calibri" w:hAnsi="Calibri" w:cs="Calibri"/>
                <w:sz w:val="20"/>
                <w:szCs w:val="20"/>
              </w:rPr>
              <w:t xml:space="preserve"> operations</w:t>
            </w:r>
          </w:p>
        </w:tc>
        <w:tc>
          <w:tcPr>
            <w:tcW w:w="994" w:type="dxa"/>
          </w:tcPr>
          <w:p w:rsidRPr="00785D07" w:rsidR="0056193A" w:rsidP="0056193A" w:rsidRDefault="00785D07" w14:paraId="3521262E" w14:textId="0B622AEB">
            <w:pPr>
              <w:jc w:val="center"/>
              <w:rPr>
                <w:rFonts w:ascii="Calibri" w:hAnsi="Calibri" w:cs="Calibri"/>
                <w:color w:val="4F81BD" w:themeColor="accent1"/>
                <w:sz w:val="20"/>
                <w:szCs w:val="20"/>
              </w:rPr>
            </w:pPr>
            <w:r w:rsidRPr="00785D07">
              <w:rPr>
                <w:rFonts w:ascii="Calibri" w:hAnsi="Calibri" w:cs="Calibri"/>
                <w:color w:val="000000" w:themeColor="text1"/>
                <w:sz w:val="20"/>
                <w:szCs w:val="20"/>
              </w:rPr>
              <w:t>N</w:t>
            </w:r>
          </w:p>
        </w:tc>
        <w:tc>
          <w:tcPr>
            <w:tcW w:w="4911" w:type="dxa"/>
          </w:tcPr>
          <w:p w:rsidRPr="007F4407" w:rsidR="0056193A" w:rsidP="00F82B9E" w:rsidRDefault="00785D07" w14:paraId="53C286A1" w14:textId="77F8D2A4">
            <w:pPr>
              <w:rPr>
                <w:rFonts w:ascii="Calibri" w:hAnsi="Calibri" w:cs="Calibri"/>
                <w:color w:val="4F81BD" w:themeColor="accent1"/>
                <w:sz w:val="20"/>
                <w:szCs w:val="20"/>
              </w:rPr>
            </w:pPr>
            <w:r w:rsidRPr="007F4407">
              <w:rPr>
                <w:rFonts w:ascii="Calibri" w:hAnsi="Calibri" w:cs="Calibri"/>
                <w:color w:val="000000" w:themeColor="text1"/>
                <w:sz w:val="20"/>
                <w:szCs w:val="20"/>
              </w:rPr>
              <w:t>Assume no impact as orders fulfilled as per BAU</w:t>
            </w:r>
            <w:r w:rsidR="00B646BF">
              <w:rPr>
                <w:rFonts w:ascii="Calibri" w:hAnsi="Calibri" w:cs="Calibri"/>
                <w:color w:val="000000" w:themeColor="text1"/>
                <w:sz w:val="20"/>
                <w:szCs w:val="20"/>
              </w:rPr>
              <w:t>.</w:t>
            </w:r>
            <w:r w:rsidRPr="007F4407">
              <w:rPr>
                <w:rFonts w:ascii="Calibri" w:hAnsi="Calibri" w:cs="Calibri"/>
                <w:color w:val="000000" w:themeColor="text1"/>
                <w:sz w:val="20"/>
                <w:szCs w:val="20"/>
              </w:rPr>
              <w:t xml:space="preserve"> Retail will not have fixed equipment in store. </w:t>
            </w:r>
            <w:r w:rsidRPr="007F4407" w:rsidR="007F4407">
              <w:rPr>
                <w:rFonts w:ascii="Calibri" w:hAnsi="Calibri" w:cs="Calibri"/>
                <w:color w:val="000000" w:themeColor="text1"/>
                <w:sz w:val="20"/>
                <w:szCs w:val="20"/>
                <w:lang w:val="en-GB"/>
              </w:rPr>
              <w:t>Further details to be defined as part of discovery</w:t>
            </w:r>
          </w:p>
        </w:tc>
      </w:tr>
      <w:tr w:rsidRPr="009E21A4" w:rsidR="00DF02D2" w:rsidTr="002905D4" w14:paraId="44F6F9EE" w14:textId="77777777">
        <w:tc>
          <w:tcPr>
            <w:tcW w:w="2992" w:type="dxa"/>
          </w:tcPr>
          <w:p w:rsidRPr="009E21A4" w:rsidR="002B7EC1" w:rsidP="002B7EC1" w:rsidRDefault="002B7EC1" w14:paraId="51D15338" w14:textId="7C99AA93">
            <w:pPr>
              <w:rPr>
                <w:rFonts w:ascii="Calibri" w:hAnsi="Calibri" w:cs="Calibri"/>
                <w:sz w:val="20"/>
                <w:szCs w:val="20"/>
              </w:rPr>
            </w:pPr>
            <w:r w:rsidRPr="009E21A4">
              <w:rPr>
                <w:rFonts w:ascii="Calibri" w:hAnsi="Calibri" w:cs="Calibri"/>
                <w:sz w:val="20"/>
                <w:szCs w:val="20"/>
              </w:rPr>
              <w:t xml:space="preserve">Other: </w:t>
            </w:r>
            <w:r>
              <w:rPr>
                <w:rFonts w:ascii="Calibri" w:hAnsi="Calibri" w:cs="Calibri"/>
                <w:sz w:val="20"/>
                <w:szCs w:val="20"/>
              </w:rPr>
              <w:t>Field Sales</w:t>
            </w:r>
          </w:p>
        </w:tc>
        <w:tc>
          <w:tcPr>
            <w:tcW w:w="994" w:type="dxa"/>
          </w:tcPr>
          <w:p w:rsidRPr="00EB4584" w:rsidR="002B7EC1" w:rsidP="002B7EC1" w:rsidRDefault="002B7EC1" w14:paraId="66726255" w14:textId="2E31CDCD">
            <w:pPr>
              <w:jc w:val="center"/>
              <w:rPr>
                <w:rFonts w:ascii="Calibri" w:hAnsi="Calibri" w:cs="Calibri"/>
                <w:color w:val="000000" w:themeColor="text1"/>
                <w:sz w:val="20"/>
                <w:szCs w:val="20"/>
              </w:rPr>
            </w:pPr>
            <w:r w:rsidRPr="00EB4584">
              <w:rPr>
                <w:rFonts w:ascii="Calibri" w:hAnsi="Calibri" w:cs="Calibri"/>
                <w:color w:val="000000" w:themeColor="text1"/>
                <w:sz w:val="20"/>
                <w:szCs w:val="20"/>
              </w:rPr>
              <w:t>Y</w:t>
            </w:r>
          </w:p>
        </w:tc>
        <w:tc>
          <w:tcPr>
            <w:tcW w:w="4911" w:type="dxa"/>
          </w:tcPr>
          <w:p w:rsidRPr="00F82B9E" w:rsidR="00314975" w:rsidP="00EB4584" w:rsidRDefault="00F82B9E" w14:paraId="4D3352A9" w14:textId="44461B22">
            <w:pPr>
              <w:rPr>
                <w:rFonts w:ascii="Calibri" w:hAnsi="Calibri" w:cs="Calibri"/>
                <w:color w:val="000000" w:themeColor="text1"/>
                <w:sz w:val="20"/>
                <w:szCs w:val="20"/>
              </w:rPr>
            </w:pPr>
            <w:r>
              <w:rPr>
                <w:rFonts w:ascii="Calibri" w:hAnsi="Calibri" w:cs="Calibri"/>
                <w:color w:val="000000" w:themeColor="text1"/>
                <w:sz w:val="20"/>
                <w:szCs w:val="20"/>
              </w:rPr>
              <w:t>Training, a</w:t>
            </w:r>
            <w:r w:rsidRPr="00EB4584" w:rsidR="00EB4584">
              <w:rPr>
                <w:rFonts w:ascii="Calibri" w:hAnsi="Calibri" w:cs="Calibri"/>
                <w:color w:val="000000" w:themeColor="text1"/>
                <w:sz w:val="20"/>
                <w:szCs w:val="20"/>
              </w:rPr>
              <w:t>ccess and use of new Fixed RetainX platform to recontract customers</w:t>
            </w:r>
            <w:r>
              <w:rPr>
                <w:rFonts w:ascii="Calibri" w:hAnsi="Calibri" w:cs="Calibri"/>
                <w:color w:val="000000" w:themeColor="text1"/>
                <w:sz w:val="20"/>
                <w:szCs w:val="20"/>
              </w:rPr>
              <w:t xml:space="preserve">. </w:t>
            </w:r>
            <w:r w:rsidR="00314975">
              <w:rPr>
                <w:rFonts w:ascii="Calibri" w:hAnsi="Calibri" w:cs="Calibri"/>
                <w:color w:val="000000" w:themeColor="text1"/>
                <w:sz w:val="20"/>
                <w:szCs w:val="20"/>
                <w:lang w:val="en-GB"/>
              </w:rPr>
              <w:t>Further details t</w:t>
            </w:r>
            <w:r w:rsidRPr="00403322" w:rsidR="00314975">
              <w:rPr>
                <w:rFonts w:ascii="Calibri" w:hAnsi="Calibri" w:cs="Calibri"/>
                <w:color w:val="000000" w:themeColor="text1"/>
                <w:sz w:val="20"/>
                <w:szCs w:val="20"/>
                <w:lang w:val="en-GB"/>
              </w:rPr>
              <w:t>o be defined as part of discovery</w:t>
            </w:r>
          </w:p>
        </w:tc>
      </w:tr>
      <w:tr w:rsidRPr="009E21A4" w:rsidR="00EB4584" w:rsidTr="002905D4" w14:paraId="53E3940D" w14:textId="77777777">
        <w:tc>
          <w:tcPr>
            <w:tcW w:w="2992" w:type="dxa"/>
          </w:tcPr>
          <w:p w:rsidRPr="009E21A4" w:rsidR="00EB4584" w:rsidP="002B7EC1" w:rsidRDefault="001166FC" w14:paraId="64923AC3" w14:textId="0C20C14B">
            <w:pPr>
              <w:rPr>
                <w:rFonts w:ascii="Calibri" w:hAnsi="Calibri" w:cs="Calibri"/>
                <w:sz w:val="20"/>
                <w:szCs w:val="20"/>
              </w:rPr>
            </w:pPr>
            <w:r>
              <w:rPr>
                <w:rFonts w:ascii="Calibri" w:hAnsi="Calibri" w:cs="Calibri"/>
                <w:sz w:val="20"/>
                <w:szCs w:val="20"/>
              </w:rPr>
              <w:t xml:space="preserve">Other: </w:t>
            </w:r>
            <w:r w:rsidR="00EB4584">
              <w:rPr>
                <w:rFonts w:ascii="Calibri" w:hAnsi="Calibri" w:cs="Calibri"/>
                <w:sz w:val="20"/>
                <w:szCs w:val="20"/>
              </w:rPr>
              <w:t xml:space="preserve">Field Sales &amp; Retail Operations </w:t>
            </w:r>
          </w:p>
        </w:tc>
        <w:tc>
          <w:tcPr>
            <w:tcW w:w="994" w:type="dxa"/>
          </w:tcPr>
          <w:p w:rsidRPr="00EB4584" w:rsidR="00EB4584" w:rsidP="002B7EC1" w:rsidRDefault="00EB4584" w14:paraId="58E54113" w14:textId="55BD6090">
            <w:pPr>
              <w:jc w:val="center"/>
              <w:rPr>
                <w:rFonts w:ascii="Calibri" w:hAnsi="Calibri" w:cs="Calibri"/>
                <w:color w:val="000000" w:themeColor="text1"/>
                <w:sz w:val="20"/>
                <w:szCs w:val="20"/>
              </w:rPr>
            </w:pPr>
            <w:r w:rsidRPr="00EB4584">
              <w:rPr>
                <w:rFonts w:ascii="Calibri" w:hAnsi="Calibri" w:cs="Calibri"/>
                <w:color w:val="000000" w:themeColor="text1"/>
                <w:sz w:val="20"/>
                <w:szCs w:val="20"/>
              </w:rPr>
              <w:t>Y</w:t>
            </w:r>
          </w:p>
        </w:tc>
        <w:tc>
          <w:tcPr>
            <w:tcW w:w="4911" w:type="dxa"/>
          </w:tcPr>
          <w:p w:rsidR="00EB4584" w:rsidP="002B7EC1" w:rsidRDefault="00EB4584" w14:paraId="65461BC1" w14:textId="77777777">
            <w:pPr>
              <w:rPr>
                <w:rFonts w:ascii="Calibri" w:hAnsi="Calibri" w:cs="Calibri"/>
                <w:color w:val="000000" w:themeColor="text1"/>
                <w:sz w:val="20"/>
                <w:szCs w:val="20"/>
              </w:rPr>
            </w:pPr>
            <w:r w:rsidRPr="00EB4584">
              <w:rPr>
                <w:rFonts w:ascii="Calibri" w:hAnsi="Calibri" w:cs="Calibri"/>
                <w:color w:val="000000" w:themeColor="text1"/>
                <w:sz w:val="20"/>
                <w:szCs w:val="20"/>
              </w:rPr>
              <w:t>Monitor and manage Field Sales and Retail performance of VM fixed recontracts</w:t>
            </w:r>
          </w:p>
          <w:p w:rsidRPr="00EB4584" w:rsidR="00314975" w:rsidP="002B7EC1" w:rsidRDefault="00314975" w14:paraId="6DFE67DE" w14:textId="52100831">
            <w:pPr>
              <w:rPr>
                <w:rFonts w:ascii="Calibri" w:hAnsi="Calibri" w:cs="Calibri"/>
                <w:color w:val="000000" w:themeColor="text1"/>
                <w:sz w:val="20"/>
                <w:szCs w:val="20"/>
              </w:rPr>
            </w:pPr>
            <w:r>
              <w:rPr>
                <w:rFonts w:ascii="Calibri" w:hAnsi="Calibri" w:cs="Calibri"/>
                <w:color w:val="000000" w:themeColor="text1"/>
                <w:sz w:val="20"/>
                <w:szCs w:val="20"/>
                <w:lang w:val="en-GB"/>
              </w:rPr>
              <w:t>Further details t</w:t>
            </w:r>
            <w:r w:rsidRPr="00403322">
              <w:rPr>
                <w:rFonts w:ascii="Calibri" w:hAnsi="Calibri" w:cs="Calibri"/>
                <w:color w:val="000000" w:themeColor="text1"/>
                <w:sz w:val="20"/>
                <w:szCs w:val="20"/>
                <w:lang w:val="en-GB"/>
              </w:rPr>
              <w:t>o be defined as part of discovery</w:t>
            </w:r>
            <w:r w:rsidR="00F82B9E">
              <w:rPr>
                <w:rFonts w:ascii="Calibri" w:hAnsi="Calibri" w:cs="Calibri"/>
                <w:color w:val="000000" w:themeColor="text1"/>
                <w:sz w:val="20"/>
                <w:szCs w:val="20"/>
                <w:lang w:val="en-GB"/>
              </w:rPr>
              <w:t xml:space="preserve">. </w:t>
            </w:r>
          </w:p>
        </w:tc>
      </w:tr>
    </w:tbl>
    <w:p w:rsidR="00EB5E35" w:rsidRDefault="00EB5E35" w14:paraId="03E3F882" w14:textId="77777777">
      <w:pPr>
        <w:rPr>
          <w:rFonts w:ascii="Calibri" w:hAnsi="Calibri" w:cs="Calibri"/>
          <w:b/>
          <w:bCs/>
        </w:rPr>
      </w:pPr>
    </w:p>
    <w:p w:rsidRPr="001806B0" w:rsidR="00280D0A" w:rsidP="00043E2A" w:rsidRDefault="00542206" w14:paraId="0770F622" w14:textId="5CB4CB47">
      <w:pPr>
        <w:pStyle w:val="Heading1"/>
        <w:numPr>
          <w:ilvl w:val="0"/>
          <w:numId w:val="1"/>
        </w:numPr>
        <w:spacing w:before="240"/>
        <w:ind w:left="357" w:hanging="357"/>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Pr="009E21A4" w:rsidR="00061602" w:rsidTr="00BB2314" w14:paraId="37F5FA21" w14:textId="77777777">
        <w:tc>
          <w:tcPr>
            <w:tcW w:w="3794" w:type="dxa"/>
          </w:tcPr>
          <w:p w:rsidRPr="009E21A4" w:rsidR="00061602" w:rsidRDefault="007E684C" w14:paraId="35019B2A" w14:textId="3813E31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Pr="0016608D" w:rsidR="00CD7E5D">
              <w:rPr>
                <w:rFonts w:ascii="Calibri" w:hAnsi="Calibri" w:cs="Calibri"/>
                <w:i/>
                <w:iCs/>
                <w:sz w:val="20"/>
                <w:szCs w:val="20"/>
              </w:rPr>
              <w:t xml:space="preserve">Include links to </w:t>
            </w:r>
            <w:r w:rsidRPr="0016608D" w:rsidR="00E420CB">
              <w:rPr>
                <w:rFonts w:ascii="Calibri" w:hAnsi="Calibri" w:cs="Calibri"/>
                <w:i/>
                <w:iCs/>
                <w:sz w:val="20"/>
                <w:szCs w:val="20"/>
              </w:rPr>
              <w:t>existing</w:t>
            </w:r>
            <w:r w:rsidRPr="0016608D" w:rsidR="00D95C24">
              <w:rPr>
                <w:rFonts w:ascii="Calibri" w:hAnsi="Calibri" w:cs="Calibri"/>
                <w:i/>
                <w:iCs/>
                <w:sz w:val="20"/>
                <w:szCs w:val="20"/>
              </w:rPr>
              <w:t xml:space="preserve"> solution options, blueprints</w:t>
            </w:r>
            <w:r w:rsidRPr="0016608D" w:rsidR="3326F244">
              <w:rPr>
                <w:rFonts w:ascii="Calibri" w:hAnsi="Calibri" w:cs="Calibri"/>
                <w:i/>
                <w:iCs/>
                <w:sz w:val="20"/>
                <w:szCs w:val="20"/>
              </w:rPr>
              <w:t>,</w:t>
            </w:r>
            <w:r w:rsidRPr="0016608D" w:rsidR="00D95C24">
              <w:rPr>
                <w:rFonts w:ascii="Calibri" w:hAnsi="Calibri" w:cs="Calibri"/>
                <w:i/>
                <w:iCs/>
                <w:sz w:val="20"/>
                <w:szCs w:val="20"/>
              </w:rPr>
              <w:t xml:space="preserve"> etc</w:t>
            </w:r>
            <w:r w:rsidRPr="0016608D" w:rsidR="00FC0EAE">
              <w:rPr>
                <w:rFonts w:ascii="Calibri" w:hAnsi="Calibri" w:cs="Calibri"/>
                <w:i/>
                <w:iCs/>
                <w:sz w:val="20"/>
                <w:szCs w:val="20"/>
              </w:rPr>
              <w:t>.</w:t>
            </w:r>
            <w:r w:rsidRPr="0016608D" w:rsidR="00D95C24">
              <w:rPr>
                <w:rFonts w:ascii="Calibri" w:hAnsi="Calibri" w:cs="Calibri"/>
                <w:i/>
                <w:iCs/>
                <w:sz w:val="20"/>
                <w:szCs w:val="20"/>
              </w:rPr>
              <w:t xml:space="preserve"> that</w:t>
            </w:r>
            <w:r w:rsidRPr="0016608D" w:rsidR="00E420CB">
              <w:rPr>
                <w:rFonts w:ascii="Calibri" w:hAnsi="Calibri" w:cs="Calibri"/>
                <w:i/>
                <w:iCs/>
                <w:sz w:val="20"/>
                <w:szCs w:val="20"/>
              </w:rPr>
              <w:t xml:space="preserve"> </w:t>
            </w:r>
            <w:r w:rsidR="00A42479">
              <w:rPr>
                <w:rFonts w:ascii="Calibri" w:hAnsi="Calibri" w:cs="Calibri"/>
                <w:i/>
                <w:iCs/>
                <w:sz w:val="20"/>
                <w:szCs w:val="20"/>
              </w:rPr>
              <w:t>may</w:t>
            </w:r>
            <w:r w:rsidRPr="0016608D" w:rsidR="00E420CB">
              <w:rPr>
                <w:rFonts w:ascii="Calibri" w:hAnsi="Calibri" w:cs="Calibri"/>
                <w:i/>
                <w:iCs/>
                <w:sz w:val="20"/>
                <w:szCs w:val="20"/>
              </w:rPr>
              <w:t xml:space="preserve"> support </w:t>
            </w:r>
            <w:r w:rsidR="00A42479">
              <w:rPr>
                <w:rFonts w:ascii="Calibri" w:hAnsi="Calibri" w:cs="Calibri"/>
                <w:i/>
                <w:iCs/>
                <w:sz w:val="20"/>
                <w:szCs w:val="20"/>
              </w:rPr>
              <w:t>T Shirt sizing</w:t>
            </w:r>
            <w:r w:rsidRPr="0016608D" w:rsidR="00D95C24">
              <w:rPr>
                <w:rFonts w:ascii="Calibri" w:hAnsi="Calibri" w:cs="Calibri"/>
                <w:i/>
                <w:iCs/>
                <w:sz w:val="20"/>
                <w:szCs w:val="20"/>
              </w:rPr>
              <w:t xml:space="preserve">  </w:t>
            </w:r>
          </w:p>
        </w:tc>
        <w:tc>
          <w:tcPr>
            <w:tcW w:w="5103" w:type="dxa"/>
          </w:tcPr>
          <w:p w:rsidRPr="001D62AE" w:rsidR="00061602" w:rsidRDefault="00061602" w14:paraId="19AA5E72" w14:textId="5806F69A">
            <w:pPr>
              <w:rPr>
                <w:rFonts w:ascii="Calibri" w:hAnsi="Calibri" w:cs="Calibri"/>
                <w:i/>
                <w:iCs/>
                <w:color w:val="4F81BD" w:themeColor="accent1"/>
                <w:sz w:val="20"/>
                <w:szCs w:val="20"/>
              </w:rPr>
            </w:pPr>
          </w:p>
        </w:tc>
      </w:tr>
      <w:tr w:rsidRPr="009E21A4" w:rsidR="00300DD6" w:rsidTr="00BB2314" w14:paraId="2072402C" w14:textId="77777777">
        <w:tc>
          <w:tcPr>
            <w:tcW w:w="3794" w:type="dxa"/>
          </w:tcPr>
          <w:p w:rsidR="0016608D" w:rsidRDefault="00A951CA" w14:paraId="6F77AE41" w14:textId="77777777">
            <w:pPr>
              <w:rPr>
                <w:rFonts w:ascii="Calibri" w:hAnsi="Calibri" w:cs="Calibri"/>
                <w:b/>
                <w:bCs/>
                <w:sz w:val="20"/>
                <w:szCs w:val="20"/>
              </w:rPr>
            </w:pPr>
            <w:r w:rsidRPr="009E21A4">
              <w:rPr>
                <w:rFonts w:ascii="Calibri" w:hAnsi="Calibri" w:cs="Calibri"/>
                <w:b/>
                <w:bCs/>
                <w:sz w:val="20"/>
                <w:szCs w:val="20"/>
              </w:rPr>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rsidRPr="008B0AFB" w:rsidR="00300DD6" w:rsidRDefault="0016608D" w14:paraId="457D5B7C" w14:textId="02269CF8">
            <w:pPr>
              <w:rPr>
                <w:rFonts w:ascii="Calibri" w:hAnsi="Calibri" w:cs="Calibri"/>
                <w:b/>
                <w:bCs/>
                <w:sz w:val="20"/>
                <w:szCs w:val="20"/>
                <w:lang w:val="en-GB"/>
              </w:rPr>
            </w:pPr>
            <w:r>
              <w:rPr>
                <w:rFonts w:ascii="Calibri" w:hAnsi="Calibri" w:cs="Calibri"/>
                <w:i/>
                <w:iCs/>
                <w:sz w:val="20"/>
                <w:szCs w:val="20"/>
              </w:rPr>
              <w:t xml:space="preserve">e.g. </w:t>
            </w:r>
            <w:r w:rsidR="004C32CB">
              <w:rPr>
                <w:rFonts w:ascii="Calibri" w:hAnsi="Calibri" w:cs="Calibri"/>
                <w:i/>
                <w:iCs/>
                <w:sz w:val="20"/>
                <w:szCs w:val="20"/>
              </w:rPr>
              <w:t>Links to slides</w:t>
            </w:r>
            <w:r w:rsidR="00183BC7">
              <w:rPr>
                <w:rFonts w:ascii="Calibri" w:hAnsi="Calibri" w:cs="Calibri"/>
                <w:i/>
                <w:iCs/>
                <w:sz w:val="20"/>
                <w:szCs w:val="20"/>
              </w:rPr>
              <w:t xml:space="preserve">, customer personas </w:t>
            </w:r>
            <w:r w:rsidR="004003CF">
              <w:rPr>
                <w:rFonts w:ascii="Calibri" w:hAnsi="Calibri" w:cs="Calibri"/>
                <w:i/>
                <w:iCs/>
                <w:sz w:val="20"/>
                <w:szCs w:val="20"/>
              </w:rPr>
              <w:t>etc.</w:t>
            </w:r>
          </w:p>
        </w:tc>
        <w:tc>
          <w:tcPr>
            <w:tcW w:w="5103" w:type="dxa"/>
          </w:tcPr>
          <w:p w:rsidRPr="001D62AE" w:rsidR="00300DD6" w:rsidRDefault="00AD460B" w14:paraId="752B7D49" w14:textId="495A48B6">
            <w:pPr>
              <w:rPr>
                <w:rFonts w:ascii="Calibri" w:hAnsi="Calibri" w:cs="Calibri"/>
                <w:b/>
                <w:bCs/>
                <w:color w:val="4F81BD" w:themeColor="accent1"/>
                <w:sz w:val="20"/>
                <w:szCs w:val="20"/>
              </w:rPr>
            </w:pPr>
            <w:r>
              <w:rPr>
                <w:rFonts w:ascii="Calibri" w:hAnsi="Calibri" w:cs="Calibri"/>
                <w:b/>
                <w:bCs/>
                <w:color w:val="4F81BD" w:themeColor="accent1"/>
                <w:sz w:val="20"/>
                <w:szCs w:val="20"/>
              </w:rPr>
              <w:t xml:space="preserve">Confluence Pages: </w:t>
            </w:r>
            <w:hyperlink w:history="1" r:id="rId11">
              <w:r w:rsidRPr="00AD460B">
                <w:rPr>
                  <w:rStyle w:val="Hyperlink"/>
                  <w:rFonts w:ascii="Calibri" w:hAnsi="Calibri" w:cs="Calibri"/>
                  <w:b/>
                  <w:bCs/>
                  <w:sz w:val="20"/>
                  <w:szCs w:val="20"/>
                </w:rPr>
                <w:t>Fixed Retain X - Product Overview - Enterprise Product - Confluence</w:t>
              </w:r>
            </w:hyperlink>
          </w:p>
        </w:tc>
      </w:tr>
    </w:tbl>
    <w:p w:rsidR="00DD69F9" w:rsidRDefault="00DD69F9" w14:paraId="1C62664A" w14:textId="77777777">
      <w:pPr>
        <w:rPr>
          <w:rFonts w:asciiTheme="majorHAnsi" w:hAnsiTheme="majorHAnsi" w:eastAsiaTheme="majorEastAsia" w:cstheme="majorBidi"/>
          <w:b/>
          <w:bCs/>
          <w:sz w:val="28"/>
          <w:szCs w:val="28"/>
        </w:rPr>
      </w:pPr>
      <w:r>
        <w:br w:type="page"/>
      </w:r>
    </w:p>
    <w:p w:rsidR="00ED068C" w:rsidP="007E55D7" w:rsidRDefault="00DF6D05" w14:paraId="0AC9CE4E" w14:textId="774E92CB">
      <w:pPr>
        <w:pStyle w:val="Heading1"/>
        <w:numPr>
          <w:ilvl w:val="0"/>
          <w:numId w:val="1"/>
        </w:numPr>
        <w:rPr>
          <w:color w:val="auto"/>
        </w:rPr>
      </w:pPr>
      <w:r w:rsidRPr="008442BB">
        <w:rPr>
          <w:color w:val="auto"/>
        </w:rPr>
        <w:t xml:space="preserve">Offline Fixed Retentions </w:t>
      </w:r>
      <w:r w:rsidR="00ED068C">
        <w:rPr>
          <w:color w:val="auto"/>
        </w:rPr>
        <w:t xml:space="preserve">Plan </w:t>
      </w:r>
    </w:p>
    <w:p w:rsidRPr="00BE44E8" w:rsidR="00FF47A4" w:rsidP="00ED068C" w:rsidRDefault="00774954" w14:paraId="3C1956C0" w14:textId="0D50C2C4">
      <w:pPr>
        <w:pStyle w:val="Heading2"/>
        <w:rPr>
          <w:color w:val="000000" w:themeColor="text1"/>
        </w:rPr>
      </w:pPr>
      <w:r w:rsidRPr="00BE44E8">
        <w:rPr>
          <w:color w:val="000000" w:themeColor="text1"/>
        </w:rPr>
        <w:t>Vision</w:t>
      </w:r>
      <w:r w:rsidRPr="00BE44E8" w:rsidR="00ED068C">
        <w:rPr>
          <w:color w:val="000000" w:themeColor="text1"/>
        </w:rPr>
        <w:t>,</w:t>
      </w:r>
      <w:r w:rsidRPr="00BE44E8">
        <w:rPr>
          <w:color w:val="000000" w:themeColor="text1"/>
        </w:rPr>
        <w:t xml:space="preserve"> </w:t>
      </w:r>
      <w:r w:rsidRPr="00BE44E8" w:rsidR="00FE18EE">
        <w:rPr>
          <w:color w:val="000000" w:themeColor="text1"/>
        </w:rPr>
        <w:t>Discovery</w:t>
      </w:r>
      <w:r w:rsidRPr="00BE44E8">
        <w:rPr>
          <w:color w:val="000000" w:themeColor="text1"/>
        </w:rPr>
        <w:t xml:space="preserve"> &amp; </w:t>
      </w:r>
      <w:r w:rsidRPr="00BE44E8" w:rsidR="000C7827">
        <w:rPr>
          <w:color w:val="000000" w:themeColor="text1"/>
        </w:rPr>
        <w:t>Definition</w:t>
      </w:r>
      <w:r w:rsidRPr="00BE44E8" w:rsidR="00FE18EE">
        <w:rPr>
          <w:color w:val="000000" w:themeColor="text1"/>
        </w:rPr>
        <w:t xml:space="preserve"> </w:t>
      </w:r>
      <w:r w:rsidR="00BE44E8">
        <w:rPr>
          <w:color w:val="000000" w:themeColor="text1"/>
        </w:rPr>
        <w:t>Plan</w:t>
      </w:r>
    </w:p>
    <w:p w:rsidR="00F021AD" w:rsidP="006540C6" w:rsidRDefault="008442BB" w14:paraId="05139C37" w14:textId="0F833DE7">
      <w:pPr>
        <w:rPr>
          <w:rFonts w:ascii="Calibri" w:hAnsi="Calibri" w:cs="Calibri"/>
          <w:sz w:val="20"/>
          <w:szCs w:val="20"/>
        </w:rPr>
      </w:pPr>
      <w:r w:rsidRPr="000C7827">
        <w:rPr>
          <w:rFonts w:ascii="Calibri" w:hAnsi="Calibri" w:cs="Calibri"/>
          <w:sz w:val="20"/>
          <w:szCs w:val="20"/>
        </w:rPr>
        <w:t>Funding secured to progress with Discovery work</w:t>
      </w:r>
      <w:r w:rsidR="00F021AD">
        <w:rPr>
          <w:rFonts w:ascii="Calibri" w:hAnsi="Calibri" w:cs="Calibri"/>
          <w:sz w:val="20"/>
          <w:szCs w:val="20"/>
        </w:rPr>
        <w:t xml:space="preserve"> to </w:t>
      </w:r>
      <w:r w:rsidR="000D5A02">
        <w:rPr>
          <w:rFonts w:ascii="Calibri" w:hAnsi="Calibri" w:cs="Calibri"/>
          <w:sz w:val="20"/>
          <w:szCs w:val="20"/>
        </w:rPr>
        <w:t xml:space="preserve">achieve the following outcomes: </w:t>
      </w:r>
    </w:p>
    <w:p w:rsidRPr="001166FC" w:rsidR="001166FC" w:rsidP="00E87AC4" w:rsidRDefault="001166FC" w14:paraId="525C21D8" w14:textId="07542B60">
      <w:pPr>
        <w:pStyle w:val="ListParagraph"/>
        <w:numPr>
          <w:ilvl w:val="0"/>
          <w:numId w:val="44"/>
        </w:numPr>
        <w:ind w:left="227" w:hanging="227"/>
        <w:rPr>
          <w:rFonts w:ascii="Calibri" w:hAnsi="Calibri" w:cs="Calibri"/>
          <w:sz w:val="20"/>
          <w:szCs w:val="20"/>
        </w:rPr>
      </w:pPr>
      <w:r w:rsidRPr="001166FC">
        <w:rPr>
          <w:rFonts w:ascii="Calibri" w:hAnsi="Calibri" w:cs="Calibri"/>
          <w:sz w:val="20"/>
          <w:szCs w:val="20"/>
        </w:rPr>
        <w:t>Establish approved Release 1 solution within two months, with confirmed scope, design, costs, benefits and timescales, supported by a complete artefact set to enable confident execution.</w:t>
      </w:r>
    </w:p>
    <w:p w:rsidRPr="001166FC" w:rsidR="001166FC" w:rsidP="00E87AC4" w:rsidRDefault="001166FC" w14:paraId="338B3DED" w14:textId="647F86CB">
      <w:pPr>
        <w:pStyle w:val="ListParagraph"/>
        <w:numPr>
          <w:ilvl w:val="0"/>
          <w:numId w:val="44"/>
        </w:numPr>
        <w:ind w:left="227" w:hanging="227"/>
        <w:rPr>
          <w:rFonts w:ascii="Calibri" w:hAnsi="Calibri" w:cs="Calibri"/>
          <w:sz w:val="20"/>
          <w:szCs w:val="20"/>
        </w:rPr>
      </w:pPr>
      <w:r w:rsidRPr="001166FC">
        <w:rPr>
          <w:rFonts w:ascii="Calibri" w:hAnsi="Calibri" w:cs="Calibri"/>
          <w:sz w:val="20"/>
          <w:szCs w:val="20"/>
        </w:rPr>
        <w:t>Provide clear forward visibility on Releases 2</w:t>
      </w:r>
      <w:r w:rsidR="00DD69F9">
        <w:rPr>
          <w:rFonts w:ascii="Calibri" w:hAnsi="Calibri" w:cs="Calibri"/>
          <w:sz w:val="20"/>
          <w:szCs w:val="20"/>
        </w:rPr>
        <w:t>/</w:t>
      </w:r>
      <w:r w:rsidRPr="001166FC">
        <w:rPr>
          <w:rFonts w:ascii="Calibri" w:hAnsi="Calibri" w:cs="Calibri"/>
          <w:sz w:val="20"/>
          <w:szCs w:val="20"/>
        </w:rPr>
        <w:t>3 within one month, agreeing high level scope design</w:t>
      </w:r>
      <w:r w:rsidR="00DD69F9">
        <w:rPr>
          <w:rFonts w:ascii="Calibri" w:hAnsi="Calibri" w:cs="Calibri"/>
          <w:sz w:val="20"/>
          <w:szCs w:val="20"/>
        </w:rPr>
        <w:t xml:space="preserve">, </w:t>
      </w:r>
      <w:r w:rsidRPr="001166FC">
        <w:rPr>
          <w:rFonts w:ascii="Calibri" w:hAnsi="Calibri" w:cs="Calibri"/>
          <w:sz w:val="20"/>
          <w:szCs w:val="20"/>
        </w:rPr>
        <w:t>indicative costs, benefits and timelines to inform strategic planning</w:t>
      </w:r>
      <w:r w:rsidR="00E87AC4">
        <w:rPr>
          <w:rFonts w:ascii="Calibri" w:hAnsi="Calibri" w:cs="Calibri"/>
          <w:sz w:val="20"/>
          <w:szCs w:val="20"/>
        </w:rPr>
        <w:t xml:space="preserve"> &amp; </w:t>
      </w:r>
      <w:r w:rsidRPr="001166FC">
        <w:rPr>
          <w:rFonts w:ascii="Calibri" w:hAnsi="Calibri" w:cs="Calibri"/>
          <w:sz w:val="20"/>
          <w:szCs w:val="20"/>
        </w:rPr>
        <w:t>investment decisions</w:t>
      </w:r>
      <w:r w:rsidR="00E87AC4">
        <w:rPr>
          <w:rFonts w:ascii="Calibri" w:hAnsi="Calibri" w:cs="Calibri"/>
          <w:sz w:val="20"/>
          <w:szCs w:val="20"/>
        </w:rPr>
        <w:t>.</w:t>
      </w:r>
    </w:p>
    <w:p w:rsidRPr="001166FC" w:rsidR="001166FC" w:rsidP="00E87AC4" w:rsidRDefault="001166FC" w14:paraId="7FD37A7F" w14:textId="77777777">
      <w:pPr>
        <w:pStyle w:val="ListParagraph"/>
        <w:numPr>
          <w:ilvl w:val="0"/>
          <w:numId w:val="44"/>
        </w:numPr>
        <w:ind w:left="227" w:hanging="227"/>
        <w:rPr>
          <w:rFonts w:ascii="Calibri" w:hAnsi="Calibri" w:cs="Calibri"/>
          <w:sz w:val="20"/>
          <w:szCs w:val="20"/>
        </w:rPr>
      </w:pPr>
      <w:r w:rsidRPr="001166FC">
        <w:rPr>
          <w:rFonts w:ascii="Calibri" w:hAnsi="Calibri" w:cs="Calibri"/>
          <w:sz w:val="20"/>
          <w:szCs w:val="20"/>
        </w:rPr>
        <w:t xml:space="preserve">Accelerate overall delivery and de risk the business case by initiating Release 1 development in parallel with Release 2/3 Discovery and Definition, ensuring R2/R3 data is available to validate assumptions and refine the business case. </w:t>
      </w:r>
    </w:p>
    <w:p w:rsidRPr="001166FC" w:rsidR="001166FC" w:rsidP="00E87AC4" w:rsidRDefault="001166FC" w14:paraId="6F0F4C53" w14:textId="77777777">
      <w:pPr>
        <w:pStyle w:val="ListParagraph"/>
        <w:numPr>
          <w:ilvl w:val="0"/>
          <w:numId w:val="44"/>
        </w:numPr>
        <w:ind w:left="227" w:hanging="227"/>
        <w:rPr>
          <w:rFonts w:ascii="Calibri" w:hAnsi="Calibri" w:cs="Calibri"/>
          <w:sz w:val="20"/>
          <w:szCs w:val="20"/>
        </w:rPr>
      </w:pPr>
      <w:r w:rsidRPr="001166FC">
        <w:rPr>
          <w:rFonts w:ascii="Calibri" w:hAnsi="Calibri" w:cs="Calibri"/>
          <w:sz w:val="20"/>
          <w:szCs w:val="20"/>
        </w:rPr>
        <w:t>Secure Investment Committee funding approval through delivery of an updated Offline Fixed Retentions business case, with an agreed channel sequence, costs, benefits and roadmap.</w:t>
      </w:r>
    </w:p>
    <w:p w:rsidRPr="00AD603A" w:rsidR="006218E6" w:rsidP="00AD603A" w:rsidRDefault="00EE2A83" w14:paraId="173F43AC" w14:textId="6A6122F1">
      <w:pPr>
        <w:rPr>
          <w:rFonts w:ascii="Calibri" w:hAnsi="Calibri" w:cs="Calibri"/>
          <w:sz w:val="20"/>
          <w:szCs w:val="20"/>
        </w:rPr>
      </w:pPr>
      <w:r w:rsidRPr="00AD603A">
        <w:rPr>
          <w:rFonts w:ascii="Calibri" w:hAnsi="Calibri" w:cs="Calibri"/>
          <w:sz w:val="20"/>
          <w:szCs w:val="20"/>
        </w:rPr>
        <w:t>A structured checklist of discovery and definition activities will be used to shape both Release 1 and the high</w:t>
      </w:r>
      <w:r w:rsidRPr="00AD603A">
        <w:rPr>
          <w:rFonts w:ascii="Cambria Math" w:hAnsi="Cambria Math" w:cs="Cambria Math"/>
          <w:sz w:val="20"/>
          <w:szCs w:val="20"/>
        </w:rPr>
        <w:t>‑</w:t>
      </w:r>
      <w:r w:rsidRPr="00AD603A">
        <w:rPr>
          <w:rFonts w:ascii="Calibri" w:hAnsi="Calibri" w:cs="Calibri"/>
          <w:sz w:val="20"/>
          <w:szCs w:val="20"/>
        </w:rPr>
        <w:t>level assessment of Releases 2 and 3.</w:t>
      </w:r>
      <w:r w:rsidRPr="00AD603A" w:rsidR="006218E6">
        <w:rPr>
          <w:rFonts w:ascii="Calibri" w:hAnsi="Calibri" w:cs="Calibri"/>
          <w:sz w:val="20"/>
          <w:szCs w:val="20"/>
        </w:rPr>
        <w:t xml:space="preserve"> Proposed timeline/activities detailed below: </w:t>
      </w:r>
    </w:p>
    <w:p w:rsidR="005E6FC6" w:rsidP="006540C6" w:rsidRDefault="00AF5DC1" w14:paraId="5A6704A3" w14:textId="176E64B9">
      <w:pPr>
        <w:rPr>
          <w:rFonts w:ascii="Calibri" w:hAnsi="Calibri" w:cs="Calibri"/>
        </w:rPr>
      </w:pPr>
      <w:r>
        <w:rPr>
          <w:noProof/>
        </w:rPr>
        <w:drawing>
          <wp:inline distT="0" distB="0" distL="0" distR="0" wp14:anchorId="011ACB07" wp14:editId="5FD3ECA5">
            <wp:extent cx="6065520" cy="2900583"/>
            <wp:effectExtent l="0" t="0" r="0" b="0"/>
            <wp:docPr id="1992444259" name="Picture 1">
              <a:extLst xmlns:a="http://schemas.openxmlformats.org/drawingml/2006/main">
                <a:ext uri="{FF2B5EF4-FFF2-40B4-BE49-F238E27FC236}">
                  <a16:creationId xmlns:a16="http://schemas.microsoft.com/office/drawing/2014/main" id="{D601CE1D-3518-493C-8E9C-FEC29C0A5F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44259" name=""/>
                    <pic:cNvPicPr/>
                  </pic:nvPicPr>
                  <pic:blipFill>
                    <a:blip r:embed="rId12"/>
                    <a:stretch>
                      <a:fillRect/>
                    </a:stretch>
                  </pic:blipFill>
                  <pic:spPr>
                    <a:xfrm>
                      <a:off x="0" y="0"/>
                      <a:ext cx="6065520" cy="2900583"/>
                    </a:xfrm>
                    <a:prstGeom prst="rect">
                      <a:avLst/>
                    </a:prstGeom>
                  </pic:spPr>
                </pic:pic>
              </a:graphicData>
            </a:graphic>
          </wp:inline>
        </w:drawing>
      </w:r>
    </w:p>
    <w:p w:rsidRPr="000C7827" w:rsidR="008F31B1" w:rsidP="006540C6" w:rsidRDefault="00BE0308" w14:paraId="0D4F10F3" w14:textId="198C4A96">
      <w:pPr>
        <w:rPr>
          <w:rFonts w:ascii="Calibri" w:hAnsi="Calibri" w:cs="Calibri"/>
          <w:sz w:val="20"/>
          <w:szCs w:val="20"/>
        </w:rPr>
      </w:pPr>
      <w:r>
        <w:rPr>
          <w:rFonts w:ascii="Calibri" w:hAnsi="Calibri" w:cs="Calibri"/>
          <w:sz w:val="20"/>
          <w:szCs w:val="20"/>
        </w:rPr>
        <w:t>T</w:t>
      </w:r>
      <w:r w:rsidR="00171E9F">
        <w:rPr>
          <w:rFonts w:ascii="Calibri" w:hAnsi="Calibri" w:cs="Calibri"/>
          <w:sz w:val="20"/>
          <w:szCs w:val="20"/>
        </w:rPr>
        <w:t>ypes of roles</w:t>
      </w:r>
      <w:r w:rsidR="00176A89">
        <w:rPr>
          <w:rFonts w:ascii="Calibri" w:hAnsi="Calibri" w:cs="Calibri"/>
          <w:sz w:val="20"/>
          <w:szCs w:val="20"/>
        </w:rPr>
        <w:t xml:space="preserve">/resource profile </w:t>
      </w:r>
      <w:r w:rsidR="00171E9F">
        <w:rPr>
          <w:rFonts w:ascii="Calibri" w:hAnsi="Calibri" w:cs="Calibri"/>
          <w:sz w:val="20"/>
          <w:szCs w:val="20"/>
        </w:rPr>
        <w:t xml:space="preserve">required to complete </w:t>
      </w:r>
      <w:r>
        <w:rPr>
          <w:rFonts w:ascii="Calibri" w:hAnsi="Calibri" w:cs="Calibri"/>
          <w:sz w:val="20"/>
          <w:szCs w:val="20"/>
        </w:rPr>
        <w:t xml:space="preserve">these </w:t>
      </w:r>
      <w:r w:rsidR="00176A89">
        <w:rPr>
          <w:rFonts w:ascii="Calibri" w:hAnsi="Calibri" w:cs="Calibri"/>
          <w:sz w:val="20"/>
          <w:szCs w:val="20"/>
        </w:rPr>
        <w:t>type</w:t>
      </w:r>
      <w:r>
        <w:rPr>
          <w:rFonts w:ascii="Calibri" w:hAnsi="Calibri" w:cs="Calibri"/>
          <w:sz w:val="20"/>
          <w:szCs w:val="20"/>
        </w:rPr>
        <w:t>s</w:t>
      </w:r>
      <w:r w:rsidR="00176A89">
        <w:rPr>
          <w:rFonts w:ascii="Calibri" w:hAnsi="Calibri" w:cs="Calibri"/>
          <w:sz w:val="20"/>
          <w:szCs w:val="20"/>
        </w:rPr>
        <w:t xml:space="preserve"> of activit</w:t>
      </w:r>
      <w:r>
        <w:rPr>
          <w:rFonts w:ascii="Calibri" w:hAnsi="Calibri" w:cs="Calibri"/>
          <w:sz w:val="20"/>
          <w:szCs w:val="20"/>
        </w:rPr>
        <w:t>ies</w:t>
      </w:r>
      <w:r w:rsidR="00176A89">
        <w:rPr>
          <w:rFonts w:ascii="Calibri" w:hAnsi="Calibri" w:cs="Calibri"/>
          <w:sz w:val="20"/>
          <w:szCs w:val="20"/>
        </w:rPr>
        <w:t xml:space="preserve"> would </w:t>
      </w:r>
      <w:r>
        <w:rPr>
          <w:rFonts w:ascii="Calibri" w:hAnsi="Calibri" w:cs="Calibri"/>
          <w:sz w:val="20"/>
          <w:szCs w:val="20"/>
        </w:rPr>
        <w:t xml:space="preserve">usually </w:t>
      </w:r>
      <w:r w:rsidR="00176A89">
        <w:rPr>
          <w:rFonts w:ascii="Calibri" w:hAnsi="Calibri" w:cs="Calibri"/>
          <w:sz w:val="20"/>
          <w:szCs w:val="20"/>
        </w:rPr>
        <w:t xml:space="preserve">include: </w:t>
      </w:r>
    </w:p>
    <w:tbl>
      <w:tblPr>
        <w:tblStyle w:val="TableGrid"/>
        <w:tblW w:w="9509" w:type="dxa"/>
        <w:tblLayout w:type="fixed"/>
        <w:tblLook w:val="04A0" w:firstRow="1" w:lastRow="0" w:firstColumn="1" w:lastColumn="0" w:noHBand="0" w:noVBand="1"/>
      </w:tblPr>
      <w:tblGrid>
        <w:gridCol w:w="1984"/>
        <w:gridCol w:w="1004"/>
        <w:gridCol w:w="3783"/>
        <w:gridCol w:w="896"/>
        <w:gridCol w:w="946"/>
        <w:gridCol w:w="896"/>
      </w:tblGrid>
      <w:tr w:rsidR="005C4A24" w:rsidTr="0018713C" w14:paraId="484EF405" w14:textId="77777777">
        <w:trPr>
          <w:tblHeader/>
        </w:trPr>
        <w:tc>
          <w:tcPr>
            <w:tcW w:w="1984" w:type="dxa"/>
            <w:shd w:val="clear" w:color="auto" w:fill="F2F2F2" w:themeFill="background1" w:themeFillShade="F2"/>
          </w:tcPr>
          <w:p w:rsidRPr="00E87AC4" w:rsidR="005C4A24" w:rsidP="002C531A" w:rsidRDefault="005C4A24" w14:paraId="6AC77F9F" w14:textId="48EAAEA0">
            <w:pPr>
              <w:rPr>
                <w:rFonts w:asciiTheme="majorHAnsi" w:hAnsiTheme="majorHAnsi" w:cstheme="majorHAnsi"/>
                <w:b/>
                <w:bCs/>
                <w:sz w:val="18"/>
                <w:szCs w:val="18"/>
              </w:rPr>
            </w:pPr>
            <w:r w:rsidRPr="00E87AC4">
              <w:rPr>
                <w:rFonts w:asciiTheme="majorHAnsi" w:hAnsiTheme="majorHAnsi" w:cstheme="majorHAnsi"/>
                <w:b/>
                <w:bCs/>
                <w:sz w:val="18"/>
                <w:szCs w:val="18"/>
              </w:rPr>
              <w:t xml:space="preserve">Resource Type </w:t>
            </w:r>
          </w:p>
        </w:tc>
        <w:tc>
          <w:tcPr>
            <w:tcW w:w="1004" w:type="dxa"/>
            <w:shd w:val="clear" w:color="auto" w:fill="F2F2F2" w:themeFill="background1" w:themeFillShade="F2"/>
          </w:tcPr>
          <w:p w:rsidRPr="00E87AC4" w:rsidR="005C4A24" w:rsidP="002C531A" w:rsidRDefault="005C4A24" w14:paraId="0D6C6EF8" w14:textId="77777777">
            <w:pPr>
              <w:rPr>
                <w:rFonts w:asciiTheme="majorHAnsi" w:hAnsiTheme="majorHAnsi" w:cstheme="majorHAnsi"/>
                <w:b/>
                <w:bCs/>
                <w:sz w:val="18"/>
                <w:szCs w:val="18"/>
              </w:rPr>
            </w:pPr>
            <w:r w:rsidRPr="00E87AC4">
              <w:rPr>
                <w:rFonts w:asciiTheme="majorHAnsi" w:hAnsiTheme="majorHAnsi" w:cstheme="majorHAnsi"/>
                <w:b/>
                <w:bCs/>
                <w:sz w:val="18"/>
                <w:szCs w:val="18"/>
              </w:rPr>
              <w:t>Supplier/</w:t>
            </w:r>
          </w:p>
          <w:p w:rsidRPr="00E87AC4" w:rsidR="005C4A24" w:rsidP="002C531A" w:rsidRDefault="005C4A24" w14:paraId="0277F0C0" w14:textId="25461A51">
            <w:pPr>
              <w:rPr>
                <w:rFonts w:asciiTheme="majorHAnsi" w:hAnsiTheme="majorHAnsi" w:cstheme="majorHAnsi"/>
                <w:b/>
                <w:bCs/>
                <w:sz w:val="18"/>
                <w:szCs w:val="18"/>
              </w:rPr>
            </w:pPr>
            <w:r w:rsidRPr="00E87AC4">
              <w:rPr>
                <w:rFonts w:asciiTheme="majorHAnsi" w:hAnsiTheme="majorHAnsi" w:cstheme="majorHAnsi"/>
                <w:b/>
                <w:bCs/>
                <w:sz w:val="18"/>
                <w:szCs w:val="18"/>
              </w:rPr>
              <w:t>Internal</w:t>
            </w:r>
          </w:p>
        </w:tc>
        <w:tc>
          <w:tcPr>
            <w:tcW w:w="3783" w:type="dxa"/>
            <w:shd w:val="clear" w:color="auto" w:fill="F2F2F2" w:themeFill="background1" w:themeFillShade="F2"/>
          </w:tcPr>
          <w:p w:rsidRPr="00E87AC4" w:rsidR="005C4A24" w:rsidP="002C531A" w:rsidRDefault="005C4A24" w14:paraId="4E5B9E23" w14:textId="4693F843">
            <w:pPr>
              <w:rPr>
                <w:rFonts w:asciiTheme="majorHAnsi" w:hAnsiTheme="majorHAnsi" w:cstheme="majorHAnsi"/>
                <w:b/>
                <w:bCs/>
                <w:sz w:val="18"/>
                <w:szCs w:val="18"/>
              </w:rPr>
            </w:pPr>
            <w:r w:rsidRPr="00E87AC4">
              <w:rPr>
                <w:rFonts w:asciiTheme="majorHAnsi" w:hAnsiTheme="majorHAnsi" w:cstheme="majorHAnsi"/>
                <w:b/>
                <w:bCs/>
                <w:sz w:val="18"/>
                <w:szCs w:val="18"/>
              </w:rPr>
              <w:t>Activities</w:t>
            </w:r>
          </w:p>
        </w:tc>
        <w:tc>
          <w:tcPr>
            <w:tcW w:w="896" w:type="dxa"/>
            <w:shd w:val="clear" w:color="auto" w:fill="F2F2F2" w:themeFill="background1" w:themeFillShade="F2"/>
          </w:tcPr>
          <w:p w:rsidRPr="00E87AC4" w:rsidR="005C4A24" w:rsidP="002C531A" w:rsidRDefault="005C4A24" w14:paraId="5890BF84" w14:textId="77777777">
            <w:pPr>
              <w:rPr>
                <w:rFonts w:asciiTheme="majorHAnsi" w:hAnsiTheme="majorHAnsi" w:cstheme="majorHAnsi"/>
                <w:b/>
                <w:bCs/>
                <w:sz w:val="18"/>
                <w:szCs w:val="18"/>
              </w:rPr>
            </w:pPr>
            <w:r w:rsidRPr="00E87AC4">
              <w:rPr>
                <w:rFonts w:asciiTheme="majorHAnsi" w:hAnsiTheme="majorHAnsi" w:cstheme="majorHAnsi"/>
                <w:b/>
                <w:bCs/>
                <w:sz w:val="18"/>
                <w:szCs w:val="18"/>
              </w:rPr>
              <w:t>Month 1</w:t>
            </w:r>
          </w:p>
          <w:p w:rsidRPr="00E87AC4" w:rsidR="005C4A24" w:rsidP="002C531A" w:rsidRDefault="005C4A24" w14:paraId="2BCE7AE3" w14:textId="70F73B42">
            <w:pPr>
              <w:rPr>
                <w:rFonts w:asciiTheme="majorHAnsi" w:hAnsiTheme="majorHAnsi" w:cstheme="majorHAnsi"/>
                <w:b/>
                <w:bCs/>
                <w:sz w:val="18"/>
                <w:szCs w:val="18"/>
              </w:rPr>
            </w:pPr>
            <w:r w:rsidRPr="00E87AC4">
              <w:rPr>
                <w:rFonts w:asciiTheme="majorHAnsi" w:hAnsiTheme="majorHAnsi" w:cstheme="majorHAnsi"/>
                <w:b/>
                <w:bCs/>
                <w:sz w:val="18"/>
                <w:szCs w:val="18"/>
              </w:rPr>
              <w:t>(Days)</w:t>
            </w:r>
          </w:p>
        </w:tc>
        <w:tc>
          <w:tcPr>
            <w:tcW w:w="946" w:type="dxa"/>
            <w:shd w:val="clear" w:color="auto" w:fill="F2F2F2" w:themeFill="background1" w:themeFillShade="F2"/>
          </w:tcPr>
          <w:p w:rsidRPr="00E87AC4" w:rsidR="005C4A24" w:rsidP="002C531A" w:rsidRDefault="005C4A24" w14:paraId="2A6BC581" w14:textId="77777777">
            <w:pPr>
              <w:rPr>
                <w:rFonts w:asciiTheme="majorHAnsi" w:hAnsiTheme="majorHAnsi" w:cstheme="majorHAnsi"/>
                <w:b/>
                <w:bCs/>
                <w:sz w:val="18"/>
                <w:szCs w:val="18"/>
              </w:rPr>
            </w:pPr>
            <w:r w:rsidRPr="00E87AC4">
              <w:rPr>
                <w:rFonts w:asciiTheme="majorHAnsi" w:hAnsiTheme="majorHAnsi" w:cstheme="majorHAnsi"/>
                <w:b/>
                <w:bCs/>
                <w:sz w:val="18"/>
                <w:szCs w:val="18"/>
              </w:rPr>
              <w:t>Month 2</w:t>
            </w:r>
          </w:p>
          <w:p w:rsidRPr="00E87AC4" w:rsidR="005C4A24" w:rsidP="002C531A" w:rsidRDefault="005C4A24" w14:paraId="385B24C8" w14:textId="3C82E52D">
            <w:pPr>
              <w:rPr>
                <w:rFonts w:asciiTheme="majorHAnsi" w:hAnsiTheme="majorHAnsi" w:cstheme="majorHAnsi"/>
                <w:b/>
                <w:bCs/>
                <w:sz w:val="18"/>
                <w:szCs w:val="18"/>
              </w:rPr>
            </w:pPr>
            <w:r w:rsidRPr="00E87AC4">
              <w:rPr>
                <w:rFonts w:asciiTheme="majorHAnsi" w:hAnsiTheme="majorHAnsi" w:cstheme="majorHAnsi"/>
                <w:b/>
                <w:bCs/>
                <w:sz w:val="18"/>
                <w:szCs w:val="18"/>
              </w:rPr>
              <w:t>(Days)</w:t>
            </w:r>
          </w:p>
        </w:tc>
        <w:tc>
          <w:tcPr>
            <w:tcW w:w="896" w:type="dxa"/>
            <w:shd w:val="clear" w:color="auto" w:fill="F2F2F2" w:themeFill="background1" w:themeFillShade="F2"/>
          </w:tcPr>
          <w:p w:rsidRPr="00E87AC4" w:rsidR="005C4A24" w:rsidP="002C531A" w:rsidRDefault="005C4A24" w14:paraId="23C26248" w14:textId="31FA37D7">
            <w:pPr>
              <w:rPr>
                <w:rFonts w:asciiTheme="majorHAnsi" w:hAnsiTheme="majorHAnsi" w:cstheme="majorHAnsi"/>
                <w:b/>
                <w:bCs/>
                <w:sz w:val="18"/>
                <w:szCs w:val="18"/>
              </w:rPr>
            </w:pPr>
            <w:r w:rsidRPr="00E87AC4">
              <w:rPr>
                <w:rFonts w:asciiTheme="majorHAnsi" w:hAnsiTheme="majorHAnsi" w:cstheme="majorHAnsi"/>
                <w:b/>
                <w:bCs/>
                <w:sz w:val="18"/>
                <w:szCs w:val="18"/>
              </w:rPr>
              <w:t>Month 3 (Days)</w:t>
            </w:r>
          </w:p>
        </w:tc>
      </w:tr>
      <w:tr w:rsidR="005C4A24" w:rsidTr="0018713C" w14:paraId="41128F07" w14:textId="77777777">
        <w:tc>
          <w:tcPr>
            <w:tcW w:w="1984" w:type="dxa"/>
            <w:vAlign w:val="center"/>
          </w:tcPr>
          <w:p w:rsidRPr="00886D62" w:rsidR="005C4A24" w:rsidP="00886D62" w:rsidRDefault="005C4A24" w14:paraId="17F446E0" w14:textId="3203B134">
            <w:pPr>
              <w:rPr>
                <w:rFonts w:asciiTheme="majorHAnsi" w:hAnsiTheme="majorHAnsi" w:cstheme="majorHAnsi"/>
                <w:sz w:val="18"/>
                <w:szCs w:val="18"/>
              </w:rPr>
            </w:pPr>
            <w:r w:rsidRPr="00886D62">
              <w:rPr>
                <w:rFonts w:asciiTheme="majorHAnsi" w:hAnsiTheme="majorHAnsi" w:cstheme="majorHAnsi"/>
                <w:sz w:val="18"/>
                <w:szCs w:val="18"/>
                <w:lang w:val="en-GB"/>
              </w:rPr>
              <w:t>Product Manager</w:t>
            </w:r>
          </w:p>
        </w:tc>
        <w:tc>
          <w:tcPr>
            <w:tcW w:w="1004" w:type="dxa"/>
            <w:vAlign w:val="center"/>
          </w:tcPr>
          <w:p w:rsidRPr="00886D62" w:rsidR="005C4A24" w:rsidP="00886D62" w:rsidRDefault="005C4A24" w14:paraId="114FB7CD" w14:textId="52B1E9F0">
            <w:pPr>
              <w:rPr>
                <w:rFonts w:asciiTheme="majorHAnsi" w:hAnsiTheme="majorHAnsi" w:cstheme="majorHAnsi"/>
                <w:sz w:val="18"/>
                <w:szCs w:val="18"/>
              </w:rPr>
            </w:pPr>
            <w:r w:rsidRPr="00886D62">
              <w:rPr>
                <w:rFonts w:asciiTheme="majorHAnsi" w:hAnsiTheme="majorHAnsi" w:cstheme="majorHAnsi"/>
                <w:sz w:val="18"/>
                <w:szCs w:val="18"/>
                <w:lang w:val="en-GB"/>
              </w:rPr>
              <w:t>VMO2</w:t>
            </w:r>
          </w:p>
        </w:tc>
        <w:tc>
          <w:tcPr>
            <w:tcW w:w="3783" w:type="dxa"/>
            <w:vAlign w:val="center"/>
          </w:tcPr>
          <w:p w:rsidRPr="00886D62" w:rsidR="005C4A24" w:rsidP="00886D62" w:rsidRDefault="005C4A24" w14:paraId="3A4ADE55" w14:textId="0E68720F">
            <w:pPr>
              <w:rPr>
                <w:rFonts w:asciiTheme="majorHAnsi" w:hAnsiTheme="majorHAnsi" w:cstheme="majorHAnsi"/>
                <w:sz w:val="18"/>
                <w:szCs w:val="18"/>
              </w:rPr>
            </w:pPr>
            <w:r w:rsidRPr="00886D62">
              <w:rPr>
                <w:rFonts w:asciiTheme="majorHAnsi" w:hAnsiTheme="majorHAnsi" w:cstheme="majorHAnsi"/>
                <w:sz w:val="18"/>
                <w:szCs w:val="18"/>
                <w:lang w:val="en-GB"/>
              </w:rPr>
              <w:t>Define product vision, strategy and approach</w:t>
            </w:r>
          </w:p>
        </w:tc>
        <w:tc>
          <w:tcPr>
            <w:tcW w:w="896" w:type="dxa"/>
            <w:vAlign w:val="center"/>
          </w:tcPr>
          <w:p w:rsidRPr="00886D62" w:rsidR="005C4A24" w:rsidP="00104204" w:rsidRDefault="005C4A24" w14:paraId="654038D2" w14:textId="15C37F37">
            <w:pPr>
              <w:jc w:val="center"/>
              <w:rPr>
                <w:rFonts w:asciiTheme="majorHAnsi" w:hAnsiTheme="majorHAnsi" w:cstheme="majorHAnsi"/>
                <w:sz w:val="18"/>
                <w:szCs w:val="18"/>
              </w:rPr>
            </w:pPr>
            <w:r>
              <w:rPr>
                <w:rFonts w:asciiTheme="majorHAnsi" w:hAnsiTheme="majorHAnsi" w:cstheme="majorHAnsi"/>
                <w:sz w:val="18"/>
                <w:szCs w:val="18"/>
              </w:rPr>
              <w:t>20</w:t>
            </w:r>
          </w:p>
        </w:tc>
        <w:tc>
          <w:tcPr>
            <w:tcW w:w="946" w:type="dxa"/>
            <w:vAlign w:val="center"/>
          </w:tcPr>
          <w:p w:rsidRPr="00886D62" w:rsidR="005C4A24" w:rsidP="00104204" w:rsidRDefault="005C4A24" w14:paraId="06319D65" w14:textId="3E0E8CA5">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c>
          <w:tcPr>
            <w:tcW w:w="896" w:type="dxa"/>
            <w:vAlign w:val="center"/>
          </w:tcPr>
          <w:p w:rsidRPr="00886D62" w:rsidR="005C4A24" w:rsidP="00104204" w:rsidRDefault="005C4A24" w14:paraId="1A88530F" w14:textId="7588078B">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r>
      <w:tr w:rsidR="005C4A24" w:rsidTr="0018713C" w14:paraId="39112F48" w14:textId="77777777">
        <w:tc>
          <w:tcPr>
            <w:tcW w:w="1984" w:type="dxa"/>
            <w:vAlign w:val="center"/>
          </w:tcPr>
          <w:p w:rsidRPr="00886D62" w:rsidR="005C4A24" w:rsidP="00886D62" w:rsidRDefault="005C4A24" w14:paraId="0005E0BB" w14:textId="276566FE">
            <w:pPr>
              <w:rPr>
                <w:rFonts w:asciiTheme="majorHAnsi" w:hAnsiTheme="majorHAnsi" w:cstheme="majorHAnsi"/>
                <w:sz w:val="18"/>
                <w:szCs w:val="18"/>
              </w:rPr>
            </w:pPr>
            <w:r w:rsidRPr="00886D62">
              <w:rPr>
                <w:rFonts w:asciiTheme="majorHAnsi" w:hAnsiTheme="majorHAnsi" w:cstheme="majorHAnsi"/>
                <w:sz w:val="18"/>
                <w:szCs w:val="18"/>
                <w:lang w:val="en-GB"/>
              </w:rPr>
              <w:t>Enterprise Architect</w:t>
            </w:r>
          </w:p>
        </w:tc>
        <w:tc>
          <w:tcPr>
            <w:tcW w:w="1004" w:type="dxa"/>
            <w:vAlign w:val="center"/>
          </w:tcPr>
          <w:p w:rsidRPr="00886D62" w:rsidR="005C4A24" w:rsidP="00886D62" w:rsidRDefault="005C4A24" w14:paraId="7C8B0999" w14:textId="782CE4DA">
            <w:pPr>
              <w:rPr>
                <w:rFonts w:asciiTheme="majorHAnsi" w:hAnsiTheme="majorHAnsi" w:cstheme="majorHAnsi"/>
                <w:sz w:val="18"/>
                <w:szCs w:val="18"/>
              </w:rPr>
            </w:pPr>
            <w:r w:rsidRPr="00886D62">
              <w:rPr>
                <w:rFonts w:asciiTheme="majorHAnsi" w:hAnsiTheme="majorHAnsi" w:cstheme="majorHAnsi"/>
                <w:sz w:val="18"/>
                <w:szCs w:val="18"/>
                <w:lang w:val="en-GB"/>
              </w:rPr>
              <w:t>VMO2</w:t>
            </w:r>
          </w:p>
        </w:tc>
        <w:tc>
          <w:tcPr>
            <w:tcW w:w="3783" w:type="dxa"/>
            <w:vAlign w:val="center"/>
          </w:tcPr>
          <w:p w:rsidRPr="00886D62" w:rsidR="005C4A24" w:rsidP="00886D62" w:rsidRDefault="005C4A24" w14:paraId="7CFC1E1A" w14:textId="6D548371">
            <w:pPr>
              <w:rPr>
                <w:rFonts w:asciiTheme="majorHAnsi" w:hAnsiTheme="majorHAnsi" w:cstheme="majorHAnsi"/>
                <w:sz w:val="18"/>
                <w:szCs w:val="18"/>
              </w:rPr>
            </w:pPr>
            <w:r w:rsidRPr="00886D62">
              <w:rPr>
                <w:rFonts w:asciiTheme="majorHAnsi" w:hAnsiTheme="majorHAnsi" w:cstheme="majorHAnsi"/>
                <w:sz w:val="18"/>
                <w:szCs w:val="18"/>
                <w:lang w:val="en-GB"/>
              </w:rPr>
              <w:t>Define E2E architecture</w:t>
            </w:r>
          </w:p>
        </w:tc>
        <w:tc>
          <w:tcPr>
            <w:tcW w:w="896" w:type="dxa"/>
            <w:vAlign w:val="center"/>
          </w:tcPr>
          <w:p w:rsidRPr="00886D62" w:rsidR="005C4A24" w:rsidP="00104204" w:rsidRDefault="005C4A24" w14:paraId="6F1BCC3F" w14:textId="4F294153">
            <w:pPr>
              <w:jc w:val="center"/>
              <w:rPr>
                <w:rFonts w:asciiTheme="majorHAnsi" w:hAnsiTheme="majorHAnsi" w:cstheme="majorHAnsi"/>
                <w:sz w:val="18"/>
                <w:szCs w:val="18"/>
              </w:rPr>
            </w:pPr>
            <w:r>
              <w:rPr>
                <w:rFonts w:asciiTheme="majorHAnsi" w:hAnsiTheme="majorHAnsi" w:cstheme="majorHAnsi"/>
                <w:sz w:val="18"/>
                <w:szCs w:val="18"/>
              </w:rPr>
              <w:t>8</w:t>
            </w:r>
          </w:p>
        </w:tc>
        <w:tc>
          <w:tcPr>
            <w:tcW w:w="946" w:type="dxa"/>
            <w:vAlign w:val="center"/>
          </w:tcPr>
          <w:p w:rsidRPr="00886D62" w:rsidR="005C4A24" w:rsidP="00104204" w:rsidRDefault="005C4A24" w14:paraId="1094FC5D" w14:textId="7CBBDA07">
            <w:pPr>
              <w:jc w:val="center"/>
              <w:rPr>
                <w:rFonts w:asciiTheme="majorHAnsi" w:hAnsiTheme="majorHAnsi" w:cstheme="majorHAnsi"/>
                <w:sz w:val="18"/>
                <w:szCs w:val="18"/>
                <w:lang w:val="en-GB"/>
              </w:rPr>
            </w:pPr>
            <w:r>
              <w:rPr>
                <w:rFonts w:asciiTheme="majorHAnsi" w:hAnsiTheme="majorHAnsi" w:cstheme="majorHAnsi"/>
                <w:sz w:val="18"/>
                <w:szCs w:val="18"/>
                <w:lang w:val="en-GB"/>
              </w:rPr>
              <w:t>8</w:t>
            </w:r>
          </w:p>
        </w:tc>
        <w:tc>
          <w:tcPr>
            <w:tcW w:w="896" w:type="dxa"/>
            <w:vAlign w:val="center"/>
          </w:tcPr>
          <w:p w:rsidRPr="00886D62" w:rsidR="005C4A24" w:rsidP="00104204" w:rsidRDefault="005C4A24" w14:paraId="7D6BD8CD" w14:textId="4DA82651">
            <w:pPr>
              <w:jc w:val="center"/>
              <w:rPr>
                <w:rFonts w:asciiTheme="majorHAnsi" w:hAnsiTheme="majorHAnsi" w:cstheme="majorHAnsi"/>
                <w:sz w:val="18"/>
                <w:szCs w:val="18"/>
                <w:lang w:val="en-GB"/>
              </w:rPr>
            </w:pPr>
            <w:r>
              <w:rPr>
                <w:rFonts w:asciiTheme="majorHAnsi" w:hAnsiTheme="majorHAnsi" w:cstheme="majorHAnsi"/>
                <w:sz w:val="18"/>
                <w:szCs w:val="18"/>
                <w:lang w:val="en-GB"/>
              </w:rPr>
              <w:t>8</w:t>
            </w:r>
          </w:p>
        </w:tc>
      </w:tr>
      <w:tr w:rsidR="005C4A24" w:rsidTr="0018713C" w14:paraId="358DC21C" w14:textId="77777777">
        <w:tc>
          <w:tcPr>
            <w:tcW w:w="1984" w:type="dxa"/>
            <w:vAlign w:val="center"/>
          </w:tcPr>
          <w:p w:rsidRPr="00886D62" w:rsidR="005C4A24" w:rsidP="00886D62" w:rsidRDefault="005C4A24" w14:paraId="634FB139" w14:textId="65CF9D4D">
            <w:pPr>
              <w:rPr>
                <w:rFonts w:asciiTheme="majorHAnsi" w:hAnsiTheme="majorHAnsi" w:cstheme="majorHAnsi"/>
                <w:sz w:val="18"/>
                <w:szCs w:val="18"/>
              </w:rPr>
            </w:pPr>
            <w:r w:rsidRPr="00886D62">
              <w:rPr>
                <w:rFonts w:asciiTheme="majorHAnsi" w:hAnsiTheme="majorHAnsi" w:cstheme="majorHAnsi"/>
                <w:sz w:val="18"/>
                <w:szCs w:val="18"/>
                <w:lang w:val="en-GB"/>
              </w:rPr>
              <w:t>Data Architect</w:t>
            </w:r>
          </w:p>
        </w:tc>
        <w:tc>
          <w:tcPr>
            <w:tcW w:w="1004" w:type="dxa"/>
            <w:vAlign w:val="center"/>
          </w:tcPr>
          <w:p w:rsidRPr="00886D62" w:rsidR="005C4A24" w:rsidP="00886D62" w:rsidRDefault="005C4A24" w14:paraId="034ED045" w14:textId="68D282FD">
            <w:pPr>
              <w:rPr>
                <w:rFonts w:asciiTheme="majorHAnsi" w:hAnsiTheme="majorHAnsi" w:cstheme="majorHAnsi"/>
                <w:sz w:val="18"/>
                <w:szCs w:val="18"/>
              </w:rPr>
            </w:pPr>
            <w:r w:rsidRPr="00886D62">
              <w:rPr>
                <w:rFonts w:asciiTheme="majorHAnsi" w:hAnsiTheme="majorHAnsi" w:cstheme="majorHAnsi"/>
                <w:sz w:val="18"/>
                <w:szCs w:val="18"/>
                <w:lang w:val="en-GB"/>
              </w:rPr>
              <w:t>VMO2</w:t>
            </w:r>
          </w:p>
        </w:tc>
        <w:tc>
          <w:tcPr>
            <w:tcW w:w="3783" w:type="dxa"/>
            <w:vAlign w:val="center"/>
          </w:tcPr>
          <w:p w:rsidRPr="00886D62" w:rsidR="005C4A24" w:rsidP="00886D62" w:rsidRDefault="005C4A24" w14:paraId="0198A483" w14:textId="6EF812F4">
            <w:pPr>
              <w:rPr>
                <w:rFonts w:asciiTheme="majorHAnsi" w:hAnsiTheme="majorHAnsi" w:cstheme="majorHAnsi"/>
                <w:sz w:val="18"/>
                <w:szCs w:val="18"/>
              </w:rPr>
            </w:pPr>
            <w:r w:rsidRPr="00886D62">
              <w:rPr>
                <w:rFonts w:asciiTheme="majorHAnsi" w:hAnsiTheme="majorHAnsi" w:cstheme="majorHAnsi"/>
                <w:sz w:val="18"/>
                <w:szCs w:val="18"/>
                <w:lang w:val="en-GB"/>
              </w:rPr>
              <w:t>Define data architecture</w:t>
            </w:r>
          </w:p>
        </w:tc>
        <w:tc>
          <w:tcPr>
            <w:tcW w:w="896" w:type="dxa"/>
            <w:vAlign w:val="center"/>
          </w:tcPr>
          <w:p w:rsidRPr="00886D62" w:rsidR="005C4A24" w:rsidP="00104204" w:rsidRDefault="005C4A24" w14:paraId="57EBE6F8" w14:textId="2319DB5B">
            <w:pPr>
              <w:jc w:val="center"/>
              <w:rPr>
                <w:rFonts w:asciiTheme="majorHAnsi" w:hAnsiTheme="majorHAnsi" w:cstheme="majorHAnsi"/>
                <w:sz w:val="18"/>
                <w:szCs w:val="18"/>
              </w:rPr>
            </w:pPr>
            <w:r>
              <w:rPr>
                <w:rFonts w:asciiTheme="majorHAnsi" w:hAnsiTheme="majorHAnsi" w:cstheme="majorHAnsi"/>
                <w:sz w:val="18"/>
                <w:szCs w:val="18"/>
              </w:rPr>
              <w:t>10</w:t>
            </w:r>
          </w:p>
        </w:tc>
        <w:tc>
          <w:tcPr>
            <w:tcW w:w="946" w:type="dxa"/>
            <w:vAlign w:val="center"/>
          </w:tcPr>
          <w:p w:rsidRPr="00886D62" w:rsidR="005C4A24" w:rsidP="00104204" w:rsidRDefault="005C4A24" w14:paraId="3FE3E53D" w14:textId="69C86F8A">
            <w:pPr>
              <w:jc w:val="center"/>
              <w:rPr>
                <w:rFonts w:asciiTheme="majorHAnsi" w:hAnsiTheme="majorHAnsi" w:cstheme="majorHAnsi"/>
                <w:sz w:val="18"/>
                <w:szCs w:val="18"/>
                <w:lang w:val="en-GB"/>
              </w:rPr>
            </w:pPr>
            <w:r>
              <w:rPr>
                <w:rFonts w:asciiTheme="majorHAnsi" w:hAnsiTheme="majorHAnsi" w:cstheme="majorHAnsi"/>
                <w:sz w:val="18"/>
                <w:szCs w:val="18"/>
                <w:lang w:val="en-GB"/>
              </w:rPr>
              <w:t>10</w:t>
            </w:r>
          </w:p>
        </w:tc>
        <w:tc>
          <w:tcPr>
            <w:tcW w:w="896" w:type="dxa"/>
            <w:vAlign w:val="center"/>
          </w:tcPr>
          <w:p w:rsidRPr="00886D62" w:rsidR="005C4A24" w:rsidP="00104204" w:rsidRDefault="005C4A24" w14:paraId="12CBD92B" w14:textId="4D70E973">
            <w:pPr>
              <w:jc w:val="center"/>
              <w:rPr>
                <w:rFonts w:asciiTheme="majorHAnsi" w:hAnsiTheme="majorHAnsi" w:cstheme="majorHAnsi"/>
                <w:sz w:val="18"/>
                <w:szCs w:val="18"/>
                <w:lang w:val="en-GB"/>
              </w:rPr>
            </w:pPr>
            <w:r>
              <w:rPr>
                <w:rFonts w:asciiTheme="majorHAnsi" w:hAnsiTheme="majorHAnsi" w:cstheme="majorHAnsi"/>
                <w:sz w:val="18"/>
                <w:szCs w:val="18"/>
                <w:lang w:val="en-GB"/>
              </w:rPr>
              <w:t>10</w:t>
            </w:r>
          </w:p>
        </w:tc>
      </w:tr>
      <w:tr w:rsidR="005C4A24" w:rsidTr="0018713C" w14:paraId="4EFC0A7B" w14:textId="77777777">
        <w:tc>
          <w:tcPr>
            <w:tcW w:w="1984" w:type="dxa"/>
            <w:vAlign w:val="center"/>
          </w:tcPr>
          <w:p w:rsidRPr="00886D62" w:rsidR="005C4A24" w:rsidP="00886D62" w:rsidRDefault="005C4A24" w14:paraId="1A5C8AE2" w14:textId="09E2B99B">
            <w:pPr>
              <w:rPr>
                <w:rFonts w:asciiTheme="majorHAnsi" w:hAnsiTheme="majorHAnsi" w:cstheme="majorHAnsi"/>
                <w:sz w:val="18"/>
                <w:szCs w:val="18"/>
              </w:rPr>
            </w:pPr>
            <w:r w:rsidRPr="00886D62">
              <w:rPr>
                <w:rFonts w:asciiTheme="majorHAnsi" w:hAnsiTheme="majorHAnsi" w:cstheme="majorHAnsi"/>
                <w:sz w:val="18"/>
                <w:szCs w:val="18"/>
                <w:lang w:val="en-GB"/>
              </w:rPr>
              <w:t>Product Owner</w:t>
            </w:r>
          </w:p>
        </w:tc>
        <w:tc>
          <w:tcPr>
            <w:tcW w:w="1004" w:type="dxa"/>
            <w:vAlign w:val="center"/>
          </w:tcPr>
          <w:p w:rsidRPr="00BE0308" w:rsidR="005C4A24" w:rsidP="00886D62" w:rsidRDefault="005C4A24" w14:paraId="6B48CA5A" w14:textId="59F737C3">
            <w:pPr>
              <w:rPr>
                <w:rFonts w:asciiTheme="majorHAnsi" w:hAnsiTheme="majorHAnsi" w:cstheme="majorHAnsi"/>
                <w:color w:val="000000" w:themeColor="text1"/>
                <w:sz w:val="18"/>
                <w:szCs w:val="18"/>
                <w:rPrChange w:author="Donna Carey (UK)" w:date="2026-04-29T17:19:00Z" w16du:dateUtc="2026-04-29T16:19:00Z" w:id="22">
                  <w:rPr>
                    <w:rFonts w:asciiTheme="majorHAnsi" w:hAnsiTheme="majorHAnsi" w:cstheme="majorHAnsi"/>
                    <w:sz w:val="18"/>
                    <w:szCs w:val="18"/>
                  </w:rPr>
                </w:rPrChange>
              </w:rPr>
            </w:pPr>
            <w:r w:rsidRPr="00BE0308">
              <w:rPr>
                <w:rFonts w:asciiTheme="majorHAnsi" w:hAnsiTheme="majorHAnsi" w:cstheme="majorHAnsi"/>
                <w:color w:val="000000" w:themeColor="text1"/>
                <w:sz w:val="18"/>
                <w:szCs w:val="18"/>
                <w:lang w:val="en-GB"/>
                <w:rPrChange w:author="Donna Carey (UK)" w:date="2026-04-29T17:19:00Z" w16du:dateUtc="2026-04-29T16:19:00Z" w:id="23">
                  <w:rPr>
                    <w:rFonts w:asciiTheme="majorHAnsi" w:hAnsiTheme="majorHAnsi" w:cstheme="majorHAnsi"/>
                    <w:color w:val="FF0000"/>
                    <w:sz w:val="18"/>
                    <w:szCs w:val="18"/>
                    <w:lang w:val="en-GB"/>
                  </w:rPr>
                </w:rPrChange>
              </w:rPr>
              <w:t>GTM</w:t>
            </w:r>
          </w:p>
        </w:tc>
        <w:tc>
          <w:tcPr>
            <w:tcW w:w="3783" w:type="dxa"/>
            <w:vAlign w:val="center"/>
          </w:tcPr>
          <w:p w:rsidRPr="00886D62" w:rsidR="005C4A24" w:rsidP="00886D62" w:rsidRDefault="005C4A24" w14:paraId="6287DF1F" w14:textId="7C23267A">
            <w:pPr>
              <w:rPr>
                <w:rFonts w:asciiTheme="majorHAnsi" w:hAnsiTheme="majorHAnsi" w:cstheme="majorHAnsi"/>
                <w:sz w:val="18"/>
                <w:szCs w:val="18"/>
              </w:rPr>
            </w:pPr>
            <w:r w:rsidRPr="00886D62">
              <w:rPr>
                <w:rFonts w:asciiTheme="majorHAnsi" w:hAnsiTheme="majorHAnsi" w:cstheme="majorHAnsi"/>
                <w:sz w:val="18"/>
                <w:szCs w:val="18"/>
                <w:lang w:val="en-GB"/>
              </w:rPr>
              <w:t>Manage backlog</w:t>
            </w:r>
          </w:p>
        </w:tc>
        <w:tc>
          <w:tcPr>
            <w:tcW w:w="896" w:type="dxa"/>
            <w:vAlign w:val="center"/>
          </w:tcPr>
          <w:p w:rsidRPr="00886D62" w:rsidR="005C4A24" w:rsidP="00104204" w:rsidRDefault="005C4A24" w14:paraId="11878EFE" w14:textId="6FF56D60">
            <w:pPr>
              <w:jc w:val="center"/>
              <w:rPr>
                <w:rFonts w:asciiTheme="majorHAnsi" w:hAnsiTheme="majorHAnsi" w:cstheme="majorHAnsi"/>
                <w:sz w:val="18"/>
                <w:szCs w:val="18"/>
              </w:rPr>
            </w:pPr>
            <w:r>
              <w:rPr>
                <w:rFonts w:asciiTheme="majorHAnsi" w:hAnsiTheme="majorHAnsi" w:cstheme="majorHAnsi"/>
                <w:sz w:val="18"/>
                <w:szCs w:val="18"/>
              </w:rPr>
              <w:t>20</w:t>
            </w:r>
          </w:p>
        </w:tc>
        <w:tc>
          <w:tcPr>
            <w:tcW w:w="946" w:type="dxa"/>
            <w:vAlign w:val="center"/>
          </w:tcPr>
          <w:p w:rsidRPr="00886D62" w:rsidR="005C4A24" w:rsidP="00104204" w:rsidRDefault="005C4A24" w14:paraId="036E61AF" w14:textId="6D1A8877">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c>
          <w:tcPr>
            <w:tcW w:w="896" w:type="dxa"/>
            <w:vAlign w:val="center"/>
          </w:tcPr>
          <w:p w:rsidRPr="00886D62" w:rsidR="005C4A24" w:rsidP="00104204" w:rsidRDefault="005C4A24" w14:paraId="6F23F3F3" w14:textId="3CEFEDE7">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r>
      <w:tr w:rsidR="005C4A24" w:rsidTr="0018713C" w14:paraId="097DEC02" w14:textId="77777777">
        <w:tc>
          <w:tcPr>
            <w:tcW w:w="1984" w:type="dxa"/>
            <w:vAlign w:val="center"/>
          </w:tcPr>
          <w:p w:rsidRPr="00886D62" w:rsidR="005C4A24" w:rsidP="00886D62" w:rsidRDefault="005C4A24" w14:paraId="362AF8FC" w14:textId="37AB076E">
            <w:pPr>
              <w:rPr>
                <w:rFonts w:asciiTheme="majorHAnsi" w:hAnsiTheme="majorHAnsi" w:cstheme="majorHAnsi"/>
                <w:sz w:val="18"/>
                <w:szCs w:val="18"/>
              </w:rPr>
            </w:pPr>
            <w:r w:rsidRPr="00886D62">
              <w:rPr>
                <w:rFonts w:asciiTheme="majorHAnsi" w:hAnsiTheme="majorHAnsi" w:cstheme="majorHAnsi"/>
                <w:sz w:val="18"/>
                <w:szCs w:val="18"/>
                <w:lang w:val="en-GB"/>
              </w:rPr>
              <w:t>Business Analyst</w:t>
            </w:r>
            <w:r>
              <w:rPr>
                <w:rFonts w:asciiTheme="majorHAnsi" w:hAnsiTheme="majorHAnsi" w:cstheme="majorHAnsi"/>
                <w:sz w:val="18"/>
                <w:szCs w:val="18"/>
                <w:lang w:val="en-GB"/>
              </w:rPr>
              <w:t xml:space="preserve"> 1</w:t>
            </w:r>
          </w:p>
        </w:tc>
        <w:tc>
          <w:tcPr>
            <w:tcW w:w="1004" w:type="dxa"/>
            <w:vAlign w:val="center"/>
          </w:tcPr>
          <w:p w:rsidRPr="00BE0308" w:rsidR="005C4A24" w:rsidP="00886D62" w:rsidRDefault="005C4A24" w14:paraId="299EAF65" w14:textId="70733CA6">
            <w:pPr>
              <w:rPr>
                <w:rFonts w:asciiTheme="majorHAnsi" w:hAnsiTheme="majorHAnsi" w:cstheme="majorHAnsi"/>
                <w:color w:val="000000" w:themeColor="text1"/>
                <w:sz w:val="18"/>
                <w:szCs w:val="18"/>
                <w:rPrChange w:author="Donna Carey (UK)" w:date="2026-04-29T17:19:00Z" w16du:dateUtc="2026-04-29T16:19:00Z" w:id="24">
                  <w:rPr>
                    <w:rFonts w:asciiTheme="majorHAnsi" w:hAnsiTheme="majorHAnsi" w:cstheme="majorHAnsi"/>
                    <w:sz w:val="18"/>
                    <w:szCs w:val="18"/>
                  </w:rPr>
                </w:rPrChange>
              </w:rPr>
            </w:pPr>
            <w:r w:rsidRPr="00BE0308">
              <w:rPr>
                <w:rFonts w:asciiTheme="majorHAnsi" w:hAnsiTheme="majorHAnsi" w:cstheme="majorHAnsi"/>
                <w:color w:val="000000" w:themeColor="text1"/>
                <w:sz w:val="18"/>
                <w:szCs w:val="18"/>
                <w:lang w:val="en-GB"/>
                <w:rPrChange w:author="Donna Carey (UK)" w:date="2026-04-29T17:19:00Z" w16du:dateUtc="2026-04-29T16:19:00Z" w:id="25">
                  <w:rPr>
                    <w:rFonts w:asciiTheme="majorHAnsi" w:hAnsiTheme="majorHAnsi" w:cstheme="majorHAnsi"/>
                    <w:sz w:val="18"/>
                    <w:szCs w:val="18"/>
                    <w:lang w:val="en-GB"/>
                  </w:rPr>
                </w:rPrChange>
              </w:rPr>
              <w:t>TCS</w:t>
            </w:r>
          </w:p>
        </w:tc>
        <w:tc>
          <w:tcPr>
            <w:tcW w:w="3783" w:type="dxa"/>
            <w:vAlign w:val="center"/>
          </w:tcPr>
          <w:p w:rsidRPr="00886D62" w:rsidR="005C4A24" w:rsidP="00886D62" w:rsidRDefault="005C4A24" w14:paraId="47BB72FC" w14:textId="0FEAA338">
            <w:pPr>
              <w:rPr>
                <w:rFonts w:asciiTheme="majorHAnsi" w:hAnsiTheme="majorHAnsi" w:cstheme="majorHAnsi"/>
                <w:sz w:val="18"/>
                <w:szCs w:val="18"/>
              </w:rPr>
            </w:pPr>
            <w:r w:rsidRPr="00886D62">
              <w:rPr>
                <w:rFonts w:asciiTheme="majorHAnsi" w:hAnsiTheme="majorHAnsi" w:cstheme="majorHAnsi"/>
                <w:sz w:val="18"/>
                <w:szCs w:val="18"/>
                <w:lang w:val="en-GB"/>
              </w:rPr>
              <w:t xml:space="preserve">Define scope &amp; requirements </w:t>
            </w:r>
          </w:p>
        </w:tc>
        <w:tc>
          <w:tcPr>
            <w:tcW w:w="896" w:type="dxa"/>
            <w:vAlign w:val="center"/>
          </w:tcPr>
          <w:p w:rsidRPr="00886D62" w:rsidR="005C4A24" w:rsidP="00104204" w:rsidRDefault="005C4A24" w14:paraId="7D36F759" w14:textId="580E5442">
            <w:pPr>
              <w:jc w:val="center"/>
              <w:rPr>
                <w:rFonts w:asciiTheme="majorHAnsi" w:hAnsiTheme="majorHAnsi" w:cstheme="majorHAnsi"/>
                <w:sz w:val="18"/>
                <w:szCs w:val="18"/>
              </w:rPr>
            </w:pPr>
            <w:r>
              <w:rPr>
                <w:rFonts w:asciiTheme="majorHAnsi" w:hAnsiTheme="majorHAnsi" w:cstheme="majorHAnsi"/>
                <w:sz w:val="18"/>
                <w:szCs w:val="18"/>
              </w:rPr>
              <w:t>20</w:t>
            </w:r>
          </w:p>
        </w:tc>
        <w:tc>
          <w:tcPr>
            <w:tcW w:w="946" w:type="dxa"/>
            <w:vAlign w:val="center"/>
          </w:tcPr>
          <w:p w:rsidR="005C4A24" w:rsidP="00104204" w:rsidRDefault="005C4A24" w14:paraId="6CFC0BAD" w14:textId="3A444C9C">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c>
          <w:tcPr>
            <w:tcW w:w="896" w:type="dxa"/>
            <w:vAlign w:val="center"/>
          </w:tcPr>
          <w:p w:rsidR="005C4A24" w:rsidP="00104204" w:rsidRDefault="005C4A24" w14:paraId="418B2E99" w14:textId="3681BE32">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r>
      <w:tr w:rsidR="00490389" w:rsidTr="0018713C" w14:paraId="0AF0BDE3" w14:textId="77777777">
        <w:tc>
          <w:tcPr>
            <w:tcW w:w="1984" w:type="dxa"/>
            <w:vAlign w:val="center"/>
          </w:tcPr>
          <w:p w:rsidRPr="00886D62" w:rsidR="00490389" w:rsidP="00490389" w:rsidRDefault="00490389" w14:paraId="41EEE83E" w14:textId="3748D21D">
            <w:pPr>
              <w:rPr>
                <w:rFonts w:asciiTheme="majorHAnsi" w:hAnsiTheme="majorHAnsi" w:cstheme="majorHAnsi"/>
                <w:sz w:val="18"/>
                <w:szCs w:val="18"/>
                <w:lang w:val="en-GB"/>
              </w:rPr>
            </w:pPr>
            <w:r w:rsidRPr="00886D62">
              <w:rPr>
                <w:rFonts w:asciiTheme="majorHAnsi" w:hAnsiTheme="majorHAnsi" w:cstheme="majorHAnsi"/>
                <w:sz w:val="18"/>
                <w:szCs w:val="18"/>
                <w:lang w:val="en-GB"/>
              </w:rPr>
              <w:t>Business Analyst</w:t>
            </w:r>
            <w:r>
              <w:rPr>
                <w:rFonts w:asciiTheme="majorHAnsi" w:hAnsiTheme="majorHAnsi" w:cstheme="majorHAnsi"/>
                <w:sz w:val="18"/>
                <w:szCs w:val="18"/>
                <w:lang w:val="en-GB"/>
              </w:rPr>
              <w:t xml:space="preserve"> 2</w:t>
            </w:r>
          </w:p>
        </w:tc>
        <w:tc>
          <w:tcPr>
            <w:tcW w:w="1004" w:type="dxa"/>
            <w:vAlign w:val="center"/>
          </w:tcPr>
          <w:p w:rsidRPr="00BE0308" w:rsidR="00490389" w:rsidP="00490389" w:rsidRDefault="00490389" w14:paraId="05506001" w14:textId="3A875A44">
            <w:pPr>
              <w:rPr>
                <w:rFonts w:asciiTheme="majorHAnsi" w:hAnsiTheme="majorHAnsi" w:cstheme="majorHAnsi"/>
                <w:color w:val="000000" w:themeColor="text1"/>
                <w:sz w:val="18"/>
                <w:szCs w:val="18"/>
                <w:lang w:val="en-GB"/>
                <w:rPrChange w:author="Donna Carey (UK)" w:date="2026-04-29T17:19:00Z" w16du:dateUtc="2026-04-29T16:19:00Z" w:id="26">
                  <w:rPr>
                    <w:rFonts w:asciiTheme="majorHAnsi" w:hAnsiTheme="majorHAnsi" w:cstheme="majorHAnsi"/>
                    <w:sz w:val="18"/>
                    <w:szCs w:val="18"/>
                    <w:lang w:val="en-GB"/>
                  </w:rPr>
                </w:rPrChange>
              </w:rPr>
            </w:pPr>
            <w:r w:rsidRPr="00BE0308">
              <w:rPr>
                <w:rFonts w:asciiTheme="majorHAnsi" w:hAnsiTheme="majorHAnsi" w:cstheme="majorHAnsi"/>
                <w:color w:val="000000" w:themeColor="text1"/>
                <w:sz w:val="18"/>
                <w:szCs w:val="18"/>
                <w:lang w:val="en-GB"/>
                <w:rPrChange w:author="Donna Carey (UK)" w:date="2026-04-29T17:19:00Z" w16du:dateUtc="2026-04-29T16:19:00Z" w:id="27">
                  <w:rPr>
                    <w:rFonts w:asciiTheme="majorHAnsi" w:hAnsiTheme="majorHAnsi" w:cstheme="majorHAnsi"/>
                    <w:sz w:val="18"/>
                    <w:szCs w:val="18"/>
                    <w:lang w:val="en-GB"/>
                  </w:rPr>
                </w:rPrChange>
              </w:rPr>
              <w:t>TCS</w:t>
            </w:r>
          </w:p>
        </w:tc>
        <w:tc>
          <w:tcPr>
            <w:tcW w:w="3783" w:type="dxa"/>
            <w:vAlign w:val="center"/>
          </w:tcPr>
          <w:p w:rsidRPr="00886D62" w:rsidR="00490389" w:rsidP="00490389" w:rsidRDefault="00490389" w14:paraId="777FB2CB" w14:textId="5E5F43D1">
            <w:pPr>
              <w:rPr>
                <w:rFonts w:asciiTheme="majorHAnsi" w:hAnsiTheme="majorHAnsi" w:cstheme="majorHAnsi"/>
                <w:sz w:val="18"/>
                <w:szCs w:val="18"/>
                <w:lang w:val="en-GB"/>
              </w:rPr>
            </w:pPr>
            <w:r w:rsidRPr="00886D62">
              <w:rPr>
                <w:rFonts w:asciiTheme="majorHAnsi" w:hAnsiTheme="majorHAnsi" w:cstheme="majorHAnsi"/>
                <w:sz w:val="18"/>
                <w:szCs w:val="18"/>
                <w:lang w:val="en-GB"/>
              </w:rPr>
              <w:t xml:space="preserve">Define scope &amp; requirements </w:t>
            </w:r>
          </w:p>
        </w:tc>
        <w:tc>
          <w:tcPr>
            <w:tcW w:w="896" w:type="dxa"/>
            <w:vAlign w:val="center"/>
          </w:tcPr>
          <w:p w:rsidRPr="00886D62" w:rsidR="00490389" w:rsidP="00490389" w:rsidRDefault="00490389" w14:paraId="78FB0AEE" w14:textId="77777777">
            <w:pPr>
              <w:jc w:val="center"/>
              <w:rPr>
                <w:rFonts w:asciiTheme="majorHAnsi" w:hAnsiTheme="majorHAnsi" w:cstheme="majorHAnsi"/>
                <w:sz w:val="18"/>
                <w:szCs w:val="18"/>
              </w:rPr>
            </w:pPr>
          </w:p>
        </w:tc>
        <w:tc>
          <w:tcPr>
            <w:tcW w:w="946" w:type="dxa"/>
            <w:vAlign w:val="center"/>
          </w:tcPr>
          <w:p w:rsidR="00490389" w:rsidP="00490389" w:rsidRDefault="00490389" w14:paraId="51DF4FF6" w14:textId="66BCDFC0">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c>
          <w:tcPr>
            <w:tcW w:w="896" w:type="dxa"/>
            <w:vAlign w:val="center"/>
          </w:tcPr>
          <w:p w:rsidR="00490389" w:rsidP="00490389" w:rsidRDefault="00490389" w14:paraId="7F0B61D0" w14:textId="25FD87AC">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r>
      <w:tr w:rsidR="00490389" w:rsidTr="0018713C" w14:paraId="4E7DCB80" w14:textId="77777777">
        <w:tc>
          <w:tcPr>
            <w:tcW w:w="1984" w:type="dxa"/>
            <w:vAlign w:val="center"/>
          </w:tcPr>
          <w:p w:rsidRPr="00886D62" w:rsidR="00490389" w:rsidP="00490389" w:rsidRDefault="00490389" w14:paraId="672D573D" w14:textId="18FDBAE4">
            <w:pPr>
              <w:rPr>
                <w:rFonts w:asciiTheme="majorHAnsi" w:hAnsiTheme="majorHAnsi" w:cstheme="majorHAnsi"/>
                <w:sz w:val="18"/>
                <w:szCs w:val="18"/>
              </w:rPr>
            </w:pPr>
            <w:r w:rsidRPr="00886D62">
              <w:rPr>
                <w:rFonts w:asciiTheme="majorHAnsi" w:hAnsiTheme="majorHAnsi" w:cstheme="majorHAnsi"/>
                <w:sz w:val="18"/>
                <w:szCs w:val="18"/>
                <w:lang w:val="en-GB"/>
              </w:rPr>
              <w:t>Service Designer</w:t>
            </w:r>
          </w:p>
        </w:tc>
        <w:tc>
          <w:tcPr>
            <w:tcW w:w="1004" w:type="dxa"/>
            <w:vAlign w:val="center"/>
          </w:tcPr>
          <w:p w:rsidRPr="00BE0308" w:rsidR="00490389" w:rsidP="00490389" w:rsidRDefault="00490389" w14:paraId="5178B5FF" w14:textId="58F7715A">
            <w:pPr>
              <w:rPr>
                <w:rFonts w:asciiTheme="majorHAnsi" w:hAnsiTheme="majorHAnsi" w:cstheme="majorHAnsi"/>
                <w:color w:val="000000" w:themeColor="text1"/>
                <w:sz w:val="18"/>
                <w:szCs w:val="18"/>
                <w:rPrChange w:author="Donna Carey (UK)" w:date="2026-04-29T17:19:00Z" w16du:dateUtc="2026-04-29T16:19:00Z" w:id="28">
                  <w:rPr>
                    <w:rFonts w:asciiTheme="majorHAnsi" w:hAnsiTheme="majorHAnsi" w:cstheme="majorHAnsi"/>
                    <w:sz w:val="18"/>
                    <w:szCs w:val="18"/>
                  </w:rPr>
                </w:rPrChange>
              </w:rPr>
            </w:pPr>
            <w:r w:rsidRPr="00BE0308">
              <w:rPr>
                <w:rFonts w:asciiTheme="majorHAnsi" w:hAnsiTheme="majorHAnsi" w:cstheme="majorHAnsi"/>
                <w:color w:val="000000" w:themeColor="text1"/>
                <w:sz w:val="18"/>
                <w:szCs w:val="18"/>
                <w:lang w:val="en-GB"/>
                <w:rPrChange w:author="Donna Carey (UK)" w:date="2026-04-29T17:19:00Z" w16du:dateUtc="2026-04-29T16:19:00Z" w:id="29">
                  <w:rPr>
                    <w:rFonts w:asciiTheme="majorHAnsi" w:hAnsiTheme="majorHAnsi" w:cstheme="majorHAnsi"/>
                    <w:color w:val="FF0000"/>
                    <w:sz w:val="18"/>
                    <w:szCs w:val="18"/>
                    <w:lang w:val="en-GB"/>
                  </w:rPr>
                </w:rPrChange>
              </w:rPr>
              <w:t>TBC</w:t>
            </w:r>
          </w:p>
        </w:tc>
        <w:tc>
          <w:tcPr>
            <w:tcW w:w="3783" w:type="dxa"/>
            <w:vAlign w:val="center"/>
          </w:tcPr>
          <w:p w:rsidRPr="00886D62" w:rsidR="00490389" w:rsidP="00490389" w:rsidRDefault="00490389" w14:paraId="1EEAD4A0" w14:textId="27C47033">
            <w:pPr>
              <w:rPr>
                <w:rFonts w:asciiTheme="majorHAnsi" w:hAnsiTheme="majorHAnsi" w:cstheme="majorHAnsi"/>
                <w:sz w:val="18"/>
                <w:szCs w:val="18"/>
              </w:rPr>
            </w:pPr>
            <w:r w:rsidRPr="00886D62">
              <w:rPr>
                <w:rFonts w:asciiTheme="majorHAnsi" w:hAnsiTheme="majorHAnsi" w:cstheme="majorHAnsi"/>
                <w:sz w:val="18"/>
                <w:szCs w:val="18"/>
                <w:lang w:val="en-GB"/>
              </w:rPr>
              <w:t xml:space="preserve">Define the Personas &amp; E2E user journeys </w:t>
            </w:r>
          </w:p>
        </w:tc>
        <w:tc>
          <w:tcPr>
            <w:tcW w:w="896" w:type="dxa"/>
            <w:vAlign w:val="center"/>
          </w:tcPr>
          <w:p w:rsidRPr="00886D62" w:rsidR="00490389" w:rsidP="00490389" w:rsidRDefault="00490389" w14:paraId="31EBC190" w14:textId="6A038A35">
            <w:pPr>
              <w:jc w:val="center"/>
              <w:rPr>
                <w:rFonts w:asciiTheme="majorHAnsi" w:hAnsiTheme="majorHAnsi" w:cstheme="majorHAnsi"/>
                <w:sz w:val="18"/>
                <w:szCs w:val="18"/>
              </w:rPr>
            </w:pPr>
            <w:r>
              <w:rPr>
                <w:rFonts w:asciiTheme="majorHAnsi" w:hAnsiTheme="majorHAnsi" w:cstheme="majorHAnsi"/>
                <w:sz w:val="18"/>
                <w:szCs w:val="18"/>
              </w:rPr>
              <w:t>20</w:t>
            </w:r>
          </w:p>
        </w:tc>
        <w:tc>
          <w:tcPr>
            <w:tcW w:w="946" w:type="dxa"/>
            <w:vAlign w:val="center"/>
          </w:tcPr>
          <w:p w:rsidRPr="00886D62" w:rsidR="00490389" w:rsidP="00490389" w:rsidRDefault="00490389" w14:paraId="27958D5C" w14:textId="59802B56">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c>
          <w:tcPr>
            <w:tcW w:w="896" w:type="dxa"/>
            <w:vAlign w:val="center"/>
          </w:tcPr>
          <w:p w:rsidRPr="00886D62" w:rsidR="00490389" w:rsidP="00490389" w:rsidRDefault="00490389" w14:paraId="4494C356" w14:textId="3FE3E2C9">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r>
      <w:tr w:rsidR="00490389" w:rsidTr="0018713C" w14:paraId="42B7AC9E" w14:textId="77777777">
        <w:tc>
          <w:tcPr>
            <w:tcW w:w="1984" w:type="dxa"/>
            <w:vAlign w:val="center"/>
          </w:tcPr>
          <w:p w:rsidRPr="00886D62" w:rsidR="00490389" w:rsidP="00490389" w:rsidRDefault="00490389" w14:paraId="5AF49949" w14:textId="2E12278B">
            <w:pPr>
              <w:rPr>
                <w:rFonts w:asciiTheme="majorHAnsi" w:hAnsiTheme="majorHAnsi" w:cstheme="majorHAnsi"/>
                <w:sz w:val="18"/>
                <w:szCs w:val="18"/>
              </w:rPr>
            </w:pPr>
            <w:r w:rsidRPr="00886D62">
              <w:rPr>
                <w:rFonts w:asciiTheme="majorHAnsi" w:hAnsiTheme="majorHAnsi" w:cstheme="majorHAnsi"/>
                <w:sz w:val="18"/>
                <w:szCs w:val="18"/>
                <w:lang w:val="en-GB"/>
              </w:rPr>
              <w:t>Solution Architect</w:t>
            </w:r>
          </w:p>
        </w:tc>
        <w:tc>
          <w:tcPr>
            <w:tcW w:w="1004" w:type="dxa"/>
            <w:vAlign w:val="center"/>
          </w:tcPr>
          <w:p w:rsidRPr="00BE0308" w:rsidR="00490389" w:rsidP="00490389" w:rsidRDefault="00490389" w14:paraId="74A97E00" w14:textId="0983DDE9">
            <w:pPr>
              <w:rPr>
                <w:rFonts w:asciiTheme="majorHAnsi" w:hAnsiTheme="majorHAnsi" w:cstheme="majorHAnsi"/>
                <w:color w:val="000000" w:themeColor="text1"/>
                <w:sz w:val="18"/>
                <w:szCs w:val="18"/>
                <w:rPrChange w:author="Donna Carey (UK)" w:date="2026-04-29T17:19:00Z" w16du:dateUtc="2026-04-29T16:19:00Z" w:id="30">
                  <w:rPr>
                    <w:rFonts w:asciiTheme="majorHAnsi" w:hAnsiTheme="majorHAnsi" w:cstheme="majorHAnsi"/>
                    <w:sz w:val="18"/>
                    <w:szCs w:val="18"/>
                  </w:rPr>
                </w:rPrChange>
              </w:rPr>
            </w:pPr>
            <w:r w:rsidRPr="00BE0308">
              <w:rPr>
                <w:rFonts w:asciiTheme="majorHAnsi" w:hAnsiTheme="majorHAnsi" w:cstheme="majorHAnsi"/>
                <w:color w:val="000000" w:themeColor="text1"/>
                <w:sz w:val="18"/>
                <w:szCs w:val="18"/>
                <w:lang w:val="en-GB"/>
                <w:rPrChange w:author="Donna Carey (UK)" w:date="2026-04-29T17:19:00Z" w16du:dateUtc="2026-04-29T16:19:00Z" w:id="31">
                  <w:rPr>
                    <w:rFonts w:asciiTheme="majorHAnsi" w:hAnsiTheme="majorHAnsi" w:cstheme="majorHAnsi"/>
                    <w:sz w:val="18"/>
                    <w:szCs w:val="18"/>
                    <w:lang w:val="en-GB"/>
                  </w:rPr>
                </w:rPrChange>
              </w:rPr>
              <w:t>TCS</w:t>
            </w:r>
          </w:p>
        </w:tc>
        <w:tc>
          <w:tcPr>
            <w:tcW w:w="3783" w:type="dxa"/>
            <w:vAlign w:val="center"/>
          </w:tcPr>
          <w:p w:rsidRPr="00886D62" w:rsidR="00490389" w:rsidP="00490389" w:rsidRDefault="00490389" w14:paraId="2553C934" w14:textId="22E4E207">
            <w:pPr>
              <w:rPr>
                <w:rFonts w:asciiTheme="majorHAnsi" w:hAnsiTheme="majorHAnsi" w:cstheme="majorHAnsi"/>
                <w:sz w:val="18"/>
                <w:szCs w:val="18"/>
              </w:rPr>
            </w:pPr>
            <w:r w:rsidRPr="00886D62">
              <w:rPr>
                <w:rFonts w:asciiTheme="majorHAnsi" w:hAnsiTheme="majorHAnsi" w:cstheme="majorHAnsi"/>
                <w:sz w:val="18"/>
                <w:szCs w:val="18"/>
                <w:lang w:val="en-GB"/>
              </w:rPr>
              <w:t>Define solution architecture</w:t>
            </w:r>
          </w:p>
        </w:tc>
        <w:tc>
          <w:tcPr>
            <w:tcW w:w="896" w:type="dxa"/>
            <w:vAlign w:val="center"/>
          </w:tcPr>
          <w:p w:rsidRPr="00886D62" w:rsidR="00490389" w:rsidP="00490389" w:rsidRDefault="00490389" w14:paraId="1A5A8578" w14:textId="25CF3252">
            <w:pPr>
              <w:jc w:val="center"/>
              <w:rPr>
                <w:rFonts w:asciiTheme="majorHAnsi" w:hAnsiTheme="majorHAnsi" w:cstheme="majorHAnsi"/>
                <w:sz w:val="18"/>
                <w:szCs w:val="18"/>
              </w:rPr>
            </w:pPr>
            <w:r>
              <w:rPr>
                <w:rFonts w:asciiTheme="majorHAnsi" w:hAnsiTheme="majorHAnsi" w:cstheme="majorHAnsi"/>
                <w:sz w:val="18"/>
                <w:szCs w:val="18"/>
              </w:rPr>
              <w:t>20</w:t>
            </w:r>
          </w:p>
        </w:tc>
        <w:tc>
          <w:tcPr>
            <w:tcW w:w="946" w:type="dxa"/>
            <w:vAlign w:val="center"/>
          </w:tcPr>
          <w:p w:rsidRPr="00886D62" w:rsidR="00490389" w:rsidP="00490389" w:rsidRDefault="00490389" w14:paraId="2815BC65" w14:textId="572ECEFC">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c>
          <w:tcPr>
            <w:tcW w:w="896" w:type="dxa"/>
            <w:vAlign w:val="center"/>
          </w:tcPr>
          <w:p w:rsidRPr="00886D62" w:rsidR="00490389" w:rsidP="00490389" w:rsidRDefault="00490389" w14:paraId="307D9ACC" w14:textId="5DD1C4E3">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r>
      <w:tr w:rsidR="00490389" w:rsidTr="0018713C" w14:paraId="29C34EC4" w14:textId="77777777">
        <w:tc>
          <w:tcPr>
            <w:tcW w:w="1984" w:type="dxa"/>
            <w:vAlign w:val="center"/>
          </w:tcPr>
          <w:p w:rsidRPr="00886D62" w:rsidR="00490389" w:rsidP="00490389" w:rsidRDefault="00490389" w14:paraId="17A5D4E2" w14:textId="6B7DA96A">
            <w:pPr>
              <w:rPr>
                <w:rFonts w:asciiTheme="majorHAnsi" w:hAnsiTheme="majorHAnsi" w:cstheme="majorHAnsi"/>
                <w:sz w:val="18"/>
                <w:szCs w:val="18"/>
              </w:rPr>
            </w:pPr>
            <w:r w:rsidRPr="00886D62">
              <w:rPr>
                <w:rFonts w:asciiTheme="majorHAnsi" w:hAnsiTheme="majorHAnsi" w:cstheme="majorHAnsi"/>
                <w:sz w:val="18"/>
                <w:szCs w:val="18"/>
                <w:lang w:val="en-GB"/>
              </w:rPr>
              <w:t>UX/UI Designer</w:t>
            </w:r>
          </w:p>
        </w:tc>
        <w:tc>
          <w:tcPr>
            <w:tcW w:w="1004" w:type="dxa"/>
            <w:vAlign w:val="center"/>
          </w:tcPr>
          <w:p w:rsidRPr="00BE0308" w:rsidR="00490389" w:rsidP="00490389" w:rsidRDefault="00490389" w14:paraId="4FE4A6E3" w14:textId="4ED942EA">
            <w:pPr>
              <w:rPr>
                <w:rFonts w:asciiTheme="majorHAnsi" w:hAnsiTheme="majorHAnsi" w:cstheme="majorHAnsi"/>
                <w:color w:val="000000" w:themeColor="text1"/>
                <w:sz w:val="18"/>
                <w:szCs w:val="18"/>
                <w:rPrChange w:author="Donna Carey (UK)" w:date="2026-04-29T17:19:00Z" w16du:dateUtc="2026-04-29T16:19:00Z" w:id="32">
                  <w:rPr>
                    <w:rFonts w:asciiTheme="majorHAnsi" w:hAnsiTheme="majorHAnsi" w:cstheme="majorHAnsi"/>
                    <w:sz w:val="18"/>
                    <w:szCs w:val="18"/>
                  </w:rPr>
                </w:rPrChange>
              </w:rPr>
            </w:pPr>
            <w:r w:rsidRPr="00BE0308">
              <w:rPr>
                <w:rFonts w:asciiTheme="majorHAnsi" w:hAnsiTheme="majorHAnsi" w:cstheme="majorHAnsi"/>
                <w:color w:val="000000" w:themeColor="text1"/>
                <w:sz w:val="18"/>
                <w:szCs w:val="18"/>
                <w:lang w:val="en-GB"/>
                <w:rPrChange w:author="Donna Carey (UK)" w:date="2026-04-29T17:19:00Z" w16du:dateUtc="2026-04-29T16:19:00Z" w:id="33">
                  <w:rPr>
                    <w:rFonts w:asciiTheme="majorHAnsi" w:hAnsiTheme="majorHAnsi" w:cstheme="majorHAnsi"/>
                    <w:color w:val="FF0000"/>
                    <w:sz w:val="18"/>
                    <w:szCs w:val="18"/>
                    <w:lang w:val="en-GB"/>
                  </w:rPr>
                </w:rPrChange>
              </w:rPr>
              <w:t>TBC</w:t>
            </w:r>
          </w:p>
        </w:tc>
        <w:tc>
          <w:tcPr>
            <w:tcW w:w="3783" w:type="dxa"/>
            <w:vAlign w:val="center"/>
          </w:tcPr>
          <w:p w:rsidRPr="00886D62" w:rsidR="00490389" w:rsidP="00490389" w:rsidRDefault="00490389" w14:paraId="11E32291" w14:textId="7FE8EB23">
            <w:pPr>
              <w:rPr>
                <w:rFonts w:asciiTheme="majorHAnsi" w:hAnsiTheme="majorHAnsi" w:cstheme="majorHAnsi"/>
                <w:sz w:val="18"/>
                <w:szCs w:val="18"/>
              </w:rPr>
            </w:pPr>
            <w:r w:rsidRPr="00886D62">
              <w:rPr>
                <w:rFonts w:asciiTheme="majorHAnsi" w:hAnsiTheme="majorHAnsi" w:cstheme="majorHAnsi"/>
                <w:sz w:val="18"/>
                <w:szCs w:val="18"/>
                <w:lang w:val="en-GB"/>
              </w:rPr>
              <w:t>Design UX/UI wireframes</w:t>
            </w:r>
          </w:p>
        </w:tc>
        <w:tc>
          <w:tcPr>
            <w:tcW w:w="896" w:type="dxa"/>
            <w:vAlign w:val="center"/>
          </w:tcPr>
          <w:p w:rsidRPr="00886D62" w:rsidR="00490389" w:rsidP="00490389" w:rsidRDefault="00490389" w14:paraId="51B1CED2" w14:textId="1344BD73">
            <w:pPr>
              <w:jc w:val="center"/>
              <w:rPr>
                <w:rFonts w:asciiTheme="majorHAnsi" w:hAnsiTheme="majorHAnsi" w:cstheme="majorHAnsi"/>
                <w:sz w:val="18"/>
                <w:szCs w:val="18"/>
              </w:rPr>
            </w:pPr>
            <w:r>
              <w:rPr>
                <w:rFonts w:asciiTheme="majorHAnsi" w:hAnsiTheme="majorHAnsi" w:cstheme="majorHAnsi"/>
                <w:sz w:val="18"/>
                <w:szCs w:val="18"/>
              </w:rPr>
              <w:t>10</w:t>
            </w:r>
          </w:p>
        </w:tc>
        <w:tc>
          <w:tcPr>
            <w:tcW w:w="946" w:type="dxa"/>
            <w:vAlign w:val="center"/>
          </w:tcPr>
          <w:p w:rsidRPr="00886D62" w:rsidR="00490389" w:rsidP="00490389" w:rsidRDefault="00490389" w14:paraId="502AF8D1" w14:textId="4F249063">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c>
          <w:tcPr>
            <w:tcW w:w="896" w:type="dxa"/>
            <w:vAlign w:val="center"/>
          </w:tcPr>
          <w:p w:rsidRPr="00886D62" w:rsidR="00490389" w:rsidP="00490389" w:rsidRDefault="00490389" w14:paraId="3D569512" w14:textId="48C3F4DD">
            <w:pPr>
              <w:jc w:val="center"/>
              <w:rPr>
                <w:rFonts w:asciiTheme="majorHAnsi" w:hAnsiTheme="majorHAnsi" w:cstheme="majorHAnsi"/>
                <w:sz w:val="18"/>
                <w:szCs w:val="18"/>
                <w:lang w:val="en-GB"/>
              </w:rPr>
            </w:pPr>
            <w:r>
              <w:rPr>
                <w:rFonts w:asciiTheme="majorHAnsi" w:hAnsiTheme="majorHAnsi" w:cstheme="majorHAnsi"/>
                <w:sz w:val="18"/>
                <w:szCs w:val="18"/>
                <w:lang w:val="en-GB"/>
              </w:rPr>
              <w:t>10</w:t>
            </w:r>
          </w:p>
        </w:tc>
      </w:tr>
      <w:tr w:rsidR="00490389" w:rsidTr="0018713C" w14:paraId="17EBE4C9" w14:textId="77777777">
        <w:tc>
          <w:tcPr>
            <w:tcW w:w="1984" w:type="dxa"/>
            <w:vAlign w:val="center"/>
          </w:tcPr>
          <w:p w:rsidRPr="00886D62" w:rsidR="00490389" w:rsidP="00490389" w:rsidRDefault="00490389" w14:paraId="16957109" w14:textId="286E4C9D">
            <w:pPr>
              <w:rPr>
                <w:rFonts w:asciiTheme="majorHAnsi" w:hAnsiTheme="majorHAnsi" w:cstheme="majorHAnsi"/>
                <w:sz w:val="18"/>
                <w:szCs w:val="18"/>
              </w:rPr>
            </w:pPr>
            <w:r w:rsidRPr="00886D62">
              <w:rPr>
                <w:rFonts w:asciiTheme="majorHAnsi" w:hAnsiTheme="majorHAnsi" w:cstheme="majorHAnsi"/>
                <w:sz w:val="18"/>
                <w:szCs w:val="18"/>
                <w:lang w:val="en-GB"/>
              </w:rPr>
              <w:t>Technical Delivery Lead</w:t>
            </w:r>
          </w:p>
        </w:tc>
        <w:tc>
          <w:tcPr>
            <w:tcW w:w="1004" w:type="dxa"/>
            <w:vAlign w:val="center"/>
          </w:tcPr>
          <w:p w:rsidRPr="00BE0308" w:rsidR="00490389" w:rsidP="00490389" w:rsidRDefault="00490389" w14:paraId="7E1E2DE6" w14:textId="2A7DF1A3">
            <w:pPr>
              <w:rPr>
                <w:rFonts w:asciiTheme="majorHAnsi" w:hAnsiTheme="majorHAnsi" w:cstheme="majorHAnsi"/>
                <w:color w:val="000000" w:themeColor="text1"/>
                <w:sz w:val="18"/>
                <w:szCs w:val="18"/>
                <w:rPrChange w:author="Donna Carey (UK)" w:date="2026-04-29T17:19:00Z" w16du:dateUtc="2026-04-29T16:19:00Z" w:id="34">
                  <w:rPr>
                    <w:rFonts w:asciiTheme="majorHAnsi" w:hAnsiTheme="majorHAnsi" w:cstheme="majorHAnsi"/>
                    <w:sz w:val="18"/>
                    <w:szCs w:val="18"/>
                  </w:rPr>
                </w:rPrChange>
              </w:rPr>
            </w:pPr>
            <w:r w:rsidRPr="00BE0308">
              <w:rPr>
                <w:rFonts w:asciiTheme="majorHAnsi" w:hAnsiTheme="majorHAnsi" w:cstheme="majorHAnsi"/>
                <w:color w:val="000000" w:themeColor="text1"/>
                <w:sz w:val="18"/>
                <w:szCs w:val="18"/>
                <w:lang w:val="en-GB"/>
                <w:rPrChange w:author="Donna Carey (UK)" w:date="2026-04-29T17:19:00Z" w16du:dateUtc="2026-04-29T16:19:00Z" w:id="35">
                  <w:rPr>
                    <w:rFonts w:asciiTheme="majorHAnsi" w:hAnsiTheme="majorHAnsi" w:cstheme="majorHAnsi"/>
                    <w:sz w:val="18"/>
                    <w:szCs w:val="18"/>
                    <w:lang w:val="en-GB"/>
                  </w:rPr>
                </w:rPrChange>
              </w:rPr>
              <w:t>TCS</w:t>
            </w:r>
          </w:p>
        </w:tc>
        <w:tc>
          <w:tcPr>
            <w:tcW w:w="3783" w:type="dxa"/>
            <w:vAlign w:val="center"/>
          </w:tcPr>
          <w:p w:rsidRPr="00886D62" w:rsidR="00490389" w:rsidP="00490389" w:rsidRDefault="00490389" w14:paraId="66D3C345" w14:textId="3CABC272">
            <w:pPr>
              <w:rPr>
                <w:rFonts w:asciiTheme="majorHAnsi" w:hAnsiTheme="majorHAnsi" w:cstheme="majorHAnsi"/>
                <w:sz w:val="18"/>
                <w:szCs w:val="18"/>
              </w:rPr>
            </w:pPr>
            <w:r w:rsidRPr="00886D62">
              <w:rPr>
                <w:rFonts w:asciiTheme="majorHAnsi" w:hAnsiTheme="majorHAnsi" w:cstheme="majorHAnsi"/>
                <w:sz w:val="18"/>
                <w:szCs w:val="18"/>
                <w:lang w:val="en-GB"/>
              </w:rPr>
              <w:t xml:space="preserve">Organising engineering squads &amp; build solution </w:t>
            </w:r>
          </w:p>
        </w:tc>
        <w:tc>
          <w:tcPr>
            <w:tcW w:w="896" w:type="dxa"/>
            <w:vAlign w:val="center"/>
          </w:tcPr>
          <w:p w:rsidRPr="00886D62" w:rsidR="00490389" w:rsidP="00490389" w:rsidRDefault="00490389" w14:paraId="64F70B80" w14:textId="1075ECEB">
            <w:pPr>
              <w:jc w:val="center"/>
              <w:rPr>
                <w:rFonts w:asciiTheme="majorHAnsi" w:hAnsiTheme="majorHAnsi" w:cstheme="majorHAnsi"/>
                <w:sz w:val="18"/>
                <w:szCs w:val="18"/>
              </w:rPr>
            </w:pPr>
          </w:p>
        </w:tc>
        <w:tc>
          <w:tcPr>
            <w:tcW w:w="946" w:type="dxa"/>
            <w:vAlign w:val="center"/>
          </w:tcPr>
          <w:p w:rsidRPr="00886D62" w:rsidR="00490389" w:rsidP="00490389" w:rsidRDefault="00490389" w14:paraId="52E76CDC" w14:textId="343203BB">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c>
          <w:tcPr>
            <w:tcW w:w="896" w:type="dxa"/>
            <w:vAlign w:val="center"/>
          </w:tcPr>
          <w:p w:rsidRPr="00886D62" w:rsidR="00490389" w:rsidP="00490389" w:rsidRDefault="00490389" w14:paraId="101E531B" w14:textId="77777777">
            <w:pPr>
              <w:jc w:val="center"/>
              <w:rPr>
                <w:rFonts w:asciiTheme="majorHAnsi" w:hAnsiTheme="majorHAnsi" w:cstheme="majorHAnsi"/>
                <w:sz w:val="18"/>
                <w:szCs w:val="18"/>
                <w:lang w:val="en-GB"/>
              </w:rPr>
            </w:pPr>
          </w:p>
        </w:tc>
      </w:tr>
      <w:tr w:rsidR="00490389" w:rsidTr="0018713C" w14:paraId="5770E866" w14:textId="77777777">
        <w:tc>
          <w:tcPr>
            <w:tcW w:w="1984" w:type="dxa"/>
            <w:vAlign w:val="center"/>
          </w:tcPr>
          <w:p w:rsidRPr="00886D62" w:rsidR="00490389" w:rsidP="00490389" w:rsidRDefault="00490389" w14:paraId="0D8BD689" w14:textId="2BAFB03A">
            <w:pPr>
              <w:rPr>
                <w:rFonts w:asciiTheme="majorHAnsi" w:hAnsiTheme="majorHAnsi" w:cstheme="majorHAnsi"/>
                <w:sz w:val="18"/>
                <w:szCs w:val="18"/>
              </w:rPr>
            </w:pPr>
            <w:r w:rsidRPr="00886D62">
              <w:rPr>
                <w:rFonts w:asciiTheme="majorHAnsi" w:hAnsiTheme="majorHAnsi" w:cstheme="majorHAnsi"/>
                <w:sz w:val="18"/>
                <w:szCs w:val="18"/>
                <w:lang w:val="en-GB"/>
              </w:rPr>
              <w:t>Project Management</w:t>
            </w:r>
          </w:p>
        </w:tc>
        <w:tc>
          <w:tcPr>
            <w:tcW w:w="1004" w:type="dxa"/>
            <w:vAlign w:val="center"/>
          </w:tcPr>
          <w:p w:rsidRPr="00886D62" w:rsidR="00490389" w:rsidP="00490389" w:rsidRDefault="00490389" w14:paraId="48B207EE" w14:textId="0E085C6B">
            <w:pPr>
              <w:rPr>
                <w:rFonts w:asciiTheme="majorHAnsi" w:hAnsiTheme="majorHAnsi" w:cstheme="majorHAnsi"/>
                <w:sz w:val="18"/>
                <w:szCs w:val="18"/>
              </w:rPr>
            </w:pPr>
            <w:r w:rsidRPr="00886D62">
              <w:rPr>
                <w:rFonts w:asciiTheme="majorHAnsi" w:hAnsiTheme="majorHAnsi" w:cstheme="majorHAnsi"/>
                <w:sz w:val="18"/>
                <w:szCs w:val="18"/>
                <w:lang w:val="en-GB"/>
              </w:rPr>
              <w:t>TCS</w:t>
            </w:r>
          </w:p>
        </w:tc>
        <w:tc>
          <w:tcPr>
            <w:tcW w:w="3783" w:type="dxa"/>
            <w:vAlign w:val="center"/>
          </w:tcPr>
          <w:p w:rsidRPr="00886D62" w:rsidR="00490389" w:rsidP="00490389" w:rsidRDefault="00490389" w14:paraId="70E71E35" w14:textId="71CE22F3">
            <w:pPr>
              <w:rPr>
                <w:rFonts w:asciiTheme="majorHAnsi" w:hAnsiTheme="majorHAnsi" w:cstheme="majorHAnsi"/>
                <w:sz w:val="18"/>
                <w:szCs w:val="18"/>
              </w:rPr>
            </w:pPr>
            <w:r w:rsidRPr="00886D62">
              <w:rPr>
                <w:rFonts w:asciiTheme="majorHAnsi" w:hAnsiTheme="majorHAnsi" w:cstheme="majorHAnsi"/>
                <w:sz w:val="18"/>
                <w:szCs w:val="18"/>
                <w:lang w:val="en-GB"/>
              </w:rPr>
              <w:t xml:space="preserve">Manage delivery plan / budget </w:t>
            </w:r>
          </w:p>
        </w:tc>
        <w:tc>
          <w:tcPr>
            <w:tcW w:w="896" w:type="dxa"/>
            <w:vAlign w:val="center"/>
          </w:tcPr>
          <w:p w:rsidRPr="00886D62" w:rsidR="00490389" w:rsidP="00490389" w:rsidRDefault="00490389" w14:paraId="6D7ED4E8" w14:textId="603ABC5A">
            <w:pPr>
              <w:jc w:val="center"/>
              <w:rPr>
                <w:rFonts w:asciiTheme="majorHAnsi" w:hAnsiTheme="majorHAnsi" w:cstheme="majorHAnsi"/>
                <w:sz w:val="18"/>
                <w:szCs w:val="18"/>
              </w:rPr>
            </w:pPr>
            <w:r>
              <w:rPr>
                <w:rFonts w:asciiTheme="majorHAnsi" w:hAnsiTheme="majorHAnsi" w:cstheme="majorHAnsi"/>
                <w:sz w:val="18"/>
                <w:szCs w:val="18"/>
              </w:rPr>
              <w:t>20</w:t>
            </w:r>
          </w:p>
        </w:tc>
        <w:tc>
          <w:tcPr>
            <w:tcW w:w="946" w:type="dxa"/>
            <w:vAlign w:val="center"/>
          </w:tcPr>
          <w:p w:rsidRPr="00886D62" w:rsidR="00490389" w:rsidP="00490389" w:rsidRDefault="00490389" w14:paraId="08A93815" w14:textId="3BF7A765">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c>
          <w:tcPr>
            <w:tcW w:w="896" w:type="dxa"/>
            <w:vAlign w:val="center"/>
          </w:tcPr>
          <w:p w:rsidRPr="00886D62" w:rsidR="00490389" w:rsidP="00490389" w:rsidRDefault="00490389" w14:paraId="6A40A450" w14:textId="0D545CF1">
            <w:pPr>
              <w:jc w:val="center"/>
              <w:rPr>
                <w:rFonts w:asciiTheme="majorHAnsi" w:hAnsiTheme="majorHAnsi" w:cstheme="majorHAnsi"/>
                <w:sz w:val="18"/>
                <w:szCs w:val="18"/>
                <w:lang w:val="en-GB"/>
              </w:rPr>
            </w:pPr>
            <w:r>
              <w:rPr>
                <w:rFonts w:asciiTheme="majorHAnsi" w:hAnsiTheme="majorHAnsi" w:cstheme="majorHAnsi"/>
                <w:sz w:val="18"/>
                <w:szCs w:val="18"/>
                <w:lang w:val="en-GB"/>
              </w:rPr>
              <w:t>20</w:t>
            </w:r>
          </w:p>
        </w:tc>
      </w:tr>
      <w:tr w:rsidR="00490389" w:rsidTr="0018713C" w14:paraId="53D0CC80" w14:textId="77777777">
        <w:tc>
          <w:tcPr>
            <w:tcW w:w="1984" w:type="dxa"/>
            <w:vAlign w:val="center"/>
          </w:tcPr>
          <w:p w:rsidRPr="00886D62" w:rsidR="00490389" w:rsidP="00490389" w:rsidRDefault="00490389" w14:paraId="6D18C4D3" w14:textId="6BF37424">
            <w:pPr>
              <w:rPr>
                <w:rFonts w:asciiTheme="majorHAnsi" w:hAnsiTheme="majorHAnsi" w:cstheme="majorHAnsi"/>
                <w:sz w:val="18"/>
                <w:szCs w:val="18"/>
              </w:rPr>
            </w:pPr>
            <w:r w:rsidRPr="00886D62">
              <w:rPr>
                <w:rFonts w:asciiTheme="majorHAnsi" w:hAnsiTheme="majorHAnsi" w:cstheme="majorHAnsi"/>
                <w:sz w:val="18"/>
                <w:szCs w:val="18"/>
                <w:lang w:val="en-GB"/>
              </w:rPr>
              <w:t>Salesforce Technical SMEs</w:t>
            </w:r>
            <w:r>
              <w:rPr>
                <w:rFonts w:asciiTheme="majorHAnsi" w:hAnsiTheme="majorHAnsi" w:cstheme="majorHAnsi"/>
                <w:sz w:val="18"/>
                <w:szCs w:val="18"/>
                <w:lang w:val="en-GB"/>
              </w:rPr>
              <w:t xml:space="preserve"> x 2</w:t>
            </w:r>
          </w:p>
        </w:tc>
        <w:tc>
          <w:tcPr>
            <w:tcW w:w="1004" w:type="dxa"/>
            <w:vAlign w:val="center"/>
          </w:tcPr>
          <w:p w:rsidRPr="00886D62" w:rsidR="00490389" w:rsidP="00490389" w:rsidRDefault="00490389" w14:paraId="6A43D540" w14:textId="0ACF4F93">
            <w:pPr>
              <w:rPr>
                <w:rFonts w:asciiTheme="majorHAnsi" w:hAnsiTheme="majorHAnsi" w:cstheme="majorHAnsi"/>
                <w:sz w:val="18"/>
                <w:szCs w:val="18"/>
              </w:rPr>
            </w:pPr>
            <w:r w:rsidRPr="00886D62">
              <w:rPr>
                <w:rFonts w:asciiTheme="majorHAnsi" w:hAnsiTheme="majorHAnsi" w:cstheme="majorHAnsi"/>
                <w:sz w:val="18"/>
                <w:szCs w:val="18"/>
                <w:lang w:val="en-GB"/>
              </w:rPr>
              <w:t>Accenture</w:t>
            </w:r>
          </w:p>
        </w:tc>
        <w:tc>
          <w:tcPr>
            <w:tcW w:w="3783" w:type="dxa"/>
            <w:vAlign w:val="center"/>
          </w:tcPr>
          <w:p w:rsidRPr="00886D62" w:rsidR="00490389" w:rsidP="00490389" w:rsidRDefault="00490389" w14:paraId="4758E92B" w14:textId="4E2C7A8A">
            <w:pPr>
              <w:rPr>
                <w:rFonts w:asciiTheme="majorHAnsi" w:hAnsiTheme="majorHAnsi" w:cstheme="majorHAnsi"/>
                <w:sz w:val="18"/>
                <w:szCs w:val="18"/>
              </w:rPr>
            </w:pPr>
            <w:r w:rsidRPr="00886D62">
              <w:rPr>
                <w:rFonts w:asciiTheme="majorHAnsi" w:hAnsiTheme="majorHAnsi" w:cstheme="majorHAnsi"/>
                <w:sz w:val="18"/>
                <w:szCs w:val="18"/>
                <w:lang w:val="en-GB"/>
              </w:rPr>
              <w:t>Define high level Salesforce technical solution / impacts</w:t>
            </w:r>
          </w:p>
        </w:tc>
        <w:tc>
          <w:tcPr>
            <w:tcW w:w="896" w:type="dxa"/>
            <w:vAlign w:val="center"/>
          </w:tcPr>
          <w:p w:rsidRPr="00886D62" w:rsidR="00490389" w:rsidP="00490389" w:rsidRDefault="00490389" w14:paraId="38F5E632" w14:textId="2A76A9BC">
            <w:pPr>
              <w:jc w:val="center"/>
              <w:rPr>
                <w:rFonts w:asciiTheme="majorHAnsi" w:hAnsiTheme="majorHAnsi" w:cstheme="majorHAnsi"/>
                <w:sz w:val="18"/>
                <w:szCs w:val="18"/>
              </w:rPr>
            </w:pPr>
          </w:p>
        </w:tc>
        <w:tc>
          <w:tcPr>
            <w:tcW w:w="946" w:type="dxa"/>
            <w:vAlign w:val="center"/>
          </w:tcPr>
          <w:p w:rsidRPr="00886D62" w:rsidR="00490389" w:rsidP="00490389" w:rsidRDefault="00490389" w14:paraId="7809A389" w14:textId="77777777">
            <w:pPr>
              <w:jc w:val="center"/>
              <w:rPr>
                <w:rFonts w:asciiTheme="majorHAnsi" w:hAnsiTheme="majorHAnsi" w:cstheme="majorHAnsi"/>
                <w:sz w:val="18"/>
                <w:szCs w:val="18"/>
                <w:lang w:val="en-GB"/>
              </w:rPr>
            </w:pPr>
          </w:p>
        </w:tc>
        <w:tc>
          <w:tcPr>
            <w:tcW w:w="896" w:type="dxa"/>
            <w:vAlign w:val="center"/>
          </w:tcPr>
          <w:p w:rsidRPr="00886D62" w:rsidR="00490389" w:rsidP="00490389" w:rsidRDefault="00490389" w14:paraId="10A919A3" w14:textId="490881E6">
            <w:pPr>
              <w:jc w:val="center"/>
              <w:rPr>
                <w:rFonts w:asciiTheme="majorHAnsi" w:hAnsiTheme="majorHAnsi" w:cstheme="majorHAnsi"/>
                <w:sz w:val="18"/>
                <w:szCs w:val="18"/>
                <w:lang w:val="en-GB"/>
              </w:rPr>
            </w:pPr>
            <w:r>
              <w:rPr>
                <w:rFonts w:asciiTheme="majorHAnsi" w:hAnsiTheme="majorHAnsi" w:cstheme="majorHAnsi"/>
                <w:sz w:val="18"/>
                <w:szCs w:val="18"/>
                <w:lang w:val="en-GB"/>
              </w:rPr>
              <w:t>TBC</w:t>
            </w:r>
          </w:p>
        </w:tc>
      </w:tr>
      <w:tr w:rsidR="00490389" w:rsidTr="0018713C" w14:paraId="1DD2C0A7" w14:textId="77777777">
        <w:tc>
          <w:tcPr>
            <w:tcW w:w="1984" w:type="dxa"/>
            <w:vAlign w:val="center"/>
          </w:tcPr>
          <w:p w:rsidRPr="00886D62" w:rsidR="00490389" w:rsidP="00490389" w:rsidRDefault="00490389" w14:paraId="1CE99456" w14:textId="3C3E1E02">
            <w:pPr>
              <w:rPr>
                <w:rFonts w:asciiTheme="majorHAnsi" w:hAnsiTheme="majorHAnsi" w:cstheme="majorHAnsi"/>
                <w:sz w:val="18"/>
                <w:szCs w:val="18"/>
              </w:rPr>
            </w:pPr>
            <w:r w:rsidRPr="00886D62">
              <w:rPr>
                <w:rFonts w:asciiTheme="majorHAnsi" w:hAnsiTheme="majorHAnsi" w:cstheme="majorHAnsi"/>
                <w:sz w:val="18"/>
                <w:szCs w:val="18"/>
                <w:lang w:val="en-GB"/>
              </w:rPr>
              <w:t>Development</w:t>
            </w:r>
            <w:r>
              <w:rPr>
                <w:rFonts w:asciiTheme="majorHAnsi" w:hAnsiTheme="majorHAnsi" w:cstheme="majorHAnsi"/>
                <w:sz w:val="18"/>
                <w:szCs w:val="18"/>
                <w:lang w:val="en-GB"/>
              </w:rPr>
              <w:t xml:space="preserve"> </w:t>
            </w:r>
          </w:p>
        </w:tc>
        <w:tc>
          <w:tcPr>
            <w:tcW w:w="1004" w:type="dxa"/>
            <w:vAlign w:val="center"/>
          </w:tcPr>
          <w:p w:rsidRPr="00886D62" w:rsidR="00490389" w:rsidP="00490389" w:rsidRDefault="00490389" w14:paraId="47EC6129" w14:textId="779DB7BF">
            <w:pPr>
              <w:rPr>
                <w:rFonts w:asciiTheme="majorHAnsi" w:hAnsiTheme="majorHAnsi" w:cstheme="majorHAnsi"/>
                <w:sz w:val="18"/>
                <w:szCs w:val="18"/>
              </w:rPr>
            </w:pPr>
            <w:r w:rsidRPr="00886D62">
              <w:rPr>
                <w:rFonts w:asciiTheme="majorHAnsi" w:hAnsiTheme="majorHAnsi" w:cstheme="majorHAnsi"/>
                <w:sz w:val="18"/>
                <w:szCs w:val="18"/>
                <w:lang w:val="en-GB"/>
              </w:rPr>
              <w:t>TCS</w:t>
            </w:r>
          </w:p>
        </w:tc>
        <w:tc>
          <w:tcPr>
            <w:tcW w:w="3783" w:type="dxa"/>
            <w:vAlign w:val="center"/>
          </w:tcPr>
          <w:p w:rsidRPr="00886D62" w:rsidR="00490389" w:rsidP="00490389" w:rsidRDefault="00490389" w14:paraId="52584B65" w14:textId="00584218">
            <w:pPr>
              <w:rPr>
                <w:rFonts w:asciiTheme="majorHAnsi" w:hAnsiTheme="majorHAnsi" w:cstheme="majorHAnsi"/>
                <w:sz w:val="18"/>
                <w:szCs w:val="18"/>
              </w:rPr>
            </w:pPr>
            <w:r w:rsidRPr="00886D62">
              <w:rPr>
                <w:rFonts w:asciiTheme="majorHAnsi" w:hAnsiTheme="majorHAnsi" w:cstheme="majorHAnsi"/>
                <w:sz w:val="18"/>
                <w:szCs w:val="18"/>
                <w:lang w:val="en-GB"/>
              </w:rPr>
              <w:t xml:space="preserve">Development, testing </w:t>
            </w:r>
            <w:r w:rsidR="007C39F6">
              <w:rPr>
                <w:rFonts w:asciiTheme="majorHAnsi" w:hAnsiTheme="majorHAnsi" w:cstheme="majorHAnsi"/>
                <w:sz w:val="18"/>
                <w:szCs w:val="18"/>
                <w:lang w:val="en-GB"/>
              </w:rPr>
              <w:t>&amp;</w:t>
            </w:r>
            <w:r w:rsidRPr="00886D62">
              <w:rPr>
                <w:rFonts w:asciiTheme="majorHAnsi" w:hAnsiTheme="majorHAnsi" w:cstheme="majorHAnsi"/>
                <w:sz w:val="18"/>
                <w:szCs w:val="18"/>
                <w:lang w:val="en-GB"/>
              </w:rPr>
              <w:t xml:space="preserve"> deployment of solution</w:t>
            </w:r>
            <w:r>
              <w:rPr>
                <w:rFonts w:asciiTheme="majorHAnsi" w:hAnsiTheme="majorHAnsi" w:cstheme="majorHAnsi"/>
                <w:sz w:val="18"/>
                <w:szCs w:val="18"/>
                <w:lang w:val="en-GB"/>
              </w:rPr>
              <w:t xml:space="preserve">. </w:t>
            </w:r>
          </w:p>
        </w:tc>
        <w:tc>
          <w:tcPr>
            <w:tcW w:w="896" w:type="dxa"/>
            <w:vAlign w:val="center"/>
          </w:tcPr>
          <w:p w:rsidRPr="00886D62" w:rsidR="00490389" w:rsidP="00490389" w:rsidRDefault="00490389" w14:paraId="205131F1" w14:textId="255A619F">
            <w:pPr>
              <w:jc w:val="center"/>
              <w:rPr>
                <w:rFonts w:asciiTheme="majorHAnsi" w:hAnsiTheme="majorHAnsi" w:cstheme="majorHAnsi"/>
                <w:sz w:val="18"/>
                <w:szCs w:val="18"/>
              </w:rPr>
            </w:pPr>
          </w:p>
        </w:tc>
        <w:tc>
          <w:tcPr>
            <w:tcW w:w="946" w:type="dxa"/>
            <w:vAlign w:val="center"/>
          </w:tcPr>
          <w:p w:rsidRPr="00886D62" w:rsidR="00490389" w:rsidP="00490389" w:rsidRDefault="00490389" w14:paraId="75266D69" w14:textId="77777777">
            <w:pPr>
              <w:jc w:val="center"/>
              <w:rPr>
                <w:rFonts w:asciiTheme="majorHAnsi" w:hAnsiTheme="majorHAnsi" w:cstheme="majorHAnsi"/>
                <w:sz w:val="18"/>
                <w:szCs w:val="18"/>
                <w:lang w:val="en-GB"/>
              </w:rPr>
            </w:pPr>
          </w:p>
        </w:tc>
        <w:tc>
          <w:tcPr>
            <w:tcW w:w="896" w:type="dxa"/>
            <w:vAlign w:val="center"/>
          </w:tcPr>
          <w:p w:rsidRPr="00886D62" w:rsidR="00490389" w:rsidP="00490389" w:rsidRDefault="00490389" w14:paraId="5B185F77" w14:textId="6A161DB0">
            <w:pPr>
              <w:jc w:val="center"/>
              <w:rPr>
                <w:rFonts w:asciiTheme="majorHAnsi" w:hAnsiTheme="majorHAnsi" w:cstheme="majorHAnsi"/>
                <w:sz w:val="18"/>
                <w:szCs w:val="18"/>
                <w:lang w:val="en-GB"/>
              </w:rPr>
            </w:pPr>
            <w:r>
              <w:rPr>
                <w:rFonts w:asciiTheme="majorHAnsi" w:hAnsiTheme="majorHAnsi" w:cstheme="majorHAnsi"/>
                <w:sz w:val="18"/>
                <w:szCs w:val="18"/>
                <w:lang w:val="en-GB"/>
              </w:rPr>
              <w:t>TBC</w:t>
            </w:r>
          </w:p>
        </w:tc>
      </w:tr>
    </w:tbl>
    <w:p w:rsidRPr="00BE44E8" w:rsidR="00BE44E8" w:rsidP="00BE44E8" w:rsidRDefault="00F22723" w14:paraId="6E4C9285" w14:textId="22C33309">
      <w:pPr>
        <w:pStyle w:val="Heading2"/>
        <w:rPr>
          <w:color w:val="000000" w:themeColor="text1"/>
        </w:rPr>
      </w:pPr>
      <w:r>
        <w:rPr>
          <w:color w:val="000000" w:themeColor="text1"/>
        </w:rPr>
        <w:t xml:space="preserve">Overall Project Plan </w:t>
      </w:r>
    </w:p>
    <w:p w:rsidR="00F22723" w:rsidP="006540C6" w:rsidRDefault="00F22723" w14:paraId="7D4B91A5" w14:textId="693429E8">
      <w:pPr>
        <w:rPr>
          <w:rFonts w:ascii="Calibri" w:hAnsi="Calibri" w:cs="Calibri"/>
        </w:rPr>
      </w:pPr>
      <w:r>
        <w:rPr>
          <w:rFonts w:ascii="Calibri" w:hAnsi="Calibri" w:cs="Calibri"/>
        </w:rPr>
        <w:t xml:space="preserve">The business case </w:t>
      </w:r>
      <w:r w:rsidR="007565D9">
        <w:rPr>
          <w:rFonts w:ascii="Calibri" w:hAnsi="Calibri" w:cs="Calibri"/>
        </w:rPr>
        <w:t xml:space="preserve">assumes the following milestones/timelines, to be </w:t>
      </w:r>
      <w:r w:rsidR="00BE393F">
        <w:rPr>
          <w:rFonts w:ascii="Calibri" w:hAnsi="Calibri" w:cs="Calibri"/>
        </w:rPr>
        <w:t xml:space="preserve">updated following output from the Vision, Discovery and Definition phases: </w:t>
      </w:r>
    </w:p>
    <w:p w:rsidR="00BE393F" w:rsidP="006540C6" w:rsidRDefault="006A2FBF" w14:paraId="41559F10" w14:textId="613572E4">
      <w:pPr>
        <w:rPr>
          <w:rFonts w:ascii="Calibri" w:hAnsi="Calibri" w:cs="Calibri"/>
        </w:rPr>
      </w:pPr>
      <w:r>
        <w:rPr>
          <w:noProof/>
        </w:rPr>
        <w:drawing>
          <wp:inline distT="0" distB="0" distL="0" distR="0" wp14:anchorId="5A857376" wp14:editId="7B560EE3">
            <wp:extent cx="5715000" cy="3214602"/>
            <wp:effectExtent l="0" t="0" r="0" b="5080"/>
            <wp:docPr id="386685640" name="Graphic 1">
              <a:extLst xmlns:a="http://schemas.openxmlformats.org/drawingml/2006/main">
                <a:ext uri="{FF2B5EF4-FFF2-40B4-BE49-F238E27FC236}">
                  <a16:creationId xmlns:a16="http://schemas.microsoft.com/office/drawing/2014/main" id="{2ED855B3-82BD-46A3-9179-461D173423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8564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26194" cy="3220898"/>
                    </a:xfrm>
                    <a:prstGeom prst="rect">
                      <a:avLst/>
                    </a:prstGeom>
                  </pic:spPr>
                </pic:pic>
              </a:graphicData>
            </a:graphic>
          </wp:inline>
        </w:drawing>
      </w:r>
    </w:p>
    <w:p w:rsidRPr="007B4274" w:rsidR="006B576F" w:rsidP="007B4274" w:rsidRDefault="006B576F" w14:paraId="5B854931" w14:textId="23FACB6A">
      <w:pPr>
        <w:pStyle w:val="Heading2"/>
        <w:rPr>
          <w:color w:val="auto"/>
        </w:rPr>
      </w:pPr>
      <w:r w:rsidRPr="007B4274">
        <w:rPr>
          <w:color w:val="auto"/>
        </w:rPr>
        <w:t xml:space="preserve">Offline Fixed Transition Architecture </w:t>
      </w:r>
    </w:p>
    <w:p w:rsidRPr="00AB0856" w:rsidR="00AB0856" w:rsidP="00AB0856" w:rsidRDefault="00AB0856" w14:paraId="698975BE" w14:textId="5573A3F2">
      <w:pPr>
        <w:rPr>
          <w:rFonts w:ascii="Calibri" w:hAnsi="Calibri" w:cs="Calibri"/>
          <w:lang w:val="en-GB"/>
        </w:rPr>
      </w:pPr>
      <w:r w:rsidRPr="00AB0856">
        <w:rPr>
          <w:rFonts w:ascii="Calibri" w:hAnsi="Calibri" w:cs="Calibri"/>
          <w:lang w:val="en-GB"/>
        </w:rPr>
        <w:t xml:space="preserve">Potential transition architecture on basis Voice is first, transition dependent on </w:t>
      </w:r>
      <w:r w:rsidRPr="00D750F3">
        <w:rPr>
          <w:rFonts w:ascii="Calibri" w:hAnsi="Calibri" w:cs="Calibri"/>
          <w:lang w:val="en-GB"/>
        </w:rPr>
        <w:t>Discovery</w:t>
      </w:r>
      <w:r w:rsidR="002E5B38">
        <w:rPr>
          <w:rFonts w:ascii="Calibri" w:hAnsi="Calibri" w:cs="Calibri"/>
          <w:lang w:val="en-GB"/>
        </w:rPr>
        <w:t xml:space="preserve"> </w:t>
      </w:r>
      <w:r w:rsidRPr="00D750F3">
        <w:rPr>
          <w:rFonts w:ascii="Calibri" w:hAnsi="Calibri" w:cs="Calibri"/>
          <w:lang w:val="en-GB"/>
        </w:rPr>
        <w:t xml:space="preserve">phase and </w:t>
      </w:r>
      <w:r w:rsidRPr="00AB0856">
        <w:rPr>
          <w:rFonts w:ascii="Calibri" w:hAnsi="Calibri" w:cs="Calibri"/>
          <w:lang w:val="en-GB"/>
        </w:rPr>
        <w:t>scope agreed for Releases 1-3</w:t>
      </w:r>
      <w:r w:rsidRPr="00D750F3" w:rsidR="00D750F3">
        <w:rPr>
          <w:rFonts w:ascii="Calibri" w:hAnsi="Calibri" w:cs="Calibri"/>
          <w:lang w:val="en-GB"/>
        </w:rPr>
        <w:t xml:space="preserve"> and </w:t>
      </w:r>
      <w:r w:rsidRPr="00AB0856">
        <w:rPr>
          <w:rFonts w:ascii="Calibri" w:hAnsi="Calibri" w:cs="Calibri"/>
          <w:lang w:val="en-GB"/>
        </w:rPr>
        <w:t xml:space="preserve">therefore subject to change. </w:t>
      </w:r>
    </w:p>
    <w:p w:rsidR="006B576F" w:rsidP="006540C6" w:rsidRDefault="00B6363F" w14:paraId="13F6059F" w14:textId="237F2490">
      <w:pPr>
        <w:rPr>
          <w:rFonts w:ascii="Calibri" w:hAnsi="Calibri" w:cs="Calibri"/>
        </w:rPr>
      </w:pPr>
      <w:r>
        <w:rPr>
          <w:noProof/>
        </w:rPr>
        <w:drawing>
          <wp:inline distT="0" distB="0" distL="0" distR="0" wp14:anchorId="5FAA5CE9" wp14:editId="77077E56">
            <wp:extent cx="5821680" cy="3274606"/>
            <wp:effectExtent l="0" t="0" r="7620" b="2540"/>
            <wp:docPr id="2119520185" name="Graphic 1">
              <a:extLst xmlns:a="http://schemas.openxmlformats.org/drawingml/2006/main">
                <a:ext uri="{FF2B5EF4-FFF2-40B4-BE49-F238E27FC236}">
                  <a16:creationId xmlns:a16="http://schemas.microsoft.com/office/drawing/2014/main" id="{9BF165FD-7D65-4977-8537-B44370F72F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2018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853025" cy="3292237"/>
                    </a:xfrm>
                    <a:prstGeom prst="rect">
                      <a:avLst/>
                    </a:prstGeom>
                  </pic:spPr>
                </pic:pic>
              </a:graphicData>
            </a:graphic>
          </wp:inline>
        </w:drawing>
      </w: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rsidTr="00AA1319" w14:paraId="7BEF6037" w14:textId="77777777">
        <w:tc>
          <w:tcPr>
            <w:tcW w:w="8897" w:type="dxa"/>
            <w:shd w:val="clear" w:color="auto" w:fill="F2F2F2" w:themeFill="background1" w:themeFillShade="F2"/>
          </w:tcPr>
          <w:p w:rsidRPr="007C2731" w:rsidR="00AA1319" w:rsidP="00AA1319" w:rsidRDefault="00AA1319" w14:paraId="2700AA2C" w14:textId="2D254AB3">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rsidRPr="007962CF" w:rsidR="00AA1319" w:rsidP="00043E2A" w:rsidRDefault="00AA1319" w14:paraId="5F8D3206" w14:textId="32FAB50E">
            <w:pPr>
              <w:pStyle w:val="ListParagraph"/>
              <w:numPr>
                <w:ilvl w:val="0"/>
                <w:numId w:val="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rsidRPr="007962CF" w:rsidR="00AA1319" w:rsidP="00043E2A" w:rsidRDefault="00AA1319" w14:paraId="46C4FA6E" w14:textId="4651D8ED">
            <w:pPr>
              <w:pStyle w:val="ListParagraph"/>
              <w:numPr>
                <w:ilvl w:val="0"/>
                <w:numId w:val="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sidR="00B55B05">
              <w:rPr>
                <w:rFonts w:ascii="Calibri" w:hAnsi="Calibri" w:cs="Calibri"/>
                <w:i/>
                <w:iCs/>
                <w:sz w:val="20"/>
                <w:szCs w:val="20"/>
              </w:rPr>
              <w:t xml:space="preserve"> </w:t>
            </w:r>
            <w:r w:rsidRPr="00B55B05" w:rsidR="00B55B05">
              <w:rPr>
                <w:rFonts w:ascii="Calibri" w:hAnsi="Calibri" w:cs="Calibri"/>
                <w:b/>
                <w:bCs/>
                <w:i/>
                <w:iCs/>
                <w:sz w:val="20"/>
                <w:szCs w:val="20"/>
              </w:rPr>
              <w:t>[Insert BEM team inbox here]</w:t>
            </w:r>
            <w:r w:rsidRPr="007962CF">
              <w:rPr>
                <w:rFonts w:ascii="Calibri" w:hAnsi="Calibri" w:cs="Calibri"/>
                <w:i/>
                <w:iCs/>
                <w:sz w:val="20"/>
                <w:szCs w:val="20"/>
              </w:rPr>
              <w:t xml:space="preserve"> </w:t>
            </w:r>
          </w:p>
          <w:p w:rsidRPr="007962CF" w:rsidR="00AA1319" w:rsidP="00043E2A" w:rsidRDefault="00AA1319" w14:paraId="0DC8172B" w14:textId="77777777">
            <w:pPr>
              <w:pStyle w:val="ListParagraph"/>
              <w:numPr>
                <w:ilvl w:val="0"/>
                <w:numId w:val="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may drive conversations with key architects to ensure we obtain the most cost-effective recommendation ahead of sizing.</w:t>
            </w:r>
          </w:p>
          <w:p w:rsidRPr="007962CF" w:rsidR="00AA1319" w:rsidP="00043E2A" w:rsidRDefault="00375653" w14:paraId="502D91DB" w14:textId="722E1F3E">
            <w:pPr>
              <w:pStyle w:val="ListParagraph"/>
              <w:numPr>
                <w:ilvl w:val="0"/>
                <w:numId w:val="3"/>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Pr="007962CF" w:rsidR="00AA1319">
              <w:rPr>
                <w:rFonts w:ascii="Calibri" w:hAnsi="Calibri" w:cs="Calibri"/>
                <w:b/>
                <w:bCs/>
                <w:i/>
                <w:iCs/>
                <w:sz w:val="20"/>
                <w:szCs w:val="20"/>
              </w:rPr>
              <w:t>Sizing</w:t>
            </w:r>
            <w:r w:rsidRPr="007962CF" w:rsidR="00AA1319">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TechM. </w:t>
            </w:r>
          </w:p>
          <w:p w:rsidRPr="007962CF" w:rsidR="00AA1319" w:rsidP="00043E2A" w:rsidRDefault="00AA1319" w14:paraId="7F41521A" w14:textId="77777777">
            <w:pPr>
              <w:pStyle w:val="ListParagraph"/>
              <w:numPr>
                <w:ilvl w:val="0"/>
                <w:numId w:val="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rsidR="00AA1319" w:rsidP="006540C6" w:rsidRDefault="00AA1319" w14:paraId="46F33970" w14:textId="77777777">
            <w:pPr>
              <w:rPr>
                <w:rFonts w:ascii="Calibri" w:hAnsi="Calibri" w:cs="Calibri"/>
              </w:rPr>
            </w:pPr>
          </w:p>
        </w:tc>
      </w:tr>
    </w:tbl>
    <w:p w:rsidR="00AA1319" w:rsidP="006540C6" w:rsidRDefault="00AA1319" w14:paraId="754BDA32" w14:textId="77777777">
      <w:pPr>
        <w:rPr>
          <w:rFonts w:ascii="Calibri" w:hAnsi="Calibri" w:cs="Calibri"/>
        </w:rPr>
      </w:pPr>
    </w:p>
    <w:sectPr w:rsidR="00AA1319" w:rsidSect="007560F0">
      <w:headerReference w:type="even" r:id="rId17"/>
      <w:headerReference w:type="default" r:id="rId18"/>
      <w:headerReference w:type="first" r:id="rId19"/>
      <w:pgSz w:w="11906" w:h="16838" w:orient="portrait"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5BC9" w:rsidP="006540C6" w:rsidRDefault="00ED5BC9" w14:paraId="756113F7" w14:textId="77777777">
      <w:pPr>
        <w:spacing w:after="0" w:line="240" w:lineRule="auto"/>
      </w:pPr>
      <w:r>
        <w:separator/>
      </w:r>
    </w:p>
  </w:endnote>
  <w:endnote w:type="continuationSeparator" w:id="0">
    <w:p w:rsidR="00ED5BC9" w:rsidP="006540C6" w:rsidRDefault="00ED5BC9" w14:paraId="6B6874D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5BC9" w:rsidP="006540C6" w:rsidRDefault="00ED5BC9" w14:paraId="751CA1CB" w14:textId="77777777">
      <w:pPr>
        <w:spacing w:after="0" w:line="240" w:lineRule="auto"/>
      </w:pPr>
      <w:r>
        <w:separator/>
      </w:r>
    </w:p>
  </w:footnote>
  <w:footnote w:type="continuationSeparator" w:id="0">
    <w:p w:rsidR="00ED5BC9" w:rsidP="006540C6" w:rsidRDefault="00ED5BC9" w14:paraId="21BA7DD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6540C6" w:rsidRDefault="00CF2077" w14:paraId="6AAC0481" w14:textId="5983B726">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159CF9E0-A3FA-4A2F-BA22-345E66CBBE7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rsidRPr="00CF2077" w:rsidR="00CF2077" w:rsidP="00CF2077" w:rsidRDefault="00CF2077" w14:paraId="75DF51CC" w14:textId="1351F606">
                          <w:pPr>
                            <w:spacing w:after="0"/>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7309FBCA">
            <v:shapetype id="_x0000_t202" coordsize="21600,21600" o:spt="202" path="m,l,21600r21600,l21600,xe" w14:anchorId="2D160B71">
              <v:stroke joinstyle="miter"/>
              <v:path gradientshapeok="t" o:connecttype="rect"/>
            </v:shapetype>
            <v:shape id="Text Box 2"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v:textbox style="mso-fit-shape-to-text:t" inset="0,15pt,0,0">
                <w:txbxContent>
                  <w:p w:rsidRPr="00CF2077" w:rsidR="00CF2077" w:rsidP="00CF2077" w:rsidRDefault="00CF2077" w14:paraId="3E501DD4" w14:textId="1351F606">
                    <w:pPr>
                      <w:spacing w:after="0"/>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Pr="00DA5AB1" w:rsidR="006540C6" w:rsidP="00CF2077" w:rsidRDefault="00CF2077" w14:paraId="347CA93F" w14:textId="0A88A640">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F7E829BA-BEAA-45EC-ADDD-67F6C39C90DA}"/>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rsidRPr="00CF2077" w:rsidR="00CF2077" w:rsidP="00CF2077" w:rsidRDefault="00CF2077" w14:paraId="3E9DC9C8" w14:textId="4652CF67">
                          <w:pPr>
                            <w:spacing w:after="0"/>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18EA5B30">
            <v:shapetype id="_x0000_t202" coordsize="21600,21600" o:spt="202" path="m,l,21600r21600,l21600,xe" w14:anchorId="4B155996">
              <v:stroke joinstyle="miter"/>
              <v:path gradientshapeok="t" o:connecttype="rect"/>
            </v:shapetype>
            <v:shape id="Text Box 3"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v:textbox style="mso-fit-shape-to-text:t" inset="0,15pt,0,0">
                <w:txbxContent>
                  <w:p w:rsidRPr="00CF2077" w:rsidR="00CF2077" w:rsidP="00CF2077" w:rsidRDefault="00CF2077" w14:paraId="338E8C36" w14:textId="4652CF67">
                    <w:pPr>
                      <w:spacing w:after="0"/>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v:textbox>
              <w10:wrap anchorx="page" anchory="page"/>
            </v:shape>
          </w:pict>
        </mc:Fallback>
      </mc:AlternateContent>
    </w:r>
  </w:p>
  <w:p w:rsidR="006540C6" w:rsidRDefault="006540C6" w14:paraId="39CA30E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6540C6" w:rsidRDefault="00CF2077" w14:paraId="394985AE" w14:textId="3642670A">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5AB6786C-96AF-4558-985A-E285C39E0D6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rsidRPr="00CF2077" w:rsidR="00CF2077" w:rsidP="00CF2077" w:rsidRDefault="00CF2077" w14:paraId="7331D435" w14:textId="59A6FD8C">
                          <w:pPr>
                            <w:spacing w:after="0"/>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266E28E8">
            <v:shapetype id="_x0000_t202" coordsize="21600,21600" o:spt="202" path="m,l,21600r21600,l21600,xe" w14:anchorId="2C77AAB3">
              <v:stroke joinstyle="miter"/>
              <v:path gradientshapeok="t" o:connecttype="rect"/>
            </v:shapetype>
            <v:shape id="Text Box 1"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v:textbox style="mso-fit-shape-to-text:t" inset="0,15pt,0,0">
                <w:txbxContent>
                  <w:p w:rsidRPr="00CF2077" w:rsidR="00CF2077" w:rsidP="00CF2077" w:rsidRDefault="00CF2077" w14:paraId="578949DB" w14:textId="59A6FD8C">
                    <w:pPr>
                      <w:spacing w:after="0"/>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7BA"/>
    <w:multiLevelType w:val="hybridMultilevel"/>
    <w:tmpl w:val="0C8A4518"/>
    <w:lvl w:ilvl="0" w:tplc="9544BD92">
      <w:start w:val="1"/>
      <w:numFmt w:val="bullet"/>
      <w:lvlText w:val="-"/>
      <w:lvlJc w:val="left"/>
      <w:pPr>
        <w:ind w:left="720" w:hanging="360"/>
      </w:pPr>
      <w:rPr>
        <w:rFonts w:hint="default" w:ascii="Aptos" w:hAnsi="Aptos"/>
      </w:rPr>
    </w:lvl>
    <w:lvl w:ilvl="1" w:tplc="FFFFFFFF">
      <w:start w:val="1"/>
      <w:numFmt w:val="bullet"/>
      <w:lvlText w:val="-"/>
      <w:lvlJc w:val="left"/>
      <w:pPr>
        <w:ind w:left="720" w:hanging="360"/>
      </w:pPr>
      <w:rPr>
        <w:rFonts w:hint="default" w:ascii="Aptos" w:hAnsi="Apto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2AF1124"/>
    <w:multiLevelType w:val="hybridMultilevel"/>
    <w:tmpl w:val="C8BC5F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946B70"/>
    <w:multiLevelType w:val="hybridMultilevel"/>
    <w:tmpl w:val="F3ACD7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4542FD2"/>
    <w:multiLevelType w:val="multilevel"/>
    <w:tmpl w:val="9426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026BC"/>
    <w:multiLevelType w:val="hybridMultilevel"/>
    <w:tmpl w:val="8A0EC7F8"/>
    <w:lvl w:ilvl="0" w:tplc="1780F4F2">
      <w:start w:val="1"/>
      <w:numFmt w:val="bullet"/>
      <w:lvlText w:val="•"/>
      <w:lvlJc w:val="left"/>
      <w:pPr>
        <w:tabs>
          <w:tab w:val="num" w:pos="720"/>
        </w:tabs>
        <w:ind w:left="720" w:hanging="360"/>
      </w:pPr>
      <w:rPr>
        <w:rFonts w:hint="default" w:ascii="Arial" w:hAnsi="Arial"/>
      </w:rPr>
    </w:lvl>
    <w:lvl w:ilvl="1" w:tplc="B2D29554" w:tentative="1">
      <w:start w:val="1"/>
      <w:numFmt w:val="bullet"/>
      <w:lvlText w:val="•"/>
      <w:lvlJc w:val="left"/>
      <w:pPr>
        <w:tabs>
          <w:tab w:val="num" w:pos="1440"/>
        </w:tabs>
        <w:ind w:left="1440" w:hanging="360"/>
      </w:pPr>
      <w:rPr>
        <w:rFonts w:hint="default" w:ascii="Arial" w:hAnsi="Arial"/>
      </w:rPr>
    </w:lvl>
    <w:lvl w:ilvl="2" w:tplc="373A0432" w:tentative="1">
      <w:start w:val="1"/>
      <w:numFmt w:val="bullet"/>
      <w:lvlText w:val="•"/>
      <w:lvlJc w:val="left"/>
      <w:pPr>
        <w:tabs>
          <w:tab w:val="num" w:pos="2160"/>
        </w:tabs>
        <w:ind w:left="2160" w:hanging="360"/>
      </w:pPr>
      <w:rPr>
        <w:rFonts w:hint="default" w:ascii="Arial" w:hAnsi="Arial"/>
      </w:rPr>
    </w:lvl>
    <w:lvl w:ilvl="3" w:tplc="46886348" w:tentative="1">
      <w:start w:val="1"/>
      <w:numFmt w:val="bullet"/>
      <w:lvlText w:val="•"/>
      <w:lvlJc w:val="left"/>
      <w:pPr>
        <w:tabs>
          <w:tab w:val="num" w:pos="2880"/>
        </w:tabs>
        <w:ind w:left="2880" w:hanging="360"/>
      </w:pPr>
      <w:rPr>
        <w:rFonts w:hint="default" w:ascii="Arial" w:hAnsi="Arial"/>
      </w:rPr>
    </w:lvl>
    <w:lvl w:ilvl="4" w:tplc="27040E3E" w:tentative="1">
      <w:start w:val="1"/>
      <w:numFmt w:val="bullet"/>
      <w:lvlText w:val="•"/>
      <w:lvlJc w:val="left"/>
      <w:pPr>
        <w:tabs>
          <w:tab w:val="num" w:pos="3600"/>
        </w:tabs>
        <w:ind w:left="3600" w:hanging="360"/>
      </w:pPr>
      <w:rPr>
        <w:rFonts w:hint="default" w:ascii="Arial" w:hAnsi="Arial"/>
      </w:rPr>
    </w:lvl>
    <w:lvl w:ilvl="5" w:tplc="A2F076BA" w:tentative="1">
      <w:start w:val="1"/>
      <w:numFmt w:val="bullet"/>
      <w:lvlText w:val="•"/>
      <w:lvlJc w:val="left"/>
      <w:pPr>
        <w:tabs>
          <w:tab w:val="num" w:pos="4320"/>
        </w:tabs>
        <w:ind w:left="4320" w:hanging="360"/>
      </w:pPr>
      <w:rPr>
        <w:rFonts w:hint="default" w:ascii="Arial" w:hAnsi="Arial"/>
      </w:rPr>
    </w:lvl>
    <w:lvl w:ilvl="6" w:tplc="2868638E" w:tentative="1">
      <w:start w:val="1"/>
      <w:numFmt w:val="bullet"/>
      <w:lvlText w:val="•"/>
      <w:lvlJc w:val="left"/>
      <w:pPr>
        <w:tabs>
          <w:tab w:val="num" w:pos="5040"/>
        </w:tabs>
        <w:ind w:left="5040" w:hanging="360"/>
      </w:pPr>
      <w:rPr>
        <w:rFonts w:hint="default" w:ascii="Arial" w:hAnsi="Arial"/>
      </w:rPr>
    </w:lvl>
    <w:lvl w:ilvl="7" w:tplc="D7CAEF9C" w:tentative="1">
      <w:start w:val="1"/>
      <w:numFmt w:val="bullet"/>
      <w:lvlText w:val="•"/>
      <w:lvlJc w:val="left"/>
      <w:pPr>
        <w:tabs>
          <w:tab w:val="num" w:pos="5760"/>
        </w:tabs>
        <w:ind w:left="5760" w:hanging="360"/>
      </w:pPr>
      <w:rPr>
        <w:rFonts w:hint="default" w:ascii="Arial" w:hAnsi="Arial"/>
      </w:rPr>
    </w:lvl>
    <w:lvl w:ilvl="8" w:tplc="E5129148" w:tentative="1">
      <w:start w:val="1"/>
      <w:numFmt w:val="bullet"/>
      <w:lvlText w:val="•"/>
      <w:lvlJc w:val="left"/>
      <w:pPr>
        <w:tabs>
          <w:tab w:val="num" w:pos="6480"/>
        </w:tabs>
        <w:ind w:left="6480" w:hanging="360"/>
      </w:pPr>
      <w:rPr>
        <w:rFonts w:hint="default" w:ascii="Arial" w:hAnsi="Arial"/>
      </w:rPr>
    </w:lvl>
  </w:abstractNum>
  <w:abstractNum w:abstractNumId="5" w15:restartNumberingAfterBreak="0">
    <w:nsid w:val="0B085706"/>
    <w:multiLevelType w:val="multilevel"/>
    <w:tmpl w:val="9A7E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4705B"/>
    <w:multiLevelType w:val="multilevel"/>
    <w:tmpl w:val="5FDA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B276A"/>
    <w:multiLevelType w:val="multilevel"/>
    <w:tmpl w:val="AD88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82B7D"/>
    <w:multiLevelType w:val="multilevel"/>
    <w:tmpl w:val="1862D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578DC"/>
    <w:multiLevelType w:val="hybridMultilevel"/>
    <w:tmpl w:val="C1D473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1F7A54CB"/>
    <w:multiLevelType w:val="hybridMultilevel"/>
    <w:tmpl w:val="8842AC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2432325"/>
    <w:multiLevelType w:val="multilevel"/>
    <w:tmpl w:val="09568E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AB76185"/>
    <w:multiLevelType w:val="multilevel"/>
    <w:tmpl w:val="D748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9D5188"/>
    <w:multiLevelType w:val="hybridMultilevel"/>
    <w:tmpl w:val="CFF8D804"/>
    <w:lvl w:ilvl="0" w:tplc="9544BD92">
      <w:start w:val="1"/>
      <w:numFmt w:val="bullet"/>
      <w:lvlText w:val="-"/>
      <w:lvlJc w:val="left"/>
      <w:pPr>
        <w:ind w:left="720" w:hanging="360"/>
      </w:pPr>
      <w:rPr>
        <w:rFonts w:hint="default" w:ascii="Aptos" w:hAnsi="Apto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300C796B"/>
    <w:multiLevelType w:val="hybridMultilevel"/>
    <w:tmpl w:val="336AE3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0196B8E"/>
    <w:multiLevelType w:val="multilevel"/>
    <w:tmpl w:val="0B96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C5D03"/>
    <w:multiLevelType w:val="hybridMultilevel"/>
    <w:tmpl w:val="1AEE875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4D801D8"/>
    <w:multiLevelType w:val="hybridMultilevel"/>
    <w:tmpl w:val="D89ECCC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5D4347B"/>
    <w:multiLevelType w:val="hybridMultilevel"/>
    <w:tmpl w:val="27147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A87737"/>
    <w:multiLevelType w:val="hybridMultilevel"/>
    <w:tmpl w:val="7A64F1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9A12823"/>
    <w:multiLevelType w:val="hybridMultilevel"/>
    <w:tmpl w:val="006217C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3AF75BE2"/>
    <w:multiLevelType w:val="hybridMultilevel"/>
    <w:tmpl w:val="48400BAE"/>
    <w:lvl w:ilvl="0" w:tplc="9544BD92">
      <w:start w:val="1"/>
      <w:numFmt w:val="bullet"/>
      <w:lvlText w:val="-"/>
      <w:lvlJc w:val="left"/>
      <w:pPr>
        <w:ind w:left="720" w:hanging="360"/>
      </w:pPr>
      <w:rPr>
        <w:rFonts w:hint="default" w:ascii="Aptos" w:hAnsi="Apto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3B2B339E"/>
    <w:multiLevelType w:val="hybridMultilevel"/>
    <w:tmpl w:val="E8AC9A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3F381A6B"/>
    <w:multiLevelType w:val="hybridMultilevel"/>
    <w:tmpl w:val="646ACB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17C008D"/>
    <w:multiLevelType w:val="multilevel"/>
    <w:tmpl w:val="8B0A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F76CED"/>
    <w:multiLevelType w:val="hybridMultilevel"/>
    <w:tmpl w:val="494679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4B692DD1"/>
    <w:multiLevelType w:val="multilevel"/>
    <w:tmpl w:val="E748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CF765E"/>
    <w:multiLevelType w:val="hybridMultilevel"/>
    <w:tmpl w:val="B456CEEA"/>
    <w:lvl w:ilvl="0" w:tplc="9544BD92">
      <w:start w:val="1"/>
      <w:numFmt w:val="bullet"/>
      <w:lvlText w:val="-"/>
      <w:lvlJc w:val="left"/>
      <w:pPr>
        <w:ind w:left="720" w:hanging="360"/>
      </w:pPr>
      <w:rPr>
        <w:rFonts w:hint="default" w:ascii="Aptos" w:hAnsi="Aptos"/>
      </w:rPr>
    </w:lvl>
    <w:lvl w:ilvl="1" w:tplc="FFFFFFFF">
      <w:start w:val="1"/>
      <w:numFmt w:val="bullet"/>
      <w:lvlText w:val="-"/>
      <w:lvlJc w:val="left"/>
      <w:pPr>
        <w:ind w:left="720" w:hanging="360"/>
      </w:pPr>
      <w:rPr>
        <w:rFonts w:hint="default" w:ascii="Aptos" w:hAnsi="Apto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4F3F71AF"/>
    <w:multiLevelType w:val="hybridMultilevel"/>
    <w:tmpl w:val="3CB43C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4FB63120"/>
    <w:multiLevelType w:val="multilevel"/>
    <w:tmpl w:val="98C2B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0146568"/>
    <w:multiLevelType w:val="hybridMultilevel"/>
    <w:tmpl w:val="4E7E94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0D0110A"/>
    <w:multiLevelType w:val="hybridMultilevel"/>
    <w:tmpl w:val="1F14B6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572B6588"/>
    <w:multiLevelType w:val="hybridMultilevel"/>
    <w:tmpl w:val="98ACA6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589E6C5C"/>
    <w:multiLevelType w:val="hybridMultilevel"/>
    <w:tmpl w:val="B550472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5A647BF0"/>
    <w:multiLevelType w:val="multilevel"/>
    <w:tmpl w:val="163423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68E14C1F"/>
    <w:multiLevelType w:val="hybridMultilevel"/>
    <w:tmpl w:val="1B0E3E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696C292E"/>
    <w:multiLevelType w:val="hybridMultilevel"/>
    <w:tmpl w:val="1BCCA830"/>
    <w:lvl w:ilvl="0" w:tplc="9544BD92">
      <w:start w:val="1"/>
      <w:numFmt w:val="bullet"/>
      <w:lvlText w:val="-"/>
      <w:lvlJc w:val="left"/>
      <w:pPr>
        <w:ind w:left="720" w:hanging="360"/>
      </w:pPr>
      <w:rPr>
        <w:rFonts w:hint="default" w:ascii="Aptos" w:hAnsi="Apto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9" w15:restartNumberingAfterBreak="0">
    <w:nsid w:val="70554658"/>
    <w:multiLevelType w:val="multilevel"/>
    <w:tmpl w:val="A998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021128"/>
    <w:multiLevelType w:val="hybridMultilevel"/>
    <w:tmpl w:val="79F632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6FD2064"/>
    <w:multiLevelType w:val="hybridMultilevel"/>
    <w:tmpl w:val="C3E0F0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7474208"/>
    <w:multiLevelType w:val="hybridMultilevel"/>
    <w:tmpl w:val="D8E08132"/>
    <w:lvl w:ilvl="0" w:tplc="08090001">
      <w:start w:val="1"/>
      <w:numFmt w:val="bullet"/>
      <w:lvlText w:val=""/>
      <w:lvlJc w:val="left"/>
      <w:pPr>
        <w:ind w:left="720" w:hanging="360"/>
      </w:pPr>
      <w:rPr>
        <w:rFonts w:hint="default" w:ascii="Symbol" w:hAnsi="Symbol"/>
      </w:rPr>
    </w:lvl>
    <w:lvl w:ilvl="1" w:tplc="9544BD92">
      <w:start w:val="1"/>
      <w:numFmt w:val="bullet"/>
      <w:lvlText w:val="-"/>
      <w:lvlJc w:val="left"/>
      <w:pPr>
        <w:ind w:left="1440" w:hanging="360"/>
      </w:pPr>
      <w:rPr>
        <w:rFonts w:hint="default" w:ascii="Aptos" w:hAnsi="Aptos"/>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7C2A2E00"/>
    <w:multiLevelType w:val="hybridMultilevel"/>
    <w:tmpl w:val="F12A68DC"/>
    <w:lvl w:ilvl="0" w:tplc="08090001">
      <w:start w:val="1"/>
      <w:numFmt w:val="bullet"/>
      <w:lvlText w:val=""/>
      <w:lvlJc w:val="left"/>
      <w:pPr>
        <w:ind w:left="720" w:hanging="360"/>
      </w:pPr>
      <w:rPr>
        <w:rFonts w:hint="default" w:ascii="Symbol" w:hAnsi="Symbol"/>
      </w:rPr>
    </w:lvl>
    <w:lvl w:ilvl="1" w:tplc="9544BD92">
      <w:start w:val="1"/>
      <w:numFmt w:val="bullet"/>
      <w:lvlText w:val="-"/>
      <w:lvlJc w:val="left"/>
      <w:pPr>
        <w:ind w:left="720" w:hanging="360"/>
      </w:pPr>
      <w:rPr>
        <w:rFonts w:hint="default" w:ascii="Aptos" w:hAnsi="Aptos"/>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7F0E0CD1"/>
    <w:multiLevelType w:val="hybridMultilevel"/>
    <w:tmpl w:val="CF0487D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num w:numId="1" w16cid:durableId="1788500100">
    <w:abstractNumId w:val="27"/>
  </w:num>
  <w:num w:numId="2" w16cid:durableId="521743960">
    <w:abstractNumId w:val="14"/>
  </w:num>
  <w:num w:numId="3" w16cid:durableId="1867867120">
    <w:abstractNumId w:val="20"/>
  </w:num>
  <w:num w:numId="4" w16cid:durableId="2006660724">
    <w:abstractNumId w:val="24"/>
  </w:num>
  <w:num w:numId="5" w16cid:durableId="1981038578">
    <w:abstractNumId w:val="37"/>
  </w:num>
  <w:num w:numId="6" w16cid:durableId="1085152814">
    <w:abstractNumId w:val="40"/>
  </w:num>
  <w:num w:numId="7" w16cid:durableId="1459445372">
    <w:abstractNumId w:val="42"/>
  </w:num>
  <w:num w:numId="8" w16cid:durableId="1915580198">
    <w:abstractNumId w:val="11"/>
  </w:num>
  <w:num w:numId="9" w16cid:durableId="1993290748">
    <w:abstractNumId w:val="43"/>
  </w:num>
  <w:num w:numId="10" w16cid:durableId="1890263259">
    <w:abstractNumId w:val="16"/>
  </w:num>
  <w:num w:numId="11" w16cid:durableId="116877897">
    <w:abstractNumId w:val="19"/>
  </w:num>
  <w:num w:numId="12" w16cid:durableId="1888101754">
    <w:abstractNumId w:val="2"/>
  </w:num>
  <w:num w:numId="13" w16cid:durableId="513037695">
    <w:abstractNumId w:val="23"/>
  </w:num>
  <w:num w:numId="14" w16cid:durableId="1879196407">
    <w:abstractNumId w:val="26"/>
  </w:num>
  <w:num w:numId="15" w16cid:durableId="733510485">
    <w:abstractNumId w:val="21"/>
  </w:num>
  <w:num w:numId="16" w16cid:durableId="1014647266">
    <w:abstractNumId w:val="17"/>
  </w:num>
  <w:num w:numId="17" w16cid:durableId="759066855">
    <w:abstractNumId w:val="9"/>
  </w:num>
  <w:num w:numId="18" w16cid:durableId="205944996">
    <w:abstractNumId w:val="38"/>
  </w:num>
  <w:num w:numId="19" w16cid:durableId="1194223690">
    <w:abstractNumId w:val="22"/>
  </w:num>
  <w:num w:numId="20" w16cid:durableId="112525330">
    <w:abstractNumId w:val="13"/>
  </w:num>
  <w:num w:numId="21" w16cid:durableId="449587285">
    <w:abstractNumId w:val="0"/>
  </w:num>
  <w:num w:numId="22" w16cid:durableId="1068308702">
    <w:abstractNumId w:val="29"/>
  </w:num>
  <w:num w:numId="23" w16cid:durableId="956135400">
    <w:abstractNumId w:val="35"/>
  </w:num>
  <w:num w:numId="24" w16cid:durableId="1142576258">
    <w:abstractNumId w:val="30"/>
  </w:num>
  <w:num w:numId="25" w16cid:durableId="1088889386">
    <w:abstractNumId w:val="34"/>
  </w:num>
  <w:num w:numId="26" w16cid:durableId="1634091001">
    <w:abstractNumId w:val="41"/>
  </w:num>
  <w:num w:numId="27" w16cid:durableId="1886140165">
    <w:abstractNumId w:val="28"/>
  </w:num>
  <w:num w:numId="28" w16cid:durableId="1216546961">
    <w:abstractNumId w:val="39"/>
  </w:num>
  <w:num w:numId="29" w16cid:durableId="1502506322">
    <w:abstractNumId w:val="15"/>
  </w:num>
  <w:num w:numId="30" w16cid:durableId="855532861">
    <w:abstractNumId w:val="5"/>
  </w:num>
  <w:num w:numId="31" w16cid:durableId="182400267">
    <w:abstractNumId w:val="6"/>
  </w:num>
  <w:num w:numId="32" w16cid:durableId="263613666">
    <w:abstractNumId w:val="25"/>
  </w:num>
  <w:num w:numId="33" w16cid:durableId="1588726375">
    <w:abstractNumId w:val="3"/>
  </w:num>
  <w:num w:numId="34" w16cid:durableId="717246134">
    <w:abstractNumId w:val="12"/>
  </w:num>
  <w:num w:numId="35" w16cid:durableId="1941646264">
    <w:abstractNumId w:val="8"/>
  </w:num>
  <w:num w:numId="36" w16cid:durableId="1336611638">
    <w:abstractNumId w:val="7"/>
  </w:num>
  <w:num w:numId="37" w16cid:durableId="580913873">
    <w:abstractNumId w:val="32"/>
  </w:num>
  <w:num w:numId="38" w16cid:durableId="2112312261">
    <w:abstractNumId w:val="1"/>
  </w:num>
  <w:num w:numId="39" w16cid:durableId="948244888">
    <w:abstractNumId w:val="10"/>
  </w:num>
  <w:num w:numId="40" w16cid:durableId="1654484596">
    <w:abstractNumId w:val="18"/>
  </w:num>
  <w:num w:numId="41" w16cid:durableId="119082248">
    <w:abstractNumId w:val="4"/>
  </w:num>
  <w:num w:numId="42" w16cid:durableId="177544013">
    <w:abstractNumId w:val="36"/>
  </w:num>
  <w:num w:numId="43" w16cid:durableId="1449470578">
    <w:abstractNumId w:val="31"/>
  </w:num>
  <w:num w:numId="44" w16cid:durableId="983966398">
    <w:abstractNumId w:val="44"/>
  </w:num>
  <w:num w:numId="45" w16cid:durableId="949892354">
    <w:abstractNumId w:val="33"/>
  </w:num>
  <w:numIdMacAtCleanup w:val="40"/>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A0"/>
    <w:rsid w:val="000072D2"/>
    <w:rsid w:val="00007926"/>
    <w:rsid w:val="00007E9F"/>
    <w:rsid w:val="00007EA4"/>
    <w:rsid w:val="0001077E"/>
    <w:rsid w:val="000108B6"/>
    <w:rsid w:val="000119C8"/>
    <w:rsid w:val="00012D69"/>
    <w:rsid w:val="00013162"/>
    <w:rsid w:val="00013D85"/>
    <w:rsid w:val="00014939"/>
    <w:rsid w:val="00014DD0"/>
    <w:rsid w:val="00015E5E"/>
    <w:rsid w:val="0001627E"/>
    <w:rsid w:val="000171D8"/>
    <w:rsid w:val="00017219"/>
    <w:rsid w:val="00022008"/>
    <w:rsid w:val="000229DA"/>
    <w:rsid w:val="00022DB6"/>
    <w:rsid w:val="00023AD0"/>
    <w:rsid w:val="0002487C"/>
    <w:rsid w:val="00024B88"/>
    <w:rsid w:val="00025447"/>
    <w:rsid w:val="0002645F"/>
    <w:rsid w:val="0002693B"/>
    <w:rsid w:val="00030534"/>
    <w:rsid w:val="000306AC"/>
    <w:rsid w:val="00030F34"/>
    <w:rsid w:val="00031EDA"/>
    <w:rsid w:val="00032657"/>
    <w:rsid w:val="00033274"/>
    <w:rsid w:val="00033307"/>
    <w:rsid w:val="0003432E"/>
    <w:rsid w:val="00034616"/>
    <w:rsid w:val="00034849"/>
    <w:rsid w:val="0003612D"/>
    <w:rsid w:val="00037D51"/>
    <w:rsid w:val="00040306"/>
    <w:rsid w:val="000409AF"/>
    <w:rsid w:val="000414B0"/>
    <w:rsid w:val="00041F3E"/>
    <w:rsid w:val="00042248"/>
    <w:rsid w:val="00043E2A"/>
    <w:rsid w:val="00044FE6"/>
    <w:rsid w:val="00045396"/>
    <w:rsid w:val="000476CF"/>
    <w:rsid w:val="00051AEF"/>
    <w:rsid w:val="00052421"/>
    <w:rsid w:val="00052781"/>
    <w:rsid w:val="0005305B"/>
    <w:rsid w:val="00053FC4"/>
    <w:rsid w:val="000547C9"/>
    <w:rsid w:val="00054938"/>
    <w:rsid w:val="00055438"/>
    <w:rsid w:val="000564AF"/>
    <w:rsid w:val="00057D3A"/>
    <w:rsid w:val="0006063C"/>
    <w:rsid w:val="00060B55"/>
    <w:rsid w:val="00060FC8"/>
    <w:rsid w:val="00061503"/>
    <w:rsid w:val="00061602"/>
    <w:rsid w:val="00062AF3"/>
    <w:rsid w:val="0006315C"/>
    <w:rsid w:val="0006466C"/>
    <w:rsid w:val="00065A06"/>
    <w:rsid w:val="00066F8A"/>
    <w:rsid w:val="00070200"/>
    <w:rsid w:val="0007285A"/>
    <w:rsid w:val="00073993"/>
    <w:rsid w:val="00073A0D"/>
    <w:rsid w:val="00073AE6"/>
    <w:rsid w:val="00073C45"/>
    <w:rsid w:val="00073F23"/>
    <w:rsid w:val="0007443D"/>
    <w:rsid w:val="00074DC0"/>
    <w:rsid w:val="000750CF"/>
    <w:rsid w:val="000751B6"/>
    <w:rsid w:val="00075611"/>
    <w:rsid w:val="000762EC"/>
    <w:rsid w:val="0007703B"/>
    <w:rsid w:val="00080208"/>
    <w:rsid w:val="00080262"/>
    <w:rsid w:val="000808F2"/>
    <w:rsid w:val="00080BF0"/>
    <w:rsid w:val="000818B2"/>
    <w:rsid w:val="000821C7"/>
    <w:rsid w:val="0008499D"/>
    <w:rsid w:val="00084B26"/>
    <w:rsid w:val="0008531E"/>
    <w:rsid w:val="00086B8B"/>
    <w:rsid w:val="000876A6"/>
    <w:rsid w:val="000877B6"/>
    <w:rsid w:val="000918F1"/>
    <w:rsid w:val="000939AE"/>
    <w:rsid w:val="0009426D"/>
    <w:rsid w:val="000942B0"/>
    <w:rsid w:val="00094EA5"/>
    <w:rsid w:val="00095C17"/>
    <w:rsid w:val="00097C9B"/>
    <w:rsid w:val="000A329D"/>
    <w:rsid w:val="000A3B73"/>
    <w:rsid w:val="000A456C"/>
    <w:rsid w:val="000A4CFC"/>
    <w:rsid w:val="000A55C4"/>
    <w:rsid w:val="000A5631"/>
    <w:rsid w:val="000A5FBC"/>
    <w:rsid w:val="000A7216"/>
    <w:rsid w:val="000B00DF"/>
    <w:rsid w:val="000B0549"/>
    <w:rsid w:val="000B05AE"/>
    <w:rsid w:val="000B206E"/>
    <w:rsid w:val="000B2D12"/>
    <w:rsid w:val="000B65C9"/>
    <w:rsid w:val="000B6A50"/>
    <w:rsid w:val="000C094D"/>
    <w:rsid w:val="000C2C73"/>
    <w:rsid w:val="000C324E"/>
    <w:rsid w:val="000C4F02"/>
    <w:rsid w:val="000C525C"/>
    <w:rsid w:val="000C61C0"/>
    <w:rsid w:val="000C6200"/>
    <w:rsid w:val="000C659B"/>
    <w:rsid w:val="000C6E85"/>
    <w:rsid w:val="000C7316"/>
    <w:rsid w:val="000C73EE"/>
    <w:rsid w:val="000C7827"/>
    <w:rsid w:val="000C788C"/>
    <w:rsid w:val="000C7FB0"/>
    <w:rsid w:val="000D1DDD"/>
    <w:rsid w:val="000D1F90"/>
    <w:rsid w:val="000D2163"/>
    <w:rsid w:val="000D3BFA"/>
    <w:rsid w:val="000D43B0"/>
    <w:rsid w:val="000D4D7D"/>
    <w:rsid w:val="000D4DFA"/>
    <w:rsid w:val="000D5A02"/>
    <w:rsid w:val="000D5E60"/>
    <w:rsid w:val="000D5F54"/>
    <w:rsid w:val="000D6A19"/>
    <w:rsid w:val="000D7223"/>
    <w:rsid w:val="000E10FD"/>
    <w:rsid w:val="000E3FF0"/>
    <w:rsid w:val="000E43B3"/>
    <w:rsid w:val="000E447C"/>
    <w:rsid w:val="000E4E0E"/>
    <w:rsid w:val="000E55A4"/>
    <w:rsid w:val="000E6B05"/>
    <w:rsid w:val="000F1585"/>
    <w:rsid w:val="000F174F"/>
    <w:rsid w:val="000F5BF5"/>
    <w:rsid w:val="000F5C68"/>
    <w:rsid w:val="000F5F2F"/>
    <w:rsid w:val="000F60C3"/>
    <w:rsid w:val="000F7CE5"/>
    <w:rsid w:val="001005B7"/>
    <w:rsid w:val="00100946"/>
    <w:rsid w:val="00101DAC"/>
    <w:rsid w:val="00102528"/>
    <w:rsid w:val="00103433"/>
    <w:rsid w:val="001034B2"/>
    <w:rsid w:val="00103CED"/>
    <w:rsid w:val="00103FF6"/>
    <w:rsid w:val="00104204"/>
    <w:rsid w:val="00105F89"/>
    <w:rsid w:val="00106017"/>
    <w:rsid w:val="00106686"/>
    <w:rsid w:val="001069A4"/>
    <w:rsid w:val="001070B2"/>
    <w:rsid w:val="00107978"/>
    <w:rsid w:val="0011082C"/>
    <w:rsid w:val="001121E5"/>
    <w:rsid w:val="00112369"/>
    <w:rsid w:val="0011343C"/>
    <w:rsid w:val="001135BE"/>
    <w:rsid w:val="001141EB"/>
    <w:rsid w:val="00114B98"/>
    <w:rsid w:val="00115B74"/>
    <w:rsid w:val="00116303"/>
    <w:rsid w:val="001166FC"/>
    <w:rsid w:val="001173F2"/>
    <w:rsid w:val="00120C1D"/>
    <w:rsid w:val="001224A7"/>
    <w:rsid w:val="00122880"/>
    <w:rsid w:val="00122ABE"/>
    <w:rsid w:val="001234B3"/>
    <w:rsid w:val="001238D0"/>
    <w:rsid w:val="00124383"/>
    <w:rsid w:val="001267AE"/>
    <w:rsid w:val="00127F43"/>
    <w:rsid w:val="001308D4"/>
    <w:rsid w:val="00130ABB"/>
    <w:rsid w:val="00132D03"/>
    <w:rsid w:val="00135F88"/>
    <w:rsid w:val="0013637F"/>
    <w:rsid w:val="00137A01"/>
    <w:rsid w:val="001415A0"/>
    <w:rsid w:val="00144585"/>
    <w:rsid w:val="00146044"/>
    <w:rsid w:val="0015074B"/>
    <w:rsid w:val="00151A29"/>
    <w:rsid w:val="00152700"/>
    <w:rsid w:val="0015319E"/>
    <w:rsid w:val="00154415"/>
    <w:rsid w:val="001544A3"/>
    <w:rsid w:val="001545D1"/>
    <w:rsid w:val="001568D4"/>
    <w:rsid w:val="00156AF1"/>
    <w:rsid w:val="001609CE"/>
    <w:rsid w:val="00161448"/>
    <w:rsid w:val="00163F80"/>
    <w:rsid w:val="001658E6"/>
    <w:rsid w:val="0016608D"/>
    <w:rsid w:val="00166E4C"/>
    <w:rsid w:val="001677F6"/>
    <w:rsid w:val="00167BCC"/>
    <w:rsid w:val="001700BA"/>
    <w:rsid w:val="0017015B"/>
    <w:rsid w:val="00170713"/>
    <w:rsid w:val="00171101"/>
    <w:rsid w:val="00171E9F"/>
    <w:rsid w:val="001738CE"/>
    <w:rsid w:val="00173CA0"/>
    <w:rsid w:val="001749C9"/>
    <w:rsid w:val="0017556D"/>
    <w:rsid w:val="001756B1"/>
    <w:rsid w:val="001757A5"/>
    <w:rsid w:val="0017599B"/>
    <w:rsid w:val="00176095"/>
    <w:rsid w:val="00176328"/>
    <w:rsid w:val="00176A89"/>
    <w:rsid w:val="0018064F"/>
    <w:rsid w:val="001806B0"/>
    <w:rsid w:val="0018087E"/>
    <w:rsid w:val="001808EB"/>
    <w:rsid w:val="001809E7"/>
    <w:rsid w:val="00180ED7"/>
    <w:rsid w:val="00182D33"/>
    <w:rsid w:val="001834AB"/>
    <w:rsid w:val="00183847"/>
    <w:rsid w:val="00183BC7"/>
    <w:rsid w:val="00183ECF"/>
    <w:rsid w:val="001844B2"/>
    <w:rsid w:val="001857A2"/>
    <w:rsid w:val="0018622E"/>
    <w:rsid w:val="0018631A"/>
    <w:rsid w:val="001865B9"/>
    <w:rsid w:val="0018713C"/>
    <w:rsid w:val="001878CA"/>
    <w:rsid w:val="001906A5"/>
    <w:rsid w:val="001910EF"/>
    <w:rsid w:val="00191D96"/>
    <w:rsid w:val="001924B8"/>
    <w:rsid w:val="00195C12"/>
    <w:rsid w:val="0019697E"/>
    <w:rsid w:val="00197FCA"/>
    <w:rsid w:val="001A032E"/>
    <w:rsid w:val="001A03E7"/>
    <w:rsid w:val="001A141B"/>
    <w:rsid w:val="001A7DB7"/>
    <w:rsid w:val="001B04A9"/>
    <w:rsid w:val="001B1C15"/>
    <w:rsid w:val="001B1C8C"/>
    <w:rsid w:val="001B3983"/>
    <w:rsid w:val="001B42C3"/>
    <w:rsid w:val="001B467D"/>
    <w:rsid w:val="001B51F5"/>
    <w:rsid w:val="001B5AF9"/>
    <w:rsid w:val="001B5DCE"/>
    <w:rsid w:val="001B6F71"/>
    <w:rsid w:val="001B7E0E"/>
    <w:rsid w:val="001C1E63"/>
    <w:rsid w:val="001C4F1F"/>
    <w:rsid w:val="001C5C99"/>
    <w:rsid w:val="001C6233"/>
    <w:rsid w:val="001D3629"/>
    <w:rsid w:val="001D54EB"/>
    <w:rsid w:val="001D55A6"/>
    <w:rsid w:val="001D62AE"/>
    <w:rsid w:val="001D68FF"/>
    <w:rsid w:val="001D74D6"/>
    <w:rsid w:val="001E16BA"/>
    <w:rsid w:val="001E1C25"/>
    <w:rsid w:val="001E358E"/>
    <w:rsid w:val="001E4023"/>
    <w:rsid w:val="001E47B9"/>
    <w:rsid w:val="001E75F1"/>
    <w:rsid w:val="001F07BA"/>
    <w:rsid w:val="001F0A77"/>
    <w:rsid w:val="001F20D8"/>
    <w:rsid w:val="001F2667"/>
    <w:rsid w:val="001F558F"/>
    <w:rsid w:val="001F5AC7"/>
    <w:rsid w:val="001F7116"/>
    <w:rsid w:val="001F7D62"/>
    <w:rsid w:val="0020181A"/>
    <w:rsid w:val="00201D90"/>
    <w:rsid w:val="0020402E"/>
    <w:rsid w:val="002040A0"/>
    <w:rsid w:val="0020435B"/>
    <w:rsid w:val="002054F4"/>
    <w:rsid w:val="00205FE3"/>
    <w:rsid w:val="0020646A"/>
    <w:rsid w:val="00206E9A"/>
    <w:rsid w:val="002103E2"/>
    <w:rsid w:val="002139BE"/>
    <w:rsid w:val="002155D2"/>
    <w:rsid w:val="00215BBA"/>
    <w:rsid w:val="002172D3"/>
    <w:rsid w:val="00217403"/>
    <w:rsid w:val="00221365"/>
    <w:rsid w:val="00221F31"/>
    <w:rsid w:val="00222120"/>
    <w:rsid w:val="00223B80"/>
    <w:rsid w:val="00226A70"/>
    <w:rsid w:val="00230978"/>
    <w:rsid w:val="002309F5"/>
    <w:rsid w:val="00233E1C"/>
    <w:rsid w:val="00234127"/>
    <w:rsid w:val="00234140"/>
    <w:rsid w:val="002346F3"/>
    <w:rsid w:val="00234A75"/>
    <w:rsid w:val="0023508E"/>
    <w:rsid w:val="002366EF"/>
    <w:rsid w:val="0024140D"/>
    <w:rsid w:val="00242D20"/>
    <w:rsid w:val="0024397D"/>
    <w:rsid w:val="00244F58"/>
    <w:rsid w:val="00245272"/>
    <w:rsid w:val="002509B5"/>
    <w:rsid w:val="00250EBE"/>
    <w:rsid w:val="00251943"/>
    <w:rsid w:val="00251D72"/>
    <w:rsid w:val="00251FD5"/>
    <w:rsid w:val="002523EA"/>
    <w:rsid w:val="00252946"/>
    <w:rsid w:val="00252F1C"/>
    <w:rsid w:val="00253148"/>
    <w:rsid w:val="00254BB5"/>
    <w:rsid w:val="00255D58"/>
    <w:rsid w:val="00256D22"/>
    <w:rsid w:val="00260C0C"/>
    <w:rsid w:val="002635BE"/>
    <w:rsid w:val="00263F23"/>
    <w:rsid w:val="0026417A"/>
    <w:rsid w:val="00264C20"/>
    <w:rsid w:val="0026541B"/>
    <w:rsid w:val="002678A9"/>
    <w:rsid w:val="00270286"/>
    <w:rsid w:val="002703E1"/>
    <w:rsid w:val="002711B7"/>
    <w:rsid w:val="00271441"/>
    <w:rsid w:val="00272203"/>
    <w:rsid w:val="002738B3"/>
    <w:rsid w:val="00274B65"/>
    <w:rsid w:val="002755E0"/>
    <w:rsid w:val="002765EC"/>
    <w:rsid w:val="0027713B"/>
    <w:rsid w:val="00277294"/>
    <w:rsid w:val="00280823"/>
    <w:rsid w:val="00280D0A"/>
    <w:rsid w:val="00281799"/>
    <w:rsid w:val="00281B22"/>
    <w:rsid w:val="00281D61"/>
    <w:rsid w:val="002826F3"/>
    <w:rsid w:val="002831AC"/>
    <w:rsid w:val="00283518"/>
    <w:rsid w:val="00284CEE"/>
    <w:rsid w:val="00284F33"/>
    <w:rsid w:val="00285B52"/>
    <w:rsid w:val="002868C8"/>
    <w:rsid w:val="00286B2E"/>
    <w:rsid w:val="00286BB5"/>
    <w:rsid w:val="002870AC"/>
    <w:rsid w:val="00287305"/>
    <w:rsid w:val="002878CA"/>
    <w:rsid w:val="002905D4"/>
    <w:rsid w:val="0029062D"/>
    <w:rsid w:val="002921BD"/>
    <w:rsid w:val="002922F6"/>
    <w:rsid w:val="00294716"/>
    <w:rsid w:val="00295944"/>
    <w:rsid w:val="002959F8"/>
    <w:rsid w:val="002962AF"/>
    <w:rsid w:val="0029639D"/>
    <w:rsid w:val="002966AE"/>
    <w:rsid w:val="00296EAD"/>
    <w:rsid w:val="002979B7"/>
    <w:rsid w:val="002A15A7"/>
    <w:rsid w:val="002A3361"/>
    <w:rsid w:val="002A38EE"/>
    <w:rsid w:val="002A3DA8"/>
    <w:rsid w:val="002A4CC4"/>
    <w:rsid w:val="002A523D"/>
    <w:rsid w:val="002A5585"/>
    <w:rsid w:val="002A59B4"/>
    <w:rsid w:val="002A6326"/>
    <w:rsid w:val="002A6480"/>
    <w:rsid w:val="002A6E31"/>
    <w:rsid w:val="002B2D29"/>
    <w:rsid w:val="002B308E"/>
    <w:rsid w:val="002B30E2"/>
    <w:rsid w:val="002B5078"/>
    <w:rsid w:val="002B5D04"/>
    <w:rsid w:val="002B5DFF"/>
    <w:rsid w:val="002B5F19"/>
    <w:rsid w:val="002B5FE4"/>
    <w:rsid w:val="002B6369"/>
    <w:rsid w:val="002B6741"/>
    <w:rsid w:val="002B6871"/>
    <w:rsid w:val="002B7EC1"/>
    <w:rsid w:val="002C0A57"/>
    <w:rsid w:val="002C0A66"/>
    <w:rsid w:val="002C229A"/>
    <w:rsid w:val="002C2A46"/>
    <w:rsid w:val="002C3DB9"/>
    <w:rsid w:val="002C4ED1"/>
    <w:rsid w:val="002C531A"/>
    <w:rsid w:val="002C6952"/>
    <w:rsid w:val="002C77C9"/>
    <w:rsid w:val="002D0C39"/>
    <w:rsid w:val="002D190F"/>
    <w:rsid w:val="002D3643"/>
    <w:rsid w:val="002D3D6D"/>
    <w:rsid w:val="002D4BF6"/>
    <w:rsid w:val="002D572F"/>
    <w:rsid w:val="002D667D"/>
    <w:rsid w:val="002D7234"/>
    <w:rsid w:val="002E34C3"/>
    <w:rsid w:val="002E4067"/>
    <w:rsid w:val="002E422B"/>
    <w:rsid w:val="002E5B38"/>
    <w:rsid w:val="002E5E21"/>
    <w:rsid w:val="002E6CD7"/>
    <w:rsid w:val="002E7ACA"/>
    <w:rsid w:val="002F0E54"/>
    <w:rsid w:val="002F296C"/>
    <w:rsid w:val="002F31FA"/>
    <w:rsid w:val="002F55C4"/>
    <w:rsid w:val="00300DD6"/>
    <w:rsid w:val="00301D71"/>
    <w:rsid w:val="003030F4"/>
    <w:rsid w:val="003035BA"/>
    <w:rsid w:val="003039E0"/>
    <w:rsid w:val="003046C9"/>
    <w:rsid w:val="00307B32"/>
    <w:rsid w:val="0031044C"/>
    <w:rsid w:val="00311EC1"/>
    <w:rsid w:val="00312196"/>
    <w:rsid w:val="00312688"/>
    <w:rsid w:val="00314975"/>
    <w:rsid w:val="003153E9"/>
    <w:rsid w:val="00316178"/>
    <w:rsid w:val="003165C1"/>
    <w:rsid w:val="0031692D"/>
    <w:rsid w:val="00316EE0"/>
    <w:rsid w:val="00321AD0"/>
    <w:rsid w:val="00322859"/>
    <w:rsid w:val="003232F7"/>
    <w:rsid w:val="003247AD"/>
    <w:rsid w:val="00324C58"/>
    <w:rsid w:val="00326E54"/>
    <w:rsid w:val="00326F90"/>
    <w:rsid w:val="0032759D"/>
    <w:rsid w:val="003301AA"/>
    <w:rsid w:val="00334F22"/>
    <w:rsid w:val="00335E82"/>
    <w:rsid w:val="0033639D"/>
    <w:rsid w:val="00336D1B"/>
    <w:rsid w:val="0033733B"/>
    <w:rsid w:val="00340637"/>
    <w:rsid w:val="003408D0"/>
    <w:rsid w:val="0034131E"/>
    <w:rsid w:val="00341F1C"/>
    <w:rsid w:val="0034205A"/>
    <w:rsid w:val="00342377"/>
    <w:rsid w:val="003436BF"/>
    <w:rsid w:val="003449AF"/>
    <w:rsid w:val="00347241"/>
    <w:rsid w:val="00350449"/>
    <w:rsid w:val="00350F1B"/>
    <w:rsid w:val="003523B4"/>
    <w:rsid w:val="00353709"/>
    <w:rsid w:val="00353EED"/>
    <w:rsid w:val="003540C6"/>
    <w:rsid w:val="00354437"/>
    <w:rsid w:val="00354D64"/>
    <w:rsid w:val="00354E75"/>
    <w:rsid w:val="00360113"/>
    <w:rsid w:val="00361CBA"/>
    <w:rsid w:val="00363482"/>
    <w:rsid w:val="003638EC"/>
    <w:rsid w:val="003645C8"/>
    <w:rsid w:val="00366041"/>
    <w:rsid w:val="003663C3"/>
    <w:rsid w:val="0036646B"/>
    <w:rsid w:val="0036647C"/>
    <w:rsid w:val="003668FE"/>
    <w:rsid w:val="00366D8C"/>
    <w:rsid w:val="003713AA"/>
    <w:rsid w:val="00371458"/>
    <w:rsid w:val="00373877"/>
    <w:rsid w:val="00374E28"/>
    <w:rsid w:val="00375653"/>
    <w:rsid w:val="003758C2"/>
    <w:rsid w:val="0037695D"/>
    <w:rsid w:val="00377317"/>
    <w:rsid w:val="003774F7"/>
    <w:rsid w:val="003800C5"/>
    <w:rsid w:val="00381335"/>
    <w:rsid w:val="003814CC"/>
    <w:rsid w:val="00384683"/>
    <w:rsid w:val="00384BE6"/>
    <w:rsid w:val="00384EEA"/>
    <w:rsid w:val="00390B76"/>
    <w:rsid w:val="003918CB"/>
    <w:rsid w:val="00391CB3"/>
    <w:rsid w:val="00392C84"/>
    <w:rsid w:val="00393A73"/>
    <w:rsid w:val="003941ED"/>
    <w:rsid w:val="0039589A"/>
    <w:rsid w:val="00396470"/>
    <w:rsid w:val="00396F6F"/>
    <w:rsid w:val="003A0DDF"/>
    <w:rsid w:val="003A1E9E"/>
    <w:rsid w:val="003A1FB4"/>
    <w:rsid w:val="003A4179"/>
    <w:rsid w:val="003A4D9A"/>
    <w:rsid w:val="003A5067"/>
    <w:rsid w:val="003A7716"/>
    <w:rsid w:val="003B00BC"/>
    <w:rsid w:val="003B0AEA"/>
    <w:rsid w:val="003B1069"/>
    <w:rsid w:val="003B35B8"/>
    <w:rsid w:val="003B44BC"/>
    <w:rsid w:val="003B727D"/>
    <w:rsid w:val="003B72A0"/>
    <w:rsid w:val="003C2401"/>
    <w:rsid w:val="003C2750"/>
    <w:rsid w:val="003C31B4"/>
    <w:rsid w:val="003C39CC"/>
    <w:rsid w:val="003C43DE"/>
    <w:rsid w:val="003C44DB"/>
    <w:rsid w:val="003C4A04"/>
    <w:rsid w:val="003C5794"/>
    <w:rsid w:val="003C5D5E"/>
    <w:rsid w:val="003C7228"/>
    <w:rsid w:val="003C7738"/>
    <w:rsid w:val="003C78FA"/>
    <w:rsid w:val="003D24E1"/>
    <w:rsid w:val="003D27EA"/>
    <w:rsid w:val="003D2A18"/>
    <w:rsid w:val="003D2E14"/>
    <w:rsid w:val="003D31CA"/>
    <w:rsid w:val="003D4305"/>
    <w:rsid w:val="003D46FE"/>
    <w:rsid w:val="003D6A89"/>
    <w:rsid w:val="003E22E9"/>
    <w:rsid w:val="003E46E1"/>
    <w:rsid w:val="003E7153"/>
    <w:rsid w:val="003F0058"/>
    <w:rsid w:val="003F0508"/>
    <w:rsid w:val="003F2124"/>
    <w:rsid w:val="003F2129"/>
    <w:rsid w:val="003F2282"/>
    <w:rsid w:val="003F3216"/>
    <w:rsid w:val="003F6409"/>
    <w:rsid w:val="003F6622"/>
    <w:rsid w:val="003F6AE6"/>
    <w:rsid w:val="003F7AA1"/>
    <w:rsid w:val="004003CF"/>
    <w:rsid w:val="004006C5"/>
    <w:rsid w:val="00400E42"/>
    <w:rsid w:val="0040100B"/>
    <w:rsid w:val="004011C5"/>
    <w:rsid w:val="004017C8"/>
    <w:rsid w:val="0040314D"/>
    <w:rsid w:val="00403322"/>
    <w:rsid w:val="00403645"/>
    <w:rsid w:val="00407943"/>
    <w:rsid w:val="0041056D"/>
    <w:rsid w:val="00411996"/>
    <w:rsid w:val="0041441A"/>
    <w:rsid w:val="00415DBE"/>
    <w:rsid w:val="00417231"/>
    <w:rsid w:val="004201DD"/>
    <w:rsid w:val="0042041A"/>
    <w:rsid w:val="00420ADC"/>
    <w:rsid w:val="00420C9D"/>
    <w:rsid w:val="004218BA"/>
    <w:rsid w:val="00424D29"/>
    <w:rsid w:val="0042537F"/>
    <w:rsid w:val="00425EC2"/>
    <w:rsid w:val="00432682"/>
    <w:rsid w:val="00434853"/>
    <w:rsid w:val="00435874"/>
    <w:rsid w:val="004373A5"/>
    <w:rsid w:val="00437514"/>
    <w:rsid w:val="00440ADC"/>
    <w:rsid w:val="00440B25"/>
    <w:rsid w:val="00440EC6"/>
    <w:rsid w:val="004433DF"/>
    <w:rsid w:val="00443431"/>
    <w:rsid w:val="00443B71"/>
    <w:rsid w:val="0044408D"/>
    <w:rsid w:val="004446BB"/>
    <w:rsid w:val="004463FA"/>
    <w:rsid w:val="004502A7"/>
    <w:rsid w:val="0045144E"/>
    <w:rsid w:val="004538ED"/>
    <w:rsid w:val="0045562D"/>
    <w:rsid w:val="0045748C"/>
    <w:rsid w:val="004577B5"/>
    <w:rsid w:val="00460A00"/>
    <w:rsid w:val="0046177D"/>
    <w:rsid w:val="00461FE7"/>
    <w:rsid w:val="00462309"/>
    <w:rsid w:val="00462F28"/>
    <w:rsid w:val="004646B8"/>
    <w:rsid w:val="0046478C"/>
    <w:rsid w:val="0046645C"/>
    <w:rsid w:val="00467C89"/>
    <w:rsid w:val="00471A11"/>
    <w:rsid w:val="00473845"/>
    <w:rsid w:val="00473C45"/>
    <w:rsid w:val="004758F8"/>
    <w:rsid w:val="004808E7"/>
    <w:rsid w:val="00481DD9"/>
    <w:rsid w:val="0048235B"/>
    <w:rsid w:val="0048295B"/>
    <w:rsid w:val="00482B83"/>
    <w:rsid w:val="00483F54"/>
    <w:rsid w:val="00484349"/>
    <w:rsid w:val="0048523C"/>
    <w:rsid w:val="004858BD"/>
    <w:rsid w:val="004867CC"/>
    <w:rsid w:val="00490389"/>
    <w:rsid w:val="00494563"/>
    <w:rsid w:val="0049619B"/>
    <w:rsid w:val="00497EAD"/>
    <w:rsid w:val="004A2762"/>
    <w:rsid w:val="004A30BD"/>
    <w:rsid w:val="004A3874"/>
    <w:rsid w:val="004A59F4"/>
    <w:rsid w:val="004A6293"/>
    <w:rsid w:val="004A7043"/>
    <w:rsid w:val="004A759F"/>
    <w:rsid w:val="004A77C1"/>
    <w:rsid w:val="004B2641"/>
    <w:rsid w:val="004B28CC"/>
    <w:rsid w:val="004B34A7"/>
    <w:rsid w:val="004B3719"/>
    <w:rsid w:val="004B4602"/>
    <w:rsid w:val="004B4E6D"/>
    <w:rsid w:val="004B7DF5"/>
    <w:rsid w:val="004C1338"/>
    <w:rsid w:val="004C209D"/>
    <w:rsid w:val="004C29E2"/>
    <w:rsid w:val="004C2B5A"/>
    <w:rsid w:val="004C32CB"/>
    <w:rsid w:val="004C4642"/>
    <w:rsid w:val="004C4D5C"/>
    <w:rsid w:val="004C618B"/>
    <w:rsid w:val="004D096F"/>
    <w:rsid w:val="004D177F"/>
    <w:rsid w:val="004D426F"/>
    <w:rsid w:val="004D582B"/>
    <w:rsid w:val="004D5A57"/>
    <w:rsid w:val="004D7005"/>
    <w:rsid w:val="004E203F"/>
    <w:rsid w:val="004E3499"/>
    <w:rsid w:val="004E47E9"/>
    <w:rsid w:val="004E486C"/>
    <w:rsid w:val="004E5DD3"/>
    <w:rsid w:val="004E65D3"/>
    <w:rsid w:val="004E664B"/>
    <w:rsid w:val="004E6E9E"/>
    <w:rsid w:val="004F2DCA"/>
    <w:rsid w:val="004F3CED"/>
    <w:rsid w:val="004F469F"/>
    <w:rsid w:val="004F5526"/>
    <w:rsid w:val="004F6BCE"/>
    <w:rsid w:val="004F7EB3"/>
    <w:rsid w:val="005007C0"/>
    <w:rsid w:val="00502024"/>
    <w:rsid w:val="00503FBD"/>
    <w:rsid w:val="00504C1F"/>
    <w:rsid w:val="00505CED"/>
    <w:rsid w:val="00507452"/>
    <w:rsid w:val="005105BF"/>
    <w:rsid w:val="00510846"/>
    <w:rsid w:val="00511EA1"/>
    <w:rsid w:val="005143BF"/>
    <w:rsid w:val="0051633C"/>
    <w:rsid w:val="00520FA7"/>
    <w:rsid w:val="00521A26"/>
    <w:rsid w:val="005225FE"/>
    <w:rsid w:val="00522FCE"/>
    <w:rsid w:val="00524017"/>
    <w:rsid w:val="005249A1"/>
    <w:rsid w:val="005249DA"/>
    <w:rsid w:val="00525A5A"/>
    <w:rsid w:val="00525EA5"/>
    <w:rsid w:val="00527ED0"/>
    <w:rsid w:val="0053220C"/>
    <w:rsid w:val="00533B7C"/>
    <w:rsid w:val="0053403A"/>
    <w:rsid w:val="00542206"/>
    <w:rsid w:val="0054251A"/>
    <w:rsid w:val="005428ED"/>
    <w:rsid w:val="00542D4D"/>
    <w:rsid w:val="00542FAD"/>
    <w:rsid w:val="00543F14"/>
    <w:rsid w:val="0054513F"/>
    <w:rsid w:val="005470DA"/>
    <w:rsid w:val="00547447"/>
    <w:rsid w:val="00547E5B"/>
    <w:rsid w:val="00550770"/>
    <w:rsid w:val="00552443"/>
    <w:rsid w:val="005529D3"/>
    <w:rsid w:val="00552B69"/>
    <w:rsid w:val="00553340"/>
    <w:rsid w:val="005537DF"/>
    <w:rsid w:val="0055542C"/>
    <w:rsid w:val="00561354"/>
    <w:rsid w:val="0056193A"/>
    <w:rsid w:val="00562304"/>
    <w:rsid w:val="0056286B"/>
    <w:rsid w:val="00563022"/>
    <w:rsid w:val="005633C8"/>
    <w:rsid w:val="005637D1"/>
    <w:rsid w:val="00564693"/>
    <w:rsid w:val="005669B4"/>
    <w:rsid w:val="00570746"/>
    <w:rsid w:val="00570F43"/>
    <w:rsid w:val="00574547"/>
    <w:rsid w:val="005751FF"/>
    <w:rsid w:val="0057560C"/>
    <w:rsid w:val="0057570F"/>
    <w:rsid w:val="0057698D"/>
    <w:rsid w:val="00577580"/>
    <w:rsid w:val="005802A3"/>
    <w:rsid w:val="00580B86"/>
    <w:rsid w:val="005812C1"/>
    <w:rsid w:val="00582B3D"/>
    <w:rsid w:val="00583E64"/>
    <w:rsid w:val="00584C9B"/>
    <w:rsid w:val="0058500D"/>
    <w:rsid w:val="00587025"/>
    <w:rsid w:val="005872A9"/>
    <w:rsid w:val="0058757B"/>
    <w:rsid w:val="00590BA9"/>
    <w:rsid w:val="00590BCC"/>
    <w:rsid w:val="00591640"/>
    <w:rsid w:val="00591CAA"/>
    <w:rsid w:val="005921AB"/>
    <w:rsid w:val="00592F50"/>
    <w:rsid w:val="005934ED"/>
    <w:rsid w:val="00594E52"/>
    <w:rsid w:val="005953F1"/>
    <w:rsid w:val="005964FF"/>
    <w:rsid w:val="0059681F"/>
    <w:rsid w:val="00596917"/>
    <w:rsid w:val="005970B6"/>
    <w:rsid w:val="005A1308"/>
    <w:rsid w:val="005A28C0"/>
    <w:rsid w:val="005A2A86"/>
    <w:rsid w:val="005A3428"/>
    <w:rsid w:val="005B057E"/>
    <w:rsid w:val="005B0703"/>
    <w:rsid w:val="005B1A44"/>
    <w:rsid w:val="005B2173"/>
    <w:rsid w:val="005B2A89"/>
    <w:rsid w:val="005B40E3"/>
    <w:rsid w:val="005B662A"/>
    <w:rsid w:val="005B72A7"/>
    <w:rsid w:val="005B7B31"/>
    <w:rsid w:val="005B7FB8"/>
    <w:rsid w:val="005C07F2"/>
    <w:rsid w:val="005C13CA"/>
    <w:rsid w:val="005C17E8"/>
    <w:rsid w:val="005C29C8"/>
    <w:rsid w:val="005C35CD"/>
    <w:rsid w:val="005C3C4A"/>
    <w:rsid w:val="005C4784"/>
    <w:rsid w:val="005C4A24"/>
    <w:rsid w:val="005C52A0"/>
    <w:rsid w:val="005C67F3"/>
    <w:rsid w:val="005C6F9E"/>
    <w:rsid w:val="005D13FB"/>
    <w:rsid w:val="005D1461"/>
    <w:rsid w:val="005D1C07"/>
    <w:rsid w:val="005D2D95"/>
    <w:rsid w:val="005D3171"/>
    <w:rsid w:val="005D39A9"/>
    <w:rsid w:val="005D3F5B"/>
    <w:rsid w:val="005D4A99"/>
    <w:rsid w:val="005D604D"/>
    <w:rsid w:val="005D7713"/>
    <w:rsid w:val="005E080C"/>
    <w:rsid w:val="005E181C"/>
    <w:rsid w:val="005E36D9"/>
    <w:rsid w:val="005E4773"/>
    <w:rsid w:val="005E6892"/>
    <w:rsid w:val="005E697F"/>
    <w:rsid w:val="005E6B15"/>
    <w:rsid w:val="005E6FC6"/>
    <w:rsid w:val="005E7053"/>
    <w:rsid w:val="005F7203"/>
    <w:rsid w:val="00601EE2"/>
    <w:rsid w:val="0060645C"/>
    <w:rsid w:val="00607FCB"/>
    <w:rsid w:val="0061179B"/>
    <w:rsid w:val="00611FA0"/>
    <w:rsid w:val="00612C20"/>
    <w:rsid w:val="00613A57"/>
    <w:rsid w:val="00616339"/>
    <w:rsid w:val="00620E68"/>
    <w:rsid w:val="006218E6"/>
    <w:rsid w:val="00621AF9"/>
    <w:rsid w:val="00623EB4"/>
    <w:rsid w:val="00624AED"/>
    <w:rsid w:val="006258A9"/>
    <w:rsid w:val="00626099"/>
    <w:rsid w:val="006279EE"/>
    <w:rsid w:val="00627EFD"/>
    <w:rsid w:val="00630201"/>
    <w:rsid w:val="0063066C"/>
    <w:rsid w:val="00630971"/>
    <w:rsid w:val="00630B24"/>
    <w:rsid w:val="0063105B"/>
    <w:rsid w:val="006312B1"/>
    <w:rsid w:val="006315D3"/>
    <w:rsid w:val="006317CC"/>
    <w:rsid w:val="00631AA5"/>
    <w:rsid w:val="00631E11"/>
    <w:rsid w:val="00632EEE"/>
    <w:rsid w:val="00632F3D"/>
    <w:rsid w:val="00633364"/>
    <w:rsid w:val="00633695"/>
    <w:rsid w:val="006353B6"/>
    <w:rsid w:val="0064120A"/>
    <w:rsid w:val="0064198B"/>
    <w:rsid w:val="00641C02"/>
    <w:rsid w:val="00641D6D"/>
    <w:rsid w:val="0064280F"/>
    <w:rsid w:val="00643C05"/>
    <w:rsid w:val="006451DD"/>
    <w:rsid w:val="00645B55"/>
    <w:rsid w:val="0065080D"/>
    <w:rsid w:val="00650DCB"/>
    <w:rsid w:val="00651909"/>
    <w:rsid w:val="00652A7C"/>
    <w:rsid w:val="006540C6"/>
    <w:rsid w:val="00657FAB"/>
    <w:rsid w:val="00660EA5"/>
    <w:rsid w:val="00664B45"/>
    <w:rsid w:val="00665373"/>
    <w:rsid w:val="00667176"/>
    <w:rsid w:val="0067040D"/>
    <w:rsid w:val="006711FE"/>
    <w:rsid w:val="00672B0F"/>
    <w:rsid w:val="00673152"/>
    <w:rsid w:val="006744C3"/>
    <w:rsid w:val="00674887"/>
    <w:rsid w:val="00674C9F"/>
    <w:rsid w:val="0067566B"/>
    <w:rsid w:val="00675D0F"/>
    <w:rsid w:val="006762D8"/>
    <w:rsid w:val="00676685"/>
    <w:rsid w:val="006774DF"/>
    <w:rsid w:val="00677B53"/>
    <w:rsid w:val="00677DD4"/>
    <w:rsid w:val="00680A82"/>
    <w:rsid w:val="00681590"/>
    <w:rsid w:val="0068172D"/>
    <w:rsid w:val="00681937"/>
    <w:rsid w:val="006835FC"/>
    <w:rsid w:val="006842CA"/>
    <w:rsid w:val="006875DF"/>
    <w:rsid w:val="0069134D"/>
    <w:rsid w:val="00691805"/>
    <w:rsid w:val="006922E5"/>
    <w:rsid w:val="00692790"/>
    <w:rsid w:val="006927F9"/>
    <w:rsid w:val="00692937"/>
    <w:rsid w:val="0069408B"/>
    <w:rsid w:val="006948EA"/>
    <w:rsid w:val="00695225"/>
    <w:rsid w:val="00697986"/>
    <w:rsid w:val="006A108E"/>
    <w:rsid w:val="006A1C53"/>
    <w:rsid w:val="006A2025"/>
    <w:rsid w:val="006A2FBF"/>
    <w:rsid w:val="006A5C6C"/>
    <w:rsid w:val="006A7817"/>
    <w:rsid w:val="006B23C0"/>
    <w:rsid w:val="006B25E5"/>
    <w:rsid w:val="006B2A9A"/>
    <w:rsid w:val="006B303B"/>
    <w:rsid w:val="006B30F8"/>
    <w:rsid w:val="006B3915"/>
    <w:rsid w:val="006B5396"/>
    <w:rsid w:val="006B576F"/>
    <w:rsid w:val="006B59AA"/>
    <w:rsid w:val="006C0F99"/>
    <w:rsid w:val="006C1EF7"/>
    <w:rsid w:val="006C29E3"/>
    <w:rsid w:val="006C31DD"/>
    <w:rsid w:val="006C4BE7"/>
    <w:rsid w:val="006C4C16"/>
    <w:rsid w:val="006C5049"/>
    <w:rsid w:val="006C6229"/>
    <w:rsid w:val="006C631A"/>
    <w:rsid w:val="006C6D89"/>
    <w:rsid w:val="006C795F"/>
    <w:rsid w:val="006C7B23"/>
    <w:rsid w:val="006D05F5"/>
    <w:rsid w:val="006D177A"/>
    <w:rsid w:val="006D2F83"/>
    <w:rsid w:val="006D486D"/>
    <w:rsid w:val="006D6758"/>
    <w:rsid w:val="006D747E"/>
    <w:rsid w:val="006D7A5E"/>
    <w:rsid w:val="006E1716"/>
    <w:rsid w:val="006E381D"/>
    <w:rsid w:val="006E3989"/>
    <w:rsid w:val="006E4299"/>
    <w:rsid w:val="006E43C4"/>
    <w:rsid w:val="006E4D5E"/>
    <w:rsid w:val="006E6E8D"/>
    <w:rsid w:val="006E7C05"/>
    <w:rsid w:val="006E7DC9"/>
    <w:rsid w:val="006E7F1E"/>
    <w:rsid w:val="006F0DBA"/>
    <w:rsid w:val="006F19EF"/>
    <w:rsid w:val="006F1C9A"/>
    <w:rsid w:val="006F280C"/>
    <w:rsid w:val="006F2A28"/>
    <w:rsid w:val="006F3132"/>
    <w:rsid w:val="006F33CB"/>
    <w:rsid w:val="006F5039"/>
    <w:rsid w:val="006F6E5C"/>
    <w:rsid w:val="00701AE5"/>
    <w:rsid w:val="00701BC7"/>
    <w:rsid w:val="0070239F"/>
    <w:rsid w:val="00702BC7"/>
    <w:rsid w:val="00704323"/>
    <w:rsid w:val="00705AF3"/>
    <w:rsid w:val="00706F8E"/>
    <w:rsid w:val="0070760A"/>
    <w:rsid w:val="0071114A"/>
    <w:rsid w:val="00711394"/>
    <w:rsid w:val="007115D7"/>
    <w:rsid w:val="00711CCD"/>
    <w:rsid w:val="00713E07"/>
    <w:rsid w:val="00713FB2"/>
    <w:rsid w:val="00714EB7"/>
    <w:rsid w:val="00717E81"/>
    <w:rsid w:val="00721444"/>
    <w:rsid w:val="00725D59"/>
    <w:rsid w:val="007264DE"/>
    <w:rsid w:val="00726983"/>
    <w:rsid w:val="007274F2"/>
    <w:rsid w:val="00734004"/>
    <w:rsid w:val="00734E3F"/>
    <w:rsid w:val="00736969"/>
    <w:rsid w:val="00736B37"/>
    <w:rsid w:val="007373A5"/>
    <w:rsid w:val="007402A5"/>
    <w:rsid w:val="0074200B"/>
    <w:rsid w:val="007435C2"/>
    <w:rsid w:val="00743DDF"/>
    <w:rsid w:val="0074465F"/>
    <w:rsid w:val="00744D09"/>
    <w:rsid w:val="0074500B"/>
    <w:rsid w:val="00745D61"/>
    <w:rsid w:val="00746321"/>
    <w:rsid w:val="00746BAA"/>
    <w:rsid w:val="00746BE4"/>
    <w:rsid w:val="00750C13"/>
    <w:rsid w:val="00750E6C"/>
    <w:rsid w:val="0075127C"/>
    <w:rsid w:val="00751438"/>
    <w:rsid w:val="00751EC6"/>
    <w:rsid w:val="0075245E"/>
    <w:rsid w:val="00752AC2"/>
    <w:rsid w:val="00753008"/>
    <w:rsid w:val="0075476E"/>
    <w:rsid w:val="007548F1"/>
    <w:rsid w:val="00754ED5"/>
    <w:rsid w:val="00755DB4"/>
    <w:rsid w:val="007560F0"/>
    <w:rsid w:val="007565D9"/>
    <w:rsid w:val="00756718"/>
    <w:rsid w:val="007570FF"/>
    <w:rsid w:val="00757A81"/>
    <w:rsid w:val="00760585"/>
    <w:rsid w:val="00763C91"/>
    <w:rsid w:val="007643CC"/>
    <w:rsid w:val="007647F6"/>
    <w:rsid w:val="00766845"/>
    <w:rsid w:val="007676F0"/>
    <w:rsid w:val="00770169"/>
    <w:rsid w:val="0077176F"/>
    <w:rsid w:val="007721A4"/>
    <w:rsid w:val="0077223F"/>
    <w:rsid w:val="007727AC"/>
    <w:rsid w:val="00772B7D"/>
    <w:rsid w:val="00774954"/>
    <w:rsid w:val="007753A8"/>
    <w:rsid w:val="00776026"/>
    <w:rsid w:val="0077661F"/>
    <w:rsid w:val="00776D4C"/>
    <w:rsid w:val="00776FBE"/>
    <w:rsid w:val="00777453"/>
    <w:rsid w:val="0078080D"/>
    <w:rsid w:val="00781F13"/>
    <w:rsid w:val="00782FD3"/>
    <w:rsid w:val="00785D07"/>
    <w:rsid w:val="00786821"/>
    <w:rsid w:val="00786CB5"/>
    <w:rsid w:val="007872A7"/>
    <w:rsid w:val="00787988"/>
    <w:rsid w:val="007879A6"/>
    <w:rsid w:val="00787BB7"/>
    <w:rsid w:val="00787D88"/>
    <w:rsid w:val="00790672"/>
    <w:rsid w:val="00790B48"/>
    <w:rsid w:val="00790C95"/>
    <w:rsid w:val="007922E1"/>
    <w:rsid w:val="00793943"/>
    <w:rsid w:val="007957E9"/>
    <w:rsid w:val="007962CF"/>
    <w:rsid w:val="007A2880"/>
    <w:rsid w:val="007A2F1C"/>
    <w:rsid w:val="007A3275"/>
    <w:rsid w:val="007A3EC3"/>
    <w:rsid w:val="007A46D5"/>
    <w:rsid w:val="007A4ECF"/>
    <w:rsid w:val="007A70F8"/>
    <w:rsid w:val="007B151A"/>
    <w:rsid w:val="007B1FBF"/>
    <w:rsid w:val="007B272C"/>
    <w:rsid w:val="007B3E7D"/>
    <w:rsid w:val="007B4274"/>
    <w:rsid w:val="007B53E0"/>
    <w:rsid w:val="007B61DB"/>
    <w:rsid w:val="007C2731"/>
    <w:rsid w:val="007C29B1"/>
    <w:rsid w:val="007C2D12"/>
    <w:rsid w:val="007C39F6"/>
    <w:rsid w:val="007C4D37"/>
    <w:rsid w:val="007C56B8"/>
    <w:rsid w:val="007C5BC3"/>
    <w:rsid w:val="007C5D9A"/>
    <w:rsid w:val="007D00E7"/>
    <w:rsid w:val="007D0C12"/>
    <w:rsid w:val="007D21DF"/>
    <w:rsid w:val="007D4073"/>
    <w:rsid w:val="007D428F"/>
    <w:rsid w:val="007D6400"/>
    <w:rsid w:val="007D6434"/>
    <w:rsid w:val="007D6A3F"/>
    <w:rsid w:val="007D784B"/>
    <w:rsid w:val="007E0D08"/>
    <w:rsid w:val="007E12A8"/>
    <w:rsid w:val="007E1713"/>
    <w:rsid w:val="007E271C"/>
    <w:rsid w:val="007E3BAB"/>
    <w:rsid w:val="007E55D7"/>
    <w:rsid w:val="007E63D8"/>
    <w:rsid w:val="007E684C"/>
    <w:rsid w:val="007E68E5"/>
    <w:rsid w:val="007F13A9"/>
    <w:rsid w:val="007F2DA1"/>
    <w:rsid w:val="007F4407"/>
    <w:rsid w:val="007F471B"/>
    <w:rsid w:val="007F5385"/>
    <w:rsid w:val="008016D7"/>
    <w:rsid w:val="00803532"/>
    <w:rsid w:val="008053D8"/>
    <w:rsid w:val="00805CFD"/>
    <w:rsid w:val="0081016A"/>
    <w:rsid w:val="00810545"/>
    <w:rsid w:val="0081072C"/>
    <w:rsid w:val="0081171F"/>
    <w:rsid w:val="00813F75"/>
    <w:rsid w:val="008160B0"/>
    <w:rsid w:val="00817202"/>
    <w:rsid w:val="00817385"/>
    <w:rsid w:val="00817390"/>
    <w:rsid w:val="00817791"/>
    <w:rsid w:val="00822293"/>
    <w:rsid w:val="00822AA1"/>
    <w:rsid w:val="0082382E"/>
    <w:rsid w:val="00823A63"/>
    <w:rsid w:val="00823F38"/>
    <w:rsid w:val="00824F94"/>
    <w:rsid w:val="008264E0"/>
    <w:rsid w:val="008264F5"/>
    <w:rsid w:val="00826D3A"/>
    <w:rsid w:val="008320E5"/>
    <w:rsid w:val="00833B0A"/>
    <w:rsid w:val="00835C44"/>
    <w:rsid w:val="008375BF"/>
    <w:rsid w:val="00840BFC"/>
    <w:rsid w:val="00841377"/>
    <w:rsid w:val="00842A62"/>
    <w:rsid w:val="008433D9"/>
    <w:rsid w:val="0084367B"/>
    <w:rsid w:val="00843B0A"/>
    <w:rsid w:val="008441BC"/>
    <w:rsid w:val="008442BB"/>
    <w:rsid w:val="00844A9B"/>
    <w:rsid w:val="00844EA9"/>
    <w:rsid w:val="00844F81"/>
    <w:rsid w:val="00845130"/>
    <w:rsid w:val="008456F2"/>
    <w:rsid w:val="00845889"/>
    <w:rsid w:val="00845DBC"/>
    <w:rsid w:val="00845DC4"/>
    <w:rsid w:val="00846446"/>
    <w:rsid w:val="00846C75"/>
    <w:rsid w:val="00847861"/>
    <w:rsid w:val="008502D4"/>
    <w:rsid w:val="00850B76"/>
    <w:rsid w:val="00850E21"/>
    <w:rsid w:val="00852918"/>
    <w:rsid w:val="00853EB1"/>
    <w:rsid w:val="0085496F"/>
    <w:rsid w:val="00854E96"/>
    <w:rsid w:val="00855866"/>
    <w:rsid w:val="00855DEC"/>
    <w:rsid w:val="008579ED"/>
    <w:rsid w:val="00857F8F"/>
    <w:rsid w:val="0086051B"/>
    <w:rsid w:val="0086175D"/>
    <w:rsid w:val="00862115"/>
    <w:rsid w:val="008664CB"/>
    <w:rsid w:val="00866809"/>
    <w:rsid w:val="00866FFF"/>
    <w:rsid w:val="00867EFC"/>
    <w:rsid w:val="00871844"/>
    <w:rsid w:val="00871D63"/>
    <w:rsid w:val="008726FA"/>
    <w:rsid w:val="008742E1"/>
    <w:rsid w:val="008743E1"/>
    <w:rsid w:val="0087469E"/>
    <w:rsid w:val="0087533E"/>
    <w:rsid w:val="00876511"/>
    <w:rsid w:val="00876E0D"/>
    <w:rsid w:val="00877798"/>
    <w:rsid w:val="00877F34"/>
    <w:rsid w:val="00880176"/>
    <w:rsid w:val="008814A3"/>
    <w:rsid w:val="00881FA1"/>
    <w:rsid w:val="00883221"/>
    <w:rsid w:val="00883E16"/>
    <w:rsid w:val="00883E6C"/>
    <w:rsid w:val="00885ECC"/>
    <w:rsid w:val="00886D62"/>
    <w:rsid w:val="00886EB3"/>
    <w:rsid w:val="00887400"/>
    <w:rsid w:val="008878DF"/>
    <w:rsid w:val="00891256"/>
    <w:rsid w:val="00891D15"/>
    <w:rsid w:val="008937BE"/>
    <w:rsid w:val="008943D5"/>
    <w:rsid w:val="00894456"/>
    <w:rsid w:val="0089665A"/>
    <w:rsid w:val="00896819"/>
    <w:rsid w:val="00896CC3"/>
    <w:rsid w:val="00897BCF"/>
    <w:rsid w:val="008A14A0"/>
    <w:rsid w:val="008A1585"/>
    <w:rsid w:val="008A4669"/>
    <w:rsid w:val="008A67CD"/>
    <w:rsid w:val="008A7500"/>
    <w:rsid w:val="008B0AFB"/>
    <w:rsid w:val="008B0FF7"/>
    <w:rsid w:val="008B1DE8"/>
    <w:rsid w:val="008B1E83"/>
    <w:rsid w:val="008B1FF7"/>
    <w:rsid w:val="008B2067"/>
    <w:rsid w:val="008B256D"/>
    <w:rsid w:val="008B2C7E"/>
    <w:rsid w:val="008B3E2A"/>
    <w:rsid w:val="008B4121"/>
    <w:rsid w:val="008C01AA"/>
    <w:rsid w:val="008C05DC"/>
    <w:rsid w:val="008C12DF"/>
    <w:rsid w:val="008C13CA"/>
    <w:rsid w:val="008C2481"/>
    <w:rsid w:val="008C2F40"/>
    <w:rsid w:val="008C344D"/>
    <w:rsid w:val="008C37F9"/>
    <w:rsid w:val="008C6148"/>
    <w:rsid w:val="008C6B00"/>
    <w:rsid w:val="008D303E"/>
    <w:rsid w:val="008D57D3"/>
    <w:rsid w:val="008D58F8"/>
    <w:rsid w:val="008D64E4"/>
    <w:rsid w:val="008D6B40"/>
    <w:rsid w:val="008D7587"/>
    <w:rsid w:val="008D7D2E"/>
    <w:rsid w:val="008D7F50"/>
    <w:rsid w:val="008E10AD"/>
    <w:rsid w:val="008E13BD"/>
    <w:rsid w:val="008E4168"/>
    <w:rsid w:val="008E53A5"/>
    <w:rsid w:val="008E6AEF"/>
    <w:rsid w:val="008E7129"/>
    <w:rsid w:val="008E7E7A"/>
    <w:rsid w:val="008E7F77"/>
    <w:rsid w:val="008F080C"/>
    <w:rsid w:val="008F1315"/>
    <w:rsid w:val="008F20D3"/>
    <w:rsid w:val="008F2772"/>
    <w:rsid w:val="008F2D1D"/>
    <w:rsid w:val="008F31B1"/>
    <w:rsid w:val="008F4E63"/>
    <w:rsid w:val="008F601D"/>
    <w:rsid w:val="008F64A4"/>
    <w:rsid w:val="008F7713"/>
    <w:rsid w:val="008F7A95"/>
    <w:rsid w:val="008F7FDB"/>
    <w:rsid w:val="00900A93"/>
    <w:rsid w:val="00902301"/>
    <w:rsid w:val="009030D9"/>
    <w:rsid w:val="009042EB"/>
    <w:rsid w:val="0090451E"/>
    <w:rsid w:val="0090465A"/>
    <w:rsid w:val="00904B72"/>
    <w:rsid w:val="00904C6C"/>
    <w:rsid w:val="00904CC6"/>
    <w:rsid w:val="00905250"/>
    <w:rsid w:val="00906F45"/>
    <w:rsid w:val="0090764A"/>
    <w:rsid w:val="00907C38"/>
    <w:rsid w:val="009104F7"/>
    <w:rsid w:val="0091243E"/>
    <w:rsid w:val="009134E8"/>
    <w:rsid w:val="00914251"/>
    <w:rsid w:val="00914F98"/>
    <w:rsid w:val="009159CE"/>
    <w:rsid w:val="009167CD"/>
    <w:rsid w:val="00921667"/>
    <w:rsid w:val="00921FFA"/>
    <w:rsid w:val="0092218C"/>
    <w:rsid w:val="00923F62"/>
    <w:rsid w:val="00924DA5"/>
    <w:rsid w:val="00925DAA"/>
    <w:rsid w:val="009271E8"/>
    <w:rsid w:val="0092779B"/>
    <w:rsid w:val="009303C1"/>
    <w:rsid w:val="009308E3"/>
    <w:rsid w:val="00932DBF"/>
    <w:rsid w:val="0093306E"/>
    <w:rsid w:val="009342CD"/>
    <w:rsid w:val="0093443B"/>
    <w:rsid w:val="00936A97"/>
    <w:rsid w:val="009410A7"/>
    <w:rsid w:val="00942B44"/>
    <w:rsid w:val="0094386C"/>
    <w:rsid w:val="00944C78"/>
    <w:rsid w:val="00946C8A"/>
    <w:rsid w:val="00947C30"/>
    <w:rsid w:val="00950D67"/>
    <w:rsid w:val="00951E05"/>
    <w:rsid w:val="0095218A"/>
    <w:rsid w:val="009521CE"/>
    <w:rsid w:val="0095520C"/>
    <w:rsid w:val="00956778"/>
    <w:rsid w:val="00960598"/>
    <w:rsid w:val="00961791"/>
    <w:rsid w:val="0096265C"/>
    <w:rsid w:val="00963B84"/>
    <w:rsid w:val="00963D52"/>
    <w:rsid w:val="00965067"/>
    <w:rsid w:val="00965102"/>
    <w:rsid w:val="0096533A"/>
    <w:rsid w:val="009658BE"/>
    <w:rsid w:val="00966ED7"/>
    <w:rsid w:val="00967816"/>
    <w:rsid w:val="00970499"/>
    <w:rsid w:val="00971202"/>
    <w:rsid w:val="009715F7"/>
    <w:rsid w:val="00971717"/>
    <w:rsid w:val="0097258D"/>
    <w:rsid w:val="009730CC"/>
    <w:rsid w:val="009735AF"/>
    <w:rsid w:val="00974210"/>
    <w:rsid w:val="0097597C"/>
    <w:rsid w:val="00975E33"/>
    <w:rsid w:val="0097697C"/>
    <w:rsid w:val="00980750"/>
    <w:rsid w:val="0098281A"/>
    <w:rsid w:val="00983562"/>
    <w:rsid w:val="00983DE8"/>
    <w:rsid w:val="009846BA"/>
    <w:rsid w:val="00986361"/>
    <w:rsid w:val="0098639D"/>
    <w:rsid w:val="00986E26"/>
    <w:rsid w:val="00987086"/>
    <w:rsid w:val="0099092A"/>
    <w:rsid w:val="009912A3"/>
    <w:rsid w:val="00991DAF"/>
    <w:rsid w:val="009923DF"/>
    <w:rsid w:val="00992556"/>
    <w:rsid w:val="00993C27"/>
    <w:rsid w:val="00994ECC"/>
    <w:rsid w:val="00995E84"/>
    <w:rsid w:val="00996BB6"/>
    <w:rsid w:val="009A0817"/>
    <w:rsid w:val="009A194A"/>
    <w:rsid w:val="009A1F55"/>
    <w:rsid w:val="009A369C"/>
    <w:rsid w:val="009A4C91"/>
    <w:rsid w:val="009A51F0"/>
    <w:rsid w:val="009A56B3"/>
    <w:rsid w:val="009A7287"/>
    <w:rsid w:val="009B06F9"/>
    <w:rsid w:val="009B0A0B"/>
    <w:rsid w:val="009B155F"/>
    <w:rsid w:val="009B1BE4"/>
    <w:rsid w:val="009B2A2E"/>
    <w:rsid w:val="009B420D"/>
    <w:rsid w:val="009B47C4"/>
    <w:rsid w:val="009C0262"/>
    <w:rsid w:val="009C0661"/>
    <w:rsid w:val="009C071C"/>
    <w:rsid w:val="009C15F4"/>
    <w:rsid w:val="009C20CF"/>
    <w:rsid w:val="009C2244"/>
    <w:rsid w:val="009C3F57"/>
    <w:rsid w:val="009C6405"/>
    <w:rsid w:val="009C6C53"/>
    <w:rsid w:val="009C7A8B"/>
    <w:rsid w:val="009D03C5"/>
    <w:rsid w:val="009D0549"/>
    <w:rsid w:val="009D136A"/>
    <w:rsid w:val="009D2B08"/>
    <w:rsid w:val="009D4667"/>
    <w:rsid w:val="009D477A"/>
    <w:rsid w:val="009D5AE0"/>
    <w:rsid w:val="009D7614"/>
    <w:rsid w:val="009E035A"/>
    <w:rsid w:val="009E06C6"/>
    <w:rsid w:val="009E103B"/>
    <w:rsid w:val="009E21A4"/>
    <w:rsid w:val="009E4C02"/>
    <w:rsid w:val="009E70F9"/>
    <w:rsid w:val="009F00EE"/>
    <w:rsid w:val="009F040F"/>
    <w:rsid w:val="009F20ED"/>
    <w:rsid w:val="009F3E40"/>
    <w:rsid w:val="009F3F87"/>
    <w:rsid w:val="009F46D8"/>
    <w:rsid w:val="009F51CB"/>
    <w:rsid w:val="009F5247"/>
    <w:rsid w:val="009F5B4F"/>
    <w:rsid w:val="009F673A"/>
    <w:rsid w:val="009F6A31"/>
    <w:rsid w:val="009F767D"/>
    <w:rsid w:val="009F7B2B"/>
    <w:rsid w:val="00A002AC"/>
    <w:rsid w:val="00A007D7"/>
    <w:rsid w:val="00A011AB"/>
    <w:rsid w:val="00A013FB"/>
    <w:rsid w:val="00A01C3E"/>
    <w:rsid w:val="00A03F27"/>
    <w:rsid w:val="00A05EAC"/>
    <w:rsid w:val="00A05F7C"/>
    <w:rsid w:val="00A10140"/>
    <w:rsid w:val="00A10686"/>
    <w:rsid w:val="00A11435"/>
    <w:rsid w:val="00A12FA8"/>
    <w:rsid w:val="00A13718"/>
    <w:rsid w:val="00A145EC"/>
    <w:rsid w:val="00A1545A"/>
    <w:rsid w:val="00A161CB"/>
    <w:rsid w:val="00A166D4"/>
    <w:rsid w:val="00A16733"/>
    <w:rsid w:val="00A1739F"/>
    <w:rsid w:val="00A202FE"/>
    <w:rsid w:val="00A20C75"/>
    <w:rsid w:val="00A215C3"/>
    <w:rsid w:val="00A220C1"/>
    <w:rsid w:val="00A22FE3"/>
    <w:rsid w:val="00A24D0F"/>
    <w:rsid w:val="00A25081"/>
    <w:rsid w:val="00A26D47"/>
    <w:rsid w:val="00A30D1C"/>
    <w:rsid w:val="00A32F06"/>
    <w:rsid w:val="00A33E90"/>
    <w:rsid w:val="00A34A1D"/>
    <w:rsid w:val="00A35A7B"/>
    <w:rsid w:val="00A36693"/>
    <w:rsid w:val="00A37E0A"/>
    <w:rsid w:val="00A40D9F"/>
    <w:rsid w:val="00A42135"/>
    <w:rsid w:val="00A42479"/>
    <w:rsid w:val="00A430D6"/>
    <w:rsid w:val="00A436A6"/>
    <w:rsid w:val="00A4583F"/>
    <w:rsid w:val="00A47F21"/>
    <w:rsid w:val="00A503D3"/>
    <w:rsid w:val="00A51265"/>
    <w:rsid w:val="00A520C0"/>
    <w:rsid w:val="00A535D4"/>
    <w:rsid w:val="00A57A2D"/>
    <w:rsid w:val="00A628D5"/>
    <w:rsid w:val="00A64401"/>
    <w:rsid w:val="00A64C5D"/>
    <w:rsid w:val="00A64E74"/>
    <w:rsid w:val="00A64F6C"/>
    <w:rsid w:val="00A657FF"/>
    <w:rsid w:val="00A66619"/>
    <w:rsid w:val="00A66862"/>
    <w:rsid w:val="00A679AC"/>
    <w:rsid w:val="00A70A26"/>
    <w:rsid w:val="00A75B55"/>
    <w:rsid w:val="00A760C9"/>
    <w:rsid w:val="00A761D3"/>
    <w:rsid w:val="00A77903"/>
    <w:rsid w:val="00A82295"/>
    <w:rsid w:val="00A82D66"/>
    <w:rsid w:val="00A83811"/>
    <w:rsid w:val="00A84183"/>
    <w:rsid w:val="00A84A13"/>
    <w:rsid w:val="00A85FE0"/>
    <w:rsid w:val="00A871D9"/>
    <w:rsid w:val="00A90298"/>
    <w:rsid w:val="00A923AA"/>
    <w:rsid w:val="00A9335D"/>
    <w:rsid w:val="00A94364"/>
    <w:rsid w:val="00A951CA"/>
    <w:rsid w:val="00A95442"/>
    <w:rsid w:val="00A9652D"/>
    <w:rsid w:val="00A96732"/>
    <w:rsid w:val="00A9680B"/>
    <w:rsid w:val="00A96901"/>
    <w:rsid w:val="00AA0011"/>
    <w:rsid w:val="00AA079C"/>
    <w:rsid w:val="00AA0D83"/>
    <w:rsid w:val="00AA1319"/>
    <w:rsid w:val="00AA14EB"/>
    <w:rsid w:val="00AA1D8D"/>
    <w:rsid w:val="00AA3455"/>
    <w:rsid w:val="00AA4598"/>
    <w:rsid w:val="00AA6EA3"/>
    <w:rsid w:val="00AA6F0E"/>
    <w:rsid w:val="00AB0856"/>
    <w:rsid w:val="00AB112F"/>
    <w:rsid w:val="00AB309F"/>
    <w:rsid w:val="00AB3444"/>
    <w:rsid w:val="00AB3472"/>
    <w:rsid w:val="00AB34DC"/>
    <w:rsid w:val="00AB4E6E"/>
    <w:rsid w:val="00AB5030"/>
    <w:rsid w:val="00AB7576"/>
    <w:rsid w:val="00AB7C55"/>
    <w:rsid w:val="00AC1214"/>
    <w:rsid w:val="00AC26FB"/>
    <w:rsid w:val="00AC5A4B"/>
    <w:rsid w:val="00AC656C"/>
    <w:rsid w:val="00AC72CB"/>
    <w:rsid w:val="00AD069D"/>
    <w:rsid w:val="00AD1820"/>
    <w:rsid w:val="00AD18FD"/>
    <w:rsid w:val="00AD22CB"/>
    <w:rsid w:val="00AD278A"/>
    <w:rsid w:val="00AD2E1F"/>
    <w:rsid w:val="00AD460B"/>
    <w:rsid w:val="00AD603A"/>
    <w:rsid w:val="00AD73D6"/>
    <w:rsid w:val="00AD7DD8"/>
    <w:rsid w:val="00AE01DF"/>
    <w:rsid w:val="00AE0B99"/>
    <w:rsid w:val="00AE13D8"/>
    <w:rsid w:val="00AE3995"/>
    <w:rsid w:val="00AE5D1F"/>
    <w:rsid w:val="00AF22C2"/>
    <w:rsid w:val="00AF2539"/>
    <w:rsid w:val="00AF3AF2"/>
    <w:rsid w:val="00AF3FE8"/>
    <w:rsid w:val="00AF4461"/>
    <w:rsid w:val="00AF4530"/>
    <w:rsid w:val="00AF5981"/>
    <w:rsid w:val="00AF5DC1"/>
    <w:rsid w:val="00AF5FEA"/>
    <w:rsid w:val="00AF787E"/>
    <w:rsid w:val="00B017A6"/>
    <w:rsid w:val="00B02989"/>
    <w:rsid w:val="00B06A01"/>
    <w:rsid w:val="00B06F60"/>
    <w:rsid w:val="00B10406"/>
    <w:rsid w:val="00B124F2"/>
    <w:rsid w:val="00B146FC"/>
    <w:rsid w:val="00B15D7B"/>
    <w:rsid w:val="00B176A0"/>
    <w:rsid w:val="00B208F7"/>
    <w:rsid w:val="00B214DE"/>
    <w:rsid w:val="00B233DE"/>
    <w:rsid w:val="00B23C58"/>
    <w:rsid w:val="00B278DA"/>
    <w:rsid w:val="00B27EA2"/>
    <w:rsid w:val="00B31C92"/>
    <w:rsid w:val="00B32D11"/>
    <w:rsid w:val="00B34184"/>
    <w:rsid w:val="00B34D20"/>
    <w:rsid w:val="00B37694"/>
    <w:rsid w:val="00B400D8"/>
    <w:rsid w:val="00B4085C"/>
    <w:rsid w:val="00B40D3A"/>
    <w:rsid w:val="00B42048"/>
    <w:rsid w:val="00B4259A"/>
    <w:rsid w:val="00B42E58"/>
    <w:rsid w:val="00B43A77"/>
    <w:rsid w:val="00B43F32"/>
    <w:rsid w:val="00B4476A"/>
    <w:rsid w:val="00B4487F"/>
    <w:rsid w:val="00B46132"/>
    <w:rsid w:val="00B46C37"/>
    <w:rsid w:val="00B47730"/>
    <w:rsid w:val="00B51A42"/>
    <w:rsid w:val="00B53FC6"/>
    <w:rsid w:val="00B54460"/>
    <w:rsid w:val="00B546AF"/>
    <w:rsid w:val="00B547A1"/>
    <w:rsid w:val="00B55092"/>
    <w:rsid w:val="00B5509A"/>
    <w:rsid w:val="00B550F2"/>
    <w:rsid w:val="00B557C5"/>
    <w:rsid w:val="00B55B05"/>
    <w:rsid w:val="00B56D3C"/>
    <w:rsid w:val="00B57D40"/>
    <w:rsid w:val="00B6088C"/>
    <w:rsid w:val="00B63539"/>
    <w:rsid w:val="00B6363F"/>
    <w:rsid w:val="00B646BF"/>
    <w:rsid w:val="00B64EAF"/>
    <w:rsid w:val="00B65A82"/>
    <w:rsid w:val="00B65B7D"/>
    <w:rsid w:val="00B67982"/>
    <w:rsid w:val="00B711CC"/>
    <w:rsid w:val="00B71C9B"/>
    <w:rsid w:val="00B73926"/>
    <w:rsid w:val="00B74C21"/>
    <w:rsid w:val="00B75FAB"/>
    <w:rsid w:val="00B76D02"/>
    <w:rsid w:val="00B84C5E"/>
    <w:rsid w:val="00B85905"/>
    <w:rsid w:val="00B87526"/>
    <w:rsid w:val="00B878F0"/>
    <w:rsid w:val="00B90DE7"/>
    <w:rsid w:val="00B92554"/>
    <w:rsid w:val="00B93C21"/>
    <w:rsid w:val="00B94D2C"/>
    <w:rsid w:val="00B94E77"/>
    <w:rsid w:val="00BA1264"/>
    <w:rsid w:val="00BA1274"/>
    <w:rsid w:val="00BA185A"/>
    <w:rsid w:val="00BA2604"/>
    <w:rsid w:val="00BA322B"/>
    <w:rsid w:val="00BA520E"/>
    <w:rsid w:val="00BA598A"/>
    <w:rsid w:val="00BA6AA8"/>
    <w:rsid w:val="00BB0C72"/>
    <w:rsid w:val="00BB0D12"/>
    <w:rsid w:val="00BB2314"/>
    <w:rsid w:val="00BB296E"/>
    <w:rsid w:val="00BB3CF1"/>
    <w:rsid w:val="00BC04DB"/>
    <w:rsid w:val="00BC15DE"/>
    <w:rsid w:val="00BC335B"/>
    <w:rsid w:val="00BC364C"/>
    <w:rsid w:val="00BC6241"/>
    <w:rsid w:val="00BC64F9"/>
    <w:rsid w:val="00BC6C0B"/>
    <w:rsid w:val="00BC7EC6"/>
    <w:rsid w:val="00BD32FA"/>
    <w:rsid w:val="00BD3C1A"/>
    <w:rsid w:val="00BD7F2F"/>
    <w:rsid w:val="00BE024F"/>
    <w:rsid w:val="00BE0308"/>
    <w:rsid w:val="00BE0FF5"/>
    <w:rsid w:val="00BE2A2F"/>
    <w:rsid w:val="00BE331E"/>
    <w:rsid w:val="00BE393F"/>
    <w:rsid w:val="00BE3A1C"/>
    <w:rsid w:val="00BE44E8"/>
    <w:rsid w:val="00BE4B83"/>
    <w:rsid w:val="00BE7123"/>
    <w:rsid w:val="00BE7B26"/>
    <w:rsid w:val="00BE7D6A"/>
    <w:rsid w:val="00BE7E5C"/>
    <w:rsid w:val="00BF023B"/>
    <w:rsid w:val="00BF1701"/>
    <w:rsid w:val="00BF3823"/>
    <w:rsid w:val="00BF39F9"/>
    <w:rsid w:val="00BF4024"/>
    <w:rsid w:val="00BF605E"/>
    <w:rsid w:val="00C01CB2"/>
    <w:rsid w:val="00C01EEB"/>
    <w:rsid w:val="00C030D0"/>
    <w:rsid w:val="00C0485C"/>
    <w:rsid w:val="00C07276"/>
    <w:rsid w:val="00C11DCC"/>
    <w:rsid w:val="00C12B8D"/>
    <w:rsid w:val="00C12B9A"/>
    <w:rsid w:val="00C12D36"/>
    <w:rsid w:val="00C13106"/>
    <w:rsid w:val="00C13189"/>
    <w:rsid w:val="00C1331C"/>
    <w:rsid w:val="00C13BF0"/>
    <w:rsid w:val="00C140B4"/>
    <w:rsid w:val="00C146FB"/>
    <w:rsid w:val="00C14AD0"/>
    <w:rsid w:val="00C14E5C"/>
    <w:rsid w:val="00C14EFC"/>
    <w:rsid w:val="00C154CB"/>
    <w:rsid w:val="00C173D8"/>
    <w:rsid w:val="00C17768"/>
    <w:rsid w:val="00C17DD0"/>
    <w:rsid w:val="00C200D5"/>
    <w:rsid w:val="00C2026E"/>
    <w:rsid w:val="00C22378"/>
    <w:rsid w:val="00C22A16"/>
    <w:rsid w:val="00C24135"/>
    <w:rsid w:val="00C245D7"/>
    <w:rsid w:val="00C25345"/>
    <w:rsid w:val="00C2610A"/>
    <w:rsid w:val="00C27648"/>
    <w:rsid w:val="00C30BC0"/>
    <w:rsid w:val="00C30C63"/>
    <w:rsid w:val="00C34CD2"/>
    <w:rsid w:val="00C3643B"/>
    <w:rsid w:val="00C37167"/>
    <w:rsid w:val="00C3752F"/>
    <w:rsid w:val="00C40B70"/>
    <w:rsid w:val="00C43928"/>
    <w:rsid w:val="00C43E99"/>
    <w:rsid w:val="00C44340"/>
    <w:rsid w:val="00C463D9"/>
    <w:rsid w:val="00C4652B"/>
    <w:rsid w:val="00C46C99"/>
    <w:rsid w:val="00C502DE"/>
    <w:rsid w:val="00C51AB1"/>
    <w:rsid w:val="00C51D29"/>
    <w:rsid w:val="00C52359"/>
    <w:rsid w:val="00C52538"/>
    <w:rsid w:val="00C53ACB"/>
    <w:rsid w:val="00C5498D"/>
    <w:rsid w:val="00C54F52"/>
    <w:rsid w:val="00C57273"/>
    <w:rsid w:val="00C57B34"/>
    <w:rsid w:val="00C57B75"/>
    <w:rsid w:val="00C57E7F"/>
    <w:rsid w:val="00C605C0"/>
    <w:rsid w:val="00C6199F"/>
    <w:rsid w:val="00C61D0F"/>
    <w:rsid w:val="00C62A94"/>
    <w:rsid w:val="00C62E36"/>
    <w:rsid w:val="00C63D8F"/>
    <w:rsid w:val="00C65B31"/>
    <w:rsid w:val="00C65D68"/>
    <w:rsid w:val="00C67015"/>
    <w:rsid w:val="00C671B4"/>
    <w:rsid w:val="00C6728F"/>
    <w:rsid w:val="00C67C3F"/>
    <w:rsid w:val="00C70513"/>
    <w:rsid w:val="00C70925"/>
    <w:rsid w:val="00C70DEE"/>
    <w:rsid w:val="00C71345"/>
    <w:rsid w:val="00C73BAE"/>
    <w:rsid w:val="00C75447"/>
    <w:rsid w:val="00C761B2"/>
    <w:rsid w:val="00C76694"/>
    <w:rsid w:val="00C77C0B"/>
    <w:rsid w:val="00C80F9E"/>
    <w:rsid w:val="00C82EE3"/>
    <w:rsid w:val="00C84BB0"/>
    <w:rsid w:val="00C86B5C"/>
    <w:rsid w:val="00C87524"/>
    <w:rsid w:val="00C90554"/>
    <w:rsid w:val="00C9136D"/>
    <w:rsid w:val="00C91C74"/>
    <w:rsid w:val="00C92307"/>
    <w:rsid w:val="00C93C42"/>
    <w:rsid w:val="00C94E09"/>
    <w:rsid w:val="00C94F05"/>
    <w:rsid w:val="00C96400"/>
    <w:rsid w:val="00C97642"/>
    <w:rsid w:val="00C979DC"/>
    <w:rsid w:val="00CA052D"/>
    <w:rsid w:val="00CA1548"/>
    <w:rsid w:val="00CA1956"/>
    <w:rsid w:val="00CA2130"/>
    <w:rsid w:val="00CA29F6"/>
    <w:rsid w:val="00CA2AA6"/>
    <w:rsid w:val="00CA4C86"/>
    <w:rsid w:val="00CA624E"/>
    <w:rsid w:val="00CA6ADC"/>
    <w:rsid w:val="00CA6C9D"/>
    <w:rsid w:val="00CA6FF9"/>
    <w:rsid w:val="00CA7F5E"/>
    <w:rsid w:val="00CB0664"/>
    <w:rsid w:val="00CB085D"/>
    <w:rsid w:val="00CB16C0"/>
    <w:rsid w:val="00CB1727"/>
    <w:rsid w:val="00CB1DFC"/>
    <w:rsid w:val="00CB4BD2"/>
    <w:rsid w:val="00CB5685"/>
    <w:rsid w:val="00CB5B92"/>
    <w:rsid w:val="00CB6897"/>
    <w:rsid w:val="00CB7765"/>
    <w:rsid w:val="00CC0877"/>
    <w:rsid w:val="00CC11DC"/>
    <w:rsid w:val="00CC16BF"/>
    <w:rsid w:val="00CC1704"/>
    <w:rsid w:val="00CC1BBC"/>
    <w:rsid w:val="00CC1FAF"/>
    <w:rsid w:val="00CC2FB7"/>
    <w:rsid w:val="00CC3288"/>
    <w:rsid w:val="00CC35A1"/>
    <w:rsid w:val="00CC3B7E"/>
    <w:rsid w:val="00CC3DEF"/>
    <w:rsid w:val="00CC475C"/>
    <w:rsid w:val="00CC4ACB"/>
    <w:rsid w:val="00CC4D8B"/>
    <w:rsid w:val="00CC4F09"/>
    <w:rsid w:val="00CC6C67"/>
    <w:rsid w:val="00CC789A"/>
    <w:rsid w:val="00CD1758"/>
    <w:rsid w:val="00CD2CB3"/>
    <w:rsid w:val="00CD2EAB"/>
    <w:rsid w:val="00CD2FF7"/>
    <w:rsid w:val="00CD4073"/>
    <w:rsid w:val="00CD40FB"/>
    <w:rsid w:val="00CD5969"/>
    <w:rsid w:val="00CD70A4"/>
    <w:rsid w:val="00CD735E"/>
    <w:rsid w:val="00CD772A"/>
    <w:rsid w:val="00CD7E5D"/>
    <w:rsid w:val="00CE0F4C"/>
    <w:rsid w:val="00CE1B16"/>
    <w:rsid w:val="00CE3093"/>
    <w:rsid w:val="00CE3DCB"/>
    <w:rsid w:val="00CE3E87"/>
    <w:rsid w:val="00CE3F23"/>
    <w:rsid w:val="00CE6213"/>
    <w:rsid w:val="00CE62EC"/>
    <w:rsid w:val="00CE67FE"/>
    <w:rsid w:val="00CE7138"/>
    <w:rsid w:val="00CE7471"/>
    <w:rsid w:val="00CE7ECB"/>
    <w:rsid w:val="00CE7F6B"/>
    <w:rsid w:val="00CF151F"/>
    <w:rsid w:val="00CF2069"/>
    <w:rsid w:val="00CF2077"/>
    <w:rsid w:val="00CF39A2"/>
    <w:rsid w:val="00CF599A"/>
    <w:rsid w:val="00CF62FB"/>
    <w:rsid w:val="00D02231"/>
    <w:rsid w:val="00D0268B"/>
    <w:rsid w:val="00D02E69"/>
    <w:rsid w:val="00D03963"/>
    <w:rsid w:val="00D04991"/>
    <w:rsid w:val="00D04C57"/>
    <w:rsid w:val="00D056A5"/>
    <w:rsid w:val="00D071BC"/>
    <w:rsid w:val="00D10EDA"/>
    <w:rsid w:val="00D13723"/>
    <w:rsid w:val="00D13966"/>
    <w:rsid w:val="00D1403F"/>
    <w:rsid w:val="00D15437"/>
    <w:rsid w:val="00D15DF4"/>
    <w:rsid w:val="00D15EE9"/>
    <w:rsid w:val="00D17613"/>
    <w:rsid w:val="00D216DC"/>
    <w:rsid w:val="00D22B5F"/>
    <w:rsid w:val="00D22FEC"/>
    <w:rsid w:val="00D25132"/>
    <w:rsid w:val="00D26234"/>
    <w:rsid w:val="00D26611"/>
    <w:rsid w:val="00D26D35"/>
    <w:rsid w:val="00D27345"/>
    <w:rsid w:val="00D325A6"/>
    <w:rsid w:val="00D3368A"/>
    <w:rsid w:val="00D349E4"/>
    <w:rsid w:val="00D354F9"/>
    <w:rsid w:val="00D37162"/>
    <w:rsid w:val="00D40D01"/>
    <w:rsid w:val="00D41923"/>
    <w:rsid w:val="00D43795"/>
    <w:rsid w:val="00D4432D"/>
    <w:rsid w:val="00D446A2"/>
    <w:rsid w:val="00D46622"/>
    <w:rsid w:val="00D51370"/>
    <w:rsid w:val="00D51A4E"/>
    <w:rsid w:val="00D5287A"/>
    <w:rsid w:val="00D52BEF"/>
    <w:rsid w:val="00D53EB5"/>
    <w:rsid w:val="00D54919"/>
    <w:rsid w:val="00D57EC3"/>
    <w:rsid w:val="00D650BC"/>
    <w:rsid w:val="00D65A05"/>
    <w:rsid w:val="00D72243"/>
    <w:rsid w:val="00D72C2F"/>
    <w:rsid w:val="00D7448E"/>
    <w:rsid w:val="00D750F3"/>
    <w:rsid w:val="00D7567A"/>
    <w:rsid w:val="00D75D7E"/>
    <w:rsid w:val="00D77162"/>
    <w:rsid w:val="00D77685"/>
    <w:rsid w:val="00D779F8"/>
    <w:rsid w:val="00D80566"/>
    <w:rsid w:val="00D8087D"/>
    <w:rsid w:val="00D818BB"/>
    <w:rsid w:val="00D84F95"/>
    <w:rsid w:val="00D855BA"/>
    <w:rsid w:val="00D85A61"/>
    <w:rsid w:val="00D85E00"/>
    <w:rsid w:val="00D866EC"/>
    <w:rsid w:val="00D867F3"/>
    <w:rsid w:val="00D908C1"/>
    <w:rsid w:val="00D90BEC"/>
    <w:rsid w:val="00D9147D"/>
    <w:rsid w:val="00D93CEF"/>
    <w:rsid w:val="00D93E1B"/>
    <w:rsid w:val="00D95976"/>
    <w:rsid w:val="00D95C24"/>
    <w:rsid w:val="00D96AE6"/>
    <w:rsid w:val="00D979C2"/>
    <w:rsid w:val="00DA24B0"/>
    <w:rsid w:val="00DA2DAD"/>
    <w:rsid w:val="00DA2F3C"/>
    <w:rsid w:val="00DA3405"/>
    <w:rsid w:val="00DA374F"/>
    <w:rsid w:val="00DA45CC"/>
    <w:rsid w:val="00DA5AA3"/>
    <w:rsid w:val="00DA5AB1"/>
    <w:rsid w:val="00DA6145"/>
    <w:rsid w:val="00DB0E20"/>
    <w:rsid w:val="00DB10EB"/>
    <w:rsid w:val="00DB1128"/>
    <w:rsid w:val="00DB1217"/>
    <w:rsid w:val="00DB126D"/>
    <w:rsid w:val="00DB29FA"/>
    <w:rsid w:val="00DB2AE8"/>
    <w:rsid w:val="00DB3CE7"/>
    <w:rsid w:val="00DB54DE"/>
    <w:rsid w:val="00DB7AA1"/>
    <w:rsid w:val="00DB7C7B"/>
    <w:rsid w:val="00DC1246"/>
    <w:rsid w:val="00DC139C"/>
    <w:rsid w:val="00DC19B7"/>
    <w:rsid w:val="00DC2356"/>
    <w:rsid w:val="00DC2B90"/>
    <w:rsid w:val="00DC2EAA"/>
    <w:rsid w:val="00DC3A7C"/>
    <w:rsid w:val="00DC475B"/>
    <w:rsid w:val="00DC6B4C"/>
    <w:rsid w:val="00DC7E3C"/>
    <w:rsid w:val="00DD135A"/>
    <w:rsid w:val="00DD1B60"/>
    <w:rsid w:val="00DD2676"/>
    <w:rsid w:val="00DD39ED"/>
    <w:rsid w:val="00DD4BAC"/>
    <w:rsid w:val="00DD613F"/>
    <w:rsid w:val="00DD69F9"/>
    <w:rsid w:val="00DE3D96"/>
    <w:rsid w:val="00DE49AA"/>
    <w:rsid w:val="00DE7AC4"/>
    <w:rsid w:val="00DF02D2"/>
    <w:rsid w:val="00DF0889"/>
    <w:rsid w:val="00DF1698"/>
    <w:rsid w:val="00DF4846"/>
    <w:rsid w:val="00DF535F"/>
    <w:rsid w:val="00DF5B28"/>
    <w:rsid w:val="00DF5EC8"/>
    <w:rsid w:val="00DF609D"/>
    <w:rsid w:val="00DF636A"/>
    <w:rsid w:val="00DF6B56"/>
    <w:rsid w:val="00DF6D05"/>
    <w:rsid w:val="00DF72A9"/>
    <w:rsid w:val="00E00115"/>
    <w:rsid w:val="00E004A5"/>
    <w:rsid w:val="00E02954"/>
    <w:rsid w:val="00E05900"/>
    <w:rsid w:val="00E100DF"/>
    <w:rsid w:val="00E10521"/>
    <w:rsid w:val="00E1071F"/>
    <w:rsid w:val="00E11174"/>
    <w:rsid w:val="00E12142"/>
    <w:rsid w:val="00E15053"/>
    <w:rsid w:val="00E15ED1"/>
    <w:rsid w:val="00E174B9"/>
    <w:rsid w:val="00E17FD1"/>
    <w:rsid w:val="00E21155"/>
    <w:rsid w:val="00E22559"/>
    <w:rsid w:val="00E22A0E"/>
    <w:rsid w:val="00E24ED8"/>
    <w:rsid w:val="00E25510"/>
    <w:rsid w:val="00E25C28"/>
    <w:rsid w:val="00E2640D"/>
    <w:rsid w:val="00E27F10"/>
    <w:rsid w:val="00E33718"/>
    <w:rsid w:val="00E3498B"/>
    <w:rsid w:val="00E35447"/>
    <w:rsid w:val="00E35F27"/>
    <w:rsid w:val="00E37457"/>
    <w:rsid w:val="00E41388"/>
    <w:rsid w:val="00E41724"/>
    <w:rsid w:val="00E420CB"/>
    <w:rsid w:val="00E4252C"/>
    <w:rsid w:val="00E42765"/>
    <w:rsid w:val="00E4283B"/>
    <w:rsid w:val="00E42B78"/>
    <w:rsid w:val="00E44DBE"/>
    <w:rsid w:val="00E47136"/>
    <w:rsid w:val="00E50690"/>
    <w:rsid w:val="00E528E9"/>
    <w:rsid w:val="00E54698"/>
    <w:rsid w:val="00E54A64"/>
    <w:rsid w:val="00E54F9C"/>
    <w:rsid w:val="00E556A2"/>
    <w:rsid w:val="00E5737F"/>
    <w:rsid w:val="00E5739E"/>
    <w:rsid w:val="00E57E75"/>
    <w:rsid w:val="00E60064"/>
    <w:rsid w:val="00E60A2F"/>
    <w:rsid w:val="00E60B38"/>
    <w:rsid w:val="00E60CD8"/>
    <w:rsid w:val="00E64A55"/>
    <w:rsid w:val="00E66828"/>
    <w:rsid w:val="00E67500"/>
    <w:rsid w:val="00E70077"/>
    <w:rsid w:val="00E707EE"/>
    <w:rsid w:val="00E709BC"/>
    <w:rsid w:val="00E70E16"/>
    <w:rsid w:val="00E74666"/>
    <w:rsid w:val="00E7531E"/>
    <w:rsid w:val="00E7700A"/>
    <w:rsid w:val="00E770C0"/>
    <w:rsid w:val="00E77C99"/>
    <w:rsid w:val="00E80CFC"/>
    <w:rsid w:val="00E81ADA"/>
    <w:rsid w:val="00E81B38"/>
    <w:rsid w:val="00E81BEB"/>
    <w:rsid w:val="00E842F2"/>
    <w:rsid w:val="00E843C0"/>
    <w:rsid w:val="00E844FB"/>
    <w:rsid w:val="00E84FED"/>
    <w:rsid w:val="00E85214"/>
    <w:rsid w:val="00E87AC4"/>
    <w:rsid w:val="00E93709"/>
    <w:rsid w:val="00E93E4D"/>
    <w:rsid w:val="00E94F22"/>
    <w:rsid w:val="00E95248"/>
    <w:rsid w:val="00E97A88"/>
    <w:rsid w:val="00EA19A2"/>
    <w:rsid w:val="00EA22BE"/>
    <w:rsid w:val="00EA32C7"/>
    <w:rsid w:val="00EA41DD"/>
    <w:rsid w:val="00EA453B"/>
    <w:rsid w:val="00EA488B"/>
    <w:rsid w:val="00EA7C86"/>
    <w:rsid w:val="00EB1D87"/>
    <w:rsid w:val="00EB4584"/>
    <w:rsid w:val="00EB5429"/>
    <w:rsid w:val="00EB5E35"/>
    <w:rsid w:val="00EB6BDD"/>
    <w:rsid w:val="00EB7456"/>
    <w:rsid w:val="00EB7C21"/>
    <w:rsid w:val="00EC0F61"/>
    <w:rsid w:val="00EC1195"/>
    <w:rsid w:val="00EC1546"/>
    <w:rsid w:val="00EC1BDD"/>
    <w:rsid w:val="00EC33CA"/>
    <w:rsid w:val="00EC7395"/>
    <w:rsid w:val="00EC7606"/>
    <w:rsid w:val="00ED0468"/>
    <w:rsid w:val="00ED068C"/>
    <w:rsid w:val="00ED0D43"/>
    <w:rsid w:val="00ED1491"/>
    <w:rsid w:val="00ED1EDC"/>
    <w:rsid w:val="00ED2E25"/>
    <w:rsid w:val="00ED4401"/>
    <w:rsid w:val="00ED49B6"/>
    <w:rsid w:val="00ED5BC9"/>
    <w:rsid w:val="00EE22D8"/>
    <w:rsid w:val="00EE2A83"/>
    <w:rsid w:val="00EE31B0"/>
    <w:rsid w:val="00EE3CCE"/>
    <w:rsid w:val="00EE5231"/>
    <w:rsid w:val="00EE5A5F"/>
    <w:rsid w:val="00EE786E"/>
    <w:rsid w:val="00EF0D8B"/>
    <w:rsid w:val="00EF1470"/>
    <w:rsid w:val="00EF19F5"/>
    <w:rsid w:val="00EF1CE9"/>
    <w:rsid w:val="00EF3687"/>
    <w:rsid w:val="00EF4635"/>
    <w:rsid w:val="00EF5C0B"/>
    <w:rsid w:val="00EF692A"/>
    <w:rsid w:val="00F00452"/>
    <w:rsid w:val="00F01EF3"/>
    <w:rsid w:val="00F021AD"/>
    <w:rsid w:val="00F029EC"/>
    <w:rsid w:val="00F02CDC"/>
    <w:rsid w:val="00F03301"/>
    <w:rsid w:val="00F03C10"/>
    <w:rsid w:val="00F04C88"/>
    <w:rsid w:val="00F055C3"/>
    <w:rsid w:val="00F06320"/>
    <w:rsid w:val="00F07174"/>
    <w:rsid w:val="00F0729B"/>
    <w:rsid w:val="00F07CE5"/>
    <w:rsid w:val="00F1002B"/>
    <w:rsid w:val="00F10F7B"/>
    <w:rsid w:val="00F11055"/>
    <w:rsid w:val="00F11A5C"/>
    <w:rsid w:val="00F12717"/>
    <w:rsid w:val="00F16122"/>
    <w:rsid w:val="00F1798C"/>
    <w:rsid w:val="00F17F1D"/>
    <w:rsid w:val="00F209E9"/>
    <w:rsid w:val="00F22723"/>
    <w:rsid w:val="00F254DE"/>
    <w:rsid w:val="00F25945"/>
    <w:rsid w:val="00F272ED"/>
    <w:rsid w:val="00F30483"/>
    <w:rsid w:val="00F30DEB"/>
    <w:rsid w:val="00F30FD5"/>
    <w:rsid w:val="00F31D26"/>
    <w:rsid w:val="00F32532"/>
    <w:rsid w:val="00F359A3"/>
    <w:rsid w:val="00F36D9D"/>
    <w:rsid w:val="00F4285E"/>
    <w:rsid w:val="00F42F3A"/>
    <w:rsid w:val="00F430E0"/>
    <w:rsid w:val="00F45AFE"/>
    <w:rsid w:val="00F45B4D"/>
    <w:rsid w:val="00F519BB"/>
    <w:rsid w:val="00F5258C"/>
    <w:rsid w:val="00F52884"/>
    <w:rsid w:val="00F53137"/>
    <w:rsid w:val="00F539CD"/>
    <w:rsid w:val="00F5491E"/>
    <w:rsid w:val="00F55702"/>
    <w:rsid w:val="00F5601F"/>
    <w:rsid w:val="00F56484"/>
    <w:rsid w:val="00F5780C"/>
    <w:rsid w:val="00F600FB"/>
    <w:rsid w:val="00F622C9"/>
    <w:rsid w:val="00F634AC"/>
    <w:rsid w:val="00F64A0B"/>
    <w:rsid w:val="00F64E4D"/>
    <w:rsid w:val="00F70174"/>
    <w:rsid w:val="00F72421"/>
    <w:rsid w:val="00F75B06"/>
    <w:rsid w:val="00F75C7E"/>
    <w:rsid w:val="00F75C8E"/>
    <w:rsid w:val="00F76759"/>
    <w:rsid w:val="00F76996"/>
    <w:rsid w:val="00F770FD"/>
    <w:rsid w:val="00F77935"/>
    <w:rsid w:val="00F80410"/>
    <w:rsid w:val="00F807D1"/>
    <w:rsid w:val="00F80B02"/>
    <w:rsid w:val="00F82B9E"/>
    <w:rsid w:val="00F82C6E"/>
    <w:rsid w:val="00F83C1C"/>
    <w:rsid w:val="00F846B4"/>
    <w:rsid w:val="00F8543F"/>
    <w:rsid w:val="00F8552C"/>
    <w:rsid w:val="00F8562F"/>
    <w:rsid w:val="00F858A4"/>
    <w:rsid w:val="00F86B9A"/>
    <w:rsid w:val="00F90A39"/>
    <w:rsid w:val="00F91082"/>
    <w:rsid w:val="00F91B6E"/>
    <w:rsid w:val="00F93126"/>
    <w:rsid w:val="00F93332"/>
    <w:rsid w:val="00F937B1"/>
    <w:rsid w:val="00F94844"/>
    <w:rsid w:val="00F94EC2"/>
    <w:rsid w:val="00F9598D"/>
    <w:rsid w:val="00F964C1"/>
    <w:rsid w:val="00F9664E"/>
    <w:rsid w:val="00F97132"/>
    <w:rsid w:val="00FA5E29"/>
    <w:rsid w:val="00FA6BA0"/>
    <w:rsid w:val="00FA7077"/>
    <w:rsid w:val="00FA7EFB"/>
    <w:rsid w:val="00FB048B"/>
    <w:rsid w:val="00FB12A8"/>
    <w:rsid w:val="00FB16ED"/>
    <w:rsid w:val="00FB179F"/>
    <w:rsid w:val="00FB1E1C"/>
    <w:rsid w:val="00FB1EB0"/>
    <w:rsid w:val="00FB2F17"/>
    <w:rsid w:val="00FB3B05"/>
    <w:rsid w:val="00FB4AEC"/>
    <w:rsid w:val="00FB6201"/>
    <w:rsid w:val="00FB787E"/>
    <w:rsid w:val="00FC0E66"/>
    <w:rsid w:val="00FC0EAE"/>
    <w:rsid w:val="00FC1C01"/>
    <w:rsid w:val="00FC1F24"/>
    <w:rsid w:val="00FC259F"/>
    <w:rsid w:val="00FC3268"/>
    <w:rsid w:val="00FC38C3"/>
    <w:rsid w:val="00FC5743"/>
    <w:rsid w:val="00FC693F"/>
    <w:rsid w:val="00FC7502"/>
    <w:rsid w:val="00FC7B21"/>
    <w:rsid w:val="00FC7BF2"/>
    <w:rsid w:val="00FD0CD6"/>
    <w:rsid w:val="00FD0FDF"/>
    <w:rsid w:val="00FD1160"/>
    <w:rsid w:val="00FD2861"/>
    <w:rsid w:val="00FD35F5"/>
    <w:rsid w:val="00FD3A2A"/>
    <w:rsid w:val="00FD4672"/>
    <w:rsid w:val="00FD4F6F"/>
    <w:rsid w:val="00FD598B"/>
    <w:rsid w:val="00FD66A1"/>
    <w:rsid w:val="00FD6DC1"/>
    <w:rsid w:val="00FD7606"/>
    <w:rsid w:val="00FD7684"/>
    <w:rsid w:val="00FE0373"/>
    <w:rsid w:val="00FE0C3D"/>
    <w:rsid w:val="00FE0DF5"/>
    <w:rsid w:val="00FE18EE"/>
    <w:rsid w:val="00FE3583"/>
    <w:rsid w:val="00FE3E4C"/>
    <w:rsid w:val="00FE3E71"/>
    <w:rsid w:val="00FE47EE"/>
    <w:rsid w:val="00FE48CA"/>
    <w:rsid w:val="00FE59AA"/>
    <w:rsid w:val="00FF2392"/>
    <w:rsid w:val="00FF32B6"/>
    <w:rsid w:val="00FF47A4"/>
    <w:rsid w:val="00FF5974"/>
    <w:rsid w:val="00FF5998"/>
    <w:rsid w:val="00FF5BAD"/>
    <w:rsid w:val="00FF61FF"/>
    <w:rsid w:val="00FF711D"/>
    <w:rsid w:val="00FF7B17"/>
    <w:rsid w:val="00FF7EC1"/>
    <w:rsid w:val="0161E91F"/>
    <w:rsid w:val="01B9260F"/>
    <w:rsid w:val="01C5E113"/>
    <w:rsid w:val="024EFCE0"/>
    <w:rsid w:val="037672AC"/>
    <w:rsid w:val="073C7ED6"/>
    <w:rsid w:val="0767E2A4"/>
    <w:rsid w:val="092B651F"/>
    <w:rsid w:val="0B63D9C1"/>
    <w:rsid w:val="0C498F8E"/>
    <w:rsid w:val="0E45D221"/>
    <w:rsid w:val="0EF548B7"/>
    <w:rsid w:val="0F77430F"/>
    <w:rsid w:val="0F8932ED"/>
    <w:rsid w:val="0FB8AEDF"/>
    <w:rsid w:val="1215B232"/>
    <w:rsid w:val="122FBFF9"/>
    <w:rsid w:val="13F73142"/>
    <w:rsid w:val="15D5DE2E"/>
    <w:rsid w:val="15E2B800"/>
    <w:rsid w:val="16433C2F"/>
    <w:rsid w:val="1720A91B"/>
    <w:rsid w:val="18AEF8EC"/>
    <w:rsid w:val="18D9C027"/>
    <w:rsid w:val="1A55A152"/>
    <w:rsid w:val="1B201A9A"/>
    <w:rsid w:val="1BF03C0A"/>
    <w:rsid w:val="1DF1FB33"/>
    <w:rsid w:val="1E7368D7"/>
    <w:rsid w:val="204E5EC9"/>
    <w:rsid w:val="209317C9"/>
    <w:rsid w:val="21184F60"/>
    <w:rsid w:val="21E7771C"/>
    <w:rsid w:val="24AFDCEA"/>
    <w:rsid w:val="2575E64A"/>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9A86B0B"/>
    <w:rsid w:val="39C6D785"/>
    <w:rsid w:val="39D0B259"/>
    <w:rsid w:val="3A9E3300"/>
    <w:rsid w:val="3B2A4089"/>
    <w:rsid w:val="3BB43089"/>
    <w:rsid w:val="3BB6D77F"/>
    <w:rsid w:val="3C2C3AD2"/>
    <w:rsid w:val="3D9BFE89"/>
    <w:rsid w:val="3EE035A1"/>
    <w:rsid w:val="3EE8E9CC"/>
    <w:rsid w:val="3F1592A8"/>
    <w:rsid w:val="3F6B5C52"/>
    <w:rsid w:val="3FCE6947"/>
    <w:rsid w:val="41E64F0F"/>
    <w:rsid w:val="41F692B3"/>
    <w:rsid w:val="42CE52C1"/>
    <w:rsid w:val="4359875A"/>
    <w:rsid w:val="4455DA22"/>
    <w:rsid w:val="44579BAD"/>
    <w:rsid w:val="463F0955"/>
    <w:rsid w:val="46FA85AF"/>
    <w:rsid w:val="47166FD7"/>
    <w:rsid w:val="483E9792"/>
    <w:rsid w:val="499EB655"/>
    <w:rsid w:val="49B4AC99"/>
    <w:rsid w:val="49BEA17F"/>
    <w:rsid w:val="4B80FB30"/>
    <w:rsid w:val="4BC5CA55"/>
    <w:rsid w:val="4E2CF9D3"/>
    <w:rsid w:val="4EB11F4B"/>
    <w:rsid w:val="4F258440"/>
    <w:rsid w:val="50FFE2BA"/>
    <w:rsid w:val="540C1C43"/>
    <w:rsid w:val="5469E055"/>
    <w:rsid w:val="55C543E8"/>
    <w:rsid w:val="55DEEB54"/>
    <w:rsid w:val="565EA5A2"/>
    <w:rsid w:val="56B7E8CA"/>
    <w:rsid w:val="5842F8BE"/>
    <w:rsid w:val="58DA07B5"/>
    <w:rsid w:val="58FF6394"/>
    <w:rsid w:val="59017CBE"/>
    <w:rsid w:val="591F49A6"/>
    <w:rsid w:val="59A339FD"/>
    <w:rsid w:val="5A667FDE"/>
    <w:rsid w:val="5AD7A67D"/>
    <w:rsid w:val="5D4C10AB"/>
    <w:rsid w:val="5D96F088"/>
    <w:rsid w:val="5DD73B2D"/>
    <w:rsid w:val="5ED9C568"/>
    <w:rsid w:val="5F0C3F44"/>
    <w:rsid w:val="5F99A30D"/>
    <w:rsid w:val="5FAA795C"/>
    <w:rsid w:val="601EC804"/>
    <w:rsid w:val="62602C05"/>
    <w:rsid w:val="62B7CF2A"/>
    <w:rsid w:val="62C4C7FD"/>
    <w:rsid w:val="633C1DA5"/>
    <w:rsid w:val="633CE68B"/>
    <w:rsid w:val="63F4270E"/>
    <w:rsid w:val="6451F1E4"/>
    <w:rsid w:val="698BCEEB"/>
    <w:rsid w:val="69965182"/>
    <w:rsid w:val="6A297115"/>
    <w:rsid w:val="6A4A9D13"/>
    <w:rsid w:val="6B0FAEEF"/>
    <w:rsid w:val="6C8FB5F5"/>
    <w:rsid w:val="6C9C7637"/>
    <w:rsid w:val="6CE5042A"/>
    <w:rsid w:val="703DF93D"/>
    <w:rsid w:val="70FD5987"/>
    <w:rsid w:val="71598105"/>
    <w:rsid w:val="71A4A4C0"/>
    <w:rsid w:val="73350896"/>
    <w:rsid w:val="7418EDB6"/>
    <w:rsid w:val="7429F9A5"/>
    <w:rsid w:val="74B74407"/>
    <w:rsid w:val="762F7542"/>
    <w:rsid w:val="765A4F6A"/>
    <w:rsid w:val="78A27A5F"/>
    <w:rsid w:val="78B5378A"/>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6B6D976B-189F-4035-A2A0-7CA7C7D23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360"/>
      </w:tabs>
      <w:ind w:left="360"/>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tabs>
        <w:tab w:val="num" w:pos="1080"/>
      </w:tabs>
      <w:ind w:left="1080"/>
      <w:contextualSpacing/>
    </w:pPr>
  </w:style>
  <w:style w:type="paragraph" w:styleId="ListNumber">
    <w:name w:val="List Number"/>
    <w:basedOn w:val="Normal"/>
    <w:uiPriority w:val="99"/>
    <w:unhideWhenUsed/>
    <w:rsid w:val="00326F90"/>
    <w:pPr>
      <w:tabs>
        <w:tab w:val="num" w:pos="360"/>
      </w:tabs>
      <w:ind w:left="360"/>
      <w:contextualSpacing/>
    </w:pPr>
  </w:style>
  <w:style w:type="paragraph" w:styleId="ListNumber2">
    <w:name w:val="List Number 2"/>
    <w:basedOn w:val="Normal"/>
    <w:uiPriority w:val="99"/>
    <w:unhideWhenUsed/>
    <w:rsid w:val="0029639D"/>
    <w:pPr>
      <w:tabs>
        <w:tab w:val="num" w:pos="720"/>
      </w:tabs>
      <w:contextualSpacing/>
    </w:pPr>
  </w:style>
  <w:style w:type="paragraph" w:styleId="ListNumber3">
    <w:name w:val="List Number 3"/>
    <w:basedOn w:val="Normal"/>
    <w:uiPriority w:val="99"/>
    <w:unhideWhenUsed/>
    <w:rsid w:val="0029639D"/>
    <w:pPr>
      <w:tabs>
        <w:tab w:val="num" w:pos="1080"/>
      </w:tabs>
      <w:ind w:left="108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Comment Reference"/>
    <w:basedOn w:val="DefaultParagraphFont"/>
    <w:uiPriority w:val="99"/>
    <w:semiHidden/>
    <w:unhideWhenUsed/>
    <w:rsid w:val="001415A0"/>
    <w:rPr>
      <w:sz w:val="16"/>
      <w:szCs w:val="16"/>
    </w:rPr>
  </w:style>
  <w:style w:type="paragraph" w:styleId="CommentText">
    <w:name w:val="Comment Text"/>
    <w:basedOn w:val="Normal"/>
    <w:link w:val="CommentTextChar"/>
    <w:uiPriority w:val="99"/>
    <w:unhideWhenUsed/>
    <w:rsid w:val="001415A0"/>
    <w:pPr>
      <w:spacing w:line="240" w:lineRule="auto"/>
    </w:pPr>
    <w:rPr>
      <w:sz w:val="20"/>
      <w:szCs w:val="20"/>
    </w:rPr>
  </w:style>
  <w:style w:type="character" w:styleId="CommentTextChar" w:customStyle="1">
    <w:name w:val="Comment Text Char"/>
    <w:basedOn w:val="DefaultParagraphFont"/>
    <w:link w:val="CommentText"/>
    <w:uiPriority w:val="99"/>
    <w:rsid w:val="001415A0"/>
    <w:rPr>
      <w:sz w:val="20"/>
      <w:szCs w:val="20"/>
    </w:rPr>
  </w:style>
  <w:style w:type="paragraph" w:styleId="CommentSubject">
    <w:name w:val="Comment Subject"/>
    <w:basedOn w:val="CommentText"/>
    <w:next w:val="CommentText"/>
    <w:link w:val="CommentSubjectChar"/>
    <w:uiPriority w:val="99"/>
    <w:semiHidden/>
    <w:unhideWhenUsed/>
    <w:rsid w:val="001415A0"/>
    <w:rPr>
      <w:b/>
      <w:bCs/>
    </w:rPr>
  </w:style>
  <w:style w:type="character" w:styleId="CommentSubjectChar" w:customStyle="1">
    <w:name w:val="Comment Subject Char"/>
    <w:basedOn w:val="CommentTextChar"/>
    <w:link w:val="CommentSubject"/>
    <w:uiPriority w:val="99"/>
    <w:semiHidden/>
    <w:rsid w:val="001415A0"/>
    <w:rPr>
      <w:b/>
      <w:bCs/>
      <w:sz w:val="20"/>
      <w:szCs w:val="20"/>
    </w:rPr>
  </w:style>
  <w:style w:type="paragraph" w:styleId="NormalWeb">
    <w:name w:val="Normal (Web)"/>
    <w:basedOn w:val="Normal"/>
    <w:uiPriority w:val="99"/>
    <w:unhideWhenUsed/>
    <w:rsid w:val="002D3D6D"/>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Hyperlink">
    <w:name w:val="Hyperlink"/>
    <w:basedOn w:val="DefaultParagraphFont"/>
    <w:uiPriority w:val="99"/>
    <w:unhideWhenUsed/>
    <w:rsid w:val="00AD460B"/>
    <w:rPr>
      <w:color w:val="0000FF" w:themeColor="hyperlink"/>
      <w:u w:val="single"/>
    </w:rPr>
  </w:style>
  <w:style w:type="character" w:styleId="UnresolvedMention">
    <w:name w:val="Unresolved Mention"/>
    <w:basedOn w:val="DefaultParagraphFont"/>
    <w:uiPriority w:val="99"/>
    <w:semiHidden/>
    <w:unhideWhenUsed/>
    <w:rsid w:val="00AD460B"/>
    <w:rPr>
      <w:color w:val="605E5C"/>
      <w:shd w:val="clear" w:color="auto" w:fill="E1DFDD"/>
    </w:rPr>
  </w:style>
  <w:style w:type="character" w:styleId="Mention">
    <w:name w:val="Mention"/>
    <w:basedOn w:val="DefaultParagraphFont"/>
    <w:uiPriority w:val="99"/>
    <w:unhideWhenUsed/>
    <w:rsid w:val="00AA6EA3"/>
    <w:rPr>
      <w:color w:val="2B579A"/>
      <w:shd w:val="clear" w:color="auto" w:fill="E1DFDD"/>
    </w:rPr>
  </w:style>
  <w:style w:type="paragraph" w:styleId="Revision">
    <w:name w:val="Revision"/>
    <w:hidden/>
    <w:uiPriority w:val="99"/>
    <w:semiHidden/>
    <w:rsid w:val="00AA6EA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0118">
      <w:bodyDiv w:val="1"/>
      <w:marLeft w:val="0"/>
      <w:marRight w:val="0"/>
      <w:marTop w:val="0"/>
      <w:marBottom w:val="0"/>
      <w:divBdr>
        <w:top w:val="none" w:sz="0" w:space="0" w:color="auto"/>
        <w:left w:val="none" w:sz="0" w:space="0" w:color="auto"/>
        <w:bottom w:val="none" w:sz="0" w:space="0" w:color="auto"/>
        <w:right w:val="none" w:sz="0" w:space="0" w:color="auto"/>
      </w:divBdr>
    </w:div>
    <w:div w:id="580067019">
      <w:bodyDiv w:val="1"/>
      <w:marLeft w:val="0"/>
      <w:marRight w:val="0"/>
      <w:marTop w:val="0"/>
      <w:marBottom w:val="0"/>
      <w:divBdr>
        <w:top w:val="none" w:sz="0" w:space="0" w:color="auto"/>
        <w:left w:val="none" w:sz="0" w:space="0" w:color="auto"/>
        <w:bottom w:val="none" w:sz="0" w:space="0" w:color="auto"/>
        <w:right w:val="none" w:sz="0" w:space="0" w:color="auto"/>
      </w:divBdr>
    </w:div>
    <w:div w:id="1103957159">
      <w:bodyDiv w:val="1"/>
      <w:marLeft w:val="0"/>
      <w:marRight w:val="0"/>
      <w:marTop w:val="0"/>
      <w:marBottom w:val="0"/>
      <w:divBdr>
        <w:top w:val="none" w:sz="0" w:space="0" w:color="auto"/>
        <w:left w:val="none" w:sz="0" w:space="0" w:color="auto"/>
        <w:bottom w:val="none" w:sz="0" w:space="0" w:color="auto"/>
        <w:right w:val="none" w:sz="0" w:space="0" w:color="auto"/>
      </w:divBdr>
    </w:div>
    <w:div w:id="14314618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header" Target="header2.xml"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5.sv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virginmediao2.atlassian.net/wiki/spaces/COOP/pages/7449477224/Fixed+Retain+X+-+Product+Overview" TargetMode="External" Id="rId11"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svg" Id="rId14" /><Relationship Type="http://schemas.openxmlformats.org/officeDocument/2006/relationships/theme" Target="theme/theme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2026-07-09T15:58:49+00:00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Props1.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BCB3DE7-CF69-46D5-B62B-A326BEBCF498}"/>
</file>

<file path=customXml/itemProps4.xml><?xml version="1.0" encoding="utf-8"?>
<ds:datastoreItem xmlns:ds="http://schemas.openxmlformats.org/officeDocument/2006/customXml" ds:itemID="{E9F0C05C-D043-42E1-85CA-DEE4CC9C7C00}">
  <ds:schemaRefs>
    <ds:schemaRef ds:uri="http://schemas.microsoft.com/office/2006/metadata/properties"/>
    <ds:schemaRef ds:uri="41ea2413-2c4b-447b-948d-9f317344aec0"/>
    <ds:schemaRef ds:uri="http://purl.org/dc/elements/1.1/"/>
    <ds:schemaRef ds:uri="http://schemas.microsoft.com/office/2006/documentManagement/types"/>
    <ds:schemaRef ds:uri="http://www.w3.org/XML/1998/namespace"/>
    <ds:schemaRef ds:uri="http://purl.org/dc/dcmitype/"/>
    <ds:schemaRef ds:uri="http://schemas.microsoft.com/office/infopath/2007/PartnerControls"/>
    <ds:schemaRef ds:uri="http://schemas.openxmlformats.org/package/2006/metadata/core-properties"/>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Murugan Rajavel (UK) - TCS</cp:lastModifiedBy>
  <cp:revision>3</cp:revision>
  <cp:lastPrinted>2026-04-17T14:55:00Z</cp:lastPrinted>
  <dcterms:created xsi:type="dcterms:W3CDTF">2026-04-29T16:47:00Z</dcterms:created>
  <dcterms:modified xsi:type="dcterms:W3CDTF">2026-05-29T15:34:53Z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