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7DFD4A25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p w14:paraId="3569439E" w14:textId="38DC5E2A" w:rsidR="0095520C" w:rsidRDefault="00CA2AA6" w:rsidP="00B214DE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Desired SMART Business Outcome</w:t>
      </w:r>
    </w:p>
    <w:p w14:paraId="13A4897B" w14:textId="77777777" w:rsidR="00AC72CB" w:rsidRDefault="00AC72CB" w:rsidP="00AC72CB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 in a business metric, within a set timescale, for a clear stakeholder, and aligned to one or more strategic goals e.g</w:t>
      </w:r>
      <w:r w:rsidRPr="00A34A1D">
        <w:rPr>
          <w:rFonts w:ascii="Calibri" w:hAnsi="Calibri" w:cs="Calibri"/>
          <w:i/>
          <w:iCs/>
          <w:sz w:val="20"/>
          <w:szCs w:val="20"/>
        </w:rPr>
        <w:t xml:space="preserve">. </w:t>
      </w:r>
    </w:p>
    <w:p w14:paraId="2A3AECB5" w14:textId="77777777" w:rsidR="00AC72CB" w:rsidRPr="00E842F2" w:rsidRDefault="00AC72CB" w:rsidP="00AC72CB">
      <w:pPr>
        <w:pStyle w:val="ListParagraph"/>
        <w:numPr>
          <w:ilvl w:val="0"/>
          <w:numId w:val="21"/>
        </w:numPr>
        <w:rPr>
          <w:rFonts w:ascii="Calibri" w:hAnsi="Calibri" w:cs="Calibri"/>
          <w:i/>
          <w:iCs/>
          <w:sz w:val="20"/>
          <w:szCs w:val="20"/>
          <w:lang w:val="en-GB"/>
        </w:rPr>
      </w:pPr>
      <w:r w:rsidRPr="00E842F2">
        <w:rPr>
          <w:rFonts w:ascii="Calibri" w:hAnsi="Calibri" w:cs="Calibri"/>
          <w:i/>
          <w:iCs/>
          <w:sz w:val="20"/>
          <w:szCs w:val="20"/>
          <w:lang w:val="en-GB"/>
        </w:rPr>
        <w:t>Reduce sales cycle duration for B2B customers by 20% within 12 months, enabling faster revenue realisation and improved customer experience</w:t>
      </w:r>
    </w:p>
    <w:p w14:paraId="360908D4" w14:textId="319797FF" w:rsidR="00AC72CB" w:rsidRPr="00AC72CB" w:rsidRDefault="00AC72CB" w:rsidP="00AC72CB">
      <w:pPr>
        <w:pStyle w:val="ListParagraph"/>
        <w:numPr>
          <w:ilvl w:val="0"/>
          <w:numId w:val="21"/>
        </w:numPr>
      </w:pP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t>Increase ‘fix broadband fault in one contact’ rates from 55% to 85% by Q4 2027, reducing operational cost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to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serve and increasing customer satisfaction in our network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3941ED" w:rsidRPr="001D62AE" w14:paraId="733EBA85" w14:textId="77777777" w:rsidTr="17EF9275">
        <w:tc>
          <w:tcPr>
            <w:tcW w:w="4046" w:type="dxa"/>
          </w:tcPr>
          <w:p w14:paraId="263D4B97" w14:textId="1D59A4D4" w:rsidR="003941ED" w:rsidRDefault="003941ED" w:rsidP="003941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posed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Title</w:t>
            </w:r>
          </w:p>
        </w:tc>
        <w:tc>
          <w:tcPr>
            <w:tcW w:w="4851" w:type="dxa"/>
          </w:tcPr>
          <w:p w14:paraId="1889A2FE" w14:textId="6F8F1D39" w:rsidR="003941ED" w:rsidRPr="00662ED6" w:rsidRDefault="003C3EBC" w:rsidP="17EF9275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662ED6">
              <w:rPr>
                <w:rFonts w:ascii="Calibri" w:eastAsia="Calibri" w:hAnsi="Calibri" w:cs="Calibri"/>
                <w:b/>
                <w:bCs/>
                <w:color w:val="002060"/>
                <w:sz w:val="20"/>
                <w:szCs w:val="20"/>
              </w:rPr>
              <w:t>Strategic Access</w:t>
            </w:r>
            <w:r w:rsidR="01FBCE41" w:rsidRPr="00662ED6">
              <w:rPr>
                <w:rFonts w:ascii="Calibri" w:eastAsia="Calibri" w:hAnsi="Calibri" w:cs="Calibri"/>
                <w:b/>
                <w:bCs/>
                <w:color w:val="002060"/>
                <w:sz w:val="20"/>
                <w:szCs w:val="20"/>
              </w:rPr>
              <w:t xml:space="preserve"> Resource Planning</w:t>
            </w:r>
          </w:p>
        </w:tc>
      </w:tr>
      <w:tr w:rsidR="00AE0B99" w:rsidRPr="001D62AE" w14:paraId="1AD59380" w14:textId="77777777" w:rsidTr="17EF9275">
        <w:tc>
          <w:tcPr>
            <w:tcW w:w="4046" w:type="dxa"/>
          </w:tcPr>
          <w:p w14:paraId="14748F58" w14:textId="1B32B7E2" w:rsidR="00AE0B99" w:rsidRDefault="00AE0B99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type of </w:t>
            </w:r>
            <w:r w:rsidR="00E100DF">
              <w:rPr>
                <w:rFonts w:ascii="Calibri" w:hAnsi="Calibri" w:cs="Calibri"/>
                <w:b/>
                <w:bCs/>
                <w:sz w:val="20"/>
                <w:szCs w:val="20"/>
              </w:rPr>
              <w:t>state change/improvement must the project deliver</w:t>
            </w:r>
            <w:r w:rsidR="005B1A4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6ABE0A2" w14:textId="09AAC499" w:rsidR="00AE0B99" w:rsidRDefault="70EE0267" w:rsidP="17EF9275">
            <w:pPr>
              <w:rPr>
                <w:rFonts w:ascii="Calibri" w:eastAsia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Access Resource planning team cannot forecast and allocate the number of engineers required for ISPs in an optimal way as they don’t have access to data in </w:t>
            </w:r>
            <w:r w:rsidR="22239CCB"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a single source of truth, creating inefficiencies and</w:t>
            </w: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 manual processes. This </w:t>
            </w:r>
            <w:r w:rsidR="3E64E2C8"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also </w:t>
            </w: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can result in </w:t>
            </w:r>
            <w:r w:rsidR="03D4E60E"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non-conformance</w:t>
            </w: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 </w:t>
            </w:r>
            <w:proofErr w:type="gramStart"/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to</w:t>
            </w:r>
            <w:proofErr w:type="gramEnd"/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 ISP contractual agreements. </w:t>
            </w:r>
            <w:r w:rsidR="7367E878"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Requirement to create </w:t>
            </w: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a </w:t>
            </w:r>
            <w:r w:rsidR="478BF0D6"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system-led</w:t>
            </w: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 data driven approach for forecasting, resource planning &amp; scenario analysis &amp; utilise AI/ML to show up to date recommendations by region</w:t>
            </w:r>
            <w:r w:rsidR="05377426"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 and per ISP.</w:t>
            </w:r>
            <w:r w:rsidR="2F18C9D1"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 Delivered through a </w:t>
            </w:r>
            <w:r w:rsidR="618BC3D2"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successful</w:t>
            </w:r>
            <w:r w:rsidR="2F18C9D1"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 RFP creation, vendor engagement and completion of a</w:t>
            </w:r>
            <w:r w:rsidR="24763885"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 chosen technology provider to be onboarded.</w:t>
            </w:r>
          </w:p>
        </w:tc>
      </w:tr>
      <w:tr w:rsidR="00AE0B99" w:rsidRPr="001D62AE" w14:paraId="4298A9F4" w14:textId="77777777" w:rsidTr="17EF9275">
        <w:tc>
          <w:tcPr>
            <w:tcW w:w="4046" w:type="dxa"/>
          </w:tcPr>
          <w:p w14:paraId="0E885784" w14:textId="4C5CF93E" w:rsidR="00AE0B99" w:rsidRDefault="005B1A44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which</w:t>
            </w:r>
            <w:r w:rsidR="001808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14C8869C" w:rsidR="00AE0B99" w:rsidRDefault="6560AC72" w:rsidP="17EF9275">
            <w:pPr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Operational cost reduction, </w:t>
            </w:r>
            <w:r w:rsidR="3C6EF797"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Commercial</w:t>
            </w: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SLA </w:t>
            </w:r>
            <w:r w:rsidR="0E371BE5"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adherence</w:t>
            </w: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and </w:t>
            </w:r>
            <w:r w:rsidR="62EC16A0"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penalty</w:t>
            </w: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</w:t>
            </w:r>
            <w:r w:rsidR="46BBB974"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risk </w:t>
            </w: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avoidance, </w:t>
            </w:r>
            <w:r w:rsidR="01F41AB1"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Future of Field transformation and compliance obligation to ISPs, Removing reputational damage and loss of trust. Improving complex multiple ISP Routing</w:t>
            </w:r>
          </w:p>
        </w:tc>
      </w:tr>
      <w:tr w:rsidR="00AE0B99" w:rsidRPr="001D62AE" w14:paraId="5889D060" w14:textId="77777777" w:rsidTr="17EF9275">
        <w:tc>
          <w:tcPr>
            <w:tcW w:w="4046" w:type="dxa"/>
          </w:tcPr>
          <w:p w14:paraId="75BCBFD1" w14:textId="7B3A598A" w:rsidR="00AE0B99" w:rsidRDefault="00766845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which</w:t>
            </w:r>
            <w:r w:rsidR="008F7A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specific stakeholder or business user?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107978">
              <w:rPr>
                <w:rFonts w:ascii="Calibri" w:hAnsi="Calibri" w:cs="Calibri"/>
                <w:b/>
                <w:bCs/>
                <w:sz w:val="20"/>
                <w:szCs w:val="20"/>
              </w:rPr>
              <w:t>Primary outcome beneficiary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6517AE62" w14:textId="0CAD1661" w:rsidR="00AE0B99" w:rsidRDefault="5973D930" w:rsidP="17EF9275">
            <w:pPr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Wholesale</w:t>
            </w:r>
          </w:p>
        </w:tc>
      </w:tr>
      <w:tr w:rsidR="00AE0B99" w:rsidRPr="001D62AE" w14:paraId="2DF00EA2" w14:textId="77777777" w:rsidTr="17EF9275">
        <w:tc>
          <w:tcPr>
            <w:tcW w:w="4046" w:type="dxa"/>
          </w:tcPr>
          <w:p w14:paraId="3A0BC67F" w14:textId="03448CB1" w:rsidR="00AE0B99" w:rsidRDefault="00574547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By 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how much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Q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uantified amount or percentage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is required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70CAC4E2" w14:textId="34CCBFB4" w:rsidR="00AE0B99" w:rsidRDefault="619DAF0E" w:rsidP="17EF9275">
            <w:pPr>
              <w:rPr>
                <w:rFonts w:ascii="Calibri" w:eastAsia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Decreasing additional operational costs - c£3.5m by end of 2027. c£5.2m by end of 2028.</w:t>
            </w:r>
          </w:p>
        </w:tc>
      </w:tr>
      <w:tr w:rsidR="004C1338" w:rsidRPr="001D62AE" w14:paraId="28D31615" w14:textId="77777777" w:rsidTr="17EF9275">
        <w:tc>
          <w:tcPr>
            <w:tcW w:w="4046" w:type="dxa"/>
          </w:tcPr>
          <w:p w14:paraId="6BA1AEB7" w14:textId="4365B74E" w:rsidR="004C1338" w:rsidRDefault="00B15D7B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current </w:t>
            </w:r>
            <w:r w:rsidR="000939AE">
              <w:rPr>
                <w:rFonts w:ascii="Calibri" w:hAnsi="Calibri" w:cs="Calibri"/>
                <w:b/>
                <w:bCs/>
                <w:sz w:val="20"/>
                <w:szCs w:val="20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2FE49425" w:rsidR="004C1338" w:rsidRDefault="43D2DFF7" w:rsidP="17EF9275">
            <w:r w:rsidRPr="17EF927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AE0B99" w:rsidRPr="001D62AE" w14:paraId="4366011F" w14:textId="77777777" w:rsidTr="17EF9275">
        <w:tc>
          <w:tcPr>
            <w:tcW w:w="4046" w:type="dxa"/>
          </w:tcPr>
          <w:p w14:paraId="6D6E327E" w14:textId="5FC5A208" w:rsidR="00AE0B99" w:rsidRDefault="00171101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Within what timeframe?</w:t>
            </w:r>
          </w:p>
        </w:tc>
        <w:tc>
          <w:tcPr>
            <w:tcW w:w="4851" w:type="dxa"/>
          </w:tcPr>
          <w:p w14:paraId="3793FD37" w14:textId="6366C148" w:rsidR="00AE0B99" w:rsidRDefault="00AE0B99" w:rsidP="17EF927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E0B99" w:rsidRPr="001D62AE" w14:paraId="6A169083" w14:textId="77777777" w:rsidTr="17EF9275">
        <w:trPr>
          <w:trHeight w:val="300"/>
        </w:trPr>
        <w:tc>
          <w:tcPr>
            <w:tcW w:w="4046" w:type="dxa"/>
          </w:tcPr>
          <w:p w14:paraId="3B45C972" w14:textId="6DD3408D" w:rsidR="00AE0B99" w:rsidRDefault="001D68FF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strategic 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>outcome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does this support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4851" w:type="dxa"/>
          </w:tcPr>
          <w:p w14:paraId="7F4DE351" w14:textId="5AB43E3F" w:rsidR="00AE0B99" w:rsidRPr="002B5F19" w:rsidRDefault="20B75F07" w:rsidP="17EF9275">
            <w:pPr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Delivering Field as a Service Wholesale Strategy</w:t>
            </w:r>
          </w:p>
        </w:tc>
      </w:tr>
    </w:tbl>
    <w:p w14:paraId="3CCB0277" w14:textId="77777777" w:rsidR="00763C91" w:rsidRDefault="00763C91" w:rsidP="00E60B38"/>
    <w:p w14:paraId="1BAB8D41" w14:textId="2C210947" w:rsidR="00AD069D" w:rsidRPr="001806B0" w:rsidRDefault="00AD069D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Stakeholders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 w:rsidTr="17EF9275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70245B14" w:rsidR="00AD069D" w:rsidRPr="001D62AE" w:rsidRDefault="202ABAB0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Dan Ford / Lisa Stewart</w:t>
            </w:r>
          </w:p>
        </w:tc>
      </w:tr>
      <w:tr w:rsidR="00AD069D" w:rsidRPr="009E21A4" w14:paraId="12E30D29" w14:textId="77777777" w:rsidTr="17EF9275">
        <w:tc>
          <w:tcPr>
            <w:tcW w:w="2604" w:type="dxa"/>
          </w:tcPr>
          <w:p w14:paraId="0BA4C7B2" w14:textId="43776E1D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  <w:r w:rsidR="00E77C9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(accountable for the business outcome)</w:t>
            </w:r>
          </w:p>
        </w:tc>
        <w:tc>
          <w:tcPr>
            <w:tcW w:w="6293" w:type="dxa"/>
          </w:tcPr>
          <w:p w14:paraId="4B8D9D94" w14:textId="55CFAD7C" w:rsidR="00AD069D" w:rsidRPr="001D62AE" w:rsidRDefault="00AD069D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</w:p>
        </w:tc>
      </w:tr>
      <w:tr w:rsidR="00AD069D" w:rsidRPr="009E21A4" w14:paraId="75A03D4C" w14:textId="77777777" w:rsidTr="17EF9275">
        <w:tc>
          <w:tcPr>
            <w:tcW w:w="2604" w:type="dxa"/>
          </w:tcPr>
          <w:p w14:paraId="2B7CA1EE" w14:textId="77777777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</w:p>
        </w:tc>
        <w:tc>
          <w:tcPr>
            <w:tcW w:w="6293" w:type="dxa"/>
          </w:tcPr>
          <w:p w14:paraId="675CFE9A" w14:textId="580203EF" w:rsidR="00AD069D" w:rsidRPr="001D62AE" w:rsidRDefault="78D23AC3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Will Sutton / Mark Coles</w:t>
            </w:r>
          </w:p>
        </w:tc>
      </w:tr>
      <w:tr w:rsidR="00AD069D" w:rsidRPr="009E21A4" w14:paraId="084CF027" w14:textId="77777777" w:rsidTr="17EF9275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Only include if consulted to date. </w:t>
            </w:r>
            <w:r w:rsidR="00AD069D" w:rsidRPr="000877B6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e.g., Legal, Regulatory, Insights, Care, Retail Ops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. </w:t>
            </w:r>
          </w:p>
        </w:tc>
      </w:tr>
      <w:tr w:rsidR="00AD069D" w:rsidRPr="009E21A4" w14:paraId="7BE491DB" w14:textId="77777777" w:rsidTr="17EF9275">
        <w:tc>
          <w:tcPr>
            <w:tcW w:w="2604" w:type="dxa"/>
          </w:tcPr>
          <w:p w14:paraId="0AA5B68D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125903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AD069D" w:rsidRPr="009E21A4" w14:paraId="2294131F" w14:textId="77777777" w:rsidTr="17EF9275">
        <w:tc>
          <w:tcPr>
            <w:tcW w:w="2604" w:type="dxa"/>
          </w:tcPr>
          <w:p w14:paraId="0ABC800A" w14:textId="37008CCB" w:rsidR="00AD069D" w:rsidRPr="001D62AE" w:rsidRDefault="4C4367E7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Enterprise Architect</w:t>
            </w:r>
          </w:p>
        </w:tc>
        <w:tc>
          <w:tcPr>
            <w:tcW w:w="6293" w:type="dxa"/>
          </w:tcPr>
          <w:p w14:paraId="7C88AE4F" w14:textId="02033961" w:rsidR="00AD069D" w:rsidRPr="001D62AE" w:rsidRDefault="4C4367E7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Matthew Partridge</w:t>
            </w:r>
          </w:p>
        </w:tc>
      </w:tr>
      <w:tr w:rsidR="00AD069D" w:rsidRPr="009E21A4" w14:paraId="11D5C8BA" w14:textId="77777777" w:rsidTr="17EF9275">
        <w:tc>
          <w:tcPr>
            <w:tcW w:w="2604" w:type="dxa"/>
          </w:tcPr>
          <w:p w14:paraId="25AE6102" w14:textId="337BAC4A" w:rsidR="00AD069D" w:rsidRPr="001D62AE" w:rsidRDefault="4C4367E7" w:rsidP="17EF9275">
            <w:pPr>
              <w:rPr>
                <w:rFonts w:ascii="Calibri" w:eastAsia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Mobilisation Lead</w:t>
            </w:r>
          </w:p>
        </w:tc>
        <w:tc>
          <w:tcPr>
            <w:tcW w:w="6293" w:type="dxa"/>
          </w:tcPr>
          <w:p w14:paraId="2DCC4DEA" w14:textId="08FF195F" w:rsidR="00AD069D" w:rsidRPr="001D62AE" w:rsidRDefault="4C4367E7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Mark Ashley</w:t>
            </w:r>
          </w:p>
        </w:tc>
      </w:tr>
      <w:tr w:rsidR="00AD069D" w:rsidRPr="009E21A4" w14:paraId="174DCD71" w14:textId="77777777" w:rsidTr="17EF9275">
        <w:tc>
          <w:tcPr>
            <w:tcW w:w="2604" w:type="dxa"/>
          </w:tcPr>
          <w:p w14:paraId="51823C5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0C50EAD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 w:rsidTr="17EF9275">
        <w:tc>
          <w:tcPr>
            <w:tcW w:w="4046" w:type="dxa"/>
          </w:tcPr>
          <w:p w14:paraId="353513E7" w14:textId="77777777" w:rsidR="008F601D" w:rsidRPr="009E21A4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ID does your business unit or demand forum use to track this proposal?</w:t>
            </w:r>
          </w:p>
        </w:tc>
        <w:tc>
          <w:tcPr>
            <w:tcW w:w="4851" w:type="dxa"/>
          </w:tcPr>
          <w:p w14:paraId="504946EE" w14:textId="4320D99A" w:rsidR="008F601D" w:rsidRPr="001D62AE" w:rsidRDefault="27DAF0A4" w:rsidP="17EF9275">
            <w:pPr>
              <w:rPr>
                <w:rFonts w:asciiTheme="majorHAnsi" w:eastAsiaTheme="majorEastAsia" w:hAnsiTheme="majorHAnsi" w:cstheme="majorBid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Theme="majorHAnsi" w:eastAsiaTheme="majorEastAsia" w:hAnsiTheme="majorHAnsi" w:cstheme="majorBidi"/>
                <w:color w:val="002060"/>
                <w:sz w:val="20"/>
                <w:szCs w:val="20"/>
              </w:rPr>
              <w:t>TOP - XXX</w:t>
            </w:r>
          </w:p>
        </w:tc>
      </w:tr>
      <w:tr w:rsidR="008F601D" w:rsidRPr="001D62AE" w14:paraId="5ECF31BD" w14:textId="77777777" w:rsidTr="17EF9275">
        <w:tc>
          <w:tcPr>
            <w:tcW w:w="4046" w:type="dxa"/>
          </w:tcPr>
          <w:p w14:paraId="0BABA3F7" w14:textId="77777777" w:rsidR="008F601D" w:rsidRPr="009E21A4" w:rsidRDefault="008F601D" w:rsidP="00D12171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7C2E94CC" w:rsidR="008F601D" w:rsidRPr="001D62AE" w:rsidRDefault="7978579B" w:rsidP="17EF9275">
            <w:pPr>
              <w:rPr>
                <w:rFonts w:asciiTheme="majorHAnsi" w:eastAsiaTheme="majorEastAsia" w:hAnsiTheme="majorHAnsi" w:cstheme="majorBid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Theme="majorHAnsi" w:eastAsiaTheme="majorEastAsia" w:hAnsiTheme="majorHAnsi" w:cstheme="majorBidi"/>
                <w:color w:val="002060"/>
                <w:sz w:val="20"/>
                <w:szCs w:val="20"/>
              </w:rPr>
              <w:t>GRC5131909</w:t>
            </w:r>
          </w:p>
        </w:tc>
      </w:tr>
      <w:tr w:rsidR="008F601D" w:rsidRPr="00B878F0" w14:paraId="49BA03C6" w14:textId="77777777" w:rsidTr="17EF9275">
        <w:tc>
          <w:tcPr>
            <w:tcW w:w="4046" w:type="dxa"/>
          </w:tcPr>
          <w:p w14:paraId="4DB40A5C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67A6621B" w:rsidR="008F601D" w:rsidRPr="00B878F0" w:rsidRDefault="3E38086D" w:rsidP="17EF9275">
            <w:pPr>
              <w:rPr>
                <w:rFonts w:asciiTheme="majorHAnsi" w:eastAsiaTheme="majorEastAsia" w:hAnsiTheme="majorHAnsi" w:cstheme="majorBid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Theme="majorHAnsi" w:eastAsiaTheme="majorEastAsia" w:hAnsiTheme="majorHAnsi" w:cstheme="majorBidi"/>
                <w:color w:val="002060"/>
                <w:sz w:val="20"/>
                <w:szCs w:val="20"/>
              </w:rPr>
              <w:t>Wholesale</w:t>
            </w:r>
          </w:p>
        </w:tc>
      </w:tr>
      <w:tr w:rsidR="008F601D" w:rsidRPr="001D62AE" w14:paraId="2F14BE75" w14:textId="77777777" w:rsidTr="17EF9275">
        <w:tc>
          <w:tcPr>
            <w:tcW w:w="4046" w:type="dxa"/>
          </w:tcPr>
          <w:p w14:paraId="002F98BA" w14:textId="77777777" w:rsidR="008F601D" w:rsidRPr="003663C3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D02CA39" w14:textId="4F4136CD" w:rsidR="008F601D" w:rsidRPr="001D62AE" w:rsidRDefault="166E20A5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Wholesale IC approval for RFP and </w:t>
            </w:r>
            <w:r w:rsidR="008F601D"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Consumer Demand Forum</w:t>
            </w:r>
            <w:r w:rsidR="10B6C323"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.</w:t>
            </w:r>
          </w:p>
        </w:tc>
      </w:tr>
      <w:tr w:rsidR="008F601D" w:rsidRPr="00DF535F" w14:paraId="02B41172" w14:textId="77777777" w:rsidTr="17EF9275">
        <w:tc>
          <w:tcPr>
            <w:tcW w:w="4046" w:type="dxa"/>
          </w:tcPr>
          <w:p w14:paraId="49DB56E2" w14:textId="77777777" w:rsidR="008F601D" w:rsidRPr="009E21A4" w:rsidRDefault="008F601D" w:rsidP="00D1217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4A5DE378" w:rsidR="008F601D" w:rsidRPr="00DF535F" w:rsidRDefault="637E3F66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</w:t>
            </w:r>
            <w:r w:rsidR="7F5133E7"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February IC for RFP seed funding</w:t>
            </w:r>
          </w:p>
        </w:tc>
      </w:tr>
      <w:tr w:rsidR="008F601D" w:rsidRPr="00DF535F" w14:paraId="3CD96047" w14:textId="77777777" w:rsidTr="17EF9275">
        <w:tc>
          <w:tcPr>
            <w:tcW w:w="4046" w:type="dxa"/>
          </w:tcPr>
          <w:p w14:paraId="510E0613" w14:textId="77777777" w:rsidR="008F601D" w:rsidRPr="00EE31B0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3F1E4126" w:rsidR="008F601D" w:rsidRPr="00DF535F" w:rsidRDefault="35271D0D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Completed Feb 2026</w:t>
            </w:r>
          </w:p>
        </w:tc>
      </w:tr>
      <w:tr w:rsidR="008F601D" w:rsidRPr="00DF535F" w14:paraId="37A0AB46" w14:textId="77777777" w:rsidTr="17EF9275">
        <w:tc>
          <w:tcPr>
            <w:tcW w:w="4046" w:type="dxa"/>
          </w:tcPr>
          <w:p w14:paraId="7A4F4D25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0C4F02">
              <w:rPr>
                <w:rFonts w:ascii="Calibri" w:hAnsi="Calibri" w:cs="Calibri"/>
                <w:i/>
                <w:iCs/>
                <w:sz w:val="20"/>
                <w:szCs w:val="20"/>
              </w:rPr>
              <w:t>Leave blank if unknown</w:t>
            </w:r>
          </w:p>
        </w:tc>
        <w:tc>
          <w:tcPr>
            <w:tcW w:w="4851" w:type="dxa"/>
          </w:tcPr>
          <w:p w14:paraId="4F4F7DF9" w14:textId="1F344C7A" w:rsidR="008F601D" w:rsidRPr="00DF535F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:rsidRPr="00DF535F" w14:paraId="766BBCF7" w14:textId="77777777" w:rsidTr="17EF9275">
        <w:tc>
          <w:tcPr>
            <w:tcW w:w="4046" w:type="dxa"/>
          </w:tcPr>
          <w:p w14:paraId="29D772E6" w14:textId="77777777" w:rsidR="008F601D" w:rsidRPr="009E21A4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7B81A296" w:rsidR="008F601D" w:rsidRPr="00DF535F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:rsidRPr="00D4432D" w14:paraId="32ABC480" w14:textId="77777777" w:rsidTr="17EF9275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 w:rsidP="00D12171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472716BB" w14:textId="77777777" w:rsidTr="17EF9275">
        <w:tc>
          <w:tcPr>
            <w:tcW w:w="4046" w:type="dxa"/>
          </w:tcPr>
          <w:p w14:paraId="029E3BF8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Business Engagement and Mobilisation (BEM) team</w:t>
            </w:r>
          </w:p>
        </w:tc>
        <w:tc>
          <w:tcPr>
            <w:tcW w:w="4851" w:type="dxa"/>
          </w:tcPr>
          <w:p w14:paraId="0B6F47ED" w14:textId="1064D0CA" w:rsidR="008F601D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14:paraId="5EF38242" w14:textId="77777777" w:rsidTr="17EF9275">
        <w:tc>
          <w:tcPr>
            <w:tcW w:w="4046" w:type="dxa"/>
          </w:tcPr>
          <w:p w14:paraId="419FE748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77777777" w:rsidR="008F601D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Y/N</w:t>
            </w:r>
          </w:p>
        </w:tc>
      </w:tr>
      <w:tr w:rsidR="008F601D" w14:paraId="26FFC54D" w14:textId="77777777" w:rsidTr="17EF9275">
        <w:tc>
          <w:tcPr>
            <w:tcW w:w="4046" w:type="dxa"/>
          </w:tcPr>
          <w:p w14:paraId="3ED9187C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77777777" w:rsidR="008F601D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DD/MM/YY</w:t>
            </w:r>
          </w:p>
        </w:tc>
      </w:tr>
    </w:tbl>
    <w:p w14:paraId="3D40F317" w14:textId="77777777" w:rsidR="008F601D" w:rsidRDefault="008F601D" w:rsidP="008F601D"/>
    <w:p w14:paraId="5BA4C246" w14:textId="03F9EF49" w:rsidR="00280D0A" w:rsidRPr="00CB1727" w:rsidRDefault="00D57EC3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Who is impacted and what is broken today?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9D136A" w:rsidRPr="001D62AE" w14:paraId="40F3DD80" w14:textId="77777777" w:rsidTr="17EF9275">
        <w:trPr>
          <w:cantSplit/>
        </w:trPr>
        <w:tc>
          <w:tcPr>
            <w:tcW w:w="2846" w:type="dxa"/>
          </w:tcPr>
          <w:p w14:paraId="141B00F8" w14:textId="0DCD9239" w:rsidR="00BE7E5C" w:rsidRDefault="0018064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Who is the prime beneficiary of this change? </w:t>
            </w:r>
          </w:p>
          <w:p w14:paraId="53A7A204" w14:textId="4CD1AA78" w:rsidR="009D136A" w:rsidRPr="009A194A" w:rsidRDefault="00432682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43268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Define the specific customer segments, colleague groups, or business units impacted</w:t>
            </w:r>
          </w:p>
        </w:tc>
        <w:tc>
          <w:tcPr>
            <w:tcW w:w="6051" w:type="dxa"/>
          </w:tcPr>
          <w:p w14:paraId="60FF65DE" w14:textId="4644203C" w:rsidR="009D136A" w:rsidRPr="001D62AE" w:rsidRDefault="55E88574" w:rsidP="17EF9275">
            <w:pPr>
              <w:rPr>
                <w:rFonts w:ascii="Calibri" w:eastAsia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All external ISPs and VMO2 group (O2 Daisy, VM, giffgaff) ISPs</w:t>
            </w:r>
          </w:p>
        </w:tc>
      </w:tr>
      <w:tr w:rsidR="009D136A" w:rsidRPr="001D62AE" w14:paraId="5DCF86F5" w14:textId="77777777" w:rsidTr="17EF9275">
        <w:trPr>
          <w:cantSplit/>
        </w:trPr>
        <w:tc>
          <w:tcPr>
            <w:tcW w:w="2846" w:type="dxa"/>
          </w:tcPr>
          <w:p w14:paraId="668547E5" w14:textId="740BC804" w:rsidR="009D136A" w:rsidRPr="009E21A4" w:rsidRDefault="009D136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27220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C22A1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22241893" w14:textId="42771777" w:rsidR="009D136A" w:rsidRPr="001D62AE" w:rsidRDefault="34075D1A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Strategic Access Resource Planning solution</w:t>
            </w:r>
          </w:p>
        </w:tc>
      </w:tr>
      <w:tr w:rsidR="00DF5B28" w:rsidRPr="001D62AE" w14:paraId="7A894772" w14:textId="77777777" w:rsidTr="17EF9275">
        <w:trPr>
          <w:cantSplit/>
        </w:trPr>
        <w:tc>
          <w:tcPr>
            <w:tcW w:w="2846" w:type="dxa"/>
          </w:tcPr>
          <w:p w14:paraId="7C91F1BE" w14:textId="77777777" w:rsidR="00272203" w:rsidRDefault="00DF5B28" w:rsidP="0027220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Which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>channels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processes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</w:t>
            </w:r>
            <w:r w:rsidR="00B5446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(if known)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systems are in scope? </w:t>
            </w:r>
          </w:p>
          <w:p w14:paraId="0E68193C" w14:textId="22858E25" w:rsidR="00DF5B28" w:rsidRPr="002765EC" w:rsidRDefault="00272203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Specify the channels, </w:t>
            </w:r>
            <w:r w:rsidR="00353EE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processes </w:t>
            </w: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or systems involved today</w:t>
            </w:r>
          </w:p>
        </w:tc>
        <w:tc>
          <w:tcPr>
            <w:tcW w:w="6051" w:type="dxa"/>
          </w:tcPr>
          <w:p w14:paraId="4A9CC047" w14:textId="09F128EA" w:rsidR="00DF5B28" w:rsidRPr="001D62AE" w:rsidRDefault="00DF5B28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9D136A" w:rsidRPr="001D62AE" w14:paraId="7E09001E" w14:textId="77777777" w:rsidTr="17EF9275">
        <w:trPr>
          <w:cantSplit/>
        </w:trPr>
        <w:tc>
          <w:tcPr>
            <w:tcW w:w="2846" w:type="dxa"/>
          </w:tcPr>
          <w:p w14:paraId="7202ACB5" w14:textId="77777777" w:rsidR="002765EC" w:rsidRPr="002765EC" w:rsidRDefault="002765EC" w:rsidP="002765E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321BB73C" w14:textId="78AADF08" w:rsidR="009D136A" w:rsidRPr="001910EF" w:rsidRDefault="0097258D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97258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the current experience and known impacts (1–3 sentences)</w:t>
            </w:r>
          </w:p>
        </w:tc>
        <w:tc>
          <w:tcPr>
            <w:tcW w:w="6051" w:type="dxa"/>
          </w:tcPr>
          <w:p w14:paraId="02EDF628" w14:textId="6867CD7F" w:rsidR="009D136A" w:rsidRPr="001D62AE" w:rsidRDefault="402225AA" w:rsidP="17EF9275"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Our current approach to managing Internet Service Provider (ISP) forecasts and quota allocation is already at capacity through manual, fragmented, and unsustainable processes, limiting scalability and increasing operational risks.</w:t>
            </w:r>
          </w:p>
        </w:tc>
      </w:tr>
      <w:tr w:rsidR="00EA488B" w:rsidRPr="001D62AE" w14:paraId="63CF0283" w14:textId="77777777" w:rsidTr="17EF9275">
        <w:trPr>
          <w:cantSplit/>
        </w:trPr>
        <w:tc>
          <w:tcPr>
            <w:tcW w:w="2846" w:type="dxa"/>
          </w:tcPr>
          <w:p w14:paraId="64D993B5" w14:textId="77777777" w:rsidR="005C3C4A" w:rsidRDefault="00EA488B" w:rsidP="005C3C4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problem or opportunity</w:t>
            </w:r>
            <w:r w:rsidR="00254BB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  <w:p w14:paraId="7536B251" w14:textId="4E3B1B95" w:rsidR="00EA488B" w:rsidRPr="00EE3CCE" w:rsidRDefault="005C3C4A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5C3C4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Explain why the current state is undesirable, and what needs to change (1–3 sentences)</w:t>
            </w:r>
          </w:p>
        </w:tc>
        <w:tc>
          <w:tcPr>
            <w:tcW w:w="6051" w:type="dxa"/>
          </w:tcPr>
          <w:p w14:paraId="4E63C024" w14:textId="40EED535" w:rsidR="00EA488B" w:rsidRPr="001D62AE" w:rsidRDefault="76DBA9F7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As above</w:t>
            </w:r>
          </w:p>
        </w:tc>
      </w:tr>
    </w:tbl>
    <w:p w14:paraId="57A3D975" w14:textId="77777777" w:rsidR="00234127" w:rsidRDefault="00234127" w:rsidP="00947C30"/>
    <w:p w14:paraId="5ABA9C4F" w14:textId="13B82752" w:rsidR="00947C30" w:rsidRPr="00CB1727" w:rsidRDefault="00A10140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What must change</w:t>
      </w:r>
      <w:r w:rsidR="00CD2EAB">
        <w:rPr>
          <w:rFonts w:ascii="Calibri" w:hAnsi="Calibri" w:cs="Calibri"/>
          <w:color w:val="000000" w:themeColor="text1"/>
        </w:rPr>
        <w:t>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42537F" w:rsidRPr="009E21A4" w14:paraId="1590528D" w14:textId="77777777" w:rsidTr="17EF9275">
        <w:trPr>
          <w:cantSplit/>
          <w:trHeight w:val="901"/>
        </w:trPr>
        <w:tc>
          <w:tcPr>
            <w:tcW w:w="2853" w:type="dxa"/>
          </w:tcPr>
          <w:p w14:paraId="5FF1D809" w14:textId="4F070DB3" w:rsidR="0042537F" w:rsidRPr="009E21A4" w:rsidRDefault="00883E16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your future vision</w:t>
            </w:r>
            <w:r w:rsidR="00755DB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5BF9B48C" w14:textId="13103F26" w:rsidR="00755DB4" w:rsidRPr="00D72C2F" w:rsidRDefault="0A81AD70" w:rsidP="17EF9275">
            <w:pPr>
              <w:rPr>
                <w:rFonts w:ascii="Calibri" w:eastAsia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Strategic ARP aims to create a system-led approach for forecasting, resource planning, and scenario analysis to improve decision making. It will enforce compliance </w:t>
            </w:r>
            <w:proofErr w:type="gramStart"/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to</w:t>
            </w:r>
            <w:proofErr w:type="gramEnd"/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 contractual agreements, enhance customer outcomes neutrally, and support sustainable growth. It will support multiple brands (ISPS) and enable future optimisation, analytics, and automation for long term resilience.</w:t>
            </w:r>
          </w:p>
        </w:tc>
      </w:tr>
      <w:tr w:rsidR="00755DB4" w:rsidRPr="009E21A4" w14:paraId="34CD2315" w14:textId="77777777" w:rsidTr="17EF9275">
        <w:trPr>
          <w:cantSplit/>
        </w:trPr>
        <w:tc>
          <w:tcPr>
            <w:tcW w:w="2853" w:type="dxa"/>
          </w:tcPr>
          <w:p w14:paraId="1BE7A368" w14:textId="4DC67D11" w:rsidR="00755DB4" w:rsidRPr="009E21A4" w:rsidRDefault="00755DB4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20749D8E" w14:textId="02D58025" w:rsidR="00755DB4" w:rsidRDefault="00755DB4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2537F" w:rsidRPr="009E21A4" w14:paraId="7FAB450C" w14:textId="77777777" w:rsidTr="17EF9275">
        <w:trPr>
          <w:cantSplit/>
        </w:trPr>
        <w:tc>
          <w:tcPr>
            <w:tcW w:w="2853" w:type="dxa"/>
          </w:tcPr>
          <w:p w14:paraId="5CBBB015" w14:textId="0E15EB25" w:rsidR="0042537F" w:rsidRPr="009E21A4" w:rsidRDefault="00BD32FA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</w:t>
            </w:r>
            <w:r w:rsidR="0045562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will success look like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your primary beneficiary</w:t>
            </w:r>
            <w:r w:rsidR="007D640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44" w:type="dxa"/>
          </w:tcPr>
          <w:p w14:paraId="275EECB3" w14:textId="150F1054" w:rsidR="00587413" w:rsidRPr="001268C8" w:rsidRDefault="5BA9C7B2" w:rsidP="17EF9275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Successful RFP process and completion </w:t>
            </w:r>
            <w:r w:rsidR="00241B91">
              <w:rPr>
                <w:rFonts w:ascii="Calibri" w:hAnsi="Calibri" w:cs="Calibri"/>
                <w:color w:val="002060"/>
                <w:sz w:val="20"/>
                <w:szCs w:val="20"/>
              </w:rPr>
              <w:t>by the end of June 2026. RFP process and vendor selection</w:t>
            </w:r>
            <w:r w:rsidR="001268C8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by end of August 2026. Moving then into o</w:t>
            </w: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nboarding the right strategic partner to deliver the future vision with a scalable technology solution</w:t>
            </w:r>
            <w:r w:rsidR="00587413">
              <w:rPr>
                <w:rFonts w:ascii="Calibri" w:hAnsi="Calibri" w:cs="Calibri"/>
                <w:color w:val="002060"/>
                <w:sz w:val="20"/>
                <w:szCs w:val="20"/>
              </w:rPr>
              <w:t>,</w:t>
            </w:r>
            <w:r w:rsidR="001268C8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starting Sept 2026 and be delivered by start of Q3 2026 (vendor dependent). </w:t>
            </w:r>
          </w:p>
        </w:tc>
      </w:tr>
      <w:tr w:rsidR="00FD7606" w:rsidRPr="009E21A4" w14:paraId="07D945A4" w14:textId="77777777" w:rsidTr="17EF9275">
        <w:trPr>
          <w:cantSplit/>
        </w:trPr>
        <w:tc>
          <w:tcPr>
            <w:tcW w:w="2853" w:type="dxa"/>
          </w:tcPr>
          <w:p w14:paraId="6B33198B" w14:textId="5DA5FAED" w:rsidR="00FD7606" w:rsidRPr="00A013FB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267EC19" w14:textId="36A96F9A" w:rsidR="00FD7606" w:rsidRPr="00A22FE3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</w:tr>
      <w:tr w:rsidR="00FD7606" w:rsidRPr="009E21A4" w14:paraId="5823209A" w14:textId="77777777" w:rsidTr="17EF9275">
        <w:trPr>
          <w:cantSplit/>
        </w:trPr>
        <w:tc>
          <w:tcPr>
            <w:tcW w:w="2853" w:type="dxa"/>
          </w:tcPr>
          <w:p w14:paraId="218B60E6" w14:textId="08D87BDC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7B110CC0" w14:textId="77777777" w:rsidR="00FD7606" w:rsidRPr="009D0549" w:rsidRDefault="00FD7606" w:rsidP="00FD760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</w:p>
        </w:tc>
      </w:tr>
      <w:tr w:rsidR="00FD7606" w:rsidRPr="009E21A4" w14:paraId="74F8534D" w14:textId="77777777" w:rsidTr="17EF9275">
        <w:trPr>
          <w:cantSplit/>
        </w:trPr>
        <w:tc>
          <w:tcPr>
            <w:tcW w:w="2853" w:type="dxa"/>
          </w:tcPr>
          <w:p w14:paraId="09963508" w14:textId="2CF9B062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627D1E17" w14:textId="7AD8F3D2" w:rsidR="00FD7606" w:rsidRPr="009D0549" w:rsidRDefault="00FD7606" w:rsidP="00FD760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</w:p>
        </w:tc>
      </w:tr>
      <w:tr w:rsidR="00FD7606" w:rsidRPr="009E21A4" w14:paraId="1E99D756" w14:textId="77777777" w:rsidTr="17EF9275">
        <w:trPr>
          <w:cantSplit/>
        </w:trPr>
        <w:tc>
          <w:tcPr>
            <w:tcW w:w="2853" w:type="dxa"/>
          </w:tcPr>
          <w:p w14:paraId="13EFF614" w14:textId="1F781FAE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77C012B0" w14:textId="58F65095" w:rsidR="00FD7606" w:rsidRPr="001D62AE" w:rsidRDefault="6BF6C330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</w:t>
            </w:r>
            <w:r w:rsidR="001268C8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Q3 </w:t>
            </w: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>2027</w:t>
            </w:r>
          </w:p>
        </w:tc>
      </w:tr>
      <w:tr w:rsidR="00FD7606" w:rsidRPr="009E21A4" w14:paraId="4B939B2A" w14:textId="77777777" w:rsidTr="17EF9275">
        <w:trPr>
          <w:cantSplit/>
        </w:trPr>
        <w:tc>
          <w:tcPr>
            <w:tcW w:w="2853" w:type="dxa"/>
          </w:tcPr>
          <w:p w14:paraId="0DF2F8F2" w14:textId="546A5234" w:rsidR="00FD7606" w:rsidRPr="00073A0D" w:rsidRDefault="00FD7606" w:rsidP="00FD7606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073A0D">
              <w:rPr>
                <w:rFonts w:ascii="Calibri" w:hAnsi="Calibri" w:cs="Calibri"/>
                <w:sz w:val="20"/>
                <w:szCs w:val="20"/>
                <w:lang w:val="en-GB"/>
              </w:rPr>
              <w:t>Critical drivers for timing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>.</w:t>
            </w:r>
          </w:p>
          <w:p w14:paraId="4427D410" w14:textId="07CEF79A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46FF4F57" w14:textId="440B6F51" w:rsidR="00FD7606" w:rsidRPr="001D62AE" w:rsidRDefault="4CBBF3DF" w:rsidP="17EF927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Increased onboarding of ISPs and volume ramp ups, unable to be manually supported through current process. </w:t>
            </w:r>
          </w:p>
        </w:tc>
      </w:tr>
      <w:tr w:rsidR="00FD7606" w:rsidRPr="009E21A4" w14:paraId="170EED4F" w14:textId="77777777" w:rsidTr="17EF9275">
        <w:trPr>
          <w:cantSplit/>
        </w:trPr>
        <w:tc>
          <w:tcPr>
            <w:tcW w:w="2853" w:type="dxa"/>
          </w:tcPr>
          <w:p w14:paraId="75FF929B" w14:textId="62C588EE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  <w:r w:rsidRPr="00DC475B">
              <w:rPr>
                <w:rFonts w:ascii="Calibri" w:hAnsi="Calibri" w:cs="Calibri"/>
                <w:i/>
                <w:iCs/>
                <w:sz w:val="20"/>
                <w:szCs w:val="20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68A82E8E" w14:textId="563E3769" w:rsidR="00FD7606" w:rsidRDefault="23306146" w:rsidP="17EF9275">
            <w:pPr>
              <w:rPr>
                <w:rFonts w:ascii="Calibri" w:hAnsi="Calibri" w:cs="Calibri"/>
                <w:color w:val="002060"/>
                <w:sz w:val="20"/>
                <w:szCs w:val="20"/>
                <w:lang w:val="en-GB"/>
              </w:rPr>
            </w:pPr>
            <w:r w:rsidRPr="17EF9275">
              <w:rPr>
                <w:rFonts w:ascii="Calibri" w:hAnsi="Calibri" w:cs="Calibri"/>
                <w:color w:val="002060"/>
                <w:sz w:val="20"/>
                <w:szCs w:val="20"/>
                <w:lang w:val="en-GB"/>
              </w:rPr>
              <w:t>Yes</w:t>
            </w:r>
            <w:r w:rsidR="4FB9144A" w:rsidRPr="17EF9275">
              <w:rPr>
                <w:rFonts w:ascii="Calibri" w:hAnsi="Calibri" w:cs="Calibri"/>
                <w:color w:val="002060"/>
                <w:sz w:val="20"/>
                <w:szCs w:val="20"/>
                <w:lang w:val="en-GB"/>
              </w:rPr>
              <w:t>, Value assessment case will continue to be evaluated based on RFP Vendor capabilities</w:t>
            </w:r>
            <w:r w:rsidR="2FFC7E21" w:rsidRPr="17EF9275">
              <w:rPr>
                <w:rFonts w:ascii="Calibri" w:hAnsi="Calibri" w:cs="Calibri"/>
                <w:color w:val="002060"/>
                <w:sz w:val="20"/>
                <w:szCs w:val="20"/>
                <w:lang w:val="en-GB"/>
              </w:rPr>
              <w:t>.</w:t>
            </w:r>
          </w:p>
        </w:tc>
      </w:tr>
      <w:tr w:rsidR="00FD7606" w:rsidRPr="009E21A4" w14:paraId="685DF938" w14:textId="77777777" w:rsidTr="17EF9275">
        <w:trPr>
          <w:cantSplit/>
        </w:trPr>
        <w:tc>
          <w:tcPr>
            <w:tcW w:w="2853" w:type="dxa"/>
          </w:tcPr>
          <w:p w14:paraId="056E181D" w14:textId="37FE2D4D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What is the approximate revenue uplift / cost saving from this?</w:t>
            </w:r>
          </w:p>
        </w:tc>
        <w:tc>
          <w:tcPr>
            <w:tcW w:w="6044" w:type="dxa"/>
          </w:tcPr>
          <w:p w14:paraId="6B9FB134" w14:textId="06FAC94F" w:rsidR="00FD7606" w:rsidRDefault="31A0AD79" w:rsidP="17EF9275">
            <w:pPr>
              <w:rPr>
                <w:rFonts w:ascii="Calibri" w:eastAsia="Calibri" w:hAnsi="Calibri" w:cs="Calibri"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 xml:space="preserve">Decreasing additional operational costs - c£3.5m by end of 2027. c£5.2m by end of 2028. </w:t>
            </w:r>
            <w:r w:rsidRPr="17EF9275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Commercial SLA adherence and penalty risk avoidance, </w:t>
            </w:r>
            <w:r w:rsidRPr="17EF9275">
              <w:rPr>
                <w:rFonts w:ascii="Calibri" w:eastAsia="Calibri" w:hAnsi="Calibri" w:cs="Calibri"/>
                <w:color w:val="002060"/>
                <w:sz w:val="20"/>
                <w:szCs w:val="20"/>
              </w:rPr>
              <w:t>Future of Field transformation and compliance obligation to ISPs, Removing reputational damage and loss of trust. Improving complex multiple ISP Routing</w:t>
            </w:r>
          </w:p>
        </w:tc>
      </w:tr>
    </w:tbl>
    <w:p w14:paraId="3D6BCCB8" w14:textId="2AA5FAB7" w:rsidR="00871844" w:rsidRDefault="00871844" w:rsidP="00850E21">
      <w:pPr>
        <w:rPr>
          <w:rFonts w:ascii="Calibri" w:hAnsi="Calibri" w:cs="Calibri"/>
          <w:b/>
          <w:bCs/>
        </w:rPr>
      </w:pPr>
    </w:p>
    <w:p w14:paraId="10EE2B61" w14:textId="439E9A86" w:rsidR="00170713" w:rsidRPr="00FF5998" w:rsidRDefault="00170713" w:rsidP="00B214DE">
      <w:pPr>
        <w:pStyle w:val="ListParagraph"/>
        <w:numPr>
          <w:ilvl w:val="0"/>
          <w:numId w:val="14"/>
        </w:numPr>
        <w:spacing w:before="240" w:after="0"/>
        <w:ind w:left="357" w:hanging="357"/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FF599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High level Requirements</w:t>
      </w:r>
    </w:p>
    <w:p w14:paraId="23C39C62" w14:textId="3EF82401" w:rsidR="0019697E" w:rsidRPr="006E7C05" w:rsidRDefault="00AC5A4B" w:rsidP="00B214DE">
      <w:pPr>
        <w:rPr>
          <w:rFonts w:ascii="Calibri" w:hAnsi="Calibri" w:cs="Calibri"/>
          <w:sz w:val="20"/>
          <w:szCs w:val="20"/>
        </w:rPr>
      </w:pPr>
      <w:r w:rsidRPr="006E7C05">
        <w:rPr>
          <w:rFonts w:ascii="Calibri" w:hAnsi="Calibri" w:cs="Calibri"/>
          <w:sz w:val="20"/>
          <w:szCs w:val="20"/>
        </w:rPr>
        <w:t xml:space="preserve">High level requirements describe what the change needs to deliver — not how it should be built. Use short, simple statements focused on capabilities, rules, or </w:t>
      </w:r>
      <w:r w:rsidR="00842A62" w:rsidRPr="006E7C05">
        <w:rPr>
          <w:rFonts w:ascii="Calibri" w:hAnsi="Calibri" w:cs="Calibri"/>
          <w:sz w:val="20"/>
          <w:szCs w:val="20"/>
        </w:rPr>
        <w:t>behaviors</w:t>
      </w:r>
      <w:r w:rsidRPr="006E7C05">
        <w:rPr>
          <w:rFonts w:ascii="Calibri" w:hAnsi="Calibri" w:cs="Calibri"/>
          <w:sz w:val="20"/>
          <w:szCs w:val="20"/>
        </w:rPr>
        <w:t xml:space="preserve"> the future solution must support.</w:t>
      </w:r>
      <w:r w:rsidR="007643CC" w:rsidRPr="006E7C05">
        <w:rPr>
          <w:rFonts w:ascii="Calibri" w:hAnsi="Calibri" w:cs="Calibri"/>
          <w:sz w:val="20"/>
          <w:szCs w:val="20"/>
        </w:rPr>
        <w:t xml:space="preserve"> </w:t>
      </w:r>
      <w:r w:rsidR="00295944" w:rsidRPr="006E7C05">
        <w:rPr>
          <w:rFonts w:ascii="Calibri" w:hAnsi="Calibri" w:cs="Calibri"/>
          <w:sz w:val="20"/>
          <w:szCs w:val="20"/>
        </w:rPr>
        <w:t xml:space="preserve"> 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If your requirement is on behalf of </w:t>
      </w:r>
      <w:r w:rsidR="00A03F27" w:rsidRPr="006E7C05">
        <w:rPr>
          <w:rFonts w:ascii="Calibri" w:hAnsi="Calibri" w:cs="Calibri"/>
          <w:i/>
          <w:iCs/>
          <w:sz w:val="20"/>
          <w:szCs w:val="20"/>
        </w:rPr>
        <w:t>an external party such as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</w:t>
      </w:r>
      <w:proofErr w:type="spellStart"/>
      <w:r w:rsidR="00A871D9" w:rsidRPr="006E7C05">
        <w:rPr>
          <w:rFonts w:ascii="Calibri" w:hAnsi="Calibri" w:cs="Calibri"/>
          <w:i/>
          <w:iCs/>
          <w:sz w:val="20"/>
          <w:szCs w:val="20"/>
        </w:rPr>
        <w:t>giffgaff</w:t>
      </w:r>
      <w:proofErr w:type="spellEnd"/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then your requirement scope will only cover the capabilities in VMO2 that support the</w:t>
      </w:r>
      <w:r w:rsidR="00844EA9" w:rsidRPr="006E7C05">
        <w:rPr>
          <w:rFonts w:ascii="Calibri" w:hAnsi="Calibri" w:cs="Calibri"/>
          <w:i/>
          <w:iCs/>
          <w:sz w:val="20"/>
          <w:szCs w:val="20"/>
        </w:rPr>
        <w:t>m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. 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5"/>
        <w:gridCol w:w="1870"/>
        <w:gridCol w:w="5189"/>
        <w:gridCol w:w="1048"/>
      </w:tblGrid>
      <w:tr w:rsidR="001308D4" w:rsidRPr="009E21A4" w14:paraId="61754451" w14:textId="77777777" w:rsidTr="00D41923">
        <w:tc>
          <w:tcPr>
            <w:tcW w:w="8902" w:type="dxa"/>
            <w:gridSpan w:val="4"/>
            <w:vAlign w:val="bottom"/>
          </w:tcPr>
          <w:p w14:paraId="5CE9FE34" w14:textId="5CE34EF5" w:rsidR="00256D22" w:rsidRPr="00256D22" w:rsidRDefault="00256D22" w:rsidP="00CA6ADC">
            <w:pPr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256D22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Guidance: </w:t>
            </w:r>
          </w:p>
          <w:p w14:paraId="722DBA09" w14:textId="1330CE34" w:rsidR="00AC5A4B" w:rsidRPr="004E664B" w:rsidRDefault="00AC5A4B" w:rsidP="00AC5A4B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Clear high‑level requirements help ensure </w:t>
            </w:r>
            <w:r w:rsidR="00DD1B60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faster and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more accurate sizing</w:t>
            </w:r>
          </w:p>
          <w:p w14:paraId="217C7F7E" w14:textId="5B91D426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List the essential capabilities or features needed to achieve your desired outcome (e.g., “Customers must be able to…”, “The system must allow…”)</w:t>
            </w:r>
          </w:p>
          <w:p w14:paraId="4033DBB1" w14:textId="04849C03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Focus on requirements, not solutions (avoid naming specific technologies or designs)</w:t>
            </w:r>
          </w:p>
          <w:p w14:paraId="207FE3C1" w14:textId="6E61C946" w:rsid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Include any critical business rules, data needs, reporting requirements, or compliance considerations</w:t>
            </w:r>
          </w:p>
          <w:p w14:paraId="269758A6" w14:textId="337F5332" w:rsidR="00A1545A" w:rsidRPr="00256D22" w:rsidRDefault="00A1545A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For customer impacting </w:t>
            </w:r>
            <w:r w:rsidR="00EF1CE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proposals you may wish to consider </w:t>
            </w:r>
            <w:r w:rsidR="00583E6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the specific elements of the customer lifecycle that</w:t>
            </w:r>
            <w:r w:rsidR="003C4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each requirement impacts e.g. 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find/explore,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b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uy</w:t>
            </w:r>
            <w:r w:rsidR="0014604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/upgrade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p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ay/bill,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g</w:t>
            </w:r>
            <w:r w:rsidR="00EF5C0B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etting started/use,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</w:t>
            </w:r>
            <w:r w:rsidR="00B23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anage</w:t>
            </w:r>
            <w:r w:rsidR="0097049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, get help, stay/leave.</w:t>
            </w:r>
          </w:p>
          <w:p w14:paraId="4BF7188A" w14:textId="53D418F9" w:rsidR="001308D4" w:rsidRPr="00DB7C7B" w:rsidRDefault="00BE331E" w:rsidP="00DB7C7B">
            <w:pPr>
              <w:pStyle w:val="ListParagraph"/>
              <w:numPr>
                <w:ilvl w:val="0"/>
                <w:numId w:val="17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*</w:t>
            </w:r>
            <w:r w:rsidR="000D5F54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MVP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= </w:t>
            </w:r>
            <w:r w:rsidR="00334F22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These requirements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must be delivered </w:t>
            </w:r>
            <w:r w:rsidR="006948EA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by the project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to achieve the minimum viable customer or commercial outcome</w:t>
            </w:r>
          </w:p>
        </w:tc>
      </w:tr>
      <w:tr w:rsidR="004B2641" w:rsidRPr="009E21A4" w14:paraId="7CE78881" w14:textId="77777777" w:rsidTr="006B25E5">
        <w:tc>
          <w:tcPr>
            <w:tcW w:w="795" w:type="dxa"/>
            <w:vAlign w:val="bottom"/>
          </w:tcPr>
          <w:p w14:paraId="0C512372" w14:textId="07C8C150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59" w:type="dxa"/>
            <w:gridSpan w:val="2"/>
            <w:vAlign w:val="bottom"/>
          </w:tcPr>
          <w:p w14:paraId="1FC9909A" w14:textId="0A0050AE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048" w:type="dxa"/>
            <w:vAlign w:val="bottom"/>
          </w:tcPr>
          <w:p w14:paraId="12BD22AA" w14:textId="35E1E22B" w:rsidR="00871844" w:rsidRPr="009E21A4" w:rsidRDefault="000D5F54" w:rsidP="6A297115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</w:t>
            </w:r>
            <w:r w:rsidR="003B00BC"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</w:p>
        </w:tc>
      </w:tr>
      <w:tr w:rsidR="004B2641" w:rsidRPr="009E21A4" w14:paraId="7735B513" w14:textId="77777777" w:rsidTr="006B25E5">
        <w:tc>
          <w:tcPr>
            <w:tcW w:w="795" w:type="dxa"/>
          </w:tcPr>
          <w:p w14:paraId="450F79EC" w14:textId="619E591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59" w:type="dxa"/>
            <w:gridSpan w:val="2"/>
          </w:tcPr>
          <w:p w14:paraId="7DC537BC" w14:textId="32F704FC" w:rsidR="00871844" w:rsidRPr="003325F2" w:rsidRDefault="00587413" w:rsidP="00850E21">
            <w:pPr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</w:pPr>
            <w:r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>Management of the RFP process</w:t>
            </w:r>
            <w:r w:rsidR="001F7DB4"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 xml:space="preserve"> to completion</w:t>
            </w:r>
            <w:r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 xml:space="preserve">, including any partner demos, RFP scoring </w:t>
            </w:r>
            <w:r w:rsidR="001F7DB4"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 xml:space="preserve">&amp; selection </w:t>
            </w:r>
            <w:proofErr w:type="spellStart"/>
            <w:r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1048" w:type="dxa"/>
          </w:tcPr>
          <w:p w14:paraId="11F821CF" w14:textId="1C22F465" w:rsidR="00871844" w:rsidRPr="001D62AE" w:rsidRDefault="00871844" w:rsidP="6A297115">
            <w:pPr>
              <w:jc w:val="center"/>
            </w:pPr>
          </w:p>
        </w:tc>
      </w:tr>
      <w:tr w:rsidR="004B2641" w:rsidRPr="009E21A4" w14:paraId="78379606" w14:textId="77777777" w:rsidTr="006B25E5">
        <w:tc>
          <w:tcPr>
            <w:tcW w:w="795" w:type="dxa"/>
          </w:tcPr>
          <w:p w14:paraId="7AEC54C3" w14:textId="12CC31B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59" w:type="dxa"/>
            <w:gridSpan w:val="2"/>
          </w:tcPr>
          <w:p w14:paraId="577CBB51" w14:textId="037EDC92" w:rsidR="00871844" w:rsidRPr="003325F2" w:rsidRDefault="00587413" w:rsidP="00850E21">
            <w:pPr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</w:pPr>
            <w:r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>Development of artifacts required to support RFP process as required, e.g. HL requirements, Sol</w:t>
            </w:r>
            <w:r w:rsidR="003325F2"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>utio</w:t>
            </w:r>
            <w:r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 xml:space="preserve">n Architecture guidance &amp; alignment with ESA </w:t>
            </w:r>
            <w:proofErr w:type="spellStart"/>
            <w:r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1048" w:type="dxa"/>
          </w:tcPr>
          <w:p w14:paraId="672B03A4" w14:textId="0AEDAE3D" w:rsidR="00871844" w:rsidRPr="001D62AE" w:rsidRDefault="00871844" w:rsidP="6A297115">
            <w:pPr>
              <w:jc w:val="center"/>
            </w:pPr>
          </w:p>
        </w:tc>
      </w:tr>
      <w:tr w:rsidR="004B2641" w:rsidRPr="009E21A4" w14:paraId="6ABA94A8" w14:textId="77777777" w:rsidTr="006B25E5">
        <w:tc>
          <w:tcPr>
            <w:tcW w:w="795" w:type="dxa"/>
          </w:tcPr>
          <w:p w14:paraId="07835028" w14:textId="3E9B8D46" w:rsidR="00F02CDC" w:rsidRPr="001D62AE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59" w:type="dxa"/>
            <w:gridSpan w:val="2"/>
          </w:tcPr>
          <w:p w14:paraId="53A6B844" w14:textId="0B8426D6" w:rsidR="00F02CDC" w:rsidRPr="003325F2" w:rsidRDefault="00587413" w:rsidP="00F02CDC">
            <w:pPr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</w:pPr>
            <w:r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>IA for the full deployment of the chosen sol</w:t>
            </w:r>
            <w:r w:rsidR="003325F2"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>utio</w:t>
            </w:r>
            <w:r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>n, including proposed program structure</w:t>
            </w:r>
            <w:r w:rsidR="003325F2"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>, design</w:t>
            </w:r>
            <w:r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 xml:space="preserve"> &amp; </w:t>
            </w:r>
            <w:r w:rsidR="001F7DB4"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>optimized</w:t>
            </w:r>
            <w:r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 xml:space="preserve"> phasing </w:t>
            </w:r>
            <w:r w:rsidR="003325F2" w:rsidRPr="003325F2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</w:rPr>
              <w:t>through to deployment.</w:t>
            </w:r>
          </w:p>
        </w:tc>
        <w:tc>
          <w:tcPr>
            <w:tcW w:w="1048" w:type="dxa"/>
          </w:tcPr>
          <w:p w14:paraId="3DF7E936" w14:textId="1336D3AE" w:rsidR="00F02CDC" w:rsidRPr="001D62AE" w:rsidRDefault="00F02CDC" w:rsidP="00F02CDC">
            <w:pPr>
              <w:jc w:val="center"/>
            </w:pPr>
          </w:p>
        </w:tc>
      </w:tr>
      <w:tr w:rsidR="004B2641" w:rsidRPr="009E21A4" w14:paraId="4EB7EB2F" w14:textId="77777777" w:rsidTr="006B25E5">
        <w:tc>
          <w:tcPr>
            <w:tcW w:w="795" w:type="dxa"/>
          </w:tcPr>
          <w:p w14:paraId="1627A9BC" w14:textId="00C63827" w:rsidR="000F1585" w:rsidRDefault="000F158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59" w:type="dxa"/>
            <w:gridSpan w:val="2"/>
          </w:tcPr>
          <w:p w14:paraId="0AA74C6B" w14:textId="7DCCCCCC" w:rsidR="000F1585" w:rsidRDefault="002F2BCD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2F2BCD">
              <w:rPr>
                <w:rFonts w:ascii="Calibri" w:hAnsi="Calibri" w:cs="Calibri"/>
                <w:i/>
                <w:iCs/>
                <w:color w:val="1F497D" w:themeColor="text2"/>
                <w:sz w:val="20"/>
                <w:szCs w:val="20"/>
                <w:lang w:val="en-GB"/>
              </w:rPr>
              <w:t>Assistance in managing forecast spend to budget to ensure RFP and project are aligned.</w:t>
            </w:r>
          </w:p>
        </w:tc>
        <w:tc>
          <w:tcPr>
            <w:tcW w:w="1048" w:type="dxa"/>
          </w:tcPr>
          <w:p w14:paraId="4F2B6469" w14:textId="35EF908F" w:rsidR="000F1585" w:rsidRDefault="000F158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1951BC69" w14:textId="77777777" w:rsidTr="006B25E5">
        <w:tc>
          <w:tcPr>
            <w:tcW w:w="795" w:type="dxa"/>
          </w:tcPr>
          <w:p w14:paraId="7F228C2C" w14:textId="522B912E" w:rsidR="005E6B15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59" w:type="dxa"/>
            <w:gridSpan w:val="2"/>
          </w:tcPr>
          <w:p w14:paraId="6B68820C" w14:textId="58BBF869" w:rsidR="005E6B15" w:rsidRPr="001D62AE" w:rsidRDefault="005E6B15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2351EF30" w14:textId="332976B6" w:rsidR="005E6B15" w:rsidRPr="6A297115" w:rsidRDefault="005E6B1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1DB469DA" w14:textId="77777777" w:rsidTr="006B25E5">
        <w:tc>
          <w:tcPr>
            <w:tcW w:w="795" w:type="dxa"/>
          </w:tcPr>
          <w:p w14:paraId="373E065D" w14:textId="3B9E9F16" w:rsidR="00F02CDC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59" w:type="dxa"/>
            <w:gridSpan w:val="2"/>
          </w:tcPr>
          <w:p w14:paraId="6186E591" w14:textId="2E5D3754" w:rsidR="00F02CDC" w:rsidRPr="001D62AE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0F21C5F8" w14:textId="3E35BB3F" w:rsidR="00F02CDC" w:rsidRPr="001D62AE" w:rsidRDefault="00F02CDC" w:rsidP="00F02CDC">
            <w:pPr>
              <w:jc w:val="center"/>
            </w:pPr>
          </w:p>
        </w:tc>
      </w:tr>
      <w:tr w:rsidR="004B2641" w:rsidRPr="009E21A4" w14:paraId="79B4F0FA" w14:textId="77777777" w:rsidTr="006B25E5">
        <w:tc>
          <w:tcPr>
            <w:tcW w:w="795" w:type="dxa"/>
          </w:tcPr>
          <w:p w14:paraId="46AB1310" w14:textId="5757BFF2" w:rsidR="00F02CDC" w:rsidRPr="001D3629" w:rsidRDefault="1BF03C0A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59" w:type="dxa"/>
            <w:gridSpan w:val="2"/>
          </w:tcPr>
          <w:p w14:paraId="2C072AC6" w14:textId="4E2036A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2A00BF3B" w14:textId="0354251B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229FD41A" w14:textId="77777777" w:rsidTr="006B25E5">
        <w:tc>
          <w:tcPr>
            <w:tcW w:w="795" w:type="dxa"/>
          </w:tcPr>
          <w:p w14:paraId="50A8D764" w14:textId="39FDB0A1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59" w:type="dxa"/>
            <w:gridSpan w:val="2"/>
          </w:tcPr>
          <w:p w14:paraId="785BEED7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79E6B44D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5281683A" w14:textId="77777777" w:rsidTr="006B25E5">
        <w:tc>
          <w:tcPr>
            <w:tcW w:w="795" w:type="dxa"/>
          </w:tcPr>
          <w:p w14:paraId="6898B319" w14:textId="1F72BD20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59" w:type="dxa"/>
            <w:gridSpan w:val="2"/>
          </w:tcPr>
          <w:p w14:paraId="451BB520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53006DCE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506C30F0" w14:textId="77777777" w:rsidTr="006B25E5">
        <w:tc>
          <w:tcPr>
            <w:tcW w:w="795" w:type="dxa"/>
          </w:tcPr>
          <w:p w14:paraId="2D8DB004" w14:textId="259A5EB2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59" w:type="dxa"/>
            <w:gridSpan w:val="2"/>
          </w:tcPr>
          <w:p w14:paraId="2FA65369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1ADAA156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D32FA" w:rsidRPr="00CE6213" w14:paraId="026257DF" w14:textId="77777777" w:rsidTr="006B25E5">
        <w:tblPrEx>
          <w:tblCellMar>
            <w:left w:w="113" w:type="dxa"/>
            <w:right w:w="113" w:type="dxa"/>
          </w:tblCellMar>
        </w:tblPrEx>
        <w:tc>
          <w:tcPr>
            <w:tcW w:w="2665" w:type="dxa"/>
            <w:gridSpan w:val="2"/>
          </w:tcPr>
          <w:p w14:paraId="341FC0BD" w14:textId="27ACD4D1" w:rsidR="006D05F5" w:rsidRPr="00B94E77" w:rsidRDefault="00336D1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are your</w:t>
            </w:r>
            <w:r w:rsidR="006D05F5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reporting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or 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self-serve analytics (data </w:t>
            </w:r>
            <w:proofErr w:type="spellStart"/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democ</w:t>
            </w:r>
            <w:proofErr w:type="spellEnd"/>
            <w:r w:rsidR="0088322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.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 requirements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</w:tc>
        <w:tc>
          <w:tcPr>
            <w:tcW w:w="5189" w:type="dxa"/>
          </w:tcPr>
          <w:p w14:paraId="24E0C4CD" w14:textId="77777777" w:rsidR="00633695" w:rsidRDefault="0063369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Dashboards should measure </w:t>
            </w:r>
          </w:p>
          <w:p w14:paraId="0D8B3901" w14:textId="77777777" w:rsidR="00633695" w:rsidRDefault="00EC154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1. </w:t>
            </w:r>
            <w:r w:rsidR="006D05F5" w:rsidRPr="001D362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the uptake </w:t>
            </w:r>
            <w:r w:rsidR="00C84BB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of connections sold as child friendly</w:t>
            </w:r>
            <w:r w:rsidR="007435C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</w:p>
          <w:p w14:paraId="49DD6918" w14:textId="5DEAA365" w:rsidR="006D05F5" w:rsidRPr="00CE6213" w:rsidRDefault="00EC154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2. </w:t>
            </w:r>
            <w:r w:rsidR="007435C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the </w:t>
            </w:r>
            <w:r w:rsidR="006D05F5" w:rsidRPr="001D362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activation of </w:t>
            </w:r>
            <w:r w:rsidR="0088322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the new </w:t>
            </w:r>
            <w:r w:rsidR="006D05F5" w:rsidRPr="001D362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child safe </w:t>
            </w:r>
            <w:r w:rsidR="0063369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access controls at and </w:t>
            </w:r>
            <w:proofErr w:type="spellStart"/>
            <w:r w:rsidR="0063369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post sale</w:t>
            </w:r>
            <w:proofErr w:type="spellEnd"/>
            <w:r w:rsidR="0063369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/</w:t>
            </w:r>
            <w:r w:rsidR="006D05F5" w:rsidRPr="001D362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upgrade</w:t>
            </w:r>
          </w:p>
        </w:tc>
        <w:tc>
          <w:tcPr>
            <w:tcW w:w="1048" w:type="dxa"/>
          </w:tcPr>
          <w:p w14:paraId="30492D79" w14:textId="5CDF7338" w:rsidR="006D05F5" w:rsidRPr="00CE6213" w:rsidRDefault="00017219" w:rsidP="0001721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</w:tbl>
    <w:p w14:paraId="3D9A0BDF" w14:textId="77777777" w:rsidR="006C5049" w:rsidRDefault="006C5049">
      <w:pPr>
        <w:rPr>
          <w:rFonts w:ascii="Calibri" w:hAnsi="Calibri" w:cs="Calibri"/>
        </w:rPr>
      </w:pPr>
    </w:p>
    <w:p w14:paraId="09E6605E" w14:textId="5C8FB84F" w:rsidR="0048235B" w:rsidRPr="00042248" w:rsidRDefault="007E12A8" w:rsidP="001E4023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042248">
        <w:rPr>
          <w:rFonts w:ascii="Calibri" w:hAnsi="Calibri" w:cs="Calibri"/>
          <w:b/>
          <w:bCs/>
          <w:sz w:val="28"/>
          <w:szCs w:val="28"/>
        </w:rPr>
        <w:t xml:space="preserve">5.1 </w:t>
      </w:r>
      <w:r w:rsidR="0048235B" w:rsidRPr="00042248">
        <w:rPr>
          <w:rFonts w:ascii="Calibri" w:hAnsi="Calibri" w:cs="Calibri"/>
          <w:b/>
          <w:bCs/>
          <w:sz w:val="28"/>
          <w:szCs w:val="28"/>
        </w:rPr>
        <w:t>Non-Functional Requirements (NFR)</w:t>
      </w:r>
    </w:p>
    <w:p w14:paraId="4F0BF247" w14:textId="6F46AE6A" w:rsidR="00D13723" w:rsidRPr="006E7C05" w:rsidRDefault="00D13723" w:rsidP="00D13723">
      <w:pPr>
        <w:rPr>
          <w:rFonts w:ascii="Calibri" w:hAnsi="Calibri" w:cs="Calibri"/>
          <w:lang w:val="en-GB"/>
        </w:rPr>
      </w:pPr>
      <w:r w:rsidRPr="006E7C05">
        <w:rPr>
          <w:rFonts w:ascii="Calibri" w:hAnsi="Calibri" w:cs="Calibri"/>
          <w:lang w:val="en-GB"/>
        </w:rPr>
        <w:lastRenderedPageBreak/>
        <w:t>A non</w:t>
      </w:r>
      <w:r w:rsidRPr="006E7C05">
        <w:rPr>
          <w:rFonts w:ascii="Calibri" w:hAnsi="Calibri" w:cs="Calibri"/>
          <w:lang w:val="en-GB"/>
        </w:rPr>
        <w:noBreakHyphen/>
        <w:t xml:space="preserve">functional requirement explains the standards </w:t>
      </w:r>
      <w:r w:rsidR="00E17FD1" w:rsidRPr="006E7C05">
        <w:rPr>
          <w:rFonts w:ascii="Calibri" w:hAnsi="Calibri" w:cs="Calibri"/>
          <w:lang w:val="en-GB"/>
        </w:rPr>
        <w:t>the</w:t>
      </w:r>
      <w:r w:rsidRPr="006E7C05">
        <w:rPr>
          <w:rFonts w:ascii="Calibri" w:hAnsi="Calibri" w:cs="Calibri"/>
          <w:lang w:val="en-GB"/>
        </w:rPr>
        <w:t xml:space="preserve"> solution must meet — such as speed, reliability, security, or ease of use — so that the experience works well for customers and colleagues, not just functionally</w:t>
      </w:r>
      <w:r w:rsidR="008A4669" w:rsidRPr="006E7C05">
        <w:rPr>
          <w:rFonts w:ascii="Calibri" w:hAnsi="Calibri" w:cs="Calibri"/>
          <w:lang w:val="en-GB"/>
        </w:rPr>
        <w:t>.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6237"/>
      </w:tblGrid>
      <w:tr w:rsidR="004218BA" w14:paraId="54AACDE7" w14:textId="77777777" w:rsidTr="006B25E5">
        <w:tc>
          <w:tcPr>
            <w:tcW w:w="2665" w:type="dxa"/>
          </w:tcPr>
          <w:p w14:paraId="130A32E0" w14:textId="77777777" w:rsidR="009F6A31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94E77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Do you know how many customers or transactions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there will be?</w:t>
            </w:r>
            <w:r w:rsidR="009F6A3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50919247" w14:textId="2DEDB374" w:rsidR="004218BA" w:rsidRPr="00B94E77" w:rsidRDefault="009F6A3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F6A31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Delete as appropriate</w:t>
            </w:r>
          </w:p>
        </w:tc>
        <w:tc>
          <w:tcPr>
            <w:tcW w:w="6237" w:type="dxa"/>
          </w:tcPr>
          <w:p w14:paraId="2621E5DC" w14:textId="77777777" w:rsidR="001267AE" w:rsidRDefault="004218BA" w:rsidP="00CE621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E621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Low (&lt;10k monthly)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</w:p>
          <w:p w14:paraId="0F10C398" w14:textId="77777777" w:rsidR="001267AE" w:rsidRDefault="004218BA" w:rsidP="00CE621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E621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Medium (10–100k monthly)</w:t>
            </w:r>
          </w:p>
          <w:p w14:paraId="536D1A73" w14:textId="77777777" w:rsidR="001267AE" w:rsidRDefault="004218BA" w:rsidP="00CE621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E621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High (&gt;100k monthly)</w:t>
            </w:r>
          </w:p>
          <w:p w14:paraId="7BA57D83" w14:textId="034D9C2D" w:rsidR="004218BA" w:rsidRPr="00CE6213" w:rsidRDefault="0042041A" w:rsidP="00CE621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4218BA" w14:paraId="6B0A6995" w14:textId="77777777" w:rsidTr="006B25E5">
        <w:tc>
          <w:tcPr>
            <w:tcW w:w="2665" w:type="dxa"/>
          </w:tcPr>
          <w:p w14:paraId="37AA0643" w14:textId="2C31AC46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 or availability</w:t>
            </w:r>
          </w:p>
        </w:tc>
        <w:tc>
          <w:tcPr>
            <w:tcW w:w="6237" w:type="dxa"/>
          </w:tcPr>
          <w:p w14:paraId="10BF0F09" w14:textId="626D643C" w:rsidR="004218BA" w:rsidRPr="00FB12A8" w:rsidRDefault="004218B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218BA" w14:paraId="524C7C08" w14:textId="77777777" w:rsidTr="006B25E5">
        <w:tc>
          <w:tcPr>
            <w:tcW w:w="2665" w:type="dxa"/>
          </w:tcPr>
          <w:p w14:paraId="7C3A05D5" w14:textId="58FEAD38" w:rsidR="00176328" w:rsidRDefault="00176328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Are there any security or privacy requirements</w:t>
            </w:r>
            <w:r w:rsidR="005C67F3" w:rsidRPr="005C67F3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? </w:t>
            </w:r>
          </w:p>
          <w:p w14:paraId="09815DFC" w14:textId="279AE46E" w:rsidR="004218BA" w:rsidRPr="005C67F3" w:rsidRDefault="005C67F3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76328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If unsure, select ‘unknown’</w:t>
            </w:r>
          </w:p>
        </w:tc>
        <w:tc>
          <w:tcPr>
            <w:tcW w:w="6237" w:type="dxa"/>
          </w:tcPr>
          <w:p w14:paraId="42FF52E8" w14:textId="75DCA5BE" w:rsidR="004218BA" w:rsidRPr="00FB12A8" w:rsidRDefault="004218B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218BA" w14:paraId="4E504FC1" w14:textId="77777777" w:rsidTr="006B25E5">
        <w:tc>
          <w:tcPr>
            <w:tcW w:w="2665" w:type="dxa"/>
          </w:tcPr>
          <w:p w14:paraId="5B3F1ED0" w14:textId="4BEF0B75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Any legal or regulatory compliance requirements?</w:t>
            </w:r>
          </w:p>
        </w:tc>
        <w:tc>
          <w:tcPr>
            <w:tcW w:w="6237" w:type="dxa"/>
          </w:tcPr>
          <w:p w14:paraId="1F8DFE96" w14:textId="2CCF59BE" w:rsidR="004218BA" w:rsidRPr="00D4432D" w:rsidRDefault="004218BA" w:rsidP="00D443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753008" w14:paraId="7D443128" w14:textId="77777777" w:rsidTr="006B25E5">
        <w:tc>
          <w:tcPr>
            <w:tcW w:w="2665" w:type="dxa"/>
          </w:tcPr>
          <w:p w14:paraId="533E49AB" w14:textId="578854C0" w:rsidR="00753008" w:rsidRPr="00FB12A8" w:rsidRDefault="008413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Fraud </w:t>
            </w:r>
            <w:r w:rsidR="002B5D0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s?</w:t>
            </w:r>
          </w:p>
        </w:tc>
        <w:tc>
          <w:tcPr>
            <w:tcW w:w="6237" w:type="dxa"/>
          </w:tcPr>
          <w:p w14:paraId="179D0136" w14:textId="7B971E67" w:rsidR="00753008" w:rsidRPr="005B7FB8" w:rsidRDefault="002B5D0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Insert example here</w:t>
            </w:r>
          </w:p>
        </w:tc>
      </w:tr>
      <w:tr w:rsidR="004218BA" w14:paraId="63C114FA" w14:textId="77777777" w:rsidTr="006B25E5">
        <w:tc>
          <w:tcPr>
            <w:tcW w:w="2665" w:type="dxa"/>
          </w:tcPr>
          <w:p w14:paraId="67151B0E" w14:textId="0AC51969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 w:rsidR="00F64A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</w:tcPr>
          <w:p w14:paraId="2FBBD290" w14:textId="29B2A145" w:rsidR="004218BA" w:rsidRPr="005B7FB8" w:rsidRDefault="004218B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</w:tr>
    </w:tbl>
    <w:p w14:paraId="2D02A9BD" w14:textId="378F21D9" w:rsidR="00073993" w:rsidRDefault="00073993" w:rsidP="00073993">
      <w:pPr>
        <w:rPr>
          <w:rFonts w:ascii="Calibri" w:hAnsi="Calibri" w:cs="Calibri"/>
          <w:b/>
          <w:bCs/>
        </w:rPr>
      </w:pPr>
    </w:p>
    <w:p w14:paraId="7E11A339" w14:textId="659D6E57" w:rsidR="007E12A8" w:rsidRPr="00042248" w:rsidRDefault="5AD7A67D" w:rsidP="001E4023">
      <w:pPr>
        <w:pStyle w:val="ListParagraph"/>
        <w:numPr>
          <w:ilvl w:val="1"/>
          <w:numId w:val="14"/>
        </w:numPr>
        <w:spacing w:after="0"/>
        <w:ind w:left="357" w:hanging="357"/>
        <w:rPr>
          <w:rFonts w:ascii="Calibri" w:hAnsi="Calibri" w:cs="Calibri"/>
          <w:b/>
          <w:bCs/>
          <w:sz w:val="28"/>
          <w:szCs w:val="28"/>
        </w:rPr>
      </w:pPr>
      <w:r w:rsidRPr="5D96F08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02E69" w:rsidRPr="00042248">
        <w:rPr>
          <w:rFonts w:ascii="Calibri" w:hAnsi="Calibri" w:cs="Calibri"/>
          <w:b/>
          <w:bCs/>
          <w:sz w:val="28"/>
          <w:szCs w:val="28"/>
        </w:rPr>
        <w:t>What parts of the business are likely to be impacted</w:t>
      </w:r>
      <w:r w:rsidR="00042248">
        <w:rPr>
          <w:rFonts w:ascii="Calibri" w:hAnsi="Calibri" w:cs="Calibri"/>
          <w:b/>
          <w:bCs/>
          <w:sz w:val="28"/>
          <w:szCs w:val="28"/>
        </w:rPr>
        <w:t>?</w:t>
      </w:r>
    </w:p>
    <w:p w14:paraId="1D6CE8E2" w14:textId="37884D8E" w:rsidR="00966ED7" w:rsidRPr="006E7C05" w:rsidRDefault="00156AF1" w:rsidP="00053FC4">
      <w:pPr>
        <w:rPr>
          <w:rFonts w:ascii="Calibri" w:hAnsi="Calibri" w:cs="Calibri"/>
        </w:rPr>
      </w:pPr>
      <w:r w:rsidRPr="006E7C05">
        <w:rPr>
          <w:rFonts w:ascii="Calibri" w:hAnsi="Calibri" w:cs="Calibri"/>
        </w:rPr>
        <w:t xml:space="preserve">Have you thought about how your requirement will impact key channels or </w:t>
      </w:r>
      <w:r w:rsidR="00AB7C55" w:rsidRPr="006E7C05">
        <w:rPr>
          <w:rFonts w:ascii="Calibri" w:hAnsi="Calibri" w:cs="Calibri"/>
        </w:rPr>
        <w:t xml:space="preserve">operational units in </w:t>
      </w:r>
      <w:r w:rsidR="00726983" w:rsidRPr="006E7C05">
        <w:rPr>
          <w:rFonts w:ascii="Calibri" w:hAnsi="Calibri" w:cs="Calibri"/>
        </w:rPr>
        <w:t>VMO2</w:t>
      </w:r>
      <w:r w:rsidR="00AB7C55" w:rsidRPr="006E7C05">
        <w:rPr>
          <w:rFonts w:ascii="Calibri" w:hAnsi="Calibri" w:cs="Calibri"/>
        </w:rPr>
        <w:t xml:space="preserve">? </w:t>
      </w:r>
      <w:r w:rsidR="003D46FE" w:rsidRPr="4E2CF9D3">
        <w:rPr>
          <w:rFonts w:ascii="Calibri" w:eastAsia="Calibri" w:hAnsi="Calibri" w:cs="Calibri"/>
          <w:i/>
          <w:sz w:val="20"/>
          <w:szCs w:val="20"/>
          <w:lang w:val="en-GB"/>
        </w:rPr>
        <w:t>Say if you believe an operational department will be impacted by implementing this idea</w:t>
      </w:r>
      <w:r w:rsidR="003D46FE">
        <w:rPr>
          <w:rFonts w:ascii="Calibri" w:hAnsi="Calibri" w:cs="Calibri"/>
          <w:i/>
          <w:iCs/>
          <w:lang w:val="en-GB"/>
        </w:rPr>
        <w:t>.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1276"/>
        <w:gridCol w:w="3827"/>
      </w:tblGrid>
      <w:tr w:rsidR="00AB3472" w:rsidRPr="009E21A4" w14:paraId="2ECE2414" w14:textId="77777777" w:rsidTr="17EF9275">
        <w:tc>
          <w:tcPr>
            <w:tcW w:w="3794" w:type="dxa"/>
          </w:tcPr>
          <w:p w14:paraId="5A368609" w14:textId="77777777" w:rsidR="00D4432D" w:rsidRPr="009E21A4" w:rsidRDefault="00D4432D" w:rsidP="00D4432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276" w:type="dxa"/>
          </w:tcPr>
          <w:p w14:paraId="78C0E0F5" w14:textId="3B6A88FF" w:rsidR="00D4432D" w:rsidRPr="009E21A4" w:rsidRDefault="5842F8BE" w:rsidP="00D4432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</w:t>
            </w:r>
            <w:r w:rsidR="1B201A9A"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3827" w:type="dxa"/>
          </w:tcPr>
          <w:p w14:paraId="1A83011B" w14:textId="77777777" w:rsidR="00D4432D" w:rsidRDefault="00D4432D" w:rsidP="00D4432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</w:t>
            </w:r>
          </w:p>
        </w:tc>
      </w:tr>
      <w:tr w:rsidR="00AB3472" w:rsidRPr="009E21A4" w14:paraId="5CFF53D3" w14:textId="77777777" w:rsidTr="17EF9275">
        <w:tc>
          <w:tcPr>
            <w:tcW w:w="3794" w:type="dxa"/>
          </w:tcPr>
          <w:p w14:paraId="4510CAC3" w14:textId="7D62A2F8" w:rsidR="000A5631" w:rsidRPr="009E21A4" w:rsidRDefault="009B155F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CTO: </w:t>
            </w:r>
            <w:r w:rsidR="006F280C">
              <w:rPr>
                <w:rFonts w:ascii="Calibri" w:hAnsi="Calibri" w:cs="Calibri"/>
                <w:sz w:val="20"/>
                <w:szCs w:val="20"/>
              </w:rPr>
              <w:t>Will this requirement involve changes to the mobile or fixed network</w:t>
            </w:r>
            <w:r w:rsidR="0069134D">
              <w:rPr>
                <w:rFonts w:ascii="Calibri" w:hAnsi="Calibri" w:cs="Calibri"/>
                <w:sz w:val="20"/>
                <w:szCs w:val="20"/>
              </w:rPr>
              <w:t xml:space="preserve"> or the services they deliver? 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>e.g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c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>onnectivity, coverage, messaging, et</w:t>
            </w:r>
            <w:r w:rsidR="00680A82">
              <w:rPr>
                <w:rFonts w:ascii="Calibri" w:hAnsi="Calibri" w:cs="Calibri"/>
                <w:i/>
                <w:iCs/>
                <w:sz w:val="20"/>
                <w:szCs w:val="20"/>
              </w:rPr>
              <w:t>c.</w:t>
            </w:r>
          </w:p>
        </w:tc>
        <w:tc>
          <w:tcPr>
            <w:tcW w:w="1276" w:type="dxa"/>
          </w:tcPr>
          <w:p w14:paraId="303F7E0C" w14:textId="181D6114" w:rsidR="000A5631" w:rsidRPr="001D62AE" w:rsidRDefault="2C2F0026" w:rsidP="17EF927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0ED358B8" w14:textId="44E1A656" w:rsidR="000A5631" w:rsidRDefault="000A5631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61CBE00E" w14:textId="77777777" w:rsidTr="17EF9275">
        <w:tc>
          <w:tcPr>
            <w:tcW w:w="3794" w:type="dxa"/>
          </w:tcPr>
          <w:p w14:paraId="31086198" w14:textId="7429828F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Will CIO or CTO operational teams need to change the way they support our services? </w:t>
            </w:r>
          </w:p>
        </w:tc>
        <w:tc>
          <w:tcPr>
            <w:tcW w:w="1276" w:type="dxa"/>
          </w:tcPr>
          <w:p w14:paraId="2994DC69" w14:textId="678F3CA6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4ED879F7" w14:textId="4EBA9913" w:rsidR="0056193A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7AF243AB" w14:textId="77777777" w:rsidTr="17EF9275">
        <w:tc>
          <w:tcPr>
            <w:tcW w:w="3794" w:type="dxa"/>
          </w:tcPr>
          <w:p w14:paraId="354AE0BE" w14:textId="6DDB35E8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 xml:space="preserve">Digital channels </w:t>
            </w:r>
            <w:r w:rsidR="00A42479">
              <w:rPr>
                <w:rFonts w:ascii="Calibri" w:hAnsi="Calibri" w:cs="Calibri"/>
                <w:sz w:val="20"/>
                <w:szCs w:val="20"/>
              </w:rPr>
              <w:t xml:space="preserve">or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App</w:t>
            </w:r>
          </w:p>
        </w:tc>
        <w:tc>
          <w:tcPr>
            <w:tcW w:w="1276" w:type="dxa"/>
          </w:tcPr>
          <w:p w14:paraId="149CABD2" w14:textId="6957EF3C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5978661D" w14:textId="7D16A8D5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34335517" w14:textId="77777777" w:rsidTr="17EF9275">
        <w:tc>
          <w:tcPr>
            <w:tcW w:w="3794" w:type="dxa"/>
          </w:tcPr>
          <w:p w14:paraId="3B1AEEDB" w14:textId="6DCBC545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Commercial</w:t>
            </w:r>
            <w:r w:rsidR="00A42479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Product teams</w:t>
            </w:r>
          </w:p>
        </w:tc>
        <w:tc>
          <w:tcPr>
            <w:tcW w:w="1276" w:type="dxa"/>
          </w:tcPr>
          <w:p w14:paraId="134A2B97" w14:textId="23F1B014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1F770624" w14:textId="6D81B460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4E374036" w14:textId="77777777" w:rsidTr="17EF9275">
        <w:tc>
          <w:tcPr>
            <w:tcW w:w="3794" w:type="dxa"/>
          </w:tcPr>
          <w:p w14:paraId="30542E2B" w14:textId="195F7A49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Marketing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Sales</w:t>
            </w:r>
          </w:p>
        </w:tc>
        <w:tc>
          <w:tcPr>
            <w:tcW w:w="1276" w:type="dxa"/>
          </w:tcPr>
          <w:p w14:paraId="287C0728" w14:textId="77777777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392B53B6" w14:textId="77777777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35961882" w14:textId="77777777" w:rsidTr="17EF9275">
        <w:tc>
          <w:tcPr>
            <w:tcW w:w="3794" w:type="dxa"/>
          </w:tcPr>
          <w:p w14:paraId="38A74251" w14:textId="6731F37B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Shop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gramStart"/>
            <w:r w:rsidR="00E42B78">
              <w:rPr>
                <w:rFonts w:ascii="Calibri" w:hAnsi="Calibri" w:cs="Calibri"/>
                <w:sz w:val="20"/>
                <w:szCs w:val="20"/>
              </w:rPr>
              <w:t>B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asket</w:t>
            </w:r>
            <w:proofErr w:type="gramEnd"/>
          </w:p>
        </w:tc>
        <w:tc>
          <w:tcPr>
            <w:tcW w:w="1276" w:type="dxa"/>
          </w:tcPr>
          <w:p w14:paraId="03A7EA15" w14:textId="3C1EA325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5BCBD423" w14:textId="09FCA3A5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0EE60417" w14:textId="77777777" w:rsidTr="17EF9275">
        <w:tc>
          <w:tcPr>
            <w:tcW w:w="3794" w:type="dxa"/>
          </w:tcPr>
          <w:p w14:paraId="03F30154" w14:textId="50C0A08E" w:rsidR="009C15F4" w:rsidRPr="009E21A4" w:rsidRDefault="009C15F4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276" w:type="dxa"/>
          </w:tcPr>
          <w:p w14:paraId="1C86A725" w14:textId="7E6590BD" w:rsidR="009C15F4" w:rsidRPr="001D62AE" w:rsidRDefault="009C15F4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74C6EFAF" w14:textId="77777777" w:rsidR="009C15F4" w:rsidRDefault="009C15F4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083152B5" w14:textId="77777777" w:rsidTr="17EF9275">
        <w:tc>
          <w:tcPr>
            <w:tcW w:w="3794" w:type="dxa"/>
          </w:tcPr>
          <w:p w14:paraId="5A370C3D" w14:textId="35EB3C4D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Care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Retentions</w:t>
            </w:r>
          </w:p>
        </w:tc>
        <w:tc>
          <w:tcPr>
            <w:tcW w:w="1276" w:type="dxa"/>
          </w:tcPr>
          <w:p w14:paraId="0CDD7846" w14:textId="4359B63E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275BCF6D" w14:textId="196E9BBF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455010A5" w14:textId="77777777" w:rsidTr="17EF9275">
        <w:tc>
          <w:tcPr>
            <w:tcW w:w="3794" w:type="dxa"/>
          </w:tcPr>
          <w:p w14:paraId="673E8F84" w14:textId="5904F947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Billing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Payments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Customer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Finance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Insurance</w:t>
            </w:r>
          </w:p>
        </w:tc>
        <w:tc>
          <w:tcPr>
            <w:tcW w:w="1276" w:type="dxa"/>
          </w:tcPr>
          <w:p w14:paraId="6614A9C5" w14:textId="77777777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41C1DD35" w14:textId="77777777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68B3B91C" w14:textId="77777777" w:rsidTr="17EF9275">
        <w:tc>
          <w:tcPr>
            <w:tcW w:w="3794" w:type="dxa"/>
          </w:tcPr>
          <w:p w14:paraId="67B56644" w14:textId="6DC512ED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Logistics</w:t>
            </w:r>
            <w:r w:rsidR="00C12D36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supply chain</w:t>
            </w:r>
            <w:r w:rsidR="00C12D36">
              <w:rPr>
                <w:rFonts w:ascii="Calibri" w:hAnsi="Calibri" w:cs="Calibri"/>
                <w:sz w:val="20"/>
                <w:szCs w:val="20"/>
              </w:rPr>
              <w:t xml:space="preserve"> and field</w:t>
            </w:r>
            <w:r w:rsidR="00E66828">
              <w:rPr>
                <w:rFonts w:ascii="Calibri" w:hAnsi="Calibri" w:cs="Calibri"/>
                <w:sz w:val="20"/>
                <w:szCs w:val="20"/>
              </w:rPr>
              <w:t xml:space="preserve"> operations</w:t>
            </w:r>
          </w:p>
        </w:tc>
        <w:tc>
          <w:tcPr>
            <w:tcW w:w="1276" w:type="dxa"/>
          </w:tcPr>
          <w:p w14:paraId="3521262E" w14:textId="6C79C4C9" w:rsidR="0056193A" w:rsidRPr="001D62AE" w:rsidRDefault="349A428D" w:rsidP="17EF927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17EF927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53C286A1" w14:textId="63B149C7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44F6F9EE" w14:textId="77777777" w:rsidTr="17EF9275">
        <w:tc>
          <w:tcPr>
            <w:tcW w:w="3794" w:type="dxa"/>
          </w:tcPr>
          <w:p w14:paraId="51D15338" w14:textId="77777777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Other: (State)</w:t>
            </w:r>
          </w:p>
        </w:tc>
        <w:tc>
          <w:tcPr>
            <w:tcW w:w="1276" w:type="dxa"/>
          </w:tcPr>
          <w:p w14:paraId="66726255" w14:textId="77777777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4D3352A9" w14:textId="77777777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24AA1C0B" w14:textId="77777777" w:rsidR="00073993" w:rsidRDefault="00073993">
      <w:pPr>
        <w:rPr>
          <w:rFonts w:ascii="Calibri" w:hAnsi="Calibri" w:cs="Calibri"/>
          <w:b/>
          <w:bCs/>
        </w:rPr>
      </w:pPr>
    </w:p>
    <w:p w14:paraId="0770F622" w14:textId="5CB4CB47" w:rsidR="00280D0A" w:rsidRPr="001806B0" w:rsidRDefault="00542206" w:rsidP="001E4023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lastRenderedPageBreak/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061602" w:rsidRPr="009E21A4" w14:paraId="37F5FA21" w14:textId="77777777" w:rsidTr="00BB2314">
        <w:tc>
          <w:tcPr>
            <w:tcW w:w="3794" w:type="dxa"/>
          </w:tcPr>
          <w:p w14:paraId="35019B2A" w14:textId="3813E31C" w:rsidR="00061602" w:rsidRPr="009E21A4" w:rsidRDefault="007E684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</w:t>
            </w:r>
            <w:r w:rsidR="00AC26FB">
              <w:rPr>
                <w:rFonts w:ascii="Calibri" w:hAnsi="Calibri" w:cs="Calibri"/>
                <w:b/>
                <w:bCs/>
                <w:sz w:val="20"/>
                <w:szCs w:val="20"/>
              </w:rPr>
              <w:t>assessment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been don</w:t>
            </w:r>
            <w:r w:rsidR="00CD7E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e? </w:t>
            </w:r>
            <w:r w:rsidR="00CD7E5D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Include links to 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existing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solution options, blueprints</w:t>
            </w:r>
            <w:r w:rsidR="3326F24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,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etc</w:t>
            </w:r>
            <w:r w:rsidR="00FC0EAE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that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may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support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T Shirt sizing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5103" w:type="dxa"/>
          </w:tcPr>
          <w:p w14:paraId="19AA5E72" w14:textId="11570CEA" w:rsidR="00061602" w:rsidRPr="001D62AE" w:rsidRDefault="004C32C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here.</w:t>
            </w:r>
          </w:p>
        </w:tc>
      </w:tr>
      <w:tr w:rsidR="00300DD6" w:rsidRPr="009E21A4" w14:paraId="2072402C" w14:textId="77777777" w:rsidTr="00BB2314">
        <w:tc>
          <w:tcPr>
            <w:tcW w:w="3794" w:type="dxa"/>
          </w:tcPr>
          <w:p w14:paraId="6F77AE41" w14:textId="77777777" w:rsidR="0016608D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 w:rsidR="007E684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457D5B7C" w14:textId="183770AE" w:rsidR="00300DD6" w:rsidRPr="008B0AFB" w:rsidRDefault="0016608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e.g. </w:t>
            </w:r>
            <w:r w:rsidR="004C32CB">
              <w:rPr>
                <w:rFonts w:ascii="Calibri" w:hAnsi="Calibri" w:cs="Calibri"/>
                <w:i/>
                <w:iCs/>
                <w:sz w:val="20"/>
                <w:szCs w:val="20"/>
              </w:rPr>
              <w:t>Links to slides</w:t>
            </w:r>
            <w:r w:rsidR="00183BC7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, customer personas </w:t>
            </w:r>
            <w:proofErr w:type="spellStart"/>
            <w:r w:rsidR="00183BC7">
              <w:rPr>
                <w:rFonts w:ascii="Calibri" w:hAnsi="Calibri" w:cs="Calibri"/>
                <w:i/>
                <w:iCs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5103" w:type="dxa"/>
          </w:tcPr>
          <w:p w14:paraId="752B7D49" w14:textId="215C4110" w:rsidR="00300DD6" w:rsidRPr="001D62AE" w:rsidRDefault="00FD3A2A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here.</w:t>
            </w:r>
          </w:p>
        </w:tc>
      </w:tr>
    </w:tbl>
    <w:p w14:paraId="12C84652" w14:textId="26D010C4" w:rsidR="00280D0A" w:rsidRDefault="00280D0A" w:rsidP="006540C6">
      <w:pPr>
        <w:rPr>
          <w:rFonts w:ascii="Calibri" w:hAnsi="Calibri" w:cs="Calibri"/>
        </w:rPr>
      </w:pPr>
    </w:p>
    <w:p w14:paraId="3C1956C0" w14:textId="77777777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Mobilisation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4651D8ED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[Insert BEM team inbox 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Mobilisation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may 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E61B3" w14:textId="77777777" w:rsidR="004D1C0D" w:rsidRDefault="004D1C0D" w:rsidP="006540C6">
      <w:pPr>
        <w:spacing w:after="0" w:line="240" w:lineRule="auto"/>
      </w:pPr>
      <w:r>
        <w:separator/>
      </w:r>
    </w:p>
  </w:endnote>
  <w:endnote w:type="continuationSeparator" w:id="0">
    <w:p w14:paraId="1FD16141" w14:textId="77777777" w:rsidR="004D1C0D" w:rsidRDefault="004D1C0D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61BC5" w14:textId="77777777" w:rsidR="00205FE3" w:rsidRDefault="00205F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21CA0" w14:textId="77777777" w:rsidR="00205FE3" w:rsidRDefault="00205F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C1B1E" w14:textId="77777777" w:rsidR="00205FE3" w:rsidRDefault="00205F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1BE89" w14:textId="77777777" w:rsidR="004D1C0D" w:rsidRDefault="004D1C0D" w:rsidP="006540C6">
      <w:pPr>
        <w:spacing w:after="0" w:line="240" w:lineRule="auto"/>
      </w:pPr>
      <w:r>
        <w:separator/>
      </w:r>
    </w:p>
  </w:footnote>
  <w:footnote w:type="continuationSeparator" w:id="0">
    <w:p w14:paraId="2D97DEB2" w14:textId="77777777" w:rsidR="004D1C0D" w:rsidRDefault="004D1C0D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9E2B8A1A-EF3A-4F88-8A81-79A30A25FE8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13FD9F2B" w:rsidR="006540C6" w:rsidRPr="00DA5AB1" w:rsidRDefault="00CF2077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0EAF90A-124D-4773-9307-30B6AC51301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40C6" w:rsidRPr="00DA5AB1">
      <w:rPr>
        <w:rFonts w:ascii="Calibri" w:hAnsi="Calibri" w:cs="Calibri"/>
        <w:sz w:val="22"/>
        <w:szCs w:val="22"/>
      </w:rPr>
      <w:t xml:space="preserve">Prototype Vision Card </w:t>
    </w:r>
    <w:r w:rsidR="00BC04DB" w:rsidRPr="00DA5AB1">
      <w:rPr>
        <w:rFonts w:ascii="Calibri" w:hAnsi="Calibri" w:cs="Calibri"/>
        <w:sz w:val="22"/>
        <w:szCs w:val="22"/>
      </w:rPr>
      <w:t xml:space="preserve">2026 </w:t>
    </w:r>
    <w:r w:rsidR="006C4C16">
      <w:rPr>
        <w:rFonts w:ascii="Calibri" w:hAnsi="Calibri" w:cs="Calibri"/>
        <w:sz w:val="22"/>
        <w:szCs w:val="22"/>
      </w:rPr>
      <w:t>v1.0</w:t>
    </w:r>
    <w:r w:rsidR="00BC04DB" w:rsidRPr="00DA5AB1">
      <w:rPr>
        <w:rFonts w:ascii="Calibri" w:hAnsi="Calibri" w:cs="Calibri"/>
        <w:sz w:val="22"/>
        <w:szCs w:val="22"/>
      </w:rPr>
      <w:t xml:space="preserve"> </w:t>
    </w:r>
    <w:r w:rsidR="006C4C16">
      <w:rPr>
        <w:rFonts w:ascii="Calibri" w:hAnsi="Calibri" w:cs="Calibri"/>
        <w:sz w:val="22"/>
        <w:szCs w:val="22"/>
      </w:rPr>
      <w:t xml:space="preserve">draft </w:t>
    </w:r>
    <w:r w:rsidR="00205FE3">
      <w:rPr>
        <w:rFonts w:ascii="Calibri" w:hAnsi="Calibri" w:cs="Calibri"/>
        <w:sz w:val="22"/>
        <w:szCs w:val="22"/>
      </w:rPr>
      <w:t>g</w:t>
    </w:r>
  </w:p>
  <w:p w14:paraId="39CA30E5" w14:textId="77777777" w:rsidR="006540C6" w:rsidRDefault="00654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DDB9988-EE60-4E57-9E2D-EC868B3E5D4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C796B"/>
    <w:multiLevelType w:val="hybridMultilevel"/>
    <w:tmpl w:val="D3B08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E14C1F"/>
    <w:multiLevelType w:val="hybridMultilevel"/>
    <w:tmpl w:val="1B0E3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83601">
    <w:abstractNumId w:val="8"/>
  </w:num>
  <w:num w:numId="2" w16cid:durableId="390539348">
    <w:abstractNumId w:val="6"/>
  </w:num>
  <w:num w:numId="3" w16cid:durableId="1811899913">
    <w:abstractNumId w:val="5"/>
  </w:num>
  <w:num w:numId="4" w16cid:durableId="429280968">
    <w:abstractNumId w:val="4"/>
  </w:num>
  <w:num w:numId="5" w16cid:durableId="2057468274">
    <w:abstractNumId w:val="7"/>
  </w:num>
  <w:num w:numId="6" w16cid:durableId="1269043902">
    <w:abstractNumId w:val="3"/>
  </w:num>
  <w:num w:numId="7" w16cid:durableId="1759592877">
    <w:abstractNumId w:val="2"/>
  </w:num>
  <w:num w:numId="8" w16cid:durableId="649872561">
    <w:abstractNumId w:val="1"/>
  </w:num>
  <w:num w:numId="9" w16cid:durableId="1332679061">
    <w:abstractNumId w:val="0"/>
  </w:num>
  <w:num w:numId="10" w16cid:durableId="1018119293">
    <w:abstractNumId w:val="9"/>
  </w:num>
  <w:num w:numId="11" w16cid:durableId="1322125374">
    <w:abstractNumId w:val="18"/>
  </w:num>
  <w:num w:numId="12" w16cid:durableId="1692032458">
    <w:abstractNumId w:val="16"/>
  </w:num>
  <w:num w:numId="13" w16cid:durableId="1688869075">
    <w:abstractNumId w:val="17"/>
  </w:num>
  <w:num w:numId="14" w16cid:durableId="1788500100">
    <w:abstractNumId w:val="15"/>
  </w:num>
  <w:num w:numId="15" w16cid:durableId="1098020669">
    <w:abstractNumId w:val="10"/>
  </w:num>
  <w:num w:numId="16" w16cid:durableId="1163862706">
    <w:abstractNumId w:val="14"/>
  </w:num>
  <w:num w:numId="17" w16cid:durableId="521743960">
    <w:abstractNumId w:val="11"/>
  </w:num>
  <w:num w:numId="18" w16cid:durableId="1867867120">
    <w:abstractNumId w:val="12"/>
  </w:num>
  <w:num w:numId="19" w16cid:durableId="2006660724">
    <w:abstractNumId w:val="13"/>
  </w:num>
  <w:num w:numId="20" w16cid:durableId="956718646">
    <w:abstractNumId w:val="20"/>
  </w:num>
  <w:num w:numId="21" w16cid:durableId="19810385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A0"/>
    <w:rsid w:val="000072D2"/>
    <w:rsid w:val="00014939"/>
    <w:rsid w:val="00017219"/>
    <w:rsid w:val="00022008"/>
    <w:rsid w:val="00022DB6"/>
    <w:rsid w:val="0002487C"/>
    <w:rsid w:val="00024B88"/>
    <w:rsid w:val="00025447"/>
    <w:rsid w:val="0002645F"/>
    <w:rsid w:val="00030F34"/>
    <w:rsid w:val="00034616"/>
    <w:rsid w:val="00034849"/>
    <w:rsid w:val="0004206F"/>
    <w:rsid w:val="00042248"/>
    <w:rsid w:val="00053FC4"/>
    <w:rsid w:val="0006063C"/>
    <w:rsid w:val="00060FC8"/>
    <w:rsid w:val="00061503"/>
    <w:rsid w:val="00061602"/>
    <w:rsid w:val="0006466C"/>
    <w:rsid w:val="00065A06"/>
    <w:rsid w:val="00066F8A"/>
    <w:rsid w:val="00070200"/>
    <w:rsid w:val="00073993"/>
    <w:rsid w:val="00073A0D"/>
    <w:rsid w:val="00073F23"/>
    <w:rsid w:val="00074DC0"/>
    <w:rsid w:val="00075611"/>
    <w:rsid w:val="000808F2"/>
    <w:rsid w:val="000821C7"/>
    <w:rsid w:val="0008531E"/>
    <w:rsid w:val="000877B6"/>
    <w:rsid w:val="000939AE"/>
    <w:rsid w:val="000942B0"/>
    <w:rsid w:val="000A3B73"/>
    <w:rsid w:val="000A4CFC"/>
    <w:rsid w:val="000A5631"/>
    <w:rsid w:val="000A7216"/>
    <w:rsid w:val="000B00DF"/>
    <w:rsid w:val="000B206E"/>
    <w:rsid w:val="000B65C9"/>
    <w:rsid w:val="000B6A50"/>
    <w:rsid w:val="000C324E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E0E"/>
    <w:rsid w:val="000F1585"/>
    <w:rsid w:val="000F5BF5"/>
    <w:rsid w:val="000F5F2F"/>
    <w:rsid w:val="001005B7"/>
    <w:rsid w:val="00101DAC"/>
    <w:rsid w:val="00102528"/>
    <w:rsid w:val="00103433"/>
    <w:rsid w:val="00105F89"/>
    <w:rsid w:val="001070B2"/>
    <w:rsid w:val="00107978"/>
    <w:rsid w:val="0011082C"/>
    <w:rsid w:val="001121E5"/>
    <w:rsid w:val="001135BE"/>
    <w:rsid w:val="001141EB"/>
    <w:rsid w:val="00115B74"/>
    <w:rsid w:val="00122ABE"/>
    <w:rsid w:val="00124383"/>
    <w:rsid w:val="001267AE"/>
    <w:rsid w:val="001268C8"/>
    <w:rsid w:val="00127F43"/>
    <w:rsid w:val="001308D4"/>
    <w:rsid w:val="00130ABB"/>
    <w:rsid w:val="00135F88"/>
    <w:rsid w:val="00137A01"/>
    <w:rsid w:val="001415A0"/>
    <w:rsid w:val="00146044"/>
    <w:rsid w:val="0015074B"/>
    <w:rsid w:val="001544A3"/>
    <w:rsid w:val="00156AF1"/>
    <w:rsid w:val="00161448"/>
    <w:rsid w:val="00163F80"/>
    <w:rsid w:val="0016608D"/>
    <w:rsid w:val="00170713"/>
    <w:rsid w:val="00171101"/>
    <w:rsid w:val="001738CE"/>
    <w:rsid w:val="0017556D"/>
    <w:rsid w:val="001756B1"/>
    <w:rsid w:val="00176328"/>
    <w:rsid w:val="0018064F"/>
    <w:rsid w:val="001806B0"/>
    <w:rsid w:val="0018087E"/>
    <w:rsid w:val="00180ED7"/>
    <w:rsid w:val="00183BC7"/>
    <w:rsid w:val="0018631A"/>
    <w:rsid w:val="001865B9"/>
    <w:rsid w:val="001906A5"/>
    <w:rsid w:val="001910EF"/>
    <w:rsid w:val="00191D96"/>
    <w:rsid w:val="001924B8"/>
    <w:rsid w:val="0019697E"/>
    <w:rsid w:val="00197FCA"/>
    <w:rsid w:val="001A03E7"/>
    <w:rsid w:val="001A141B"/>
    <w:rsid w:val="001A7DB7"/>
    <w:rsid w:val="001B04A9"/>
    <w:rsid w:val="001B1C15"/>
    <w:rsid w:val="001B1C8C"/>
    <w:rsid w:val="001B51F5"/>
    <w:rsid w:val="001B5AF9"/>
    <w:rsid w:val="001B7E0E"/>
    <w:rsid w:val="001C1E63"/>
    <w:rsid w:val="001C5C99"/>
    <w:rsid w:val="001C6233"/>
    <w:rsid w:val="001D3629"/>
    <w:rsid w:val="001D62AE"/>
    <w:rsid w:val="001D68FF"/>
    <w:rsid w:val="001E16BA"/>
    <w:rsid w:val="001E358E"/>
    <w:rsid w:val="001E4023"/>
    <w:rsid w:val="001F0A77"/>
    <w:rsid w:val="001F1C20"/>
    <w:rsid w:val="001F20D8"/>
    <w:rsid w:val="001F7116"/>
    <w:rsid w:val="001F7D62"/>
    <w:rsid w:val="001F7DB4"/>
    <w:rsid w:val="0020181A"/>
    <w:rsid w:val="00201D90"/>
    <w:rsid w:val="0020435B"/>
    <w:rsid w:val="00205FE3"/>
    <w:rsid w:val="002155D2"/>
    <w:rsid w:val="00215BBA"/>
    <w:rsid w:val="00223B80"/>
    <w:rsid w:val="00226A70"/>
    <w:rsid w:val="00233E1C"/>
    <w:rsid w:val="00234127"/>
    <w:rsid w:val="00234140"/>
    <w:rsid w:val="0024140D"/>
    <w:rsid w:val="00241B91"/>
    <w:rsid w:val="0024397D"/>
    <w:rsid w:val="002509B5"/>
    <w:rsid w:val="00252F1C"/>
    <w:rsid w:val="00254BB5"/>
    <w:rsid w:val="00255D58"/>
    <w:rsid w:val="00256D22"/>
    <w:rsid w:val="00260C0C"/>
    <w:rsid w:val="002635BE"/>
    <w:rsid w:val="002711B7"/>
    <w:rsid w:val="00271441"/>
    <w:rsid w:val="00272203"/>
    <w:rsid w:val="002738B3"/>
    <w:rsid w:val="002755E0"/>
    <w:rsid w:val="002765EC"/>
    <w:rsid w:val="00280823"/>
    <w:rsid w:val="00280D0A"/>
    <w:rsid w:val="00281B22"/>
    <w:rsid w:val="00281D61"/>
    <w:rsid w:val="00283518"/>
    <w:rsid w:val="00286BB5"/>
    <w:rsid w:val="00287305"/>
    <w:rsid w:val="002878CA"/>
    <w:rsid w:val="002921BD"/>
    <w:rsid w:val="002922F6"/>
    <w:rsid w:val="00295944"/>
    <w:rsid w:val="002962AF"/>
    <w:rsid w:val="0029639D"/>
    <w:rsid w:val="00296EAD"/>
    <w:rsid w:val="002A3361"/>
    <w:rsid w:val="002A3DA8"/>
    <w:rsid w:val="002A523D"/>
    <w:rsid w:val="002A6E31"/>
    <w:rsid w:val="002B3027"/>
    <w:rsid w:val="002B30E2"/>
    <w:rsid w:val="002B5D04"/>
    <w:rsid w:val="002B5F19"/>
    <w:rsid w:val="002B5FE4"/>
    <w:rsid w:val="002C0A57"/>
    <w:rsid w:val="002C2A46"/>
    <w:rsid w:val="002D4BF6"/>
    <w:rsid w:val="002D667D"/>
    <w:rsid w:val="002E6CD7"/>
    <w:rsid w:val="002E7ACA"/>
    <w:rsid w:val="002F0E54"/>
    <w:rsid w:val="002F2BCD"/>
    <w:rsid w:val="002F31FA"/>
    <w:rsid w:val="00300DD6"/>
    <w:rsid w:val="00301D71"/>
    <w:rsid w:val="003030F4"/>
    <w:rsid w:val="003035BA"/>
    <w:rsid w:val="00312688"/>
    <w:rsid w:val="003153E9"/>
    <w:rsid w:val="003165C1"/>
    <w:rsid w:val="00322859"/>
    <w:rsid w:val="003247AD"/>
    <w:rsid w:val="00326F90"/>
    <w:rsid w:val="003325F2"/>
    <w:rsid w:val="00334F22"/>
    <w:rsid w:val="00336D1B"/>
    <w:rsid w:val="0034205A"/>
    <w:rsid w:val="00342377"/>
    <w:rsid w:val="003436BF"/>
    <w:rsid w:val="003449AF"/>
    <w:rsid w:val="00347241"/>
    <w:rsid w:val="00350449"/>
    <w:rsid w:val="003523B4"/>
    <w:rsid w:val="00353EED"/>
    <w:rsid w:val="003540C6"/>
    <w:rsid w:val="00354437"/>
    <w:rsid w:val="00354D64"/>
    <w:rsid w:val="003663C3"/>
    <w:rsid w:val="0036646B"/>
    <w:rsid w:val="003713AA"/>
    <w:rsid w:val="00373877"/>
    <w:rsid w:val="00374E28"/>
    <w:rsid w:val="00375653"/>
    <w:rsid w:val="00377317"/>
    <w:rsid w:val="003800C5"/>
    <w:rsid w:val="00381335"/>
    <w:rsid w:val="00390B76"/>
    <w:rsid w:val="003918CB"/>
    <w:rsid w:val="003941ED"/>
    <w:rsid w:val="003A1E9E"/>
    <w:rsid w:val="003A4D9A"/>
    <w:rsid w:val="003A5067"/>
    <w:rsid w:val="003B00BC"/>
    <w:rsid w:val="003C31B4"/>
    <w:rsid w:val="003C3EBC"/>
    <w:rsid w:val="003C43DE"/>
    <w:rsid w:val="003C44DB"/>
    <w:rsid w:val="003C7228"/>
    <w:rsid w:val="003C78FA"/>
    <w:rsid w:val="003D2A18"/>
    <w:rsid w:val="003D31CA"/>
    <w:rsid w:val="003D4305"/>
    <w:rsid w:val="003D46FE"/>
    <w:rsid w:val="003E46E1"/>
    <w:rsid w:val="003E7153"/>
    <w:rsid w:val="003F0058"/>
    <w:rsid w:val="003F2129"/>
    <w:rsid w:val="003F6622"/>
    <w:rsid w:val="003F6AE6"/>
    <w:rsid w:val="0040314D"/>
    <w:rsid w:val="00403645"/>
    <w:rsid w:val="00407943"/>
    <w:rsid w:val="00415DBE"/>
    <w:rsid w:val="00417231"/>
    <w:rsid w:val="004201DD"/>
    <w:rsid w:val="0042041A"/>
    <w:rsid w:val="004218BA"/>
    <w:rsid w:val="0042537F"/>
    <w:rsid w:val="00432682"/>
    <w:rsid w:val="00434853"/>
    <w:rsid w:val="004373A5"/>
    <w:rsid w:val="00440B25"/>
    <w:rsid w:val="00443431"/>
    <w:rsid w:val="004446BB"/>
    <w:rsid w:val="004502A7"/>
    <w:rsid w:val="004538ED"/>
    <w:rsid w:val="0045562D"/>
    <w:rsid w:val="004577B5"/>
    <w:rsid w:val="004646B8"/>
    <w:rsid w:val="0046478C"/>
    <w:rsid w:val="00473845"/>
    <w:rsid w:val="004758F8"/>
    <w:rsid w:val="0048235B"/>
    <w:rsid w:val="0048295B"/>
    <w:rsid w:val="0048523C"/>
    <w:rsid w:val="004867CC"/>
    <w:rsid w:val="0049619B"/>
    <w:rsid w:val="004A423F"/>
    <w:rsid w:val="004A6293"/>
    <w:rsid w:val="004A759F"/>
    <w:rsid w:val="004B2641"/>
    <w:rsid w:val="004B28CC"/>
    <w:rsid w:val="004B4E6D"/>
    <w:rsid w:val="004C1338"/>
    <w:rsid w:val="004C29E2"/>
    <w:rsid w:val="004C32CB"/>
    <w:rsid w:val="004C4642"/>
    <w:rsid w:val="004D177F"/>
    <w:rsid w:val="004D1C0D"/>
    <w:rsid w:val="004E47E9"/>
    <w:rsid w:val="004E486C"/>
    <w:rsid w:val="004E664B"/>
    <w:rsid w:val="004F2DA9"/>
    <w:rsid w:val="004F2DCA"/>
    <w:rsid w:val="004F3CED"/>
    <w:rsid w:val="004F4FAF"/>
    <w:rsid w:val="00502024"/>
    <w:rsid w:val="00504C1F"/>
    <w:rsid w:val="00505CED"/>
    <w:rsid w:val="00511EA1"/>
    <w:rsid w:val="00520FA7"/>
    <w:rsid w:val="005225FE"/>
    <w:rsid w:val="00524017"/>
    <w:rsid w:val="00525EA5"/>
    <w:rsid w:val="0053403A"/>
    <w:rsid w:val="00542206"/>
    <w:rsid w:val="00542FAD"/>
    <w:rsid w:val="00543F14"/>
    <w:rsid w:val="005470DA"/>
    <w:rsid w:val="00547E5B"/>
    <w:rsid w:val="00552B69"/>
    <w:rsid w:val="00553340"/>
    <w:rsid w:val="005537DF"/>
    <w:rsid w:val="00561354"/>
    <w:rsid w:val="0056193A"/>
    <w:rsid w:val="00564693"/>
    <w:rsid w:val="005669B4"/>
    <w:rsid w:val="00570746"/>
    <w:rsid w:val="00574547"/>
    <w:rsid w:val="0057570F"/>
    <w:rsid w:val="005802A3"/>
    <w:rsid w:val="00580B86"/>
    <w:rsid w:val="00583E64"/>
    <w:rsid w:val="00587025"/>
    <w:rsid w:val="00587413"/>
    <w:rsid w:val="005921AB"/>
    <w:rsid w:val="005953F1"/>
    <w:rsid w:val="005A1308"/>
    <w:rsid w:val="005A28C0"/>
    <w:rsid w:val="005A2A86"/>
    <w:rsid w:val="005A3428"/>
    <w:rsid w:val="005B1A44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604D"/>
    <w:rsid w:val="005E080C"/>
    <w:rsid w:val="005E25BA"/>
    <w:rsid w:val="005E36D9"/>
    <w:rsid w:val="005E3787"/>
    <w:rsid w:val="005E6B15"/>
    <w:rsid w:val="005F7203"/>
    <w:rsid w:val="00607FCB"/>
    <w:rsid w:val="00612C20"/>
    <w:rsid w:val="00616339"/>
    <w:rsid w:val="00621AF9"/>
    <w:rsid w:val="00624AED"/>
    <w:rsid w:val="00626099"/>
    <w:rsid w:val="00630B24"/>
    <w:rsid w:val="00631AA5"/>
    <w:rsid w:val="00632EEE"/>
    <w:rsid w:val="00632F3D"/>
    <w:rsid w:val="00633695"/>
    <w:rsid w:val="0064120A"/>
    <w:rsid w:val="00643C05"/>
    <w:rsid w:val="0065080D"/>
    <w:rsid w:val="00650DCB"/>
    <w:rsid w:val="00651909"/>
    <w:rsid w:val="00652A7C"/>
    <w:rsid w:val="006540C6"/>
    <w:rsid w:val="00660EA5"/>
    <w:rsid w:val="00662ED6"/>
    <w:rsid w:val="00673152"/>
    <w:rsid w:val="006744C3"/>
    <w:rsid w:val="00674887"/>
    <w:rsid w:val="00674C9F"/>
    <w:rsid w:val="0067566B"/>
    <w:rsid w:val="00676685"/>
    <w:rsid w:val="00680A82"/>
    <w:rsid w:val="00681590"/>
    <w:rsid w:val="006835FC"/>
    <w:rsid w:val="006875DF"/>
    <w:rsid w:val="0069134D"/>
    <w:rsid w:val="0069408B"/>
    <w:rsid w:val="006948EA"/>
    <w:rsid w:val="006A1C53"/>
    <w:rsid w:val="006A2025"/>
    <w:rsid w:val="006B25E5"/>
    <w:rsid w:val="006B30F8"/>
    <w:rsid w:val="006B3915"/>
    <w:rsid w:val="006B59AA"/>
    <w:rsid w:val="006C29E3"/>
    <w:rsid w:val="006C31DD"/>
    <w:rsid w:val="006C4C16"/>
    <w:rsid w:val="006C5049"/>
    <w:rsid w:val="006C6229"/>
    <w:rsid w:val="006C7B23"/>
    <w:rsid w:val="006D05F5"/>
    <w:rsid w:val="006D486D"/>
    <w:rsid w:val="006D747E"/>
    <w:rsid w:val="006E1716"/>
    <w:rsid w:val="006E381D"/>
    <w:rsid w:val="006E4299"/>
    <w:rsid w:val="006E43C4"/>
    <w:rsid w:val="006E7C05"/>
    <w:rsid w:val="006F0DBA"/>
    <w:rsid w:val="006F19EF"/>
    <w:rsid w:val="006F1C9A"/>
    <w:rsid w:val="006F280C"/>
    <w:rsid w:val="006F33CB"/>
    <w:rsid w:val="00701AE5"/>
    <w:rsid w:val="0070239F"/>
    <w:rsid w:val="00706F8E"/>
    <w:rsid w:val="007115D7"/>
    <w:rsid w:val="00713E07"/>
    <w:rsid w:val="00713FB2"/>
    <w:rsid w:val="00721444"/>
    <w:rsid w:val="00726983"/>
    <w:rsid w:val="007274F2"/>
    <w:rsid w:val="007373A5"/>
    <w:rsid w:val="007402A5"/>
    <w:rsid w:val="007435C2"/>
    <w:rsid w:val="0074500B"/>
    <w:rsid w:val="00746BAA"/>
    <w:rsid w:val="00746BE4"/>
    <w:rsid w:val="00750C13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3C91"/>
    <w:rsid w:val="007643CC"/>
    <w:rsid w:val="00766845"/>
    <w:rsid w:val="007727AC"/>
    <w:rsid w:val="007753A8"/>
    <w:rsid w:val="00776FBE"/>
    <w:rsid w:val="0078006F"/>
    <w:rsid w:val="0078080D"/>
    <w:rsid w:val="00786CB5"/>
    <w:rsid w:val="00787BB7"/>
    <w:rsid w:val="00790672"/>
    <w:rsid w:val="007957E9"/>
    <w:rsid w:val="007962CF"/>
    <w:rsid w:val="007A3EC3"/>
    <w:rsid w:val="007A46D5"/>
    <w:rsid w:val="007A70F8"/>
    <w:rsid w:val="007B272C"/>
    <w:rsid w:val="007B53E0"/>
    <w:rsid w:val="007C2731"/>
    <w:rsid w:val="007C2D12"/>
    <w:rsid w:val="007D4073"/>
    <w:rsid w:val="007D6400"/>
    <w:rsid w:val="007D6434"/>
    <w:rsid w:val="007D6A3F"/>
    <w:rsid w:val="007D784B"/>
    <w:rsid w:val="007E12A8"/>
    <w:rsid w:val="007E1713"/>
    <w:rsid w:val="007E271C"/>
    <w:rsid w:val="007E3BAB"/>
    <w:rsid w:val="007E684C"/>
    <w:rsid w:val="007E68E5"/>
    <w:rsid w:val="007F5385"/>
    <w:rsid w:val="0080437D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2382E"/>
    <w:rsid w:val="008264F5"/>
    <w:rsid w:val="008320E5"/>
    <w:rsid w:val="00841377"/>
    <w:rsid w:val="00842A62"/>
    <w:rsid w:val="0084367B"/>
    <w:rsid w:val="00844A9B"/>
    <w:rsid w:val="00844EA9"/>
    <w:rsid w:val="00845130"/>
    <w:rsid w:val="00846446"/>
    <w:rsid w:val="00846C75"/>
    <w:rsid w:val="008502D4"/>
    <w:rsid w:val="00850B76"/>
    <w:rsid w:val="00850E21"/>
    <w:rsid w:val="0085496F"/>
    <w:rsid w:val="00855866"/>
    <w:rsid w:val="008579ED"/>
    <w:rsid w:val="008664CB"/>
    <w:rsid w:val="00866809"/>
    <w:rsid w:val="00867EFC"/>
    <w:rsid w:val="00871844"/>
    <w:rsid w:val="008726FA"/>
    <w:rsid w:val="008742E1"/>
    <w:rsid w:val="0087469E"/>
    <w:rsid w:val="0087533E"/>
    <w:rsid w:val="00876511"/>
    <w:rsid w:val="00881FA1"/>
    <w:rsid w:val="00883221"/>
    <w:rsid w:val="00883E16"/>
    <w:rsid w:val="00883E6C"/>
    <w:rsid w:val="00886EB3"/>
    <w:rsid w:val="00891256"/>
    <w:rsid w:val="008943D5"/>
    <w:rsid w:val="0089665A"/>
    <w:rsid w:val="008A4669"/>
    <w:rsid w:val="008A7500"/>
    <w:rsid w:val="008B0AFB"/>
    <w:rsid w:val="008B1DE8"/>
    <w:rsid w:val="008B256D"/>
    <w:rsid w:val="008B4121"/>
    <w:rsid w:val="008C1091"/>
    <w:rsid w:val="008C13CA"/>
    <w:rsid w:val="008C2481"/>
    <w:rsid w:val="008C2F40"/>
    <w:rsid w:val="008C344D"/>
    <w:rsid w:val="008D303E"/>
    <w:rsid w:val="008D58F8"/>
    <w:rsid w:val="008D7D2E"/>
    <w:rsid w:val="008E10AD"/>
    <w:rsid w:val="008E13BD"/>
    <w:rsid w:val="008E4168"/>
    <w:rsid w:val="008E6AEF"/>
    <w:rsid w:val="008F20D3"/>
    <w:rsid w:val="008F601D"/>
    <w:rsid w:val="008F7713"/>
    <w:rsid w:val="008F7A95"/>
    <w:rsid w:val="008F7FDB"/>
    <w:rsid w:val="0090465A"/>
    <w:rsid w:val="00904CC6"/>
    <w:rsid w:val="00906F45"/>
    <w:rsid w:val="0090764A"/>
    <w:rsid w:val="009104F7"/>
    <w:rsid w:val="009134E8"/>
    <w:rsid w:val="00914251"/>
    <w:rsid w:val="009159CE"/>
    <w:rsid w:val="009167CD"/>
    <w:rsid w:val="00923F62"/>
    <w:rsid w:val="00925DAA"/>
    <w:rsid w:val="009271E8"/>
    <w:rsid w:val="0092779B"/>
    <w:rsid w:val="009308E3"/>
    <w:rsid w:val="0093443B"/>
    <w:rsid w:val="00947C30"/>
    <w:rsid w:val="00951E05"/>
    <w:rsid w:val="0095218A"/>
    <w:rsid w:val="0095520C"/>
    <w:rsid w:val="00960598"/>
    <w:rsid w:val="00963B84"/>
    <w:rsid w:val="00966ED7"/>
    <w:rsid w:val="00970499"/>
    <w:rsid w:val="00971202"/>
    <w:rsid w:val="00971717"/>
    <w:rsid w:val="0097258D"/>
    <w:rsid w:val="00974210"/>
    <w:rsid w:val="009846BA"/>
    <w:rsid w:val="00986361"/>
    <w:rsid w:val="0099092A"/>
    <w:rsid w:val="009A194A"/>
    <w:rsid w:val="009A369C"/>
    <w:rsid w:val="009A51F0"/>
    <w:rsid w:val="009B0A0B"/>
    <w:rsid w:val="009B155F"/>
    <w:rsid w:val="009B1BE4"/>
    <w:rsid w:val="009B420D"/>
    <w:rsid w:val="009B47C4"/>
    <w:rsid w:val="009C071C"/>
    <w:rsid w:val="009C15F4"/>
    <w:rsid w:val="009C20CF"/>
    <w:rsid w:val="009C3F57"/>
    <w:rsid w:val="009C6405"/>
    <w:rsid w:val="009D03C5"/>
    <w:rsid w:val="009D0549"/>
    <w:rsid w:val="009D136A"/>
    <w:rsid w:val="009D5AE0"/>
    <w:rsid w:val="009E06C6"/>
    <w:rsid w:val="009E21A4"/>
    <w:rsid w:val="009E4C02"/>
    <w:rsid w:val="009F3F87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3F27"/>
    <w:rsid w:val="00A05EAC"/>
    <w:rsid w:val="00A10140"/>
    <w:rsid w:val="00A12FA8"/>
    <w:rsid w:val="00A1545A"/>
    <w:rsid w:val="00A161CB"/>
    <w:rsid w:val="00A166D4"/>
    <w:rsid w:val="00A16733"/>
    <w:rsid w:val="00A1739F"/>
    <w:rsid w:val="00A202FE"/>
    <w:rsid w:val="00A20C75"/>
    <w:rsid w:val="00A22FE3"/>
    <w:rsid w:val="00A25081"/>
    <w:rsid w:val="00A33E90"/>
    <w:rsid w:val="00A34A1D"/>
    <w:rsid w:val="00A42135"/>
    <w:rsid w:val="00A42479"/>
    <w:rsid w:val="00A430D6"/>
    <w:rsid w:val="00A47F21"/>
    <w:rsid w:val="00A503D3"/>
    <w:rsid w:val="00A57A2D"/>
    <w:rsid w:val="00A64401"/>
    <w:rsid w:val="00A64F6C"/>
    <w:rsid w:val="00A657FF"/>
    <w:rsid w:val="00A66619"/>
    <w:rsid w:val="00A83811"/>
    <w:rsid w:val="00A84E33"/>
    <w:rsid w:val="00A871D9"/>
    <w:rsid w:val="00A923AA"/>
    <w:rsid w:val="00A9335D"/>
    <w:rsid w:val="00A951CA"/>
    <w:rsid w:val="00A95442"/>
    <w:rsid w:val="00A9680B"/>
    <w:rsid w:val="00AA0D83"/>
    <w:rsid w:val="00AA1319"/>
    <w:rsid w:val="00AA14EB"/>
    <w:rsid w:val="00AA1D8D"/>
    <w:rsid w:val="00AA3455"/>
    <w:rsid w:val="00AA4598"/>
    <w:rsid w:val="00AA6F0E"/>
    <w:rsid w:val="00AB112F"/>
    <w:rsid w:val="00AB309F"/>
    <w:rsid w:val="00AB3444"/>
    <w:rsid w:val="00AB3472"/>
    <w:rsid w:val="00AB7C55"/>
    <w:rsid w:val="00AC26FB"/>
    <w:rsid w:val="00AC5A4B"/>
    <w:rsid w:val="00AC656C"/>
    <w:rsid w:val="00AC72CB"/>
    <w:rsid w:val="00AD069D"/>
    <w:rsid w:val="00AD18FD"/>
    <w:rsid w:val="00AD278A"/>
    <w:rsid w:val="00AD2E1F"/>
    <w:rsid w:val="00AE0B99"/>
    <w:rsid w:val="00AF3AF2"/>
    <w:rsid w:val="00AF5981"/>
    <w:rsid w:val="00B017A6"/>
    <w:rsid w:val="00B02989"/>
    <w:rsid w:val="00B10406"/>
    <w:rsid w:val="00B15D7B"/>
    <w:rsid w:val="00B214DE"/>
    <w:rsid w:val="00B233DE"/>
    <w:rsid w:val="00B23C58"/>
    <w:rsid w:val="00B34D20"/>
    <w:rsid w:val="00B40D3A"/>
    <w:rsid w:val="00B42048"/>
    <w:rsid w:val="00B4476A"/>
    <w:rsid w:val="00B46C37"/>
    <w:rsid w:val="00B47730"/>
    <w:rsid w:val="00B54460"/>
    <w:rsid w:val="00B547A1"/>
    <w:rsid w:val="00B5509A"/>
    <w:rsid w:val="00B557C5"/>
    <w:rsid w:val="00B55B05"/>
    <w:rsid w:val="00B56D3C"/>
    <w:rsid w:val="00B6088C"/>
    <w:rsid w:val="00B63539"/>
    <w:rsid w:val="00B65A82"/>
    <w:rsid w:val="00B67982"/>
    <w:rsid w:val="00B73926"/>
    <w:rsid w:val="00B74C21"/>
    <w:rsid w:val="00B75FAB"/>
    <w:rsid w:val="00B76D02"/>
    <w:rsid w:val="00B878F0"/>
    <w:rsid w:val="00B93C21"/>
    <w:rsid w:val="00B94E77"/>
    <w:rsid w:val="00BA1264"/>
    <w:rsid w:val="00BA2604"/>
    <w:rsid w:val="00BA322B"/>
    <w:rsid w:val="00BA598A"/>
    <w:rsid w:val="00BA6AA8"/>
    <w:rsid w:val="00BB0D12"/>
    <w:rsid w:val="00BB2314"/>
    <w:rsid w:val="00BB296E"/>
    <w:rsid w:val="00BC04DB"/>
    <w:rsid w:val="00BC15DE"/>
    <w:rsid w:val="00BC6241"/>
    <w:rsid w:val="00BC64F9"/>
    <w:rsid w:val="00BD32FA"/>
    <w:rsid w:val="00BD3C1A"/>
    <w:rsid w:val="00BE2A2F"/>
    <w:rsid w:val="00BE331E"/>
    <w:rsid w:val="00BE3A1C"/>
    <w:rsid w:val="00BE4B83"/>
    <w:rsid w:val="00BE7B26"/>
    <w:rsid w:val="00BE7E5C"/>
    <w:rsid w:val="00BF1701"/>
    <w:rsid w:val="00BF3823"/>
    <w:rsid w:val="00BF4024"/>
    <w:rsid w:val="00C11DCC"/>
    <w:rsid w:val="00C12B9A"/>
    <w:rsid w:val="00C12D36"/>
    <w:rsid w:val="00C13106"/>
    <w:rsid w:val="00C13BF0"/>
    <w:rsid w:val="00C140B4"/>
    <w:rsid w:val="00C200D5"/>
    <w:rsid w:val="00C22378"/>
    <w:rsid w:val="00C22A16"/>
    <w:rsid w:val="00C24135"/>
    <w:rsid w:val="00C245D7"/>
    <w:rsid w:val="00C25345"/>
    <w:rsid w:val="00C30BC0"/>
    <w:rsid w:val="00C30C63"/>
    <w:rsid w:val="00C34CD2"/>
    <w:rsid w:val="00C3643B"/>
    <w:rsid w:val="00C40B70"/>
    <w:rsid w:val="00C43928"/>
    <w:rsid w:val="00C43E99"/>
    <w:rsid w:val="00C44340"/>
    <w:rsid w:val="00C463D9"/>
    <w:rsid w:val="00C46C99"/>
    <w:rsid w:val="00C502DE"/>
    <w:rsid w:val="00C51AB1"/>
    <w:rsid w:val="00C53ACB"/>
    <w:rsid w:val="00C54F52"/>
    <w:rsid w:val="00C57B75"/>
    <w:rsid w:val="00C57E7F"/>
    <w:rsid w:val="00C605C0"/>
    <w:rsid w:val="00C6199F"/>
    <w:rsid w:val="00C62E36"/>
    <w:rsid w:val="00C65D68"/>
    <w:rsid w:val="00C6728F"/>
    <w:rsid w:val="00C70513"/>
    <w:rsid w:val="00C70DEE"/>
    <w:rsid w:val="00C71345"/>
    <w:rsid w:val="00C75447"/>
    <w:rsid w:val="00C76694"/>
    <w:rsid w:val="00C82EE3"/>
    <w:rsid w:val="00C84BB0"/>
    <w:rsid w:val="00C91C74"/>
    <w:rsid w:val="00C92307"/>
    <w:rsid w:val="00C93C42"/>
    <w:rsid w:val="00C94E09"/>
    <w:rsid w:val="00C94F05"/>
    <w:rsid w:val="00C97642"/>
    <w:rsid w:val="00C979DC"/>
    <w:rsid w:val="00CA1956"/>
    <w:rsid w:val="00CA2130"/>
    <w:rsid w:val="00CA2AA6"/>
    <w:rsid w:val="00CA624E"/>
    <w:rsid w:val="00CA6ADC"/>
    <w:rsid w:val="00CA7F5E"/>
    <w:rsid w:val="00CB0664"/>
    <w:rsid w:val="00CB1727"/>
    <w:rsid w:val="00CB1DFC"/>
    <w:rsid w:val="00CB5685"/>
    <w:rsid w:val="00CB5B92"/>
    <w:rsid w:val="00CC16BF"/>
    <w:rsid w:val="00CC1BBC"/>
    <w:rsid w:val="00CC1FAF"/>
    <w:rsid w:val="00CC3DEF"/>
    <w:rsid w:val="00CC4ACB"/>
    <w:rsid w:val="00CC6C67"/>
    <w:rsid w:val="00CD2CB3"/>
    <w:rsid w:val="00CD2EAB"/>
    <w:rsid w:val="00CD2FF7"/>
    <w:rsid w:val="00CD4073"/>
    <w:rsid w:val="00CD5969"/>
    <w:rsid w:val="00CD70A4"/>
    <w:rsid w:val="00CD772A"/>
    <w:rsid w:val="00CD7E5D"/>
    <w:rsid w:val="00CE1B16"/>
    <w:rsid w:val="00CE3DCB"/>
    <w:rsid w:val="00CE3E87"/>
    <w:rsid w:val="00CE6213"/>
    <w:rsid w:val="00CE7471"/>
    <w:rsid w:val="00CE7ECB"/>
    <w:rsid w:val="00CE7F6B"/>
    <w:rsid w:val="00CF2069"/>
    <w:rsid w:val="00CF2077"/>
    <w:rsid w:val="00CF599A"/>
    <w:rsid w:val="00D0268B"/>
    <w:rsid w:val="00D02E69"/>
    <w:rsid w:val="00D04991"/>
    <w:rsid w:val="00D056A5"/>
    <w:rsid w:val="00D13723"/>
    <w:rsid w:val="00D13966"/>
    <w:rsid w:val="00D15EE9"/>
    <w:rsid w:val="00D216DC"/>
    <w:rsid w:val="00D22B5F"/>
    <w:rsid w:val="00D22FEC"/>
    <w:rsid w:val="00D3368A"/>
    <w:rsid w:val="00D349E4"/>
    <w:rsid w:val="00D354F9"/>
    <w:rsid w:val="00D41923"/>
    <w:rsid w:val="00D4432D"/>
    <w:rsid w:val="00D46622"/>
    <w:rsid w:val="00D5287A"/>
    <w:rsid w:val="00D52BEF"/>
    <w:rsid w:val="00D57EC3"/>
    <w:rsid w:val="00D65A05"/>
    <w:rsid w:val="00D72243"/>
    <w:rsid w:val="00D72C2F"/>
    <w:rsid w:val="00D7448E"/>
    <w:rsid w:val="00D7567A"/>
    <w:rsid w:val="00D75D7E"/>
    <w:rsid w:val="00D80566"/>
    <w:rsid w:val="00D818BB"/>
    <w:rsid w:val="00D85A61"/>
    <w:rsid w:val="00D866EC"/>
    <w:rsid w:val="00D867F3"/>
    <w:rsid w:val="00D90BEC"/>
    <w:rsid w:val="00D95C24"/>
    <w:rsid w:val="00D96AE6"/>
    <w:rsid w:val="00DA2DAD"/>
    <w:rsid w:val="00DA2F3C"/>
    <w:rsid w:val="00DA3405"/>
    <w:rsid w:val="00DA374F"/>
    <w:rsid w:val="00DA45CC"/>
    <w:rsid w:val="00DA5AB1"/>
    <w:rsid w:val="00DA6145"/>
    <w:rsid w:val="00DB0E20"/>
    <w:rsid w:val="00DB10EB"/>
    <w:rsid w:val="00DB1128"/>
    <w:rsid w:val="00DB2AE8"/>
    <w:rsid w:val="00DB3CE7"/>
    <w:rsid w:val="00DB7AA1"/>
    <w:rsid w:val="00DB7C7B"/>
    <w:rsid w:val="00DC1246"/>
    <w:rsid w:val="00DC2B90"/>
    <w:rsid w:val="00DC2EAA"/>
    <w:rsid w:val="00DC3A7C"/>
    <w:rsid w:val="00DC475B"/>
    <w:rsid w:val="00DC6B4C"/>
    <w:rsid w:val="00DD1B60"/>
    <w:rsid w:val="00DD39ED"/>
    <w:rsid w:val="00DE7AC4"/>
    <w:rsid w:val="00DF535F"/>
    <w:rsid w:val="00DF5B28"/>
    <w:rsid w:val="00DF609D"/>
    <w:rsid w:val="00E00115"/>
    <w:rsid w:val="00E004A5"/>
    <w:rsid w:val="00E05900"/>
    <w:rsid w:val="00E100DF"/>
    <w:rsid w:val="00E12142"/>
    <w:rsid w:val="00E15053"/>
    <w:rsid w:val="00E17FD1"/>
    <w:rsid w:val="00E22559"/>
    <w:rsid w:val="00E24ED8"/>
    <w:rsid w:val="00E25510"/>
    <w:rsid w:val="00E3498B"/>
    <w:rsid w:val="00E41388"/>
    <w:rsid w:val="00E420CB"/>
    <w:rsid w:val="00E4252C"/>
    <w:rsid w:val="00E4283B"/>
    <w:rsid w:val="00E42B78"/>
    <w:rsid w:val="00E44DBE"/>
    <w:rsid w:val="00E54698"/>
    <w:rsid w:val="00E54948"/>
    <w:rsid w:val="00E5739E"/>
    <w:rsid w:val="00E60B38"/>
    <w:rsid w:val="00E64A55"/>
    <w:rsid w:val="00E66828"/>
    <w:rsid w:val="00E67500"/>
    <w:rsid w:val="00E707EE"/>
    <w:rsid w:val="00E70E16"/>
    <w:rsid w:val="00E74666"/>
    <w:rsid w:val="00E77C99"/>
    <w:rsid w:val="00E81ADA"/>
    <w:rsid w:val="00E81BEB"/>
    <w:rsid w:val="00E842F2"/>
    <w:rsid w:val="00E843C0"/>
    <w:rsid w:val="00E84FED"/>
    <w:rsid w:val="00E93E4D"/>
    <w:rsid w:val="00E95248"/>
    <w:rsid w:val="00EA22BE"/>
    <w:rsid w:val="00EA32C7"/>
    <w:rsid w:val="00EA453B"/>
    <w:rsid w:val="00EA488B"/>
    <w:rsid w:val="00EA7C86"/>
    <w:rsid w:val="00EB1D87"/>
    <w:rsid w:val="00EB7C21"/>
    <w:rsid w:val="00EC1195"/>
    <w:rsid w:val="00EC1546"/>
    <w:rsid w:val="00EC1BDD"/>
    <w:rsid w:val="00EC7606"/>
    <w:rsid w:val="00EE31B0"/>
    <w:rsid w:val="00EE3CCE"/>
    <w:rsid w:val="00EE5A5F"/>
    <w:rsid w:val="00EF0D8B"/>
    <w:rsid w:val="00EF1470"/>
    <w:rsid w:val="00EF19F5"/>
    <w:rsid w:val="00EF1CE9"/>
    <w:rsid w:val="00EF3687"/>
    <w:rsid w:val="00EF4635"/>
    <w:rsid w:val="00EF5C0B"/>
    <w:rsid w:val="00EF692A"/>
    <w:rsid w:val="00F01EF3"/>
    <w:rsid w:val="00F02CDC"/>
    <w:rsid w:val="00F03301"/>
    <w:rsid w:val="00F055C3"/>
    <w:rsid w:val="00F12717"/>
    <w:rsid w:val="00F17F1D"/>
    <w:rsid w:val="00F25945"/>
    <w:rsid w:val="00F272ED"/>
    <w:rsid w:val="00F30483"/>
    <w:rsid w:val="00F30FD5"/>
    <w:rsid w:val="00F32532"/>
    <w:rsid w:val="00F4285E"/>
    <w:rsid w:val="00F42F3A"/>
    <w:rsid w:val="00F45B4D"/>
    <w:rsid w:val="00F519BB"/>
    <w:rsid w:val="00F5258C"/>
    <w:rsid w:val="00F52884"/>
    <w:rsid w:val="00F5491E"/>
    <w:rsid w:val="00F56484"/>
    <w:rsid w:val="00F5780C"/>
    <w:rsid w:val="00F622C9"/>
    <w:rsid w:val="00F64A0B"/>
    <w:rsid w:val="00F72421"/>
    <w:rsid w:val="00F75C8E"/>
    <w:rsid w:val="00F770FD"/>
    <w:rsid w:val="00F77935"/>
    <w:rsid w:val="00F8543F"/>
    <w:rsid w:val="00F8552C"/>
    <w:rsid w:val="00F858A4"/>
    <w:rsid w:val="00F86B9A"/>
    <w:rsid w:val="00F90A39"/>
    <w:rsid w:val="00F93332"/>
    <w:rsid w:val="00F9598D"/>
    <w:rsid w:val="00F964C1"/>
    <w:rsid w:val="00F97132"/>
    <w:rsid w:val="00FB12A8"/>
    <w:rsid w:val="00FB1EB0"/>
    <w:rsid w:val="00FC0E66"/>
    <w:rsid w:val="00FC0EAE"/>
    <w:rsid w:val="00FC5743"/>
    <w:rsid w:val="00FC693F"/>
    <w:rsid w:val="00FC7502"/>
    <w:rsid w:val="00FD0CD6"/>
    <w:rsid w:val="00FD0FDF"/>
    <w:rsid w:val="00FD35F5"/>
    <w:rsid w:val="00FD3A2A"/>
    <w:rsid w:val="00FD4672"/>
    <w:rsid w:val="00FD598B"/>
    <w:rsid w:val="00FD7606"/>
    <w:rsid w:val="00FE0DF5"/>
    <w:rsid w:val="00FF47A4"/>
    <w:rsid w:val="00FF5998"/>
    <w:rsid w:val="00FF7B17"/>
    <w:rsid w:val="00FF7EC1"/>
    <w:rsid w:val="0161E91F"/>
    <w:rsid w:val="0176A6E5"/>
    <w:rsid w:val="01B9260F"/>
    <w:rsid w:val="01C5E113"/>
    <w:rsid w:val="01F41AB1"/>
    <w:rsid w:val="01FBCE41"/>
    <w:rsid w:val="024EFCE0"/>
    <w:rsid w:val="02F67BF6"/>
    <w:rsid w:val="03340E75"/>
    <w:rsid w:val="037672AC"/>
    <w:rsid w:val="03D4E60E"/>
    <w:rsid w:val="05377426"/>
    <w:rsid w:val="073C7ED6"/>
    <w:rsid w:val="0767E2A4"/>
    <w:rsid w:val="092B651F"/>
    <w:rsid w:val="0A81AD70"/>
    <w:rsid w:val="0B63D9C1"/>
    <w:rsid w:val="0C498F8E"/>
    <w:rsid w:val="0E371BE5"/>
    <w:rsid w:val="0E45D221"/>
    <w:rsid w:val="0EF548B7"/>
    <w:rsid w:val="0F77430F"/>
    <w:rsid w:val="0F8932ED"/>
    <w:rsid w:val="0FB8AEDF"/>
    <w:rsid w:val="10B6C323"/>
    <w:rsid w:val="1146C260"/>
    <w:rsid w:val="1215B232"/>
    <w:rsid w:val="122FBFF9"/>
    <w:rsid w:val="13F73142"/>
    <w:rsid w:val="1446D2CB"/>
    <w:rsid w:val="15AF8C2E"/>
    <w:rsid w:val="15D5DE2E"/>
    <w:rsid w:val="15E2B800"/>
    <w:rsid w:val="166E20A5"/>
    <w:rsid w:val="1720A91B"/>
    <w:rsid w:val="17685466"/>
    <w:rsid w:val="17EF9275"/>
    <w:rsid w:val="18AEF8EC"/>
    <w:rsid w:val="18D9C027"/>
    <w:rsid w:val="1A251463"/>
    <w:rsid w:val="1A55A152"/>
    <w:rsid w:val="1B201A9A"/>
    <w:rsid w:val="1B520E34"/>
    <w:rsid w:val="1BF03C0A"/>
    <w:rsid w:val="1DF1FB33"/>
    <w:rsid w:val="1E7368D7"/>
    <w:rsid w:val="2023C782"/>
    <w:rsid w:val="202ABAB0"/>
    <w:rsid w:val="204E5EC9"/>
    <w:rsid w:val="209317C9"/>
    <w:rsid w:val="20B75F07"/>
    <w:rsid w:val="21184F60"/>
    <w:rsid w:val="21E7771C"/>
    <w:rsid w:val="22239CCB"/>
    <w:rsid w:val="22994F77"/>
    <w:rsid w:val="23306146"/>
    <w:rsid w:val="24763885"/>
    <w:rsid w:val="24AFDCEA"/>
    <w:rsid w:val="24DCA8C0"/>
    <w:rsid w:val="2575E64A"/>
    <w:rsid w:val="25EF3740"/>
    <w:rsid w:val="260E04A4"/>
    <w:rsid w:val="272A8B31"/>
    <w:rsid w:val="27DAF0A4"/>
    <w:rsid w:val="27E87E0E"/>
    <w:rsid w:val="283FC9E8"/>
    <w:rsid w:val="294D3256"/>
    <w:rsid w:val="2A1D589C"/>
    <w:rsid w:val="2AC7764C"/>
    <w:rsid w:val="2C2F0026"/>
    <w:rsid w:val="2D2E0B17"/>
    <w:rsid w:val="2DA13F11"/>
    <w:rsid w:val="2E5E4337"/>
    <w:rsid w:val="2E680A1B"/>
    <w:rsid w:val="2EC26740"/>
    <w:rsid w:val="2EF1B05E"/>
    <w:rsid w:val="2F18C9D1"/>
    <w:rsid w:val="2FFC7E21"/>
    <w:rsid w:val="30508A7E"/>
    <w:rsid w:val="30EBD663"/>
    <w:rsid w:val="31A0AD79"/>
    <w:rsid w:val="31BF4708"/>
    <w:rsid w:val="32374F7F"/>
    <w:rsid w:val="3326F244"/>
    <w:rsid w:val="34075D1A"/>
    <w:rsid w:val="3492E54D"/>
    <w:rsid w:val="349A428D"/>
    <w:rsid w:val="35271D0D"/>
    <w:rsid w:val="360805A5"/>
    <w:rsid w:val="36FC1136"/>
    <w:rsid w:val="376B6545"/>
    <w:rsid w:val="381B2464"/>
    <w:rsid w:val="38BCB924"/>
    <w:rsid w:val="39A86B0B"/>
    <w:rsid w:val="39C6D785"/>
    <w:rsid w:val="39D0B259"/>
    <w:rsid w:val="3A973978"/>
    <w:rsid w:val="3A9E3300"/>
    <w:rsid w:val="3BB43089"/>
    <w:rsid w:val="3BB6D77F"/>
    <w:rsid w:val="3C2C3AD2"/>
    <w:rsid w:val="3C4E2DC4"/>
    <w:rsid w:val="3C6EF797"/>
    <w:rsid w:val="3D9BFE89"/>
    <w:rsid w:val="3E0CD5A1"/>
    <w:rsid w:val="3E38086D"/>
    <w:rsid w:val="3E4D3BF4"/>
    <w:rsid w:val="3E64E2C8"/>
    <w:rsid w:val="3EE035A1"/>
    <w:rsid w:val="3EE8E9CC"/>
    <w:rsid w:val="3F1592A8"/>
    <w:rsid w:val="3F6B5C52"/>
    <w:rsid w:val="3FCE6947"/>
    <w:rsid w:val="402225AA"/>
    <w:rsid w:val="405A352A"/>
    <w:rsid w:val="41E64F0F"/>
    <w:rsid w:val="41F692B3"/>
    <w:rsid w:val="42CE52C1"/>
    <w:rsid w:val="4359875A"/>
    <w:rsid w:val="43CD2A91"/>
    <w:rsid w:val="43D2DFF7"/>
    <w:rsid w:val="4455DA22"/>
    <w:rsid w:val="44579BAD"/>
    <w:rsid w:val="463F0955"/>
    <w:rsid w:val="46BBB974"/>
    <w:rsid w:val="46FA85AF"/>
    <w:rsid w:val="47166FD7"/>
    <w:rsid w:val="478BF0D6"/>
    <w:rsid w:val="483E9792"/>
    <w:rsid w:val="499EB655"/>
    <w:rsid w:val="49B4AC99"/>
    <w:rsid w:val="49BEA17F"/>
    <w:rsid w:val="4A59033A"/>
    <w:rsid w:val="4B80FB30"/>
    <w:rsid w:val="4BC5CA55"/>
    <w:rsid w:val="4C4367E7"/>
    <w:rsid w:val="4CBBF3DF"/>
    <w:rsid w:val="4DBD2B1A"/>
    <w:rsid w:val="4DF3226C"/>
    <w:rsid w:val="4E2CF9D3"/>
    <w:rsid w:val="4EB11F4B"/>
    <w:rsid w:val="4F258440"/>
    <w:rsid w:val="4FB9144A"/>
    <w:rsid w:val="50FFE2BA"/>
    <w:rsid w:val="5469E055"/>
    <w:rsid w:val="54815F35"/>
    <w:rsid w:val="5542A43C"/>
    <w:rsid w:val="55C543E8"/>
    <w:rsid w:val="55DEEB54"/>
    <w:rsid w:val="55E88574"/>
    <w:rsid w:val="55EF4F0C"/>
    <w:rsid w:val="565EA5A2"/>
    <w:rsid w:val="56B7E8CA"/>
    <w:rsid w:val="5842F8BE"/>
    <w:rsid w:val="58DA07B5"/>
    <w:rsid w:val="59017CBE"/>
    <w:rsid w:val="591F49A6"/>
    <w:rsid w:val="5973D930"/>
    <w:rsid w:val="597452FC"/>
    <w:rsid w:val="597A9B65"/>
    <w:rsid w:val="59A339FD"/>
    <w:rsid w:val="5A667FDE"/>
    <w:rsid w:val="5AD7A67D"/>
    <w:rsid w:val="5B1700E8"/>
    <w:rsid w:val="5B1C879D"/>
    <w:rsid w:val="5BA9C7B2"/>
    <w:rsid w:val="5D96F088"/>
    <w:rsid w:val="5DD73B2D"/>
    <w:rsid w:val="5ED9C568"/>
    <w:rsid w:val="5F0C3F44"/>
    <w:rsid w:val="5F99A30D"/>
    <w:rsid w:val="5FAA795C"/>
    <w:rsid w:val="601EC804"/>
    <w:rsid w:val="618BC3D2"/>
    <w:rsid w:val="619DAF0E"/>
    <w:rsid w:val="62602C05"/>
    <w:rsid w:val="62B7CF2A"/>
    <w:rsid w:val="62C4C7FD"/>
    <w:rsid w:val="62EC16A0"/>
    <w:rsid w:val="633C1DA5"/>
    <w:rsid w:val="633CE68B"/>
    <w:rsid w:val="637E3F66"/>
    <w:rsid w:val="63F4270E"/>
    <w:rsid w:val="6451F1E4"/>
    <w:rsid w:val="6560AC72"/>
    <w:rsid w:val="68714433"/>
    <w:rsid w:val="698BCEEB"/>
    <w:rsid w:val="69965182"/>
    <w:rsid w:val="6A297115"/>
    <w:rsid w:val="6A4A9D13"/>
    <w:rsid w:val="6AC679CC"/>
    <w:rsid w:val="6BA45AB5"/>
    <w:rsid w:val="6BF6C330"/>
    <w:rsid w:val="6C7DC47F"/>
    <w:rsid w:val="6C8FB5F5"/>
    <w:rsid w:val="6C9C7637"/>
    <w:rsid w:val="6CE5042A"/>
    <w:rsid w:val="6CF4F49A"/>
    <w:rsid w:val="703DF93D"/>
    <w:rsid w:val="7047F078"/>
    <w:rsid w:val="70EE0267"/>
    <w:rsid w:val="711080A1"/>
    <w:rsid w:val="71598105"/>
    <w:rsid w:val="71A4A4C0"/>
    <w:rsid w:val="721688D2"/>
    <w:rsid w:val="73350896"/>
    <w:rsid w:val="7367E878"/>
    <w:rsid w:val="7418EDB6"/>
    <w:rsid w:val="7429F9A5"/>
    <w:rsid w:val="762F7542"/>
    <w:rsid w:val="765A4F6A"/>
    <w:rsid w:val="76DBA9F7"/>
    <w:rsid w:val="776112C1"/>
    <w:rsid w:val="78A27A5F"/>
    <w:rsid w:val="78B5378A"/>
    <w:rsid w:val="78D23AC3"/>
    <w:rsid w:val="7978579B"/>
    <w:rsid w:val="7A54A5F2"/>
    <w:rsid w:val="7A72FC3D"/>
    <w:rsid w:val="7B380ACF"/>
    <w:rsid w:val="7B579F89"/>
    <w:rsid w:val="7D8201CB"/>
    <w:rsid w:val="7D8D433F"/>
    <w:rsid w:val="7E61EC8D"/>
    <w:rsid w:val="7F12E8E6"/>
    <w:rsid w:val="7F5133E7"/>
    <w:rsid w:val="7F770C0C"/>
    <w:rsid w:val="7FAE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6B6D976B-189F-4035-A2A0-7CA7C7D2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2026-07-10T13:55:05+00:00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25c9b0da-3b2d-4566-880a-040892839e59"/>
    <ds:schemaRef ds:uri="b9c729ad-8956-4f14-87b8-6da6392c12ab"/>
  </ds:schemaRefs>
</ds:datastoreItem>
</file>

<file path=customXml/itemProps3.xml><?xml version="1.0" encoding="utf-8"?>
<ds:datastoreItem xmlns:ds="http://schemas.openxmlformats.org/officeDocument/2006/customXml" ds:itemID="{69A1C39B-D627-406E-A85A-FCDD677292B2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1689</Words>
  <Characters>9630</Characters>
  <Application>Microsoft Office Word</Application>
  <DocSecurity>4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Ashley</cp:lastModifiedBy>
  <cp:revision>2</cp:revision>
  <cp:lastPrinted>2026-04-15T09:26:00Z</cp:lastPrinted>
  <dcterms:created xsi:type="dcterms:W3CDTF">2026-05-14T09:50:00Z</dcterms:created>
  <dcterms:modified xsi:type="dcterms:W3CDTF">2026-05-14T09:50:00Z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