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6A70" w14:textId="5C5775FB" w:rsidR="00DB51B0" w:rsidRPr="00631692" w:rsidRDefault="006F420E" w:rsidP="006F420E">
      <w:pPr>
        <w:jc w:val="center"/>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pPr>
      <w:r w:rsidRPr="00631692">
        <w:rPr>
          <w:rFonts w:ascii="Tahoma" w:hAnsi="Tahoma" w:cs="Tahoma"/>
          <w:b/>
          <w:bCs/>
          <w:sz w:val="36"/>
          <w:szCs w:val="36"/>
          <w14:textFill>
            <w14:gradFill>
              <w14:gsLst>
                <w14:gs w14:pos="72000">
                  <w14:srgbClr w14:val="002060"/>
                </w14:gs>
                <w14:gs w14:pos="37000">
                  <w14:srgbClr w14:val="C00000"/>
                </w14:gs>
                <w14:gs w14:pos="0">
                  <w14:schemeClr w14:val="accent1">
                    <w14:lumMod w14:val="5000"/>
                    <w14:lumOff w14:val="95000"/>
                  </w14:schemeClr>
                </w14:gs>
              </w14:gsLst>
              <w14:lin w14:ang="5400000" w14:scaled="0"/>
            </w14:gradFill>
          </w14:textFill>
        </w:rPr>
        <w:t>Vision Document</w:t>
      </w:r>
    </w:p>
    <w:p w14:paraId="5EBE3D43" w14:textId="3103EF71" w:rsidR="006F420E" w:rsidRPr="0074423B" w:rsidRDefault="006F420E" w:rsidP="006F420E">
      <w:pPr>
        <w:jc w:val="center"/>
        <w:rPr>
          <w:rFonts w:ascii="Tahoma" w:hAnsi="Tahoma" w:cs="Tahoma"/>
          <w:b/>
          <w:bCs/>
          <w:sz w:val="20"/>
          <w:szCs w:val="20"/>
        </w:rPr>
      </w:pPr>
    </w:p>
    <w:tbl>
      <w:tblPr>
        <w:tblStyle w:val="TableGrid"/>
        <w:tblW w:w="9634" w:type="dxa"/>
        <w:tblCellMar>
          <w:top w:w="57" w:type="dxa"/>
          <w:bottom w:w="57" w:type="dxa"/>
        </w:tblCellMar>
        <w:tblLook w:val="0600" w:firstRow="0" w:lastRow="0" w:firstColumn="0" w:lastColumn="0" w:noHBand="1" w:noVBand="1"/>
      </w:tblPr>
      <w:tblGrid>
        <w:gridCol w:w="2405"/>
        <w:gridCol w:w="7229"/>
      </w:tblGrid>
      <w:tr w:rsidR="006F420E" w:rsidRPr="0074423B" w14:paraId="6B02F530" w14:textId="77777777" w:rsidTr="00231240">
        <w:trPr>
          <w:trHeight w:val="321"/>
        </w:trPr>
        <w:tc>
          <w:tcPr>
            <w:tcW w:w="2405" w:type="dxa"/>
            <w:vAlign w:val="center"/>
          </w:tcPr>
          <w:p w14:paraId="2DC6765D" w14:textId="753036DF" w:rsidR="006F420E" w:rsidRPr="0074423B" w:rsidRDefault="006F420E" w:rsidP="00366BE6">
            <w:pPr>
              <w:rPr>
                <w:rFonts w:ascii="Tahoma" w:hAnsi="Tahoma" w:cs="Tahoma"/>
                <w:b/>
                <w:bCs/>
                <w:color w:val="000000" w:themeColor="text1"/>
                <w:sz w:val="20"/>
                <w:szCs w:val="20"/>
              </w:rPr>
            </w:pPr>
            <w:r w:rsidRPr="0074423B">
              <w:rPr>
                <w:rFonts w:ascii="Tahoma" w:hAnsi="Tahoma" w:cs="Tahoma"/>
                <w:b/>
                <w:bCs/>
                <w:color w:val="000000" w:themeColor="text1"/>
                <w:sz w:val="20"/>
                <w:szCs w:val="20"/>
              </w:rPr>
              <w:t>Idea Name</w:t>
            </w:r>
          </w:p>
        </w:tc>
        <w:tc>
          <w:tcPr>
            <w:tcW w:w="7229" w:type="dxa"/>
            <w:vAlign w:val="center"/>
          </w:tcPr>
          <w:p w14:paraId="31B79604" w14:textId="7515E0A5" w:rsidR="006F420E" w:rsidRPr="0074423B" w:rsidRDefault="0028400E" w:rsidP="00366BE6">
            <w:pPr>
              <w:rPr>
                <w:rFonts w:ascii="Tahoma" w:hAnsi="Tahoma" w:cs="Tahoma"/>
                <w:color w:val="0070C0"/>
                <w:sz w:val="20"/>
                <w:szCs w:val="20"/>
              </w:rPr>
            </w:pPr>
            <w:r>
              <w:rPr>
                <w:rFonts w:ascii="Tahoma" w:hAnsi="Tahoma" w:cs="Tahoma"/>
                <w:color w:val="0070C0"/>
                <w:sz w:val="20"/>
                <w:szCs w:val="20"/>
              </w:rPr>
              <w:t>Google Imali Migration</w:t>
            </w:r>
          </w:p>
        </w:tc>
      </w:tr>
      <w:tr w:rsidR="006F420E" w:rsidRPr="0074423B" w14:paraId="4A0FD4AF" w14:textId="77777777" w:rsidTr="00231240">
        <w:trPr>
          <w:trHeight w:val="321"/>
        </w:trPr>
        <w:tc>
          <w:tcPr>
            <w:tcW w:w="2405" w:type="dxa"/>
            <w:vAlign w:val="center"/>
          </w:tcPr>
          <w:p w14:paraId="6B851531" w14:textId="1308BC48" w:rsidR="006F420E" w:rsidRPr="0074423B" w:rsidRDefault="006F420E" w:rsidP="00366BE6">
            <w:pPr>
              <w:rPr>
                <w:rFonts w:ascii="Tahoma" w:hAnsi="Tahoma" w:cs="Tahoma"/>
                <w:b/>
                <w:bCs/>
                <w:color w:val="000000" w:themeColor="text1"/>
                <w:sz w:val="20"/>
                <w:szCs w:val="20"/>
              </w:rPr>
            </w:pPr>
            <w:r w:rsidRPr="0074423B">
              <w:rPr>
                <w:rFonts w:ascii="Tahoma" w:hAnsi="Tahoma" w:cs="Tahoma"/>
                <w:b/>
                <w:bCs/>
                <w:color w:val="000000" w:themeColor="text1"/>
                <w:sz w:val="20"/>
                <w:szCs w:val="20"/>
              </w:rPr>
              <w:t xml:space="preserve">Sponsor </w:t>
            </w:r>
          </w:p>
        </w:tc>
        <w:tc>
          <w:tcPr>
            <w:tcW w:w="7229" w:type="dxa"/>
            <w:vAlign w:val="center"/>
          </w:tcPr>
          <w:p w14:paraId="6B8AE213" w14:textId="0FD53CAB" w:rsidR="006F420E" w:rsidRPr="0074423B" w:rsidRDefault="00261A0C" w:rsidP="00366BE6">
            <w:pPr>
              <w:rPr>
                <w:rFonts w:ascii="Tahoma" w:hAnsi="Tahoma" w:cs="Tahoma"/>
                <w:color w:val="0070C0"/>
                <w:sz w:val="20"/>
                <w:szCs w:val="20"/>
              </w:rPr>
            </w:pPr>
            <w:r w:rsidRPr="00261A0C">
              <w:rPr>
                <w:rFonts w:ascii="Tahoma" w:hAnsi="Tahoma" w:cs="Tahoma"/>
                <w:color w:val="0070C0"/>
                <w:sz w:val="20"/>
                <w:szCs w:val="20"/>
              </w:rPr>
              <w:t>Matt Hemingway</w:t>
            </w:r>
          </w:p>
        </w:tc>
      </w:tr>
      <w:tr w:rsidR="006F420E" w:rsidRPr="0074423B" w14:paraId="5BBEE6D6" w14:textId="77777777" w:rsidTr="00231240">
        <w:trPr>
          <w:trHeight w:val="321"/>
        </w:trPr>
        <w:tc>
          <w:tcPr>
            <w:tcW w:w="2405" w:type="dxa"/>
            <w:vAlign w:val="center"/>
          </w:tcPr>
          <w:p w14:paraId="02132CDC" w14:textId="66207D2C" w:rsidR="006F420E" w:rsidRPr="0074423B" w:rsidRDefault="006F420E" w:rsidP="00366BE6">
            <w:pPr>
              <w:rPr>
                <w:rFonts w:ascii="Tahoma" w:hAnsi="Tahoma" w:cs="Tahoma"/>
                <w:b/>
                <w:bCs/>
                <w:color w:val="000000" w:themeColor="text1"/>
                <w:sz w:val="20"/>
                <w:szCs w:val="20"/>
              </w:rPr>
            </w:pPr>
            <w:r w:rsidRPr="0074423B">
              <w:rPr>
                <w:rFonts w:ascii="Tahoma" w:hAnsi="Tahoma" w:cs="Tahoma"/>
                <w:b/>
                <w:bCs/>
                <w:color w:val="000000" w:themeColor="text1"/>
                <w:sz w:val="20"/>
                <w:szCs w:val="20"/>
              </w:rPr>
              <w:t>Proposer / Owner</w:t>
            </w:r>
          </w:p>
        </w:tc>
        <w:tc>
          <w:tcPr>
            <w:tcW w:w="7229" w:type="dxa"/>
            <w:vAlign w:val="center"/>
          </w:tcPr>
          <w:p w14:paraId="34AC9438" w14:textId="00C9233C" w:rsidR="006F420E" w:rsidRPr="0074423B" w:rsidRDefault="0028400E" w:rsidP="00366BE6">
            <w:pPr>
              <w:rPr>
                <w:rFonts w:ascii="Tahoma" w:hAnsi="Tahoma" w:cs="Tahoma"/>
                <w:color w:val="0070C0"/>
                <w:sz w:val="20"/>
                <w:szCs w:val="20"/>
              </w:rPr>
            </w:pPr>
            <w:r>
              <w:rPr>
                <w:rFonts w:ascii="Tahoma" w:hAnsi="Tahoma" w:cs="Tahoma"/>
                <w:color w:val="0070C0"/>
                <w:sz w:val="20"/>
                <w:szCs w:val="20"/>
              </w:rPr>
              <w:t>Ana-Rosa Broster</w:t>
            </w:r>
          </w:p>
        </w:tc>
      </w:tr>
      <w:tr w:rsidR="00520AD2" w:rsidRPr="0074423B" w14:paraId="54DFABB9" w14:textId="77777777" w:rsidTr="00231240">
        <w:trPr>
          <w:trHeight w:val="321"/>
        </w:trPr>
        <w:tc>
          <w:tcPr>
            <w:tcW w:w="2405" w:type="dxa"/>
            <w:vAlign w:val="center"/>
          </w:tcPr>
          <w:p w14:paraId="6A8F9454" w14:textId="08E85195" w:rsidR="00520AD2" w:rsidRPr="0074423B" w:rsidRDefault="00520AD2" w:rsidP="00366BE6">
            <w:pPr>
              <w:rPr>
                <w:rFonts w:ascii="Tahoma" w:hAnsi="Tahoma" w:cs="Tahoma"/>
                <w:b/>
                <w:bCs/>
                <w:color w:val="000000" w:themeColor="text1"/>
                <w:sz w:val="20"/>
                <w:szCs w:val="20"/>
              </w:rPr>
            </w:pPr>
            <w:r w:rsidRPr="0074423B">
              <w:rPr>
                <w:rFonts w:ascii="Tahoma" w:hAnsi="Tahoma" w:cs="Tahoma"/>
                <w:b/>
                <w:bCs/>
                <w:color w:val="000000" w:themeColor="text1"/>
                <w:sz w:val="20"/>
                <w:szCs w:val="20"/>
              </w:rPr>
              <w:t>Budget code &amp; type</w:t>
            </w:r>
          </w:p>
        </w:tc>
        <w:tc>
          <w:tcPr>
            <w:tcW w:w="7229" w:type="dxa"/>
            <w:vAlign w:val="center"/>
          </w:tcPr>
          <w:p w14:paraId="213A4E6F" w14:textId="63580FE0" w:rsidR="00520AD2" w:rsidRPr="0074423B" w:rsidRDefault="00ED049B" w:rsidP="00366BE6">
            <w:pPr>
              <w:rPr>
                <w:rFonts w:ascii="Tahoma" w:hAnsi="Tahoma" w:cs="Tahoma"/>
                <w:color w:val="0070C0"/>
                <w:sz w:val="20"/>
                <w:szCs w:val="20"/>
              </w:rPr>
            </w:pPr>
            <w:r w:rsidRPr="0074423B">
              <w:rPr>
                <w:rFonts w:ascii="Tahoma" w:hAnsi="Tahoma" w:cs="Tahoma"/>
                <w:color w:val="0070C0"/>
                <w:sz w:val="20"/>
                <w:szCs w:val="20"/>
              </w:rPr>
              <w:t>Capex</w:t>
            </w:r>
          </w:p>
        </w:tc>
      </w:tr>
      <w:tr w:rsidR="00520AD2" w:rsidRPr="0074423B" w14:paraId="6F6E6E66" w14:textId="77777777" w:rsidTr="00231240">
        <w:trPr>
          <w:trHeight w:val="321"/>
        </w:trPr>
        <w:tc>
          <w:tcPr>
            <w:tcW w:w="2405" w:type="dxa"/>
            <w:vAlign w:val="center"/>
          </w:tcPr>
          <w:p w14:paraId="23CBC947" w14:textId="7E6D698D" w:rsidR="00520AD2" w:rsidRPr="0074423B" w:rsidRDefault="00520AD2" w:rsidP="00366BE6">
            <w:pPr>
              <w:rPr>
                <w:rFonts w:ascii="Tahoma" w:hAnsi="Tahoma" w:cs="Tahoma"/>
                <w:b/>
                <w:bCs/>
                <w:color w:val="000000" w:themeColor="text1"/>
                <w:sz w:val="20"/>
                <w:szCs w:val="20"/>
              </w:rPr>
            </w:pPr>
            <w:r w:rsidRPr="0074423B">
              <w:rPr>
                <w:rFonts w:ascii="Tahoma" w:hAnsi="Tahoma" w:cs="Tahoma"/>
                <w:b/>
                <w:bCs/>
                <w:color w:val="000000" w:themeColor="text1"/>
                <w:sz w:val="20"/>
                <w:szCs w:val="20"/>
              </w:rPr>
              <w:t>Finance approver</w:t>
            </w:r>
          </w:p>
        </w:tc>
        <w:tc>
          <w:tcPr>
            <w:tcW w:w="7229" w:type="dxa"/>
            <w:vAlign w:val="center"/>
          </w:tcPr>
          <w:p w14:paraId="5BF55FF0" w14:textId="414EB24E" w:rsidR="00520AD2" w:rsidRPr="0074423B" w:rsidRDefault="00E948F4" w:rsidP="00366BE6">
            <w:pPr>
              <w:rPr>
                <w:rFonts w:ascii="Tahoma" w:hAnsi="Tahoma" w:cs="Tahoma"/>
                <w:color w:val="0070C0"/>
                <w:sz w:val="20"/>
                <w:szCs w:val="20"/>
              </w:rPr>
            </w:pPr>
            <w:r>
              <w:rPr>
                <w:rFonts w:ascii="Tahoma" w:hAnsi="Tahoma" w:cs="Tahoma"/>
                <w:color w:val="0070C0"/>
                <w:sz w:val="20"/>
                <w:szCs w:val="20"/>
              </w:rPr>
              <w:t>Nicola Grenville</w:t>
            </w:r>
          </w:p>
        </w:tc>
      </w:tr>
    </w:tbl>
    <w:p w14:paraId="577C5096" w14:textId="77777777" w:rsidR="006F420E" w:rsidRPr="0074423B" w:rsidRDefault="006F420E">
      <w:pPr>
        <w:rPr>
          <w:rFonts w:ascii="Tahoma" w:hAnsi="Tahoma" w:cs="Tahoma"/>
          <w:sz w:val="20"/>
          <w:szCs w:val="20"/>
          <w:highlight w:val="green"/>
        </w:rPr>
      </w:pPr>
    </w:p>
    <w:p w14:paraId="691DE7D0" w14:textId="5CD1A3C0" w:rsidR="006F420E" w:rsidRPr="0074423B" w:rsidRDefault="006F420E">
      <w:pPr>
        <w:rPr>
          <w:rFonts w:ascii="Tahoma" w:hAnsi="Tahoma" w:cs="Tahoma"/>
          <w:sz w:val="20"/>
          <w:szCs w:val="20"/>
        </w:rPr>
      </w:pPr>
    </w:p>
    <w:tbl>
      <w:tblPr>
        <w:tblStyle w:val="TableGrid"/>
        <w:tblW w:w="0" w:type="auto"/>
        <w:tblCellMar>
          <w:top w:w="57" w:type="dxa"/>
          <w:bottom w:w="57" w:type="dxa"/>
        </w:tblCellMar>
        <w:tblLook w:val="04A0" w:firstRow="1" w:lastRow="0" w:firstColumn="1" w:lastColumn="0" w:noHBand="0" w:noVBand="1"/>
      </w:tblPr>
      <w:tblGrid>
        <w:gridCol w:w="9623"/>
      </w:tblGrid>
      <w:tr w:rsidR="00F87858" w:rsidRPr="0074423B" w14:paraId="24F8C2E2" w14:textId="77777777" w:rsidTr="00F87858">
        <w:tc>
          <w:tcPr>
            <w:tcW w:w="9623" w:type="dxa"/>
          </w:tcPr>
          <w:p w14:paraId="01918020" w14:textId="77777777" w:rsidR="00E80E05" w:rsidRPr="0074423B" w:rsidRDefault="00E80E05" w:rsidP="00E80E05">
            <w:pPr>
              <w:jc w:val="center"/>
              <w:rPr>
                <w:rFonts w:ascii="Tahoma" w:hAnsi="Tahoma" w:cs="Tahoma"/>
                <w:b/>
                <w:bCs/>
                <w:sz w:val="20"/>
                <w:szCs w:val="20"/>
              </w:rPr>
            </w:pPr>
          </w:p>
          <w:p w14:paraId="4C218CE7" w14:textId="5A17A447" w:rsidR="00F87858" w:rsidRPr="0074423B" w:rsidRDefault="00F87858" w:rsidP="00E80E05">
            <w:pPr>
              <w:jc w:val="center"/>
              <w:rPr>
                <w:rFonts w:ascii="Tahoma" w:hAnsi="Tahoma" w:cs="Tahoma"/>
                <w:b/>
                <w:bCs/>
                <w:sz w:val="20"/>
                <w:szCs w:val="20"/>
              </w:rPr>
            </w:pPr>
            <w:r w:rsidRPr="0074423B">
              <w:rPr>
                <w:rFonts w:ascii="Tahoma" w:hAnsi="Tahoma" w:cs="Tahoma"/>
                <w:b/>
                <w:bCs/>
                <w:sz w:val="20"/>
                <w:szCs w:val="20"/>
              </w:rPr>
              <w:t>Purpose, use and accountabilities of this document</w:t>
            </w:r>
          </w:p>
          <w:p w14:paraId="34018037" w14:textId="77777777" w:rsidR="00E80E05" w:rsidRPr="0074423B" w:rsidRDefault="00E80E05" w:rsidP="00E80E05">
            <w:pPr>
              <w:rPr>
                <w:rFonts w:ascii="Tahoma" w:hAnsi="Tahoma" w:cs="Tahoma"/>
                <w:b/>
                <w:bCs/>
                <w:sz w:val="20"/>
                <w:szCs w:val="20"/>
              </w:rPr>
            </w:pPr>
          </w:p>
          <w:p w14:paraId="3E2752DC" w14:textId="0BF1914C" w:rsidR="00F87858" w:rsidRPr="0074423B" w:rsidRDefault="00F87858" w:rsidP="00F87858">
            <w:pPr>
              <w:rPr>
                <w:rFonts w:ascii="Tahoma" w:hAnsi="Tahoma" w:cs="Tahoma"/>
                <w:sz w:val="20"/>
                <w:szCs w:val="20"/>
              </w:rPr>
            </w:pPr>
            <w:r w:rsidRPr="0074423B">
              <w:rPr>
                <w:rFonts w:ascii="Tahoma" w:hAnsi="Tahoma" w:cs="Tahoma"/>
                <w:sz w:val="20"/>
                <w:szCs w:val="20"/>
              </w:rPr>
              <w:t>An approved Vision is mandatory for a project to mobilise. It describes the scope and intent to be delivered by the mobilised project. The project is the prime beneficiary of the Vision in that it guides their scope and intent and provides a baseline for stakeholder conversations.</w:t>
            </w:r>
          </w:p>
          <w:p w14:paraId="05A28CB4" w14:textId="77777777" w:rsidR="00F87858" w:rsidRPr="0074423B" w:rsidRDefault="00F87858" w:rsidP="00F87858">
            <w:pPr>
              <w:rPr>
                <w:rFonts w:ascii="Tahoma" w:hAnsi="Tahoma" w:cs="Tahoma"/>
                <w:sz w:val="20"/>
                <w:szCs w:val="20"/>
              </w:rPr>
            </w:pPr>
          </w:p>
          <w:p w14:paraId="47FC9382" w14:textId="3983ABCE" w:rsidR="00F87858" w:rsidRPr="0074423B" w:rsidRDefault="00F87858" w:rsidP="00F87858">
            <w:pPr>
              <w:rPr>
                <w:rFonts w:ascii="Tahoma" w:hAnsi="Tahoma" w:cs="Tahoma"/>
                <w:sz w:val="20"/>
                <w:szCs w:val="20"/>
              </w:rPr>
            </w:pPr>
            <w:r w:rsidRPr="0074423B">
              <w:rPr>
                <w:rFonts w:ascii="Tahoma" w:hAnsi="Tahoma" w:cs="Tahoma"/>
                <w:sz w:val="20"/>
                <w:szCs w:val="20"/>
              </w:rPr>
              <w:t xml:space="preserve">The Vision document </w:t>
            </w:r>
            <w:r w:rsidR="00D20207" w:rsidRPr="0074423B">
              <w:rPr>
                <w:rFonts w:ascii="Tahoma" w:hAnsi="Tahoma" w:cs="Tahoma"/>
                <w:sz w:val="20"/>
                <w:szCs w:val="20"/>
              </w:rPr>
              <w:t>captures the</w:t>
            </w:r>
            <w:r w:rsidRPr="0074423B">
              <w:rPr>
                <w:rFonts w:ascii="Tahoma" w:hAnsi="Tahoma" w:cs="Tahoma"/>
                <w:sz w:val="20"/>
                <w:szCs w:val="20"/>
              </w:rPr>
              <w:t xml:space="preserve"> information required for initial T-Shirt sizing of a proposal</w:t>
            </w:r>
            <w:r w:rsidR="00D20207" w:rsidRPr="0074423B">
              <w:rPr>
                <w:rFonts w:ascii="Tahoma" w:hAnsi="Tahoma" w:cs="Tahoma"/>
                <w:sz w:val="20"/>
                <w:szCs w:val="20"/>
              </w:rPr>
              <w:t>.</w:t>
            </w:r>
          </w:p>
          <w:p w14:paraId="3FB3ABF5" w14:textId="77777777" w:rsidR="00F87858" w:rsidRPr="0074423B" w:rsidRDefault="00F87858" w:rsidP="00F87858">
            <w:pPr>
              <w:rPr>
                <w:rFonts w:ascii="Tahoma" w:hAnsi="Tahoma" w:cs="Tahoma"/>
                <w:sz w:val="20"/>
                <w:szCs w:val="20"/>
              </w:rPr>
            </w:pPr>
          </w:p>
          <w:p w14:paraId="1BD51F1F" w14:textId="0F79E50C" w:rsidR="00F87858" w:rsidRPr="0074423B" w:rsidRDefault="00F87858" w:rsidP="00F87858">
            <w:pPr>
              <w:rPr>
                <w:rFonts w:ascii="Tahoma" w:hAnsi="Tahoma" w:cs="Tahoma"/>
                <w:sz w:val="20"/>
                <w:szCs w:val="20"/>
              </w:rPr>
            </w:pPr>
            <w:r w:rsidRPr="0074423B">
              <w:rPr>
                <w:rFonts w:ascii="Tahoma" w:hAnsi="Tahoma" w:cs="Tahoma"/>
                <w:sz w:val="20"/>
                <w:szCs w:val="20"/>
              </w:rPr>
              <w:t xml:space="preserve">The proposer / owner of an idea is responsible for creating and obtaining approval for the </w:t>
            </w:r>
            <w:r w:rsidR="00466B9C" w:rsidRPr="0074423B">
              <w:rPr>
                <w:rFonts w:ascii="Tahoma" w:hAnsi="Tahoma" w:cs="Tahoma"/>
                <w:sz w:val="20"/>
                <w:szCs w:val="20"/>
              </w:rPr>
              <w:t xml:space="preserve">Vision </w:t>
            </w:r>
            <w:r w:rsidRPr="0074423B">
              <w:rPr>
                <w:rFonts w:ascii="Tahoma" w:hAnsi="Tahoma" w:cs="Tahoma"/>
                <w:sz w:val="20"/>
                <w:szCs w:val="20"/>
              </w:rPr>
              <w:t>document</w:t>
            </w:r>
            <w:r w:rsidR="00E80E05" w:rsidRPr="0074423B">
              <w:rPr>
                <w:rFonts w:ascii="Tahoma" w:hAnsi="Tahoma" w:cs="Tahoma"/>
                <w:sz w:val="20"/>
                <w:szCs w:val="20"/>
              </w:rPr>
              <w:t>.</w:t>
            </w:r>
          </w:p>
          <w:p w14:paraId="63934CDE" w14:textId="45ECEDB8" w:rsidR="00E80E05" w:rsidRPr="0074423B" w:rsidRDefault="00E80E05" w:rsidP="00F87858">
            <w:pPr>
              <w:rPr>
                <w:rFonts w:ascii="Tahoma" w:hAnsi="Tahoma" w:cs="Tahoma"/>
                <w:sz w:val="20"/>
                <w:szCs w:val="20"/>
              </w:rPr>
            </w:pPr>
          </w:p>
        </w:tc>
      </w:tr>
    </w:tbl>
    <w:p w14:paraId="63602B8A" w14:textId="20882261" w:rsidR="00660E58" w:rsidRPr="0074423B" w:rsidRDefault="00660E58" w:rsidP="005960A9">
      <w:pPr>
        <w:pStyle w:val="TOCHeading"/>
        <w:rPr>
          <w:rFonts w:ascii="Tahoma" w:hAnsi="Tahoma" w:cs="Tahoma"/>
          <w:b/>
          <w:bCs/>
          <w:color w:val="auto"/>
          <w:sz w:val="20"/>
          <w:szCs w:val="20"/>
        </w:rPr>
      </w:pPr>
      <w:bookmarkStart w:id="0" w:name="_Toc195084562"/>
      <w:r w:rsidRPr="0074423B">
        <w:rPr>
          <w:rFonts w:ascii="Tahoma" w:hAnsi="Tahoma" w:cs="Tahoma"/>
          <w:b/>
          <w:bCs/>
          <w:color w:val="auto"/>
          <w:sz w:val="20"/>
          <w:szCs w:val="20"/>
        </w:rPr>
        <w:t>Approvals &amp; Document Control [Internal Delivery Team]</w:t>
      </w:r>
      <w:bookmarkEnd w:id="0"/>
    </w:p>
    <w:p w14:paraId="0F23282C" w14:textId="77777777" w:rsidR="00660E58" w:rsidRPr="0074423B" w:rsidRDefault="00660E58" w:rsidP="00660E58">
      <w:pPr>
        <w:rPr>
          <w:rFonts w:ascii="Tahoma" w:hAnsi="Tahoma" w:cs="Tahoma"/>
          <w:i/>
          <w:iCs/>
          <w:sz w:val="20"/>
          <w:szCs w:val="20"/>
        </w:rPr>
      </w:pPr>
      <w:r w:rsidRPr="0074423B">
        <w:rPr>
          <w:rFonts w:ascii="Tahoma" w:hAnsi="Tahoma" w:cs="Tahoma"/>
          <w:i/>
          <w:iCs/>
          <w:sz w:val="20"/>
          <w:szCs w:val="20"/>
        </w:rPr>
        <w:t>Please consult with your Pod lead to agree the minimum set of approvals required for this requirement.</w:t>
      </w:r>
    </w:p>
    <w:tbl>
      <w:tblPr>
        <w:tblStyle w:val="TableGrid"/>
        <w:tblW w:w="9634" w:type="dxa"/>
        <w:tblCellMar>
          <w:top w:w="57" w:type="dxa"/>
          <w:bottom w:w="57" w:type="dxa"/>
        </w:tblCellMar>
        <w:tblLook w:val="04A0" w:firstRow="1" w:lastRow="0" w:firstColumn="1" w:lastColumn="0" w:noHBand="0" w:noVBand="1"/>
      </w:tblPr>
      <w:tblGrid>
        <w:gridCol w:w="2405"/>
        <w:gridCol w:w="2835"/>
        <w:gridCol w:w="2977"/>
        <w:gridCol w:w="1417"/>
      </w:tblGrid>
      <w:tr w:rsidR="00660E58" w:rsidRPr="0074423B" w14:paraId="0BC8CD88" w14:textId="77777777" w:rsidTr="004C5842">
        <w:tc>
          <w:tcPr>
            <w:tcW w:w="2405" w:type="dxa"/>
          </w:tcPr>
          <w:p w14:paraId="52C8CBAB" w14:textId="77777777" w:rsidR="00660E58" w:rsidRPr="0074423B" w:rsidRDefault="00660E58" w:rsidP="004C5842">
            <w:pPr>
              <w:rPr>
                <w:rFonts w:ascii="Tahoma" w:hAnsi="Tahoma" w:cs="Tahoma"/>
                <w:b/>
                <w:bCs/>
                <w:color w:val="000000" w:themeColor="text1"/>
                <w:sz w:val="20"/>
                <w:szCs w:val="20"/>
              </w:rPr>
            </w:pPr>
            <w:r w:rsidRPr="0074423B">
              <w:rPr>
                <w:rFonts w:ascii="Tahoma" w:hAnsi="Tahoma" w:cs="Tahoma"/>
                <w:b/>
                <w:bCs/>
                <w:color w:val="000000" w:themeColor="text1"/>
                <w:sz w:val="20"/>
                <w:szCs w:val="20"/>
              </w:rPr>
              <w:t>Name</w:t>
            </w:r>
          </w:p>
        </w:tc>
        <w:tc>
          <w:tcPr>
            <w:tcW w:w="2835" w:type="dxa"/>
          </w:tcPr>
          <w:p w14:paraId="7C3A34FC" w14:textId="77777777" w:rsidR="00660E58" w:rsidRPr="0074423B" w:rsidRDefault="00660E58" w:rsidP="004C5842">
            <w:pPr>
              <w:rPr>
                <w:rFonts w:ascii="Tahoma" w:hAnsi="Tahoma" w:cs="Tahoma"/>
                <w:b/>
                <w:bCs/>
                <w:color w:val="000000" w:themeColor="text1"/>
                <w:sz w:val="20"/>
                <w:szCs w:val="20"/>
              </w:rPr>
            </w:pPr>
            <w:r w:rsidRPr="0074423B">
              <w:rPr>
                <w:rFonts w:ascii="Tahoma" w:hAnsi="Tahoma" w:cs="Tahoma"/>
                <w:b/>
                <w:bCs/>
                <w:color w:val="000000" w:themeColor="text1"/>
                <w:sz w:val="20"/>
                <w:szCs w:val="20"/>
              </w:rPr>
              <w:t>Role</w:t>
            </w:r>
          </w:p>
        </w:tc>
        <w:tc>
          <w:tcPr>
            <w:tcW w:w="2977" w:type="dxa"/>
          </w:tcPr>
          <w:p w14:paraId="600FADE4" w14:textId="77777777" w:rsidR="00660E58" w:rsidRPr="0074423B" w:rsidRDefault="00660E58" w:rsidP="004C5842">
            <w:pPr>
              <w:rPr>
                <w:rFonts w:ascii="Tahoma" w:hAnsi="Tahoma" w:cs="Tahoma"/>
                <w:b/>
                <w:bCs/>
                <w:color w:val="000000" w:themeColor="text1"/>
                <w:sz w:val="20"/>
                <w:szCs w:val="20"/>
              </w:rPr>
            </w:pPr>
            <w:r w:rsidRPr="0074423B">
              <w:rPr>
                <w:rFonts w:ascii="Tahoma" w:hAnsi="Tahoma" w:cs="Tahoma"/>
                <w:b/>
                <w:bCs/>
                <w:color w:val="000000" w:themeColor="text1"/>
                <w:sz w:val="20"/>
                <w:szCs w:val="20"/>
              </w:rPr>
              <w:t>Approval (signature or email)</w:t>
            </w:r>
          </w:p>
        </w:tc>
        <w:tc>
          <w:tcPr>
            <w:tcW w:w="1417" w:type="dxa"/>
          </w:tcPr>
          <w:p w14:paraId="548EF7E4" w14:textId="77777777" w:rsidR="00660E58" w:rsidRPr="0074423B" w:rsidRDefault="00660E58" w:rsidP="004C5842">
            <w:pPr>
              <w:rPr>
                <w:rFonts w:ascii="Tahoma" w:hAnsi="Tahoma" w:cs="Tahoma"/>
                <w:b/>
                <w:bCs/>
                <w:color w:val="000000" w:themeColor="text1"/>
                <w:sz w:val="20"/>
                <w:szCs w:val="20"/>
              </w:rPr>
            </w:pPr>
            <w:r w:rsidRPr="0074423B">
              <w:rPr>
                <w:rFonts w:ascii="Tahoma" w:hAnsi="Tahoma" w:cs="Tahoma"/>
                <w:b/>
                <w:bCs/>
                <w:color w:val="000000" w:themeColor="text1"/>
                <w:sz w:val="20"/>
                <w:szCs w:val="20"/>
              </w:rPr>
              <w:t>Date</w:t>
            </w:r>
          </w:p>
        </w:tc>
      </w:tr>
      <w:tr w:rsidR="00660E58" w:rsidRPr="0074423B" w14:paraId="36175401" w14:textId="77777777" w:rsidTr="004C5842">
        <w:tc>
          <w:tcPr>
            <w:tcW w:w="2405" w:type="dxa"/>
          </w:tcPr>
          <w:p w14:paraId="31819CDE" w14:textId="77777777" w:rsidR="00660E58" w:rsidRPr="0074423B" w:rsidRDefault="00660E58" w:rsidP="004C5842">
            <w:pPr>
              <w:rPr>
                <w:rFonts w:ascii="Tahoma" w:hAnsi="Tahoma" w:cs="Tahoma"/>
                <w:color w:val="0070C0"/>
                <w:sz w:val="20"/>
                <w:szCs w:val="20"/>
              </w:rPr>
            </w:pPr>
          </w:p>
        </w:tc>
        <w:tc>
          <w:tcPr>
            <w:tcW w:w="2835" w:type="dxa"/>
          </w:tcPr>
          <w:p w14:paraId="546BCEE8" w14:textId="77777777" w:rsidR="00660E58" w:rsidRPr="0074423B" w:rsidRDefault="00660E58" w:rsidP="004C5842">
            <w:pPr>
              <w:rPr>
                <w:rFonts w:ascii="Tahoma" w:hAnsi="Tahoma" w:cs="Tahoma"/>
                <w:color w:val="000000" w:themeColor="text1"/>
                <w:sz w:val="20"/>
                <w:szCs w:val="20"/>
              </w:rPr>
            </w:pPr>
            <w:r w:rsidRPr="0074423B">
              <w:rPr>
                <w:rFonts w:ascii="Tahoma" w:hAnsi="Tahoma" w:cs="Tahoma"/>
                <w:color w:val="000000" w:themeColor="text1"/>
                <w:sz w:val="20"/>
                <w:szCs w:val="20"/>
              </w:rPr>
              <w:t>Sponsor / Delegate</w:t>
            </w:r>
          </w:p>
        </w:tc>
        <w:tc>
          <w:tcPr>
            <w:tcW w:w="2977" w:type="dxa"/>
          </w:tcPr>
          <w:p w14:paraId="46ED8774" w14:textId="77777777" w:rsidR="00660E58" w:rsidRPr="0074423B" w:rsidRDefault="00660E58" w:rsidP="004C5842">
            <w:pPr>
              <w:rPr>
                <w:rFonts w:ascii="Tahoma" w:hAnsi="Tahoma" w:cs="Tahoma"/>
                <w:color w:val="0070C0"/>
                <w:sz w:val="20"/>
                <w:szCs w:val="20"/>
              </w:rPr>
            </w:pPr>
          </w:p>
        </w:tc>
        <w:tc>
          <w:tcPr>
            <w:tcW w:w="1417" w:type="dxa"/>
          </w:tcPr>
          <w:p w14:paraId="21723992" w14:textId="77777777" w:rsidR="00660E58" w:rsidRPr="0074423B" w:rsidRDefault="00660E58" w:rsidP="004C5842">
            <w:pPr>
              <w:rPr>
                <w:rFonts w:ascii="Tahoma" w:hAnsi="Tahoma" w:cs="Tahoma"/>
                <w:color w:val="0070C0"/>
                <w:sz w:val="20"/>
                <w:szCs w:val="20"/>
              </w:rPr>
            </w:pPr>
          </w:p>
        </w:tc>
      </w:tr>
      <w:tr w:rsidR="00660E58" w:rsidRPr="0074423B" w14:paraId="1E8C8B1D" w14:textId="77777777" w:rsidTr="004C5842">
        <w:tc>
          <w:tcPr>
            <w:tcW w:w="2405" w:type="dxa"/>
          </w:tcPr>
          <w:p w14:paraId="37FE8C85" w14:textId="77777777" w:rsidR="00660E58" w:rsidRPr="0074423B" w:rsidRDefault="00660E58" w:rsidP="004C5842">
            <w:pPr>
              <w:rPr>
                <w:rFonts w:ascii="Tahoma" w:hAnsi="Tahoma" w:cs="Tahoma"/>
                <w:color w:val="0070C0"/>
                <w:sz w:val="20"/>
                <w:szCs w:val="20"/>
              </w:rPr>
            </w:pPr>
          </w:p>
        </w:tc>
        <w:tc>
          <w:tcPr>
            <w:tcW w:w="2835" w:type="dxa"/>
          </w:tcPr>
          <w:p w14:paraId="3B61A235" w14:textId="77777777" w:rsidR="00660E58" w:rsidRPr="0074423B" w:rsidRDefault="00660E58" w:rsidP="004C5842">
            <w:pPr>
              <w:rPr>
                <w:rFonts w:ascii="Tahoma" w:hAnsi="Tahoma" w:cs="Tahoma"/>
                <w:color w:val="000000" w:themeColor="text1"/>
                <w:sz w:val="20"/>
                <w:szCs w:val="20"/>
              </w:rPr>
            </w:pPr>
            <w:r w:rsidRPr="0074423B">
              <w:rPr>
                <w:rFonts w:ascii="Tahoma" w:hAnsi="Tahoma" w:cs="Tahoma"/>
                <w:color w:val="000000" w:themeColor="text1"/>
                <w:sz w:val="20"/>
                <w:szCs w:val="20"/>
              </w:rPr>
              <w:t>Product Manager / Owner Requestor</w:t>
            </w:r>
          </w:p>
        </w:tc>
        <w:tc>
          <w:tcPr>
            <w:tcW w:w="2977" w:type="dxa"/>
          </w:tcPr>
          <w:p w14:paraId="2B98A791" w14:textId="77777777" w:rsidR="00660E58" w:rsidRPr="0074423B" w:rsidRDefault="00660E58" w:rsidP="004C5842">
            <w:pPr>
              <w:rPr>
                <w:rFonts w:ascii="Tahoma" w:hAnsi="Tahoma" w:cs="Tahoma"/>
                <w:color w:val="0070C0"/>
                <w:sz w:val="20"/>
                <w:szCs w:val="20"/>
              </w:rPr>
            </w:pPr>
          </w:p>
        </w:tc>
        <w:tc>
          <w:tcPr>
            <w:tcW w:w="1417" w:type="dxa"/>
          </w:tcPr>
          <w:p w14:paraId="1A613720" w14:textId="77777777" w:rsidR="00660E58" w:rsidRPr="0074423B" w:rsidRDefault="00660E58" w:rsidP="004C5842">
            <w:pPr>
              <w:rPr>
                <w:rFonts w:ascii="Tahoma" w:hAnsi="Tahoma" w:cs="Tahoma"/>
                <w:color w:val="0070C0"/>
                <w:sz w:val="20"/>
                <w:szCs w:val="20"/>
              </w:rPr>
            </w:pPr>
          </w:p>
        </w:tc>
      </w:tr>
      <w:tr w:rsidR="00660E58" w:rsidRPr="0074423B" w14:paraId="03F1C19D" w14:textId="77777777" w:rsidTr="004C5842">
        <w:tc>
          <w:tcPr>
            <w:tcW w:w="2405" w:type="dxa"/>
          </w:tcPr>
          <w:p w14:paraId="10C18BC3" w14:textId="77777777" w:rsidR="00660E58" w:rsidRPr="0074423B" w:rsidRDefault="00660E58" w:rsidP="004C5842">
            <w:pPr>
              <w:rPr>
                <w:rFonts w:ascii="Tahoma" w:hAnsi="Tahoma" w:cs="Tahoma"/>
                <w:color w:val="0070C0"/>
                <w:sz w:val="20"/>
                <w:szCs w:val="20"/>
              </w:rPr>
            </w:pPr>
          </w:p>
        </w:tc>
        <w:tc>
          <w:tcPr>
            <w:tcW w:w="2835" w:type="dxa"/>
          </w:tcPr>
          <w:p w14:paraId="76690C22" w14:textId="3048B4D8" w:rsidR="00660E58" w:rsidRPr="0074423B" w:rsidRDefault="00CC15E4" w:rsidP="004C5842">
            <w:pPr>
              <w:rPr>
                <w:rFonts w:ascii="Tahoma" w:hAnsi="Tahoma" w:cs="Tahoma"/>
                <w:color w:val="000000" w:themeColor="text1"/>
                <w:sz w:val="20"/>
                <w:szCs w:val="20"/>
              </w:rPr>
            </w:pPr>
            <w:r w:rsidRPr="0074423B">
              <w:rPr>
                <w:rFonts w:ascii="Tahoma" w:hAnsi="Tahoma" w:cs="Tahoma"/>
                <w:color w:val="000000" w:themeColor="text1"/>
                <w:sz w:val="20"/>
                <w:szCs w:val="20"/>
              </w:rPr>
              <w:t>Principal/Senior Business Analyst</w:t>
            </w:r>
          </w:p>
        </w:tc>
        <w:tc>
          <w:tcPr>
            <w:tcW w:w="2977" w:type="dxa"/>
          </w:tcPr>
          <w:p w14:paraId="37036CC3" w14:textId="77777777" w:rsidR="00660E58" w:rsidRPr="0074423B" w:rsidRDefault="00660E58" w:rsidP="004C5842">
            <w:pPr>
              <w:rPr>
                <w:rFonts w:ascii="Tahoma" w:hAnsi="Tahoma" w:cs="Tahoma"/>
                <w:color w:val="0070C0"/>
                <w:sz w:val="20"/>
                <w:szCs w:val="20"/>
              </w:rPr>
            </w:pPr>
          </w:p>
        </w:tc>
        <w:tc>
          <w:tcPr>
            <w:tcW w:w="1417" w:type="dxa"/>
          </w:tcPr>
          <w:p w14:paraId="19704AC9" w14:textId="77777777" w:rsidR="00660E58" w:rsidRPr="0074423B" w:rsidRDefault="00660E58" w:rsidP="004C5842">
            <w:pPr>
              <w:rPr>
                <w:rFonts w:ascii="Tahoma" w:hAnsi="Tahoma" w:cs="Tahoma"/>
                <w:color w:val="0070C0"/>
                <w:sz w:val="20"/>
                <w:szCs w:val="20"/>
              </w:rPr>
            </w:pPr>
          </w:p>
        </w:tc>
      </w:tr>
      <w:tr w:rsidR="00660E58" w:rsidRPr="0074423B" w14:paraId="6FE70F34" w14:textId="77777777" w:rsidTr="004C5842">
        <w:tc>
          <w:tcPr>
            <w:tcW w:w="2405" w:type="dxa"/>
          </w:tcPr>
          <w:p w14:paraId="6C9D472D" w14:textId="77777777" w:rsidR="00660E58" w:rsidRPr="0074423B" w:rsidRDefault="00660E58" w:rsidP="004C5842">
            <w:pPr>
              <w:rPr>
                <w:rFonts w:ascii="Tahoma" w:hAnsi="Tahoma" w:cs="Tahoma"/>
                <w:color w:val="0070C0"/>
                <w:sz w:val="20"/>
                <w:szCs w:val="20"/>
              </w:rPr>
            </w:pPr>
          </w:p>
        </w:tc>
        <w:tc>
          <w:tcPr>
            <w:tcW w:w="2835" w:type="dxa"/>
          </w:tcPr>
          <w:p w14:paraId="68C06A74" w14:textId="577B83AA" w:rsidR="00660E58" w:rsidRPr="0074423B" w:rsidRDefault="00CC15E4" w:rsidP="004C5842">
            <w:pPr>
              <w:rPr>
                <w:rFonts w:ascii="Tahoma" w:hAnsi="Tahoma" w:cs="Tahoma"/>
                <w:color w:val="000000" w:themeColor="text1"/>
                <w:sz w:val="20"/>
                <w:szCs w:val="20"/>
              </w:rPr>
            </w:pPr>
            <w:r w:rsidRPr="0074423B">
              <w:rPr>
                <w:rFonts w:ascii="Tahoma" w:hAnsi="Tahoma" w:cs="Tahoma"/>
                <w:color w:val="000000" w:themeColor="text1"/>
                <w:sz w:val="20"/>
                <w:szCs w:val="20"/>
              </w:rPr>
              <w:t>Principal/Senior Solution Architect</w:t>
            </w:r>
          </w:p>
        </w:tc>
        <w:tc>
          <w:tcPr>
            <w:tcW w:w="2977" w:type="dxa"/>
          </w:tcPr>
          <w:p w14:paraId="38C0CD91" w14:textId="77777777" w:rsidR="00660E58" w:rsidRPr="0074423B" w:rsidRDefault="00660E58" w:rsidP="004C5842">
            <w:pPr>
              <w:rPr>
                <w:rFonts w:ascii="Tahoma" w:hAnsi="Tahoma" w:cs="Tahoma"/>
                <w:color w:val="0070C0"/>
                <w:sz w:val="20"/>
                <w:szCs w:val="20"/>
              </w:rPr>
            </w:pPr>
          </w:p>
        </w:tc>
        <w:tc>
          <w:tcPr>
            <w:tcW w:w="1417" w:type="dxa"/>
          </w:tcPr>
          <w:p w14:paraId="579AFCF4" w14:textId="77777777" w:rsidR="00660E58" w:rsidRPr="0074423B" w:rsidRDefault="00660E58" w:rsidP="004C5842">
            <w:pPr>
              <w:rPr>
                <w:rFonts w:ascii="Tahoma" w:hAnsi="Tahoma" w:cs="Tahoma"/>
                <w:color w:val="0070C0"/>
                <w:sz w:val="20"/>
                <w:szCs w:val="20"/>
              </w:rPr>
            </w:pPr>
          </w:p>
        </w:tc>
      </w:tr>
      <w:tr w:rsidR="00CC15E4" w:rsidRPr="0074423B" w14:paraId="09DAA2B1" w14:textId="77777777" w:rsidTr="004C5842">
        <w:tc>
          <w:tcPr>
            <w:tcW w:w="2405" w:type="dxa"/>
          </w:tcPr>
          <w:p w14:paraId="20FF275E" w14:textId="77777777" w:rsidR="00CC15E4" w:rsidRPr="0074423B" w:rsidRDefault="00CC15E4" w:rsidP="004C5842">
            <w:pPr>
              <w:rPr>
                <w:rFonts w:ascii="Tahoma" w:hAnsi="Tahoma" w:cs="Tahoma"/>
                <w:color w:val="0070C0"/>
                <w:sz w:val="20"/>
                <w:szCs w:val="20"/>
              </w:rPr>
            </w:pPr>
          </w:p>
        </w:tc>
        <w:tc>
          <w:tcPr>
            <w:tcW w:w="2835" w:type="dxa"/>
          </w:tcPr>
          <w:p w14:paraId="77961238" w14:textId="11026324" w:rsidR="00CC15E4" w:rsidRPr="0074423B" w:rsidRDefault="00622B7D" w:rsidP="004C5842">
            <w:pPr>
              <w:rPr>
                <w:rFonts w:ascii="Tahoma" w:hAnsi="Tahoma" w:cs="Tahoma"/>
                <w:color w:val="000000" w:themeColor="text1"/>
                <w:sz w:val="20"/>
                <w:szCs w:val="20"/>
              </w:rPr>
            </w:pPr>
            <w:r w:rsidRPr="0074423B">
              <w:rPr>
                <w:rFonts w:ascii="Tahoma" w:hAnsi="Tahoma" w:cs="Tahoma"/>
                <w:color w:val="000000" w:themeColor="text1"/>
                <w:sz w:val="20"/>
                <w:szCs w:val="20"/>
              </w:rPr>
              <w:t>Senior Programme Manager</w:t>
            </w:r>
          </w:p>
        </w:tc>
        <w:tc>
          <w:tcPr>
            <w:tcW w:w="2977" w:type="dxa"/>
          </w:tcPr>
          <w:p w14:paraId="5345DCB6" w14:textId="77777777" w:rsidR="00CC15E4" w:rsidRPr="0074423B" w:rsidRDefault="00CC15E4" w:rsidP="004C5842">
            <w:pPr>
              <w:rPr>
                <w:rFonts w:ascii="Tahoma" w:hAnsi="Tahoma" w:cs="Tahoma"/>
                <w:color w:val="0070C0"/>
                <w:sz w:val="20"/>
                <w:szCs w:val="20"/>
              </w:rPr>
            </w:pPr>
          </w:p>
        </w:tc>
        <w:tc>
          <w:tcPr>
            <w:tcW w:w="1417" w:type="dxa"/>
          </w:tcPr>
          <w:p w14:paraId="3A312163" w14:textId="77777777" w:rsidR="00CC15E4" w:rsidRPr="0074423B" w:rsidRDefault="00CC15E4" w:rsidP="004C5842">
            <w:pPr>
              <w:rPr>
                <w:rFonts w:ascii="Tahoma" w:hAnsi="Tahoma" w:cs="Tahoma"/>
                <w:color w:val="0070C0"/>
                <w:sz w:val="20"/>
                <w:szCs w:val="20"/>
              </w:rPr>
            </w:pPr>
          </w:p>
        </w:tc>
      </w:tr>
    </w:tbl>
    <w:p w14:paraId="29AE625E" w14:textId="77777777" w:rsidR="00660E58" w:rsidRPr="0074423B" w:rsidRDefault="00660E58" w:rsidP="00660E58">
      <w:pPr>
        <w:rPr>
          <w:rFonts w:ascii="Tahoma" w:hAnsi="Tahoma" w:cs="Tahoma"/>
          <w:sz w:val="20"/>
          <w:szCs w:val="20"/>
        </w:rPr>
      </w:pPr>
    </w:p>
    <w:tbl>
      <w:tblPr>
        <w:tblStyle w:val="TableGrid"/>
        <w:tblW w:w="0" w:type="auto"/>
        <w:tblCellMar>
          <w:top w:w="57" w:type="dxa"/>
          <w:bottom w:w="57" w:type="dxa"/>
        </w:tblCellMar>
        <w:tblLook w:val="04A0" w:firstRow="1" w:lastRow="0" w:firstColumn="1" w:lastColumn="0" w:noHBand="0" w:noVBand="1"/>
      </w:tblPr>
      <w:tblGrid>
        <w:gridCol w:w="2405"/>
        <w:gridCol w:w="1559"/>
        <w:gridCol w:w="1276"/>
        <w:gridCol w:w="4383"/>
      </w:tblGrid>
      <w:tr w:rsidR="00660E58" w:rsidRPr="0074423B" w14:paraId="00A74320" w14:textId="77777777" w:rsidTr="004C5842">
        <w:tc>
          <w:tcPr>
            <w:tcW w:w="2405" w:type="dxa"/>
          </w:tcPr>
          <w:p w14:paraId="220086EB" w14:textId="77777777" w:rsidR="00660E58" w:rsidRPr="0074423B" w:rsidRDefault="00660E58" w:rsidP="004C5842">
            <w:pPr>
              <w:rPr>
                <w:rFonts w:ascii="Tahoma" w:hAnsi="Tahoma" w:cs="Tahoma"/>
                <w:b/>
                <w:bCs/>
                <w:color w:val="000000" w:themeColor="text1"/>
                <w:sz w:val="20"/>
                <w:szCs w:val="20"/>
              </w:rPr>
            </w:pPr>
            <w:r w:rsidRPr="0074423B">
              <w:rPr>
                <w:rFonts w:ascii="Tahoma" w:hAnsi="Tahoma" w:cs="Tahoma"/>
                <w:b/>
                <w:bCs/>
                <w:color w:val="000000" w:themeColor="text1"/>
                <w:sz w:val="20"/>
                <w:szCs w:val="20"/>
              </w:rPr>
              <w:t>Author</w:t>
            </w:r>
          </w:p>
        </w:tc>
        <w:tc>
          <w:tcPr>
            <w:tcW w:w="1559" w:type="dxa"/>
          </w:tcPr>
          <w:p w14:paraId="0944A5E3" w14:textId="77777777" w:rsidR="00660E58" w:rsidRPr="0074423B" w:rsidRDefault="00660E58" w:rsidP="004C5842">
            <w:pPr>
              <w:rPr>
                <w:rFonts w:ascii="Tahoma" w:hAnsi="Tahoma" w:cs="Tahoma"/>
                <w:b/>
                <w:bCs/>
                <w:color w:val="000000" w:themeColor="text1"/>
                <w:sz w:val="20"/>
                <w:szCs w:val="20"/>
              </w:rPr>
            </w:pPr>
            <w:r w:rsidRPr="0074423B">
              <w:rPr>
                <w:rFonts w:ascii="Tahoma" w:hAnsi="Tahoma" w:cs="Tahoma"/>
                <w:b/>
                <w:bCs/>
                <w:color w:val="000000" w:themeColor="text1"/>
                <w:sz w:val="20"/>
                <w:szCs w:val="20"/>
              </w:rPr>
              <w:t>Version</w:t>
            </w:r>
          </w:p>
        </w:tc>
        <w:tc>
          <w:tcPr>
            <w:tcW w:w="1276" w:type="dxa"/>
          </w:tcPr>
          <w:p w14:paraId="299CB801" w14:textId="77777777" w:rsidR="00660E58" w:rsidRPr="0074423B" w:rsidRDefault="00660E58" w:rsidP="004C5842">
            <w:pPr>
              <w:rPr>
                <w:rFonts w:ascii="Tahoma" w:hAnsi="Tahoma" w:cs="Tahoma"/>
                <w:b/>
                <w:bCs/>
                <w:color w:val="000000" w:themeColor="text1"/>
                <w:sz w:val="20"/>
                <w:szCs w:val="20"/>
              </w:rPr>
            </w:pPr>
            <w:r w:rsidRPr="0074423B">
              <w:rPr>
                <w:rFonts w:ascii="Tahoma" w:hAnsi="Tahoma" w:cs="Tahoma"/>
                <w:b/>
                <w:bCs/>
                <w:color w:val="000000" w:themeColor="text1"/>
                <w:sz w:val="20"/>
                <w:szCs w:val="20"/>
              </w:rPr>
              <w:t>Date</w:t>
            </w:r>
          </w:p>
        </w:tc>
        <w:tc>
          <w:tcPr>
            <w:tcW w:w="4383" w:type="dxa"/>
          </w:tcPr>
          <w:p w14:paraId="7C4BBD3A" w14:textId="77777777" w:rsidR="00660E58" w:rsidRPr="0074423B" w:rsidRDefault="00660E58" w:rsidP="004C5842">
            <w:pPr>
              <w:rPr>
                <w:rFonts w:ascii="Tahoma" w:hAnsi="Tahoma" w:cs="Tahoma"/>
                <w:b/>
                <w:bCs/>
                <w:color w:val="000000" w:themeColor="text1"/>
                <w:sz w:val="20"/>
                <w:szCs w:val="20"/>
              </w:rPr>
            </w:pPr>
            <w:r w:rsidRPr="0074423B">
              <w:rPr>
                <w:rFonts w:ascii="Tahoma" w:hAnsi="Tahoma" w:cs="Tahoma"/>
                <w:b/>
                <w:bCs/>
                <w:color w:val="000000" w:themeColor="text1"/>
                <w:sz w:val="20"/>
                <w:szCs w:val="20"/>
              </w:rPr>
              <w:t>Reason</w:t>
            </w:r>
          </w:p>
        </w:tc>
      </w:tr>
      <w:tr w:rsidR="00660E58" w:rsidRPr="0074423B" w14:paraId="49355AAC" w14:textId="77777777" w:rsidTr="004C5842">
        <w:tc>
          <w:tcPr>
            <w:tcW w:w="2405" w:type="dxa"/>
          </w:tcPr>
          <w:p w14:paraId="2BC6C937" w14:textId="77777777" w:rsidR="00660E58" w:rsidRPr="0074423B" w:rsidRDefault="00660E58" w:rsidP="004C5842">
            <w:pPr>
              <w:rPr>
                <w:rFonts w:ascii="Tahoma" w:hAnsi="Tahoma" w:cs="Tahoma"/>
                <w:color w:val="0070C0"/>
                <w:sz w:val="20"/>
                <w:szCs w:val="20"/>
              </w:rPr>
            </w:pPr>
          </w:p>
        </w:tc>
        <w:tc>
          <w:tcPr>
            <w:tcW w:w="1559" w:type="dxa"/>
          </w:tcPr>
          <w:p w14:paraId="04220B5E" w14:textId="77777777" w:rsidR="00660E58" w:rsidRPr="0074423B" w:rsidRDefault="00660E58" w:rsidP="004C5842">
            <w:pPr>
              <w:rPr>
                <w:rFonts w:ascii="Tahoma" w:hAnsi="Tahoma" w:cs="Tahoma"/>
                <w:color w:val="000000" w:themeColor="text1"/>
                <w:sz w:val="20"/>
                <w:szCs w:val="20"/>
              </w:rPr>
            </w:pPr>
            <w:r w:rsidRPr="0074423B">
              <w:rPr>
                <w:rFonts w:ascii="Tahoma" w:hAnsi="Tahoma" w:cs="Tahoma"/>
                <w:color w:val="000000" w:themeColor="text1"/>
                <w:sz w:val="20"/>
                <w:szCs w:val="20"/>
              </w:rPr>
              <w:t>0.1</w:t>
            </w:r>
          </w:p>
        </w:tc>
        <w:tc>
          <w:tcPr>
            <w:tcW w:w="1276" w:type="dxa"/>
          </w:tcPr>
          <w:p w14:paraId="291ABF99" w14:textId="77777777" w:rsidR="00660E58" w:rsidRPr="0074423B" w:rsidRDefault="00660E58" w:rsidP="004C5842">
            <w:pPr>
              <w:rPr>
                <w:rFonts w:ascii="Tahoma" w:hAnsi="Tahoma" w:cs="Tahoma"/>
                <w:color w:val="0070C0"/>
                <w:sz w:val="20"/>
                <w:szCs w:val="20"/>
              </w:rPr>
            </w:pPr>
          </w:p>
        </w:tc>
        <w:tc>
          <w:tcPr>
            <w:tcW w:w="4383" w:type="dxa"/>
          </w:tcPr>
          <w:p w14:paraId="02351362" w14:textId="77777777" w:rsidR="00660E58" w:rsidRPr="0074423B" w:rsidRDefault="00660E58" w:rsidP="004C5842">
            <w:pPr>
              <w:rPr>
                <w:rFonts w:ascii="Tahoma" w:hAnsi="Tahoma" w:cs="Tahoma"/>
                <w:color w:val="000000" w:themeColor="text1"/>
                <w:sz w:val="20"/>
                <w:szCs w:val="20"/>
              </w:rPr>
            </w:pPr>
            <w:r w:rsidRPr="0074423B">
              <w:rPr>
                <w:rFonts w:ascii="Tahoma" w:hAnsi="Tahoma" w:cs="Tahoma"/>
                <w:color w:val="000000" w:themeColor="text1"/>
                <w:sz w:val="20"/>
                <w:szCs w:val="20"/>
              </w:rPr>
              <w:t>First draft</w:t>
            </w:r>
          </w:p>
        </w:tc>
      </w:tr>
      <w:tr w:rsidR="00660E58" w:rsidRPr="0074423B" w14:paraId="0B092373" w14:textId="77777777" w:rsidTr="004C5842">
        <w:tc>
          <w:tcPr>
            <w:tcW w:w="2405" w:type="dxa"/>
          </w:tcPr>
          <w:p w14:paraId="1EE4664C" w14:textId="77777777" w:rsidR="00660E58" w:rsidRPr="0074423B" w:rsidRDefault="00660E58" w:rsidP="004C5842">
            <w:pPr>
              <w:rPr>
                <w:rFonts w:ascii="Tahoma" w:hAnsi="Tahoma" w:cs="Tahoma"/>
                <w:color w:val="0070C0"/>
                <w:sz w:val="20"/>
                <w:szCs w:val="20"/>
              </w:rPr>
            </w:pPr>
          </w:p>
        </w:tc>
        <w:tc>
          <w:tcPr>
            <w:tcW w:w="1559" w:type="dxa"/>
          </w:tcPr>
          <w:p w14:paraId="3B353053" w14:textId="77777777" w:rsidR="00660E58" w:rsidRPr="0074423B" w:rsidRDefault="00660E58" w:rsidP="004C5842">
            <w:pPr>
              <w:rPr>
                <w:rFonts w:ascii="Tahoma" w:hAnsi="Tahoma" w:cs="Tahoma"/>
                <w:color w:val="000000" w:themeColor="text1"/>
                <w:sz w:val="20"/>
                <w:szCs w:val="20"/>
              </w:rPr>
            </w:pPr>
            <w:r w:rsidRPr="0074423B">
              <w:rPr>
                <w:rFonts w:ascii="Tahoma" w:hAnsi="Tahoma" w:cs="Tahoma"/>
                <w:color w:val="000000" w:themeColor="text1"/>
                <w:sz w:val="20"/>
                <w:szCs w:val="20"/>
              </w:rPr>
              <w:t>0.2</w:t>
            </w:r>
          </w:p>
        </w:tc>
        <w:tc>
          <w:tcPr>
            <w:tcW w:w="1276" w:type="dxa"/>
          </w:tcPr>
          <w:p w14:paraId="028BBB45" w14:textId="77777777" w:rsidR="00660E58" w:rsidRPr="0074423B" w:rsidRDefault="00660E58" w:rsidP="004C5842">
            <w:pPr>
              <w:rPr>
                <w:rFonts w:ascii="Tahoma" w:hAnsi="Tahoma" w:cs="Tahoma"/>
                <w:color w:val="0070C0"/>
                <w:sz w:val="20"/>
                <w:szCs w:val="20"/>
              </w:rPr>
            </w:pPr>
          </w:p>
        </w:tc>
        <w:tc>
          <w:tcPr>
            <w:tcW w:w="4383" w:type="dxa"/>
          </w:tcPr>
          <w:p w14:paraId="459BF4BF" w14:textId="77777777" w:rsidR="00660E58" w:rsidRPr="0074423B" w:rsidRDefault="00660E58" w:rsidP="004C5842">
            <w:pPr>
              <w:rPr>
                <w:rFonts w:ascii="Tahoma" w:hAnsi="Tahoma" w:cs="Tahoma"/>
                <w:color w:val="000000" w:themeColor="text1"/>
                <w:sz w:val="20"/>
                <w:szCs w:val="20"/>
              </w:rPr>
            </w:pPr>
            <w:r w:rsidRPr="0074423B">
              <w:rPr>
                <w:rFonts w:ascii="Tahoma" w:hAnsi="Tahoma" w:cs="Tahoma"/>
                <w:color w:val="000000" w:themeColor="text1"/>
                <w:sz w:val="20"/>
                <w:szCs w:val="20"/>
              </w:rPr>
              <w:t>First review with stakeholders</w:t>
            </w:r>
          </w:p>
        </w:tc>
      </w:tr>
      <w:tr w:rsidR="00660E58" w:rsidRPr="0074423B" w14:paraId="3801DCFA" w14:textId="77777777" w:rsidTr="004C5842">
        <w:tc>
          <w:tcPr>
            <w:tcW w:w="2405" w:type="dxa"/>
          </w:tcPr>
          <w:p w14:paraId="78A1B802" w14:textId="77777777" w:rsidR="00660E58" w:rsidRPr="0074423B" w:rsidRDefault="00660E58" w:rsidP="004C5842">
            <w:pPr>
              <w:rPr>
                <w:rFonts w:ascii="Tahoma" w:hAnsi="Tahoma" w:cs="Tahoma"/>
                <w:color w:val="0070C0"/>
                <w:sz w:val="20"/>
                <w:szCs w:val="20"/>
              </w:rPr>
            </w:pPr>
          </w:p>
        </w:tc>
        <w:tc>
          <w:tcPr>
            <w:tcW w:w="1559" w:type="dxa"/>
          </w:tcPr>
          <w:p w14:paraId="6F1D1EA2" w14:textId="77777777" w:rsidR="00660E58" w:rsidRPr="0074423B" w:rsidRDefault="00660E58" w:rsidP="004C5842">
            <w:pPr>
              <w:rPr>
                <w:rFonts w:ascii="Tahoma" w:hAnsi="Tahoma" w:cs="Tahoma"/>
                <w:color w:val="000000" w:themeColor="text1"/>
                <w:sz w:val="20"/>
                <w:szCs w:val="20"/>
              </w:rPr>
            </w:pPr>
            <w:r w:rsidRPr="0074423B">
              <w:rPr>
                <w:rFonts w:ascii="Tahoma" w:hAnsi="Tahoma" w:cs="Tahoma"/>
                <w:color w:val="000000" w:themeColor="text1"/>
                <w:sz w:val="20"/>
                <w:szCs w:val="20"/>
              </w:rPr>
              <w:t>1.0</w:t>
            </w:r>
          </w:p>
        </w:tc>
        <w:tc>
          <w:tcPr>
            <w:tcW w:w="1276" w:type="dxa"/>
          </w:tcPr>
          <w:p w14:paraId="4B2D1B12" w14:textId="77777777" w:rsidR="00660E58" w:rsidRPr="0074423B" w:rsidRDefault="00660E58" w:rsidP="004C5842">
            <w:pPr>
              <w:rPr>
                <w:rFonts w:ascii="Tahoma" w:hAnsi="Tahoma" w:cs="Tahoma"/>
                <w:color w:val="0070C0"/>
                <w:sz w:val="20"/>
                <w:szCs w:val="20"/>
              </w:rPr>
            </w:pPr>
          </w:p>
        </w:tc>
        <w:tc>
          <w:tcPr>
            <w:tcW w:w="4383" w:type="dxa"/>
          </w:tcPr>
          <w:p w14:paraId="1C7462E0" w14:textId="77777777" w:rsidR="00660E58" w:rsidRPr="0074423B" w:rsidRDefault="00660E58" w:rsidP="004C5842">
            <w:pPr>
              <w:rPr>
                <w:rFonts w:ascii="Tahoma" w:hAnsi="Tahoma" w:cs="Tahoma"/>
                <w:color w:val="000000" w:themeColor="text1"/>
                <w:sz w:val="20"/>
                <w:szCs w:val="20"/>
              </w:rPr>
            </w:pPr>
            <w:r w:rsidRPr="0074423B">
              <w:rPr>
                <w:rFonts w:ascii="Tahoma" w:hAnsi="Tahoma" w:cs="Tahoma"/>
                <w:color w:val="000000" w:themeColor="text1"/>
                <w:sz w:val="20"/>
                <w:szCs w:val="20"/>
              </w:rPr>
              <w:t>Approved Version</w:t>
            </w:r>
          </w:p>
        </w:tc>
      </w:tr>
    </w:tbl>
    <w:sdt>
      <w:sdtPr>
        <w:rPr>
          <w:rFonts w:ascii="Tahoma" w:hAnsi="Tahoma" w:cs="Tahoma"/>
          <w:sz w:val="20"/>
          <w:szCs w:val="20"/>
        </w:rPr>
        <w:id w:val="1982344924"/>
        <w:docPartObj>
          <w:docPartGallery w:val="Table of Contents"/>
          <w:docPartUnique/>
        </w:docPartObj>
      </w:sdtPr>
      <w:sdtEndPr>
        <w:rPr>
          <w:b/>
          <w:bCs/>
          <w:noProof/>
        </w:rPr>
      </w:sdtEndPr>
      <w:sdtContent>
        <w:p w14:paraId="6950F4BF" w14:textId="2E24C649" w:rsidR="00805FDD" w:rsidRPr="0074423B" w:rsidRDefault="00805FDD" w:rsidP="00660E58">
          <w:pPr>
            <w:rPr>
              <w:rFonts w:ascii="Tahoma" w:hAnsi="Tahoma" w:cs="Tahoma"/>
              <w:sz w:val="20"/>
              <w:szCs w:val="20"/>
            </w:rPr>
          </w:pPr>
        </w:p>
        <w:p w14:paraId="7341B4D6" w14:textId="77777777" w:rsidR="00F80E3E" w:rsidRPr="0074423B" w:rsidRDefault="00F80E3E" w:rsidP="00660E58">
          <w:pPr>
            <w:rPr>
              <w:rFonts w:ascii="Tahoma" w:hAnsi="Tahoma" w:cs="Tahoma"/>
              <w:b/>
              <w:bCs/>
              <w:sz w:val="20"/>
              <w:szCs w:val="20"/>
            </w:rPr>
          </w:pPr>
        </w:p>
        <w:p w14:paraId="745A7BA5" w14:textId="77777777" w:rsidR="00F80E3E" w:rsidRDefault="00F80E3E" w:rsidP="00660E58">
          <w:pPr>
            <w:rPr>
              <w:rFonts w:ascii="Tahoma" w:hAnsi="Tahoma" w:cs="Tahoma"/>
              <w:b/>
              <w:bCs/>
              <w:sz w:val="20"/>
              <w:szCs w:val="20"/>
            </w:rPr>
          </w:pPr>
        </w:p>
        <w:p w14:paraId="50C53F4E" w14:textId="77777777" w:rsidR="00631692" w:rsidRDefault="00631692" w:rsidP="00660E58">
          <w:pPr>
            <w:rPr>
              <w:rFonts w:ascii="Tahoma" w:hAnsi="Tahoma" w:cs="Tahoma"/>
              <w:b/>
              <w:bCs/>
              <w:sz w:val="20"/>
              <w:szCs w:val="20"/>
            </w:rPr>
          </w:pPr>
        </w:p>
        <w:p w14:paraId="25031031" w14:textId="77777777" w:rsidR="00631692" w:rsidRDefault="00631692" w:rsidP="00660E58">
          <w:pPr>
            <w:rPr>
              <w:rFonts w:ascii="Tahoma" w:hAnsi="Tahoma" w:cs="Tahoma"/>
              <w:b/>
              <w:bCs/>
              <w:sz w:val="20"/>
              <w:szCs w:val="20"/>
            </w:rPr>
          </w:pPr>
        </w:p>
        <w:p w14:paraId="2F4FAC69" w14:textId="77777777" w:rsidR="00631692" w:rsidRPr="0074423B" w:rsidRDefault="00631692" w:rsidP="00660E58">
          <w:pPr>
            <w:rPr>
              <w:rFonts w:ascii="Tahoma" w:hAnsi="Tahoma" w:cs="Tahoma"/>
              <w:b/>
              <w:bCs/>
              <w:sz w:val="20"/>
              <w:szCs w:val="20"/>
            </w:rPr>
          </w:pPr>
        </w:p>
        <w:p w14:paraId="46B002E6" w14:textId="3AC36084" w:rsidR="007A13B1" w:rsidRPr="0074423B" w:rsidRDefault="007A13B1" w:rsidP="00660E58">
          <w:pPr>
            <w:rPr>
              <w:rFonts w:ascii="Tahoma" w:hAnsi="Tahoma" w:cs="Tahoma"/>
              <w:b/>
              <w:bCs/>
              <w:sz w:val="20"/>
              <w:szCs w:val="20"/>
            </w:rPr>
          </w:pPr>
          <w:r w:rsidRPr="0074423B">
            <w:rPr>
              <w:rFonts w:ascii="Tahoma" w:hAnsi="Tahoma" w:cs="Tahoma"/>
              <w:b/>
              <w:bCs/>
              <w:sz w:val="20"/>
              <w:szCs w:val="20"/>
            </w:rPr>
            <w:lastRenderedPageBreak/>
            <w:t>Table of Contents</w:t>
          </w:r>
        </w:p>
        <w:p w14:paraId="6C9F0334" w14:textId="6877BE94" w:rsidR="00980E13" w:rsidRPr="0074423B" w:rsidRDefault="007A13B1"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r w:rsidRPr="0074423B">
            <w:rPr>
              <w:rFonts w:ascii="Tahoma" w:hAnsi="Tahoma" w:cs="Tahoma"/>
              <w:sz w:val="20"/>
              <w:szCs w:val="20"/>
            </w:rPr>
            <w:fldChar w:fldCharType="begin"/>
          </w:r>
          <w:r w:rsidRPr="0074423B">
            <w:rPr>
              <w:rFonts w:ascii="Tahoma" w:hAnsi="Tahoma" w:cs="Tahoma"/>
              <w:sz w:val="20"/>
              <w:szCs w:val="20"/>
            </w:rPr>
            <w:instrText xml:space="preserve"> TOC \o "1-1" \h \z \u </w:instrText>
          </w:r>
          <w:r w:rsidRPr="0074423B">
            <w:rPr>
              <w:rFonts w:ascii="Tahoma" w:hAnsi="Tahoma" w:cs="Tahoma"/>
              <w:sz w:val="20"/>
              <w:szCs w:val="20"/>
            </w:rPr>
            <w:fldChar w:fldCharType="separate"/>
          </w:r>
          <w:hyperlink w:anchor="_Toc195171748" w:history="1">
            <w:r w:rsidR="00980E13" w:rsidRPr="0074423B">
              <w:rPr>
                <w:rStyle w:val="Hyperlink"/>
                <w:rFonts w:ascii="Tahoma" w:hAnsi="Tahoma" w:cs="Tahoma"/>
                <w:noProof/>
                <w:sz w:val="20"/>
                <w:szCs w:val="20"/>
              </w:rPr>
              <w:t>1</w:t>
            </w:r>
            <w:r w:rsidR="00980E13" w:rsidRPr="0074423B">
              <w:rPr>
                <w:rFonts w:ascii="Tahoma" w:eastAsiaTheme="minorEastAsia" w:hAnsi="Tahoma" w:cs="Tahoma"/>
                <w:noProof/>
                <w:sz w:val="20"/>
                <w:szCs w:val="20"/>
                <w:lang w:eastAsia="en-GB"/>
              </w:rPr>
              <w:tab/>
            </w:r>
            <w:r w:rsidR="00980E13" w:rsidRPr="0074423B">
              <w:rPr>
                <w:rStyle w:val="Hyperlink"/>
                <w:rFonts w:ascii="Tahoma" w:hAnsi="Tahoma" w:cs="Tahoma"/>
                <w:noProof/>
                <w:sz w:val="20"/>
                <w:szCs w:val="20"/>
              </w:rPr>
              <w:t>Problem / Opportunity Statement (Required)</w:t>
            </w:r>
            <w:r w:rsidR="00980E13" w:rsidRPr="0074423B">
              <w:rPr>
                <w:rFonts w:ascii="Tahoma" w:hAnsi="Tahoma" w:cs="Tahoma"/>
                <w:noProof/>
                <w:webHidden/>
                <w:sz w:val="20"/>
                <w:szCs w:val="20"/>
              </w:rPr>
              <w:tab/>
            </w:r>
            <w:r w:rsidR="00980E13" w:rsidRPr="0074423B">
              <w:rPr>
                <w:rFonts w:ascii="Tahoma" w:hAnsi="Tahoma" w:cs="Tahoma"/>
                <w:noProof/>
                <w:webHidden/>
                <w:sz w:val="20"/>
                <w:szCs w:val="20"/>
              </w:rPr>
              <w:fldChar w:fldCharType="begin"/>
            </w:r>
            <w:r w:rsidR="00980E13" w:rsidRPr="0074423B">
              <w:rPr>
                <w:rFonts w:ascii="Tahoma" w:hAnsi="Tahoma" w:cs="Tahoma"/>
                <w:noProof/>
                <w:webHidden/>
                <w:sz w:val="20"/>
                <w:szCs w:val="20"/>
              </w:rPr>
              <w:instrText xml:space="preserve"> PAGEREF _Toc195171748 \h </w:instrText>
            </w:r>
            <w:r w:rsidR="00980E13" w:rsidRPr="0074423B">
              <w:rPr>
                <w:rFonts w:ascii="Tahoma" w:hAnsi="Tahoma" w:cs="Tahoma"/>
                <w:noProof/>
                <w:webHidden/>
                <w:sz w:val="20"/>
                <w:szCs w:val="20"/>
              </w:rPr>
            </w:r>
            <w:r w:rsidR="00980E13" w:rsidRPr="0074423B">
              <w:rPr>
                <w:rFonts w:ascii="Tahoma" w:hAnsi="Tahoma" w:cs="Tahoma"/>
                <w:noProof/>
                <w:webHidden/>
                <w:sz w:val="20"/>
                <w:szCs w:val="20"/>
              </w:rPr>
              <w:fldChar w:fldCharType="separate"/>
            </w:r>
            <w:r w:rsidR="00980E13" w:rsidRPr="0074423B">
              <w:rPr>
                <w:rFonts w:ascii="Tahoma" w:hAnsi="Tahoma" w:cs="Tahoma"/>
                <w:noProof/>
                <w:webHidden/>
                <w:sz w:val="20"/>
                <w:szCs w:val="20"/>
              </w:rPr>
              <w:t>3</w:t>
            </w:r>
            <w:r w:rsidR="00980E13" w:rsidRPr="0074423B">
              <w:rPr>
                <w:rFonts w:ascii="Tahoma" w:hAnsi="Tahoma" w:cs="Tahoma"/>
                <w:noProof/>
                <w:webHidden/>
                <w:sz w:val="20"/>
                <w:szCs w:val="20"/>
              </w:rPr>
              <w:fldChar w:fldCharType="end"/>
            </w:r>
          </w:hyperlink>
        </w:p>
        <w:p w14:paraId="2B4ACD7D" w14:textId="72AEE704" w:rsidR="00980E13" w:rsidRPr="0074423B" w:rsidRDefault="00980E13"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hyperlink w:anchor="_Toc195171749" w:history="1">
            <w:r w:rsidRPr="0074423B">
              <w:rPr>
                <w:rStyle w:val="Hyperlink"/>
                <w:rFonts w:ascii="Tahoma" w:hAnsi="Tahoma" w:cs="Tahoma"/>
                <w:noProof/>
                <w:sz w:val="20"/>
                <w:szCs w:val="20"/>
              </w:rPr>
              <w:t>2</w:t>
            </w:r>
            <w:r w:rsidRPr="0074423B">
              <w:rPr>
                <w:rFonts w:ascii="Tahoma" w:eastAsiaTheme="minorEastAsia" w:hAnsi="Tahoma" w:cs="Tahoma"/>
                <w:noProof/>
                <w:sz w:val="20"/>
                <w:szCs w:val="20"/>
                <w:lang w:eastAsia="en-GB"/>
              </w:rPr>
              <w:tab/>
            </w:r>
            <w:r w:rsidRPr="0074423B">
              <w:rPr>
                <w:rStyle w:val="Hyperlink"/>
                <w:rFonts w:ascii="Tahoma" w:hAnsi="Tahoma" w:cs="Tahoma"/>
                <w:noProof/>
                <w:sz w:val="20"/>
                <w:szCs w:val="20"/>
              </w:rPr>
              <w:t>What is in scope of this idea? (Required)</w:t>
            </w:r>
            <w:r w:rsidRPr="0074423B">
              <w:rPr>
                <w:rFonts w:ascii="Tahoma" w:hAnsi="Tahoma" w:cs="Tahoma"/>
                <w:noProof/>
                <w:webHidden/>
                <w:sz w:val="20"/>
                <w:szCs w:val="20"/>
              </w:rPr>
              <w:tab/>
            </w:r>
            <w:r w:rsidRPr="0074423B">
              <w:rPr>
                <w:rFonts w:ascii="Tahoma" w:hAnsi="Tahoma" w:cs="Tahoma"/>
                <w:noProof/>
                <w:webHidden/>
                <w:sz w:val="20"/>
                <w:szCs w:val="20"/>
              </w:rPr>
              <w:fldChar w:fldCharType="begin"/>
            </w:r>
            <w:r w:rsidRPr="0074423B">
              <w:rPr>
                <w:rFonts w:ascii="Tahoma" w:hAnsi="Tahoma" w:cs="Tahoma"/>
                <w:noProof/>
                <w:webHidden/>
                <w:sz w:val="20"/>
                <w:szCs w:val="20"/>
              </w:rPr>
              <w:instrText xml:space="preserve"> PAGEREF _Toc195171749 \h </w:instrText>
            </w:r>
            <w:r w:rsidRPr="0074423B">
              <w:rPr>
                <w:rFonts w:ascii="Tahoma" w:hAnsi="Tahoma" w:cs="Tahoma"/>
                <w:noProof/>
                <w:webHidden/>
                <w:sz w:val="20"/>
                <w:szCs w:val="20"/>
              </w:rPr>
            </w:r>
            <w:r w:rsidRPr="0074423B">
              <w:rPr>
                <w:rFonts w:ascii="Tahoma" w:hAnsi="Tahoma" w:cs="Tahoma"/>
                <w:noProof/>
                <w:webHidden/>
                <w:sz w:val="20"/>
                <w:szCs w:val="20"/>
              </w:rPr>
              <w:fldChar w:fldCharType="separate"/>
            </w:r>
            <w:r w:rsidRPr="0074423B">
              <w:rPr>
                <w:rFonts w:ascii="Tahoma" w:hAnsi="Tahoma" w:cs="Tahoma"/>
                <w:noProof/>
                <w:webHidden/>
                <w:sz w:val="20"/>
                <w:szCs w:val="20"/>
              </w:rPr>
              <w:t>3</w:t>
            </w:r>
            <w:r w:rsidRPr="0074423B">
              <w:rPr>
                <w:rFonts w:ascii="Tahoma" w:hAnsi="Tahoma" w:cs="Tahoma"/>
                <w:noProof/>
                <w:webHidden/>
                <w:sz w:val="20"/>
                <w:szCs w:val="20"/>
              </w:rPr>
              <w:fldChar w:fldCharType="end"/>
            </w:r>
          </w:hyperlink>
        </w:p>
        <w:p w14:paraId="6FBA07F4" w14:textId="35753DED" w:rsidR="00980E13" w:rsidRPr="0074423B" w:rsidRDefault="00980E13"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hyperlink w:anchor="_Toc195171750" w:history="1">
            <w:r w:rsidRPr="0074423B">
              <w:rPr>
                <w:rStyle w:val="Hyperlink"/>
                <w:rFonts w:ascii="Tahoma" w:hAnsi="Tahoma" w:cs="Tahoma"/>
                <w:noProof/>
                <w:sz w:val="20"/>
                <w:szCs w:val="20"/>
              </w:rPr>
              <w:t>3</w:t>
            </w:r>
            <w:r w:rsidRPr="0074423B">
              <w:rPr>
                <w:rFonts w:ascii="Tahoma" w:eastAsiaTheme="minorEastAsia" w:hAnsi="Tahoma" w:cs="Tahoma"/>
                <w:noProof/>
                <w:sz w:val="20"/>
                <w:szCs w:val="20"/>
                <w:lang w:eastAsia="en-GB"/>
              </w:rPr>
              <w:tab/>
            </w:r>
            <w:r w:rsidRPr="0074423B">
              <w:rPr>
                <w:rStyle w:val="Hyperlink"/>
                <w:rFonts w:ascii="Tahoma" w:hAnsi="Tahoma" w:cs="Tahoma"/>
                <w:noProof/>
                <w:sz w:val="20"/>
                <w:szCs w:val="20"/>
              </w:rPr>
              <w:t>Out of current scope (possible future scope) [Required]</w:t>
            </w:r>
            <w:r w:rsidRPr="0074423B">
              <w:rPr>
                <w:rFonts w:ascii="Tahoma" w:hAnsi="Tahoma" w:cs="Tahoma"/>
                <w:noProof/>
                <w:webHidden/>
                <w:sz w:val="20"/>
                <w:szCs w:val="20"/>
              </w:rPr>
              <w:tab/>
            </w:r>
            <w:r w:rsidRPr="0074423B">
              <w:rPr>
                <w:rFonts w:ascii="Tahoma" w:hAnsi="Tahoma" w:cs="Tahoma"/>
                <w:noProof/>
                <w:webHidden/>
                <w:sz w:val="20"/>
                <w:szCs w:val="20"/>
              </w:rPr>
              <w:fldChar w:fldCharType="begin"/>
            </w:r>
            <w:r w:rsidRPr="0074423B">
              <w:rPr>
                <w:rFonts w:ascii="Tahoma" w:hAnsi="Tahoma" w:cs="Tahoma"/>
                <w:noProof/>
                <w:webHidden/>
                <w:sz w:val="20"/>
                <w:szCs w:val="20"/>
              </w:rPr>
              <w:instrText xml:space="preserve"> PAGEREF _Toc195171750 \h </w:instrText>
            </w:r>
            <w:r w:rsidRPr="0074423B">
              <w:rPr>
                <w:rFonts w:ascii="Tahoma" w:hAnsi="Tahoma" w:cs="Tahoma"/>
                <w:noProof/>
                <w:webHidden/>
                <w:sz w:val="20"/>
                <w:szCs w:val="20"/>
              </w:rPr>
            </w:r>
            <w:r w:rsidRPr="0074423B">
              <w:rPr>
                <w:rFonts w:ascii="Tahoma" w:hAnsi="Tahoma" w:cs="Tahoma"/>
                <w:noProof/>
                <w:webHidden/>
                <w:sz w:val="20"/>
                <w:szCs w:val="20"/>
              </w:rPr>
              <w:fldChar w:fldCharType="separate"/>
            </w:r>
            <w:r w:rsidRPr="0074423B">
              <w:rPr>
                <w:rFonts w:ascii="Tahoma" w:hAnsi="Tahoma" w:cs="Tahoma"/>
                <w:noProof/>
                <w:webHidden/>
                <w:sz w:val="20"/>
                <w:szCs w:val="20"/>
              </w:rPr>
              <w:t>3</w:t>
            </w:r>
            <w:r w:rsidRPr="0074423B">
              <w:rPr>
                <w:rFonts w:ascii="Tahoma" w:hAnsi="Tahoma" w:cs="Tahoma"/>
                <w:noProof/>
                <w:webHidden/>
                <w:sz w:val="20"/>
                <w:szCs w:val="20"/>
              </w:rPr>
              <w:fldChar w:fldCharType="end"/>
            </w:r>
          </w:hyperlink>
        </w:p>
        <w:p w14:paraId="4ED009C9" w14:textId="14A723E4" w:rsidR="00980E13" w:rsidRPr="0074423B" w:rsidRDefault="00980E13"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hyperlink w:anchor="_Toc195171751" w:history="1">
            <w:r w:rsidRPr="0074423B">
              <w:rPr>
                <w:rStyle w:val="Hyperlink"/>
                <w:rFonts w:ascii="Tahoma" w:hAnsi="Tahoma" w:cs="Tahoma"/>
                <w:noProof/>
                <w:sz w:val="20"/>
                <w:szCs w:val="20"/>
              </w:rPr>
              <w:t>4</w:t>
            </w:r>
            <w:r w:rsidRPr="0074423B">
              <w:rPr>
                <w:rFonts w:ascii="Tahoma" w:eastAsiaTheme="minorEastAsia" w:hAnsi="Tahoma" w:cs="Tahoma"/>
                <w:noProof/>
                <w:sz w:val="20"/>
                <w:szCs w:val="20"/>
                <w:lang w:eastAsia="en-GB"/>
              </w:rPr>
              <w:tab/>
            </w:r>
            <w:r w:rsidRPr="0074423B">
              <w:rPr>
                <w:rStyle w:val="Hyperlink"/>
                <w:rFonts w:ascii="Tahoma" w:hAnsi="Tahoma" w:cs="Tahoma"/>
                <w:noProof/>
                <w:sz w:val="20"/>
                <w:szCs w:val="20"/>
              </w:rPr>
              <w:t>Legal/Regulatory, Fraud, Security and environmental impacts</w:t>
            </w:r>
            <w:r w:rsidRPr="0074423B">
              <w:rPr>
                <w:rFonts w:ascii="Tahoma" w:hAnsi="Tahoma" w:cs="Tahoma"/>
                <w:noProof/>
                <w:webHidden/>
                <w:sz w:val="20"/>
                <w:szCs w:val="20"/>
              </w:rPr>
              <w:tab/>
            </w:r>
            <w:r w:rsidRPr="0074423B">
              <w:rPr>
                <w:rFonts w:ascii="Tahoma" w:hAnsi="Tahoma" w:cs="Tahoma"/>
                <w:noProof/>
                <w:webHidden/>
                <w:sz w:val="20"/>
                <w:szCs w:val="20"/>
              </w:rPr>
              <w:fldChar w:fldCharType="begin"/>
            </w:r>
            <w:r w:rsidRPr="0074423B">
              <w:rPr>
                <w:rFonts w:ascii="Tahoma" w:hAnsi="Tahoma" w:cs="Tahoma"/>
                <w:noProof/>
                <w:webHidden/>
                <w:sz w:val="20"/>
                <w:szCs w:val="20"/>
              </w:rPr>
              <w:instrText xml:space="preserve"> PAGEREF _Toc195171751 \h </w:instrText>
            </w:r>
            <w:r w:rsidRPr="0074423B">
              <w:rPr>
                <w:rFonts w:ascii="Tahoma" w:hAnsi="Tahoma" w:cs="Tahoma"/>
                <w:noProof/>
                <w:webHidden/>
                <w:sz w:val="20"/>
                <w:szCs w:val="20"/>
              </w:rPr>
            </w:r>
            <w:r w:rsidRPr="0074423B">
              <w:rPr>
                <w:rFonts w:ascii="Tahoma" w:hAnsi="Tahoma" w:cs="Tahoma"/>
                <w:noProof/>
                <w:webHidden/>
                <w:sz w:val="20"/>
                <w:szCs w:val="20"/>
              </w:rPr>
              <w:fldChar w:fldCharType="separate"/>
            </w:r>
            <w:r w:rsidRPr="0074423B">
              <w:rPr>
                <w:rFonts w:ascii="Tahoma" w:hAnsi="Tahoma" w:cs="Tahoma"/>
                <w:noProof/>
                <w:webHidden/>
                <w:sz w:val="20"/>
                <w:szCs w:val="20"/>
              </w:rPr>
              <w:t>4</w:t>
            </w:r>
            <w:r w:rsidRPr="0074423B">
              <w:rPr>
                <w:rFonts w:ascii="Tahoma" w:hAnsi="Tahoma" w:cs="Tahoma"/>
                <w:noProof/>
                <w:webHidden/>
                <w:sz w:val="20"/>
                <w:szCs w:val="20"/>
              </w:rPr>
              <w:fldChar w:fldCharType="end"/>
            </w:r>
          </w:hyperlink>
        </w:p>
        <w:p w14:paraId="1E143E76" w14:textId="00FECE01" w:rsidR="00980E13" w:rsidRPr="0074423B" w:rsidRDefault="00980E13"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hyperlink w:anchor="_Toc195171752" w:history="1">
            <w:r w:rsidRPr="0074423B">
              <w:rPr>
                <w:rStyle w:val="Hyperlink"/>
                <w:rFonts w:ascii="Tahoma" w:hAnsi="Tahoma" w:cs="Tahoma"/>
                <w:noProof/>
                <w:sz w:val="20"/>
                <w:szCs w:val="20"/>
              </w:rPr>
              <w:t>5</w:t>
            </w:r>
            <w:r w:rsidRPr="0074423B">
              <w:rPr>
                <w:rFonts w:ascii="Tahoma" w:eastAsiaTheme="minorEastAsia" w:hAnsi="Tahoma" w:cs="Tahoma"/>
                <w:noProof/>
                <w:sz w:val="20"/>
                <w:szCs w:val="20"/>
                <w:lang w:eastAsia="en-GB"/>
              </w:rPr>
              <w:tab/>
            </w:r>
            <w:r w:rsidRPr="0074423B">
              <w:rPr>
                <w:rStyle w:val="Hyperlink"/>
                <w:rFonts w:ascii="Tahoma" w:hAnsi="Tahoma" w:cs="Tahoma"/>
                <w:noProof/>
                <w:sz w:val="20"/>
                <w:szCs w:val="20"/>
              </w:rPr>
              <w:t>Dependencies / Risks / Assumptions [Required]</w:t>
            </w:r>
            <w:r w:rsidRPr="0074423B">
              <w:rPr>
                <w:rFonts w:ascii="Tahoma" w:hAnsi="Tahoma" w:cs="Tahoma"/>
                <w:noProof/>
                <w:webHidden/>
                <w:sz w:val="20"/>
                <w:szCs w:val="20"/>
              </w:rPr>
              <w:tab/>
            </w:r>
            <w:r w:rsidRPr="0074423B">
              <w:rPr>
                <w:rFonts w:ascii="Tahoma" w:hAnsi="Tahoma" w:cs="Tahoma"/>
                <w:noProof/>
                <w:webHidden/>
                <w:sz w:val="20"/>
                <w:szCs w:val="20"/>
              </w:rPr>
              <w:fldChar w:fldCharType="begin"/>
            </w:r>
            <w:r w:rsidRPr="0074423B">
              <w:rPr>
                <w:rFonts w:ascii="Tahoma" w:hAnsi="Tahoma" w:cs="Tahoma"/>
                <w:noProof/>
                <w:webHidden/>
                <w:sz w:val="20"/>
                <w:szCs w:val="20"/>
              </w:rPr>
              <w:instrText xml:space="preserve"> PAGEREF _Toc195171752 \h </w:instrText>
            </w:r>
            <w:r w:rsidRPr="0074423B">
              <w:rPr>
                <w:rFonts w:ascii="Tahoma" w:hAnsi="Tahoma" w:cs="Tahoma"/>
                <w:noProof/>
                <w:webHidden/>
                <w:sz w:val="20"/>
                <w:szCs w:val="20"/>
              </w:rPr>
            </w:r>
            <w:r w:rsidRPr="0074423B">
              <w:rPr>
                <w:rFonts w:ascii="Tahoma" w:hAnsi="Tahoma" w:cs="Tahoma"/>
                <w:noProof/>
                <w:webHidden/>
                <w:sz w:val="20"/>
                <w:szCs w:val="20"/>
              </w:rPr>
              <w:fldChar w:fldCharType="separate"/>
            </w:r>
            <w:r w:rsidRPr="0074423B">
              <w:rPr>
                <w:rFonts w:ascii="Tahoma" w:hAnsi="Tahoma" w:cs="Tahoma"/>
                <w:noProof/>
                <w:webHidden/>
                <w:sz w:val="20"/>
                <w:szCs w:val="20"/>
              </w:rPr>
              <w:t>5</w:t>
            </w:r>
            <w:r w:rsidRPr="0074423B">
              <w:rPr>
                <w:rFonts w:ascii="Tahoma" w:hAnsi="Tahoma" w:cs="Tahoma"/>
                <w:noProof/>
                <w:webHidden/>
                <w:sz w:val="20"/>
                <w:szCs w:val="20"/>
              </w:rPr>
              <w:fldChar w:fldCharType="end"/>
            </w:r>
          </w:hyperlink>
        </w:p>
        <w:p w14:paraId="09ACF190" w14:textId="5FBB99E7" w:rsidR="00980E13" w:rsidRPr="0074423B" w:rsidRDefault="00980E13"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hyperlink w:anchor="_Toc195171753" w:history="1">
            <w:r w:rsidRPr="0074423B">
              <w:rPr>
                <w:rStyle w:val="Hyperlink"/>
                <w:rFonts w:ascii="Tahoma" w:hAnsi="Tahoma" w:cs="Tahoma"/>
                <w:noProof/>
                <w:sz w:val="20"/>
                <w:szCs w:val="20"/>
              </w:rPr>
              <w:t>6</w:t>
            </w:r>
            <w:r w:rsidRPr="0074423B">
              <w:rPr>
                <w:rFonts w:ascii="Tahoma" w:eastAsiaTheme="minorEastAsia" w:hAnsi="Tahoma" w:cs="Tahoma"/>
                <w:noProof/>
                <w:sz w:val="20"/>
                <w:szCs w:val="20"/>
                <w:lang w:eastAsia="en-GB"/>
              </w:rPr>
              <w:tab/>
            </w:r>
            <w:r w:rsidRPr="0074423B">
              <w:rPr>
                <w:rStyle w:val="Hyperlink"/>
                <w:rFonts w:ascii="Tahoma" w:hAnsi="Tahoma" w:cs="Tahoma"/>
                <w:noProof/>
                <w:sz w:val="20"/>
                <w:szCs w:val="20"/>
              </w:rPr>
              <w:t>Key stakeholders and distribution</w:t>
            </w:r>
            <w:r w:rsidRPr="0074423B">
              <w:rPr>
                <w:rFonts w:ascii="Tahoma" w:hAnsi="Tahoma" w:cs="Tahoma"/>
                <w:noProof/>
                <w:webHidden/>
                <w:sz w:val="20"/>
                <w:szCs w:val="20"/>
              </w:rPr>
              <w:tab/>
            </w:r>
            <w:r w:rsidRPr="0074423B">
              <w:rPr>
                <w:rFonts w:ascii="Tahoma" w:hAnsi="Tahoma" w:cs="Tahoma"/>
                <w:noProof/>
                <w:webHidden/>
                <w:sz w:val="20"/>
                <w:szCs w:val="20"/>
              </w:rPr>
              <w:fldChar w:fldCharType="begin"/>
            </w:r>
            <w:r w:rsidRPr="0074423B">
              <w:rPr>
                <w:rFonts w:ascii="Tahoma" w:hAnsi="Tahoma" w:cs="Tahoma"/>
                <w:noProof/>
                <w:webHidden/>
                <w:sz w:val="20"/>
                <w:szCs w:val="20"/>
              </w:rPr>
              <w:instrText xml:space="preserve"> PAGEREF _Toc195171753 \h </w:instrText>
            </w:r>
            <w:r w:rsidRPr="0074423B">
              <w:rPr>
                <w:rFonts w:ascii="Tahoma" w:hAnsi="Tahoma" w:cs="Tahoma"/>
                <w:noProof/>
                <w:webHidden/>
                <w:sz w:val="20"/>
                <w:szCs w:val="20"/>
              </w:rPr>
            </w:r>
            <w:r w:rsidRPr="0074423B">
              <w:rPr>
                <w:rFonts w:ascii="Tahoma" w:hAnsi="Tahoma" w:cs="Tahoma"/>
                <w:noProof/>
                <w:webHidden/>
                <w:sz w:val="20"/>
                <w:szCs w:val="20"/>
              </w:rPr>
              <w:fldChar w:fldCharType="separate"/>
            </w:r>
            <w:r w:rsidRPr="0074423B">
              <w:rPr>
                <w:rFonts w:ascii="Tahoma" w:hAnsi="Tahoma" w:cs="Tahoma"/>
                <w:noProof/>
                <w:webHidden/>
                <w:sz w:val="20"/>
                <w:szCs w:val="20"/>
              </w:rPr>
              <w:t>5</w:t>
            </w:r>
            <w:r w:rsidRPr="0074423B">
              <w:rPr>
                <w:rFonts w:ascii="Tahoma" w:hAnsi="Tahoma" w:cs="Tahoma"/>
                <w:noProof/>
                <w:webHidden/>
                <w:sz w:val="20"/>
                <w:szCs w:val="20"/>
              </w:rPr>
              <w:fldChar w:fldCharType="end"/>
            </w:r>
          </w:hyperlink>
        </w:p>
        <w:p w14:paraId="4ABBD9BC" w14:textId="2B733F92" w:rsidR="00980E13" w:rsidRPr="0074423B" w:rsidRDefault="00980E13"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hyperlink w:anchor="_Toc195171754" w:history="1">
            <w:r w:rsidRPr="0074423B">
              <w:rPr>
                <w:rStyle w:val="Hyperlink"/>
                <w:rFonts w:ascii="Tahoma" w:hAnsi="Tahoma" w:cs="Tahoma"/>
                <w:noProof/>
                <w:sz w:val="20"/>
                <w:szCs w:val="20"/>
              </w:rPr>
              <w:t>7</w:t>
            </w:r>
            <w:r w:rsidRPr="0074423B">
              <w:rPr>
                <w:rFonts w:ascii="Tahoma" w:eastAsiaTheme="minorEastAsia" w:hAnsi="Tahoma" w:cs="Tahoma"/>
                <w:noProof/>
                <w:sz w:val="20"/>
                <w:szCs w:val="20"/>
                <w:lang w:eastAsia="en-GB"/>
              </w:rPr>
              <w:tab/>
            </w:r>
            <w:r w:rsidRPr="0074423B">
              <w:rPr>
                <w:rStyle w:val="Hyperlink"/>
                <w:rFonts w:ascii="Tahoma" w:hAnsi="Tahoma" w:cs="Tahoma"/>
                <w:noProof/>
                <w:sz w:val="20"/>
                <w:szCs w:val="20"/>
              </w:rPr>
              <w:t>Appendices</w:t>
            </w:r>
            <w:r w:rsidRPr="0074423B">
              <w:rPr>
                <w:rFonts w:ascii="Tahoma" w:hAnsi="Tahoma" w:cs="Tahoma"/>
                <w:noProof/>
                <w:webHidden/>
                <w:sz w:val="20"/>
                <w:szCs w:val="20"/>
              </w:rPr>
              <w:tab/>
            </w:r>
            <w:r w:rsidRPr="0074423B">
              <w:rPr>
                <w:rFonts w:ascii="Tahoma" w:hAnsi="Tahoma" w:cs="Tahoma"/>
                <w:noProof/>
                <w:webHidden/>
                <w:sz w:val="20"/>
                <w:szCs w:val="20"/>
              </w:rPr>
              <w:fldChar w:fldCharType="begin"/>
            </w:r>
            <w:r w:rsidRPr="0074423B">
              <w:rPr>
                <w:rFonts w:ascii="Tahoma" w:hAnsi="Tahoma" w:cs="Tahoma"/>
                <w:noProof/>
                <w:webHidden/>
                <w:sz w:val="20"/>
                <w:szCs w:val="20"/>
              </w:rPr>
              <w:instrText xml:space="preserve"> PAGEREF _Toc195171754 \h </w:instrText>
            </w:r>
            <w:r w:rsidRPr="0074423B">
              <w:rPr>
                <w:rFonts w:ascii="Tahoma" w:hAnsi="Tahoma" w:cs="Tahoma"/>
                <w:noProof/>
                <w:webHidden/>
                <w:sz w:val="20"/>
                <w:szCs w:val="20"/>
              </w:rPr>
            </w:r>
            <w:r w:rsidRPr="0074423B">
              <w:rPr>
                <w:rFonts w:ascii="Tahoma" w:hAnsi="Tahoma" w:cs="Tahoma"/>
                <w:noProof/>
                <w:webHidden/>
                <w:sz w:val="20"/>
                <w:szCs w:val="20"/>
              </w:rPr>
              <w:fldChar w:fldCharType="separate"/>
            </w:r>
            <w:r w:rsidRPr="0074423B">
              <w:rPr>
                <w:rFonts w:ascii="Tahoma" w:hAnsi="Tahoma" w:cs="Tahoma"/>
                <w:noProof/>
                <w:webHidden/>
                <w:sz w:val="20"/>
                <w:szCs w:val="20"/>
              </w:rPr>
              <w:t>6</w:t>
            </w:r>
            <w:r w:rsidRPr="0074423B">
              <w:rPr>
                <w:rFonts w:ascii="Tahoma" w:hAnsi="Tahoma" w:cs="Tahoma"/>
                <w:noProof/>
                <w:webHidden/>
                <w:sz w:val="20"/>
                <w:szCs w:val="20"/>
              </w:rPr>
              <w:fldChar w:fldCharType="end"/>
            </w:r>
          </w:hyperlink>
        </w:p>
        <w:p w14:paraId="239CD285" w14:textId="7EC3C86C" w:rsidR="00980E13" w:rsidRPr="0074423B" w:rsidRDefault="00980E13"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hyperlink w:anchor="_Toc195171755" w:history="1">
            <w:r w:rsidRPr="0074423B">
              <w:rPr>
                <w:rStyle w:val="Hyperlink"/>
                <w:rFonts w:ascii="Tahoma" w:hAnsi="Tahoma" w:cs="Tahoma"/>
                <w:noProof/>
                <w:sz w:val="20"/>
                <w:szCs w:val="20"/>
              </w:rPr>
              <w:t>8</w:t>
            </w:r>
            <w:r w:rsidRPr="0074423B">
              <w:rPr>
                <w:rFonts w:ascii="Tahoma" w:eastAsiaTheme="minorEastAsia" w:hAnsi="Tahoma" w:cs="Tahoma"/>
                <w:noProof/>
                <w:sz w:val="20"/>
                <w:szCs w:val="20"/>
                <w:lang w:eastAsia="en-GB"/>
              </w:rPr>
              <w:tab/>
            </w:r>
            <w:r w:rsidRPr="0074423B">
              <w:rPr>
                <w:rStyle w:val="Hyperlink"/>
                <w:rFonts w:ascii="Tahoma" w:hAnsi="Tahoma" w:cs="Tahoma"/>
                <w:noProof/>
                <w:sz w:val="20"/>
                <w:szCs w:val="20"/>
              </w:rPr>
              <w:t>Glossary</w:t>
            </w:r>
            <w:r w:rsidRPr="0074423B">
              <w:rPr>
                <w:rFonts w:ascii="Tahoma" w:hAnsi="Tahoma" w:cs="Tahoma"/>
                <w:noProof/>
                <w:webHidden/>
                <w:sz w:val="20"/>
                <w:szCs w:val="20"/>
              </w:rPr>
              <w:tab/>
            </w:r>
            <w:r w:rsidRPr="0074423B">
              <w:rPr>
                <w:rFonts w:ascii="Tahoma" w:hAnsi="Tahoma" w:cs="Tahoma"/>
                <w:noProof/>
                <w:webHidden/>
                <w:sz w:val="20"/>
                <w:szCs w:val="20"/>
              </w:rPr>
              <w:fldChar w:fldCharType="begin"/>
            </w:r>
            <w:r w:rsidRPr="0074423B">
              <w:rPr>
                <w:rFonts w:ascii="Tahoma" w:hAnsi="Tahoma" w:cs="Tahoma"/>
                <w:noProof/>
                <w:webHidden/>
                <w:sz w:val="20"/>
                <w:szCs w:val="20"/>
              </w:rPr>
              <w:instrText xml:space="preserve"> PAGEREF _Toc195171755 \h </w:instrText>
            </w:r>
            <w:r w:rsidRPr="0074423B">
              <w:rPr>
                <w:rFonts w:ascii="Tahoma" w:hAnsi="Tahoma" w:cs="Tahoma"/>
                <w:noProof/>
                <w:webHidden/>
                <w:sz w:val="20"/>
                <w:szCs w:val="20"/>
              </w:rPr>
            </w:r>
            <w:r w:rsidRPr="0074423B">
              <w:rPr>
                <w:rFonts w:ascii="Tahoma" w:hAnsi="Tahoma" w:cs="Tahoma"/>
                <w:noProof/>
                <w:webHidden/>
                <w:sz w:val="20"/>
                <w:szCs w:val="20"/>
              </w:rPr>
              <w:fldChar w:fldCharType="separate"/>
            </w:r>
            <w:r w:rsidRPr="0074423B">
              <w:rPr>
                <w:rFonts w:ascii="Tahoma" w:hAnsi="Tahoma" w:cs="Tahoma"/>
                <w:noProof/>
                <w:webHidden/>
                <w:sz w:val="20"/>
                <w:szCs w:val="20"/>
              </w:rPr>
              <w:t>6</w:t>
            </w:r>
            <w:r w:rsidRPr="0074423B">
              <w:rPr>
                <w:rFonts w:ascii="Tahoma" w:hAnsi="Tahoma" w:cs="Tahoma"/>
                <w:noProof/>
                <w:webHidden/>
                <w:sz w:val="20"/>
                <w:szCs w:val="20"/>
              </w:rPr>
              <w:fldChar w:fldCharType="end"/>
            </w:r>
          </w:hyperlink>
        </w:p>
        <w:p w14:paraId="52450E42" w14:textId="5DA2A276" w:rsidR="00980E13" w:rsidRPr="0074423B" w:rsidRDefault="00980E13" w:rsidP="00631692">
          <w:pPr>
            <w:pStyle w:val="TOC1"/>
            <w:tabs>
              <w:tab w:val="left" w:pos="440"/>
              <w:tab w:val="right" w:leader="dot" w:pos="10189"/>
            </w:tabs>
            <w:spacing w:line="360" w:lineRule="auto"/>
            <w:rPr>
              <w:rFonts w:ascii="Tahoma" w:eastAsiaTheme="minorEastAsia" w:hAnsi="Tahoma" w:cs="Tahoma"/>
              <w:noProof/>
              <w:sz w:val="20"/>
              <w:szCs w:val="20"/>
              <w:lang w:eastAsia="en-GB"/>
            </w:rPr>
          </w:pPr>
          <w:hyperlink w:anchor="_Toc195171756" w:history="1">
            <w:r w:rsidRPr="0074423B">
              <w:rPr>
                <w:rStyle w:val="Hyperlink"/>
                <w:rFonts w:ascii="Tahoma" w:hAnsi="Tahoma" w:cs="Tahoma"/>
                <w:noProof/>
                <w:sz w:val="20"/>
                <w:szCs w:val="20"/>
              </w:rPr>
              <w:t>9</w:t>
            </w:r>
            <w:r w:rsidRPr="0074423B">
              <w:rPr>
                <w:rFonts w:ascii="Tahoma" w:eastAsiaTheme="minorEastAsia" w:hAnsi="Tahoma" w:cs="Tahoma"/>
                <w:noProof/>
                <w:sz w:val="20"/>
                <w:szCs w:val="20"/>
                <w:lang w:eastAsia="en-GB"/>
              </w:rPr>
              <w:tab/>
            </w:r>
            <w:r w:rsidRPr="0074423B">
              <w:rPr>
                <w:rStyle w:val="Hyperlink"/>
                <w:rFonts w:ascii="Tahoma" w:hAnsi="Tahoma" w:cs="Tahoma"/>
                <w:noProof/>
                <w:sz w:val="20"/>
                <w:szCs w:val="20"/>
              </w:rPr>
              <w:t>Attachments, References (optional)</w:t>
            </w:r>
            <w:r w:rsidRPr="0074423B">
              <w:rPr>
                <w:rFonts w:ascii="Tahoma" w:hAnsi="Tahoma" w:cs="Tahoma"/>
                <w:noProof/>
                <w:webHidden/>
                <w:sz w:val="20"/>
                <w:szCs w:val="20"/>
              </w:rPr>
              <w:tab/>
            </w:r>
            <w:r w:rsidRPr="0074423B">
              <w:rPr>
                <w:rFonts w:ascii="Tahoma" w:hAnsi="Tahoma" w:cs="Tahoma"/>
                <w:noProof/>
                <w:webHidden/>
                <w:sz w:val="20"/>
                <w:szCs w:val="20"/>
              </w:rPr>
              <w:fldChar w:fldCharType="begin"/>
            </w:r>
            <w:r w:rsidRPr="0074423B">
              <w:rPr>
                <w:rFonts w:ascii="Tahoma" w:hAnsi="Tahoma" w:cs="Tahoma"/>
                <w:noProof/>
                <w:webHidden/>
                <w:sz w:val="20"/>
                <w:szCs w:val="20"/>
              </w:rPr>
              <w:instrText xml:space="preserve"> PAGEREF _Toc195171756 \h </w:instrText>
            </w:r>
            <w:r w:rsidRPr="0074423B">
              <w:rPr>
                <w:rFonts w:ascii="Tahoma" w:hAnsi="Tahoma" w:cs="Tahoma"/>
                <w:noProof/>
                <w:webHidden/>
                <w:sz w:val="20"/>
                <w:szCs w:val="20"/>
              </w:rPr>
            </w:r>
            <w:r w:rsidRPr="0074423B">
              <w:rPr>
                <w:rFonts w:ascii="Tahoma" w:hAnsi="Tahoma" w:cs="Tahoma"/>
                <w:noProof/>
                <w:webHidden/>
                <w:sz w:val="20"/>
                <w:szCs w:val="20"/>
              </w:rPr>
              <w:fldChar w:fldCharType="separate"/>
            </w:r>
            <w:r w:rsidRPr="0074423B">
              <w:rPr>
                <w:rFonts w:ascii="Tahoma" w:hAnsi="Tahoma" w:cs="Tahoma"/>
                <w:noProof/>
                <w:webHidden/>
                <w:sz w:val="20"/>
                <w:szCs w:val="20"/>
              </w:rPr>
              <w:t>7</w:t>
            </w:r>
            <w:r w:rsidRPr="0074423B">
              <w:rPr>
                <w:rFonts w:ascii="Tahoma" w:hAnsi="Tahoma" w:cs="Tahoma"/>
                <w:noProof/>
                <w:webHidden/>
                <w:sz w:val="20"/>
                <w:szCs w:val="20"/>
              </w:rPr>
              <w:fldChar w:fldCharType="end"/>
            </w:r>
          </w:hyperlink>
        </w:p>
        <w:p w14:paraId="696C0F36" w14:textId="3E40E0EE" w:rsidR="007A13B1" w:rsidRPr="0074423B" w:rsidRDefault="007A13B1" w:rsidP="003E30AD">
          <w:pPr>
            <w:spacing w:line="360" w:lineRule="auto"/>
            <w:rPr>
              <w:rFonts w:ascii="Tahoma" w:hAnsi="Tahoma" w:cs="Tahoma"/>
              <w:sz w:val="20"/>
              <w:szCs w:val="20"/>
            </w:rPr>
          </w:pPr>
          <w:r w:rsidRPr="0074423B">
            <w:rPr>
              <w:rFonts w:ascii="Tahoma" w:hAnsi="Tahoma" w:cs="Tahoma"/>
              <w:sz w:val="20"/>
              <w:szCs w:val="20"/>
            </w:rPr>
            <w:fldChar w:fldCharType="end"/>
          </w:r>
        </w:p>
      </w:sdtContent>
    </w:sdt>
    <w:p w14:paraId="6ABE1091" w14:textId="6423FB20" w:rsidR="1B111CE0" w:rsidRPr="0074423B" w:rsidRDefault="1B111CE0" w:rsidP="003E30AD">
      <w:pPr>
        <w:spacing w:line="360" w:lineRule="auto"/>
        <w:rPr>
          <w:rFonts w:ascii="Tahoma" w:hAnsi="Tahoma" w:cs="Tahoma"/>
          <w:b/>
          <w:bCs/>
          <w:sz w:val="20"/>
          <w:szCs w:val="20"/>
        </w:rPr>
      </w:pPr>
    </w:p>
    <w:p w14:paraId="2E5E9E11" w14:textId="77777777" w:rsidR="00CA165B" w:rsidRPr="0074423B" w:rsidRDefault="00CA165B" w:rsidP="003E30AD">
      <w:pPr>
        <w:spacing w:line="360" w:lineRule="auto"/>
        <w:rPr>
          <w:rFonts w:ascii="Tahoma" w:hAnsi="Tahoma" w:cs="Tahoma"/>
          <w:b/>
          <w:bCs/>
          <w:sz w:val="20"/>
          <w:szCs w:val="20"/>
        </w:rPr>
      </w:pPr>
    </w:p>
    <w:p w14:paraId="5D1E4E1B" w14:textId="77777777" w:rsidR="00CA165B" w:rsidRPr="0074423B" w:rsidRDefault="00CA165B" w:rsidP="003E30AD">
      <w:pPr>
        <w:spacing w:line="360" w:lineRule="auto"/>
        <w:rPr>
          <w:rFonts w:ascii="Tahoma" w:hAnsi="Tahoma" w:cs="Tahoma"/>
          <w:b/>
          <w:bCs/>
          <w:sz w:val="20"/>
          <w:szCs w:val="20"/>
        </w:rPr>
      </w:pPr>
    </w:p>
    <w:p w14:paraId="25316CBB" w14:textId="77777777" w:rsidR="00CA165B" w:rsidRPr="0074423B" w:rsidRDefault="00CA165B" w:rsidP="003E30AD">
      <w:pPr>
        <w:spacing w:line="360" w:lineRule="auto"/>
        <w:rPr>
          <w:rFonts w:ascii="Tahoma" w:hAnsi="Tahoma" w:cs="Tahoma"/>
          <w:b/>
          <w:bCs/>
          <w:sz w:val="20"/>
          <w:szCs w:val="20"/>
        </w:rPr>
      </w:pPr>
    </w:p>
    <w:p w14:paraId="4C516780" w14:textId="77777777" w:rsidR="00CA165B" w:rsidRPr="0074423B" w:rsidRDefault="00CA165B" w:rsidP="003E30AD">
      <w:pPr>
        <w:spacing w:line="360" w:lineRule="auto"/>
        <w:rPr>
          <w:rFonts w:ascii="Tahoma" w:hAnsi="Tahoma" w:cs="Tahoma"/>
          <w:b/>
          <w:bCs/>
          <w:sz w:val="20"/>
          <w:szCs w:val="20"/>
        </w:rPr>
      </w:pPr>
    </w:p>
    <w:p w14:paraId="5D9D4FF5" w14:textId="77777777" w:rsidR="003E30AD" w:rsidRPr="0074423B" w:rsidRDefault="003E30AD" w:rsidP="003E30AD">
      <w:pPr>
        <w:spacing w:line="360" w:lineRule="auto"/>
        <w:rPr>
          <w:rFonts w:ascii="Tahoma" w:hAnsi="Tahoma" w:cs="Tahoma"/>
          <w:b/>
          <w:bCs/>
          <w:sz w:val="20"/>
          <w:szCs w:val="20"/>
        </w:rPr>
      </w:pPr>
    </w:p>
    <w:p w14:paraId="70A31641" w14:textId="77777777" w:rsidR="003E30AD" w:rsidRPr="0074423B" w:rsidRDefault="003E30AD" w:rsidP="003E30AD">
      <w:pPr>
        <w:spacing w:line="360" w:lineRule="auto"/>
        <w:rPr>
          <w:rFonts w:ascii="Tahoma" w:hAnsi="Tahoma" w:cs="Tahoma"/>
          <w:b/>
          <w:bCs/>
          <w:sz w:val="20"/>
          <w:szCs w:val="20"/>
        </w:rPr>
      </w:pPr>
    </w:p>
    <w:p w14:paraId="103ABB8B" w14:textId="77777777" w:rsidR="003E30AD" w:rsidRPr="0074423B" w:rsidRDefault="003E30AD" w:rsidP="003E30AD">
      <w:pPr>
        <w:spacing w:line="360" w:lineRule="auto"/>
        <w:rPr>
          <w:rFonts w:ascii="Tahoma" w:hAnsi="Tahoma" w:cs="Tahoma"/>
          <w:b/>
          <w:bCs/>
          <w:sz w:val="20"/>
          <w:szCs w:val="20"/>
        </w:rPr>
      </w:pPr>
    </w:p>
    <w:p w14:paraId="103F9880" w14:textId="77777777" w:rsidR="003E30AD" w:rsidRPr="0074423B" w:rsidRDefault="003E30AD" w:rsidP="003E30AD">
      <w:pPr>
        <w:spacing w:line="360" w:lineRule="auto"/>
        <w:rPr>
          <w:rFonts w:ascii="Tahoma" w:hAnsi="Tahoma" w:cs="Tahoma"/>
          <w:b/>
          <w:bCs/>
          <w:sz w:val="20"/>
          <w:szCs w:val="20"/>
        </w:rPr>
      </w:pPr>
    </w:p>
    <w:p w14:paraId="5210926D" w14:textId="77777777" w:rsidR="003E30AD" w:rsidRPr="0074423B" w:rsidRDefault="003E30AD" w:rsidP="003E30AD">
      <w:pPr>
        <w:spacing w:line="360" w:lineRule="auto"/>
        <w:rPr>
          <w:rFonts w:ascii="Tahoma" w:hAnsi="Tahoma" w:cs="Tahoma"/>
          <w:b/>
          <w:bCs/>
          <w:sz w:val="20"/>
          <w:szCs w:val="20"/>
        </w:rPr>
      </w:pPr>
    </w:p>
    <w:p w14:paraId="63C040DF" w14:textId="77777777" w:rsidR="003E30AD" w:rsidRPr="0074423B" w:rsidRDefault="003E30AD" w:rsidP="003E30AD">
      <w:pPr>
        <w:spacing w:line="360" w:lineRule="auto"/>
        <w:rPr>
          <w:rFonts w:ascii="Tahoma" w:hAnsi="Tahoma" w:cs="Tahoma"/>
          <w:b/>
          <w:bCs/>
          <w:sz w:val="20"/>
          <w:szCs w:val="20"/>
        </w:rPr>
      </w:pPr>
    </w:p>
    <w:p w14:paraId="5FC6F17F" w14:textId="77777777" w:rsidR="003E30AD" w:rsidRPr="0074423B" w:rsidRDefault="003E30AD" w:rsidP="003E30AD">
      <w:pPr>
        <w:spacing w:line="360" w:lineRule="auto"/>
        <w:rPr>
          <w:rFonts w:ascii="Tahoma" w:hAnsi="Tahoma" w:cs="Tahoma"/>
          <w:b/>
          <w:bCs/>
          <w:sz w:val="20"/>
          <w:szCs w:val="20"/>
        </w:rPr>
      </w:pPr>
    </w:p>
    <w:p w14:paraId="1552A737" w14:textId="77777777" w:rsidR="003E30AD" w:rsidRPr="0074423B" w:rsidRDefault="003E30AD" w:rsidP="1B111CE0">
      <w:pPr>
        <w:rPr>
          <w:rFonts w:ascii="Tahoma" w:hAnsi="Tahoma" w:cs="Tahoma"/>
          <w:b/>
          <w:bCs/>
          <w:sz w:val="20"/>
          <w:szCs w:val="20"/>
        </w:rPr>
      </w:pPr>
    </w:p>
    <w:p w14:paraId="6D75DAB8" w14:textId="77777777" w:rsidR="003E30AD" w:rsidRPr="0074423B" w:rsidRDefault="003E30AD" w:rsidP="1B111CE0">
      <w:pPr>
        <w:rPr>
          <w:rFonts w:ascii="Tahoma" w:hAnsi="Tahoma" w:cs="Tahoma"/>
          <w:b/>
          <w:bCs/>
          <w:sz w:val="20"/>
          <w:szCs w:val="20"/>
        </w:rPr>
      </w:pPr>
    </w:p>
    <w:p w14:paraId="177CF618" w14:textId="77777777" w:rsidR="003E30AD" w:rsidRPr="0074423B" w:rsidRDefault="003E30AD" w:rsidP="1B111CE0">
      <w:pPr>
        <w:rPr>
          <w:rFonts w:ascii="Tahoma" w:hAnsi="Tahoma" w:cs="Tahoma"/>
          <w:b/>
          <w:bCs/>
          <w:sz w:val="20"/>
          <w:szCs w:val="20"/>
        </w:rPr>
      </w:pPr>
    </w:p>
    <w:p w14:paraId="17D7F3C7" w14:textId="77777777" w:rsidR="003E30AD" w:rsidRPr="0074423B" w:rsidRDefault="003E30AD" w:rsidP="1B111CE0">
      <w:pPr>
        <w:rPr>
          <w:rFonts w:ascii="Tahoma" w:hAnsi="Tahoma" w:cs="Tahoma"/>
          <w:b/>
          <w:bCs/>
          <w:sz w:val="20"/>
          <w:szCs w:val="20"/>
        </w:rPr>
      </w:pPr>
    </w:p>
    <w:p w14:paraId="40C1EB89" w14:textId="77777777" w:rsidR="003E30AD" w:rsidRPr="0074423B" w:rsidRDefault="003E30AD" w:rsidP="1B111CE0">
      <w:pPr>
        <w:rPr>
          <w:rFonts w:ascii="Tahoma" w:hAnsi="Tahoma" w:cs="Tahoma"/>
          <w:b/>
          <w:bCs/>
          <w:sz w:val="20"/>
          <w:szCs w:val="20"/>
        </w:rPr>
      </w:pPr>
    </w:p>
    <w:p w14:paraId="427951B2" w14:textId="77777777" w:rsidR="003E30AD" w:rsidRPr="0074423B" w:rsidRDefault="003E30AD" w:rsidP="1B111CE0">
      <w:pPr>
        <w:rPr>
          <w:rFonts w:ascii="Tahoma" w:hAnsi="Tahoma" w:cs="Tahoma"/>
          <w:b/>
          <w:bCs/>
          <w:sz w:val="20"/>
          <w:szCs w:val="20"/>
        </w:rPr>
      </w:pPr>
    </w:p>
    <w:p w14:paraId="0A056FAA" w14:textId="77777777" w:rsidR="003E30AD" w:rsidRPr="0074423B" w:rsidRDefault="003E30AD" w:rsidP="1B111CE0">
      <w:pPr>
        <w:rPr>
          <w:rFonts w:ascii="Tahoma" w:hAnsi="Tahoma" w:cs="Tahoma"/>
          <w:b/>
          <w:bCs/>
          <w:sz w:val="20"/>
          <w:szCs w:val="20"/>
        </w:rPr>
      </w:pPr>
    </w:p>
    <w:p w14:paraId="55D923F5" w14:textId="77777777" w:rsidR="003E30AD" w:rsidRPr="0074423B" w:rsidRDefault="003E30AD" w:rsidP="1B111CE0">
      <w:pPr>
        <w:rPr>
          <w:rFonts w:ascii="Tahoma" w:hAnsi="Tahoma" w:cs="Tahoma"/>
          <w:b/>
          <w:bCs/>
          <w:sz w:val="20"/>
          <w:szCs w:val="20"/>
        </w:rPr>
      </w:pPr>
    </w:p>
    <w:p w14:paraId="2D577ED2" w14:textId="77777777" w:rsidR="003E30AD" w:rsidRPr="0074423B" w:rsidRDefault="003E30AD" w:rsidP="1B111CE0">
      <w:pPr>
        <w:rPr>
          <w:rFonts w:ascii="Tahoma" w:hAnsi="Tahoma" w:cs="Tahoma"/>
          <w:b/>
          <w:bCs/>
          <w:sz w:val="20"/>
          <w:szCs w:val="20"/>
        </w:rPr>
      </w:pPr>
    </w:p>
    <w:p w14:paraId="3EF8FF3A" w14:textId="77777777" w:rsidR="003E30AD" w:rsidRDefault="003E30AD" w:rsidP="1B111CE0">
      <w:pPr>
        <w:rPr>
          <w:rFonts w:ascii="Tahoma" w:hAnsi="Tahoma" w:cs="Tahoma"/>
          <w:b/>
          <w:bCs/>
          <w:sz w:val="20"/>
          <w:szCs w:val="20"/>
        </w:rPr>
      </w:pPr>
    </w:p>
    <w:p w14:paraId="36CF20C0" w14:textId="77777777" w:rsidR="00C12C1E" w:rsidRDefault="00C12C1E" w:rsidP="1B111CE0">
      <w:pPr>
        <w:rPr>
          <w:rFonts w:ascii="Tahoma" w:hAnsi="Tahoma" w:cs="Tahoma"/>
          <w:b/>
          <w:bCs/>
          <w:sz w:val="20"/>
          <w:szCs w:val="20"/>
        </w:rPr>
      </w:pPr>
    </w:p>
    <w:p w14:paraId="78282C07" w14:textId="77777777" w:rsidR="00C12C1E" w:rsidRDefault="00C12C1E" w:rsidP="1B111CE0">
      <w:pPr>
        <w:rPr>
          <w:rFonts w:ascii="Tahoma" w:hAnsi="Tahoma" w:cs="Tahoma"/>
          <w:b/>
          <w:bCs/>
          <w:sz w:val="20"/>
          <w:szCs w:val="20"/>
        </w:rPr>
      </w:pPr>
    </w:p>
    <w:p w14:paraId="573AEE58" w14:textId="77777777" w:rsidR="00C12C1E" w:rsidRPr="0074423B" w:rsidRDefault="00C12C1E" w:rsidP="1B111CE0">
      <w:pPr>
        <w:rPr>
          <w:rFonts w:ascii="Tahoma" w:hAnsi="Tahoma" w:cs="Tahoma"/>
          <w:b/>
          <w:bCs/>
          <w:sz w:val="20"/>
          <w:szCs w:val="20"/>
        </w:rPr>
      </w:pPr>
    </w:p>
    <w:p w14:paraId="16D00C09" w14:textId="77777777" w:rsidR="00CA165B" w:rsidRPr="0074423B" w:rsidRDefault="00CA165B" w:rsidP="1B111CE0">
      <w:pPr>
        <w:rPr>
          <w:rFonts w:ascii="Tahoma" w:hAnsi="Tahoma" w:cs="Tahoma"/>
          <w:b/>
          <w:bCs/>
          <w:sz w:val="20"/>
          <w:szCs w:val="20"/>
        </w:rPr>
      </w:pPr>
    </w:p>
    <w:p w14:paraId="200792C8" w14:textId="419F4CFA" w:rsidR="009A5C6E" w:rsidRPr="00DD39F9" w:rsidRDefault="00C37EF7" w:rsidP="005960A9">
      <w:pPr>
        <w:pStyle w:val="Heading1"/>
        <w:numPr>
          <w:ilvl w:val="0"/>
          <w:numId w:val="30"/>
        </w:numPr>
        <w:rPr>
          <w:rFonts w:ascii="Tahoma" w:hAnsi="Tahoma" w:cs="Tahoma"/>
          <w:b w:val="0"/>
          <w:bCs w:val="0"/>
          <w:sz w:val="24"/>
          <w:szCs w:val="24"/>
        </w:rPr>
      </w:pPr>
      <w:bookmarkStart w:id="1" w:name="_Toc195171748"/>
      <w:r w:rsidRPr="00DD39F9">
        <w:rPr>
          <w:rFonts w:ascii="Tahoma" w:hAnsi="Tahoma" w:cs="Tahoma"/>
          <w:sz w:val="24"/>
          <w:szCs w:val="24"/>
        </w:rPr>
        <w:lastRenderedPageBreak/>
        <w:t xml:space="preserve">Problem / Opportunity </w:t>
      </w:r>
      <w:r w:rsidR="00211134" w:rsidRPr="00DD39F9">
        <w:rPr>
          <w:rFonts w:ascii="Tahoma" w:hAnsi="Tahoma" w:cs="Tahoma"/>
          <w:sz w:val="24"/>
          <w:szCs w:val="24"/>
        </w:rPr>
        <w:t>Statement (</w:t>
      </w:r>
      <w:r w:rsidR="00947340" w:rsidRPr="00DD39F9">
        <w:rPr>
          <w:rFonts w:ascii="Tahoma" w:hAnsi="Tahoma" w:cs="Tahoma"/>
          <w:sz w:val="24"/>
          <w:szCs w:val="24"/>
        </w:rPr>
        <w:t>Required)</w:t>
      </w:r>
      <w:bookmarkEnd w:id="1"/>
    </w:p>
    <w:p w14:paraId="456E3659" w14:textId="37AFF778" w:rsidR="00627F24" w:rsidRPr="0074423B" w:rsidRDefault="00C37EF7" w:rsidP="00BB742D">
      <w:pPr>
        <w:pStyle w:val="Heading2"/>
        <w:rPr>
          <w:rFonts w:ascii="Tahoma" w:hAnsi="Tahoma" w:cs="Tahoma"/>
          <w:sz w:val="20"/>
          <w:szCs w:val="20"/>
        </w:rPr>
      </w:pPr>
      <w:r w:rsidRPr="0074423B">
        <w:rPr>
          <w:rFonts w:ascii="Tahoma" w:hAnsi="Tahoma" w:cs="Tahoma"/>
          <w:sz w:val="20"/>
          <w:szCs w:val="20"/>
        </w:rPr>
        <w:t>Background or context of the opportunity</w:t>
      </w:r>
    </w:p>
    <w:p w14:paraId="3E67FA85" w14:textId="3E93C15F" w:rsidR="00C37EF7" w:rsidRDefault="00C37EF7" w:rsidP="008A6C3E">
      <w:pPr>
        <w:rPr>
          <w:rFonts w:ascii="Tahoma" w:hAnsi="Tahoma" w:cs="Tahoma"/>
          <w:i/>
          <w:iCs/>
          <w:sz w:val="20"/>
          <w:szCs w:val="20"/>
        </w:rPr>
      </w:pPr>
      <w:r w:rsidRPr="0074423B">
        <w:rPr>
          <w:rFonts w:ascii="Tahoma" w:hAnsi="Tahoma" w:cs="Tahoma"/>
          <w:i/>
          <w:iCs/>
          <w:sz w:val="20"/>
          <w:szCs w:val="20"/>
        </w:rPr>
        <w:t>Where does the problem or opportunity occur? What is the context</w:t>
      </w:r>
      <w:r w:rsidR="00374515" w:rsidRPr="0074423B">
        <w:rPr>
          <w:rFonts w:ascii="Tahoma" w:hAnsi="Tahoma" w:cs="Tahoma"/>
          <w:i/>
          <w:iCs/>
          <w:sz w:val="20"/>
          <w:szCs w:val="20"/>
        </w:rPr>
        <w:t xml:space="preserve">, event, </w:t>
      </w:r>
      <w:r w:rsidRPr="0074423B">
        <w:rPr>
          <w:rFonts w:ascii="Tahoma" w:hAnsi="Tahoma" w:cs="Tahoma"/>
          <w:i/>
          <w:iCs/>
          <w:sz w:val="20"/>
          <w:szCs w:val="20"/>
        </w:rPr>
        <w:t xml:space="preserve">or </w:t>
      </w:r>
      <w:r w:rsidR="00374515" w:rsidRPr="0074423B">
        <w:rPr>
          <w:rFonts w:ascii="Tahoma" w:hAnsi="Tahoma" w:cs="Tahoma"/>
          <w:i/>
          <w:iCs/>
          <w:sz w:val="20"/>
          <w:szCs w:val="20"/>
        </w:rPr>
        <w:t xml:space="preserve">customer </w:t>
      </w:r>
      <w:r w:rsidRPr="0074423B">
        <w:rPr>
          <w:rFonts w:ascii="Tahoma" w:hAnsi="Tahoma" w:cs="Tahoma"/>
          <w:i/>
          <w:iCs/>
          <w:sz w:val="20"/>
          <w:szCs w:val="20"/>
        </w:rPr>
        <w:t>journey</w:t>
      </w:r>
      <w:r w:rsidR="00374515" w:rsidRPr="0074423B">
        <w:rPr>
          <w:rFonts w:ascii="Tahoma" w:hAnsi="Tahoma" w:cs="Tahoma"/>
          <w:i/>
          <w:iCs/>
          <w:sz w:val="20"/>
          <w:szCs w:val="20"/>
        </w:rPr>
        <w:t xml:space="preserve"> in which it occurs</w:t>
      </w:r>
      <w:r w:rsidRPr="0074423B">
        <w:rPr>
          <w:rFonts w:ascii="Tahoma" w:hAnsi="Tahoma" w:cs="Tahoma"/>
          <w:i/>
          <w:iCs/>
          <w:sz w:val="20"/>
          <w:szCs w:val="20"/>
        </w:rPr>
        <w:t>?</w:t>
      </w:r>
    </w:p>
    <w:p w14:paraId="5673CCB8" w14:textId="6AB653BE" w:rsidR="00263DF4" w:rsidRPr="00263DF4" w:rsidRDefault="00263DF4" w:rsidP="008A6C3E">
      <w:pPr>
        <w:rPr>
          <w:rFonts w:ascii="Tahoma" w:hAnsi="Tahoma" w:cs="Tahoma"/>
          <w:sz w:val="20"/>
          <w:szCs w:val="20"/>
        </w:rPr>
      </w:pPr>
      <w:r w:rsidRPr="00263DF4">
        <w:rPr>
          <w:rFonts w:ascii="Tahoma" w:hAnsi="Tahoma" w:cs="Tahoma"/>
          <w:sz w:val="20"/>
          <w:szCs w:val="20"/>
        </w:rPr>
        <w:t>As below</w:t>
      </w:r>
    </w:p>
    <w:p w14:paraId="1EED97E7" w14:textId="3E82D532" w:rsidR="64127C19" w:rsidRPr="0074423B" w:rsidRDefault="64127C19" w:rsidP="64127C19">
      <w:pPr>
        <w:rPr>
          <w:rFonts w:ascii="Tahoma" w:hAnsi="Tahoma" w:cs="Tahoma"/>
          <w:i/>
          <w:iCs/>
          <w:sz w:val="20"/>
          <w:szCs w:val="20"/>
        </w:rPr>
      </w:pPr>
    </w:p>
    <w:p w14:paraId="08FEB24A" w14:textId="456193CE" w:rsidR="00191FAF" w:rsidRPr="0074423B" w:rsidRDefault="00C37EF7" w:rsidP="00191FAF">
      <w:pPr>
        <w:pStyle w:val="Heading3"/>
        <w:rPr>
          <w:rFonts w:ascii="Tahoma" w:eastAsiaTheme="majorEastAsia" w:hAnsi="Tahoma" w:cs="Tahoma"/>
          <w:color w:val="000000" w:themeColor="text1"/>
          <w:sz w:val="20"/>
          <w:szCs w:val="20"/>
        </w:rPr>
      </w:pPr>
      <w:r w:rsidRPr="0074423B">
        <w:rPr>
          <w:rFonts w:ascii="Tahoma" w:eastAsiaTheme="majorEastAsia" w:hAnsi="Tahoma" w:cs="Tahoma"/>
          <w:color w:val="000000" w:themeColor="text1"/>
          <w:sz w:val="20"/>
          <w:szCs w:val="20"/>
        </w:rPr>
        <w:t>Describe the problem or opportunity</w:t>
      </w:r>
    </w:p>
    <w:p w14:paraId="4A270DC3" w14:textId="11BA7376" w:rsidR="00473679" w:rsidRPr="0074423B" w:rsidRDefault="00263DF4" w:rsidP="00473679">
      <w:pPr>
        <w:rPr>
          <w:rFonts w:ascii="Tahoma" w:hAnsi="Tahoma" w:cs="Tahoma"/>
          <w:sz w:val="20"/>
          <w:szCs w:val="20"/>
        </w:rPr>
      </w:pPr>
      <w:r>
        <w:rPr>
          <w:rFonts w:ascii="Tahoma" w:hAnsi="Tahoma" w:cs="Tahoma"/>
          <w:sz w:val="20"/>
          <w:szCs w:val="20"/>
        </w:rPr>
        <w:t>As below</w:t>
      </w:r>
    </w:p>
    <w:p w14:paraId="13B5CDB5" w14:textId="77777777" w:rsidR="00191FAF" w:rsidRPr="0074423B" w:rsidRDefault="00191FAF" w:rsidP="00191FAF">
      <w:pPr>
        <w:rPr>
          <w:rFonts w:ascii="Tahoma" w:hAnsi="Tahoma" w:cs="Tahoma"/>
          <w:sz w:val="20"/>
          <w:szCs w:val="20"/>
        </w:rPr>
      </w:pPr>
    </w:p>
    <w:p w14:paraId="6B9FB417" w14:textId="0D42F8A3" w:rsidR="003D41C0" w:rsidRPr="0074423B" w:rsidRDefault="003D41C0" w:rsidP="003D41C0">
      <w:pPr>
        <w:pStyle w:val="Heading3"/>
        <w:rPr>
          <w:rFonts w:ascii="Tahoma" w:eastAsiaTheme="majorEastAsia" w:hAnsi="Tahoma" w:cs="Tahoma"/>
          <w:color w:val="000000" w:themeColor="text1"/>
          <w:sz w:val="20"/>
          <w:szCs w:val="20"/>
        </w:rPr>
      </w:pPr>
      <w:r w:rsidRPr="0074423B">
        <w:rPr>
          <w:rFonts w:ascii="Tahoma" w:eastAsiaTheme="majorEastAsia" w:hAnsi="Tahoma" w:cs="Tahoma"/>
          <w:color w:val="000000" w:themeColor="text1"/>
          <w:sz w:val="20"/>
          <w:szCs w:val="20"/>
        </w:rPr>
        <w:t>Business Objectives - what is the business trying to achieve?</w:t>
      </w:r>
    </w:p>
    <w:p w14:paraId="6709F804" w14:textId="77777777" w:rsidR="00A27934" w:rsidRPr="0074423B" w:rsidRDefault="00A27934" w:rsidP="00A27934">
      <w:pPr>
        <w:rPr>
          <w:rFonts w:ascii="Tahoma" w:hAnsi="Tahoma" w:cs="Tahoma"/>
          <w:i/>
          <w:iCs/>
          <w:sz w:val="20"/>
          <w:szCs w:val="20"/>
        </w:rPr>
      </w:pPr>
      <w:r w:rsidRPr="0074423B">
        <w:rPr>
          <w:rFonts w:ascii="Tahoma" w:hAnsi="Tahoma" w:cs="Tahoma"/>
          <w:i/>
          <w:iCs/>
          <w:sz w:val="20"/>
          <w:szCs w:val="20"/>
        </w:rPr>
        <w:t>Under the subheadings below, list the quantifiable, time-bound benefits you expect to gain from addressing this problem/opportunity. These should be consistent with/copied from your business case.</w:t>
      </w:r>
    </w:p>
    <w:p w14:paraId="409D210E" w14:textId="77777777" w:rsidR="00A27934" w:rsidRPr="0074423B" w:rsidRDefault="00A27934" w:rsidP="00A27934">
      <w:pPr>
        <w:rPr>
          <w:rFonts w:ascii="Tahoma" w:hAnsi="Tahoma" w:cs="Tahoma"/>
          <w:sz w:val="20"/>
          <w:szCs w:val="20"/>
        </w:rPr>
      </w:pPr>
    </w:p>
    <w:tbl>
      <w:tblPr>
        <w:tblStyle w:val="TableGrid"/>
        <w:tblW w:w="0" w:type="auto"/>
        <w:tblLook w:val="04A0" w:firstRow="1" w:lastRow="0" w:firstColumn="1" w:lastColumn="0" w:noHBand="0" w:noVBand="1"/>
      </w:tblPr>
      <w:tblGrid>
        <w:gridCol w:w="5807"/>
        <w:gridCol w:w="3816"/>
      </w:tblGrid>
      <w:tr w:rsidR="00AE54C9" w:rsidRPr="0074423B" w14:paraId="0412DEEC" w14:textId="77777777" w:rsidTr="00AE54C9">
        <w:tc>
          <w:tcPr>
            <w:tcW w:w="5807" w:type="dxa"/>
          </w:tcPr>
          <w:p w14:paraId="4025AA77" w14:textId="6E75C69C" w:rsidR="00AE54C9" w:rsidRPr="0074423B" w:rsidRDefault="00AE54C9" w:rsidP="00CD61E4">
            <w:pPr>
              <w:rPr>
                <w:rFonts w:ascii="Tahoma" w:hAnsi="Tahoma" w:cs="Tahoma"/>
                <w:sz w:val="20"/>
                <w:szCs w:val="20"/>
              </w:rPr>
            </w:pPr>
            <w:r w:rsidRPr="0074423B">
              <w:rPr>
                <w:rFonts w:ascii="Tahoma" w:hAnsi="Tahoma" w:cs="Tahoma"/>
                <w:sz w:val="20"/>
                <w:szCs w:val="20"/>
              </w:rPr>
              <w:t>Objectives</w:t>
            </w:r>
            <w:r w:rsidR="00C94DBE" w:rsidRPr="0074423B">
              <w:rPr>
                <w:rFonts w:ascii="Tahoma" w:hAnsi="Tahoma" w:cs="Tahoma"/>
                <w:sz w:val="20"/>
                <w:szCs w:val="20"/>
              </w:rPr>
              <w:t>/Goal what is the business trying to achieve</w:t>
            </w:r>
          </w:p>
        </w:tc>
        <w:tc>
          <w:tcPr>
            <w:tcW w:w="3816" w:type="dxa"/>
          </w:tcPr>
          <w:p w14:paraId="00096922" w14:textId="53314FE3" w:rsidR="00AE54C9" w:rsidRPr="0074423B" w:rsidRDefault="00AE54C9" w:rsidP="00CD61E4">
            <w:pPr>
              <w:rPr>
                <w:rFonts w:ascii="Tahoma" w:hAnsi="Tahoma" w:cs="Tahoma"/>
                <w:sz w:val="20"/>
                <w:szCs w:val="20"/>
              </w:rPr>
            </w:pPr>
            <w:r w:rsidRPr="0074423B">
              <w:rPr>
                <w:rFonts w:ascii="Tahoma" w:hAnsi="Tahoma" w:cs="Tahoma"/>
                <w:sz w:val="20"/>
                <w:szCs w:val="20"/>
              </w:rPr>
              <w:t>Benefits</w:t>
            </w:r>
            <w:r w:rsidR="00C94DBE" w:rsidRPr="0074423B">
              <w:rPr>
                <w:rFonts w:ascii="Tahoma" w:hAnsi="Tahoma" w:cs="Tahoma"/>
                <w:sz w:val="20"/>
                <w:szCs w:val="20"/>
              </w:rPr>
              <w:t xml:space="preserve"> </w:t>
            </w:r>
            <w:proofErr w:type="spellStart"/>
            <w:r w:rsidR="00C94DBE" w:rsidRPr="0074423B">
              <w:rPr>
                <w:rFonts w:ascii="Tahoma" w:hAnsi="Tahoma" w:cs="Tahoma"/>
                <w:sz w:val="20"/>
                <w:szCs w:val="20"/>
              </w:rPr>
              <w:t>incl</w:t>
            </w:r>
            <w:proofErr w:type="spellEnd"/>
            <w:r w:rsidR="00C94DBE" w:rsidRPr="0074423B">
              <w:rPr>
                <w:rFonts w:ascii="Tahoma" w:hAnsi="Tahoma" w:cs="Tahoma"/>
                <w:sz w:val="20"/>
                <w:szCs w:val="20"/>
              </w:rPr>
              <w:t xml:space="preserve"> volumes</w:t>
            </w:r>
          </w:p>
        </w:tc>
      </w:tr>
      <w:tr w:rsidR="00741947" w:rsidRPr="0074423B" w14:paraId="436AF2C4" w14:textId="77777777" w:rsidTr="00AE54C9">
        <w:tc>
          <w:tcPr>
            <w:tcW w:w="5807" w:type="dxa"/>
          </w:tcPr>
          <w:p w14:paraId="2EE1F5A7" w14:textId="77777777" w:rsidR="00741947" w:rsidRPr="0074423B" w:rsidRDefault="00741947" w:rsidP="00CD61E4">
            <w:pPr>
              <w:rPr>
                <w:rFonts w:ascii="Tahoma" w:hAnsi="Tahoma" w:cs="Tahoma"/>
                <w:sz w:val="20"/>
                <w:szCs w:val="20"/>
              </w:rPr>
            </w:pPr>
          </w:p>
          <w:p w14:paraId="023697DF" w14:textId="3C7028C1" w:rsidR="00741947" w:rsidRDefault="00B95FEC" w:rsidP="00CD61E4">
            <w:pPr>
              <w:rPr>
                <w:rFonts w:ascii="Tahoma" w:hAnsi="Tahoma" w:cs="Tahoma"/>
                <w:sz w:val="20"/>
                <w:szCs w:val="20"/>
              </w:rPr>
            </w:pPr>
            <w:r>
              <w:rPr>
                <w:rFonts w:ascii="Tahoma" w:hAnsi="Tahoma" w:cs="Tahoma"/>
                <w:sz w:val="20"/>
                <w:szCs w:val="20"/>
              </w:rPr>
              <w:t xml:space="preserve">Google are moving their operator billing transactions </w:t>
            </w:r>
            <w:r w:rsidR="001B23DF">
              <w:rPr>
                <w:rFonts w:ascii="Tahoma" w:hAnsi="Tahoma" w:cs="Tahoma"/>
                <w:sz w:val="20"/>
                <w:szCs w:val="20"/>
              </w:rPr>
              <w:t xml:space="preserve">(Charge to Mobil) </w:t>
            </w:r>
            <w:r>
              <w:rPr>
                <w:rFonts w:ascii="Tahoma" w:hAnsi="Tahoma" w:cs="Tahoma"/>
                <w:sz w:val="20"/>
                <w:szCs w:val="20"/>
              </w:rPr>
              <w:t xml:space="preserve">globally to a new billing platform called Imali. </w:t>
            </w:r>
            <w:r w:rsidR="0078341D">
              <w:rPr>
                <w:rFonts w:ascii="Tahoma" w:hAnsi="Tahoma" w:cs="Tahoma"/>
                <w:sz w:val="20"/>
                <w:szCs w:val="20"/>
              </w:rPr>
              <w:t>As</w:t>
            </w:r>
            <w:r w:rsidR="0015215C">
              <w:rPr>
                <w:rFonts w:ascii="Tahoma" w:hAnsi="Tahoma" w:cs="Tahoma"/>
                <w:sz w:val="20"/>
                <w:szCs w:val="20"/>
              </w:rPr>
              <w:t xml:space="preserve"> part of our contractual </w:t>
            </w:r>
            <w:proofErr w:type="gramStart"/>
            <w:r w:rsidR="0015215C">
              <w:rPr>
                <w:rFonts w:ascii="Tahoma" w:hAnsi="Tahoma" w:cs="Tahoma"/>
                <w:sz w:val="20"/>
                <w:szCs w:val="20"/>
              </w:rPr>
              <w:t>obligation</w:t>
            </w:r>
            <w:proofErr w:type="gramEnd"/>
            <w:r w:rsidR="0015215C">
              <w:rPr>
                <w:rFonts w:ascii="Tahoma" w:hAnsi="Tahoma" w:cs="Tahoma"/>
                <w:sz w:val="20"/>
                <w:szCs w:val="20"/>
              </w:rPr>
              <w:t xml:space="preserve"> we must migrate to Imali in 2026 and no later than 2027.</w:t>
            </w:r>
            <w:r w:rsidR="007D7B15">
              <w:rPr>
                <w:rFonts w:ascii="Tahoma" w:hAnsi="Tahoma" w:cs="Tahoma"/>
                <w:sz w:val="20"/>
                <w:szCs w:val="20"/>
              </w:rPr>
              <w:t xml:space="preserve"> As part of the </w:t>
            </w:r>
            <w:proofErr w:type="gramStart"/>
            <w:r w:rsidR="007D7B15">
              <w:rPr>
                <w:rFonts w:ascii="Tahoma" w:hAnsi="Tahoma" w:cs="Tahoma"/>
                <w:sz w:val="20"/>
                <w:szCs w:val="20"/>
              </w:rPr>
              <w:t>migration</w:t>
            </w:r>
            <w:proofErr w:type="gramEnd"/>
            <w:r w:rsidR="007D7B15">
              <w:rPr>
                <w:rFonts w:ascii="Tahoma" w:hAnsi="Tahoma" w:cs="Tahoma"/>
                <w:sz w:val="20"/>
                <w:szCs w:val="20"/>
              </w:rPr>
              <w:t xml:space="preserve"> we are now required to provide a</w:t>
            </w:r>
            <w:r w:rsidR="00351F72">
              <w:rPr>
                <w:rFonts w:ascii="Tahoma" w:hAnsi="Tahoma" w:cs="Tahoma"/>
                <w:sz w:val="20"/>
                <w:szCs w:val="20"/>
              </w:rPr>
              <w:t>n</w:t>
            </w:r>
            <w:r w:rsidR="007D7B15">
              <w:rPr>
                <w:rFonts w:ascii="Tahoma" w:hAnsi="Tahoma" w:cs="Tahoma"/>
                <w:sz w:val="20"/>
                <w:szCs w:val="20"/>
              </w:rPr>
              <w:t xml:space="preserve"> account level ID for each customer so that Google </w:t>
            </w:r>
            <w:proofErr w:type="gramStart"/>
            <w:r w:rsidR="007D7B15">
              <w:rPr>
                <w:rFonts w:ascii="Tahoma" w:hAnsi="Tahoma" w:cs="Tahoma"/>
                <w:sz w:val="20"/>
                <w:szCs w:val="20"/>
              </w:rPr>
              <w:t>are able to</w:t>
            </w:r>
            <w:proofErr w:type="gramEnd"/>
            <w:r w:rsidR="007D7B15">
              <w:rPr>
                <w:rFonts w:ascii="Tahoma" w:hAnsi="Tahoma" w:cs="Tahoma"/>
                <w:sz w:val="20"/>
                <w:szCs w:val="20"/>
              </w:rPr>
              <w:t xml:space="preserve"> identify attempts coming from the same account level </w:t>
            </w:r>
            <w:r w:rsidR="00336C78">
              <w:rPr>
                <w:rFonts w:ascii="Tahoma" w:hAnsi="Tahoma" w:cs="Tahoma"/>
                <w:sz w:val="20"/>
                <w:szCs w:val="20"/>
              </w:rPr>
              <w:t>as opposed to just MSISDN level which is what we have now. The Charge to Mobile platform currently does not have this level of detail so it will need to be included in future transactions.</w:t>
            </w:r>
          </w:p>
          <w:p w14:paraId="49211B53" w14:textId="77777777" w:rsidR="00B575E6" w:rsidRDefault="00B575E6" w:rsidP="00CD61E4">
            <w:pPr>
              <w:rPr>
                <w:rFonts w:ascii="Tahoma" w:hAnsi="Tahoma" w:cs="Tahoma"/>
                <w:sz w:val="20"/>
                <w:szCs w:val="20"/>
              </w:rPr>
            </w:pPr>
          </w:p>
          <w:p w14:paraId="7AFC930D" w14:textId="65C93625" w:rsidR="000744C6" w:rsidRPr="000744C6" w:rsidRDefault="000744C6" w:rsidP="000744C6">
            <w:pPr>
              <w:rPr>
                <w:rFonts w:ascii="Tahoma" w:hAnsi="Tahoma" w:cs="Tahoma"/>
                <w:sz w:val="20"/>
                <w:szCs w:val="20"/>
                <w:lang w:val="en-US"/>
              </w:rPr>
            </w:pPr>
            <w:r>
              <w:rPr>
                <w:rFonts w:ascii="Tahoma" w:hAnsi="Tahoma" w:cs="Tahoma"/>
                <w:sz w:val="20"/>
                <w:szCs w:val="20"/>
              </w:rPr>
              <w:t>Additionally,</w:t>
            </w:r>
            <w:r w:rsidR="00B575E6">
              <w:rPr>
                <w:rFonts w:ascii="Tahoma" w:hAnsi="Tahoma" w:cs="Tahoma"/>
                <w:sz w:val="20"/>
                <w:szCs w:val="20"/>
              </w:rPr>
              <w:t xml:space="preserve"> Google have updated their fraud controls and have requested a change to be made to the Subscriber 2 API.</w:t>
            </w:r>
            <w:r>
              <w:rPr>
                <w:rFonts w:ascii="Tahoma" w:hAnsi="Tahoma" w:cs="Tahoma"/>
                <w:sz w:val="20"/>
                <w:szCs w:val="20"/>
              </w:rPr>
              <w:t xml:space="preserve"> </w:t>
            </w:r>
            <w:r w:rsidRPr="000744C6">
              <w:rPr>
                <w:rFonts w:ascii="Tahoma" w:hAnsi="Tahoma" w:cs="Tahoma"/>
                <w:sz w:val="20"/>
                <w:szCs w:val="20"/>
                <w:lang w:val="en-US"/>
              </w:rPr>
              <w:t xml:space="preserve">To support the new Google security requirement, </w:t>
            </w:r>
            <w:r>
              <w:rPr>
                <w:rFonts w:ascii="Tahoma" w:hAnsi="Tahoma" w:cs="Tahoma"/>
                <w:sz w:val="20"/>
                <w:szCs w:val="20"/>
                <w:lang w:val="en-US"/>
              </w:rPr>
              <w:t>we</w:t>
            </w:r>
            <w:r w:rsidRPr="000744C6">
              <w:rPr>
                <w:rFonts w:ascii="Tahoma" w:hAnsi="Tahoma" w:cs="Tahoma"/>
                <w:sz w:val="20"/>
                <w:szCs w:val="20"/>
                <w:lang w:val="en-US"/>
              </w:rPr>
              <w:t xml:space="preserve"> will be required to provide the </w:t>
            </w:r>
            <w:r w:rsidRPr="000744C6">
              <w:rPr>
                <w:rFonts w:ascii="Tahoma" w:hAnsi="Tahoma" w:cs="Tahoma"/>
                <w:b/>
                <w:bCs/>
                <w:sz w:val="20"/>
                <w:szCs w:val="20"/>
                <w:lang w:val="en-US"/>
              </w:rPr>
              <w:t>SHA1-hashed IMSI</w:t>
            </w:r>
            <w:r w:rsidRPr="000744C6">
              <w:rPr>
                <w:rFonts w:ascii="Tahoma" w:hAnsi="Tahoma" w:cs="Tahoma"/>
                <w:sz w:val="20"/>
                <w:szCs w:val="20"/>
                <w:lang w:val="en-US"/>
              </w:rPr>
              <w:t xml:space="preserve"> value in the response of the following API endpoint:</w:t>
            </w:r>
          </w:p>
          <w:p w14:paraId="46A242B2" w14:textId="77777777" w:rsidR="000744C6" w:rsidRPr="000744C6" w:rsidRDefault="000744C6" w:rsidP="000744C6">
            <w:pPr>
              <w:rPr>
                <w:rFonts w:ascii="Tahoma" w:hAnsi="Tahoma" w:cs="Tahoma"/>
                <w:sz w:val="20"/>
                <w:szCs w:val="20"/>
                <w:lang w:val="en-US"/>
              </w:rPr>
            </w:pPr>
            <w:hyperlink r:id="rId11" w:history="1">
              <w:r w:rsidRPr="000744C6">
                <w:rPr>
                  <w:rStyle w:val="Hyperlink"/>
                  <w:rFonts w:ascii="Tahoma" w:hAnsi="Tahoma" w:cs="Tahoma"/>
                  <w:sz w:val="20"/>
                  <w:szCs w:val="20"/>
                  <w:lang w:val="en-US"/>
                </w:rPr>
                <w:t>https://sdpapi.o2.co.uk/services/Subscriber_2_0</w:t>
              </w:r>
            </w:hyperlink>
          </w:p>
          <w:p w14:paraId="32E3D3F1" w14:textId="59E592EF" w:rsidR="00B575E6" w:rsidRPr="0074423B" w:rsidRDefault="00B575E6" w:rsidP="00CD61E4">
            <w:pPr>
              <w:rPr>
                <w:rFonts w:ascii="Tahoma" w:hAnsi="Tahoma" w:cs="Tahoma"/>
                <w:sz w:val="20"/>
                <w:szCs w:val="20"/>
              </w:rPr>
            </w:pPr>
          </w:p>
          <w:p w14:paraId="04505D3F" w14:textId="77777777" w:rsidR="00741947" w:rsidRPr="0074423B" w:rsidRDefault="00741947" w:rsidP="00CD61E4">
            <w:pPr>
              <w:rPr>
                <w:rFonts w:ascii="Tahoma" w:hAnsi="Tahoma" w:cs="Tahoma"/>
                <w:sz w:val="20"/>
                <w:szCs w:val="20"/>
              </w:rPr>
            </w:pPr>
          </w:p>
          <w:p w14:paraId="2673286A" w14:textId="77777777" w:rsidR="00741947" w:rsidRPr="0074423B" w:rsidRDefault="00741947" w:rsidP="00CD61E4">
            <w:pPr>
              <w:rPr>
                <w:rFonts w:ascii="Tahoma" w:hAnsi="Tahoma" w:cs="Tahoma"/>
                <w:sz w:val="20"/>
                <w:szCs w:val="20"/>
              </w:rPr>
            </w:pPr>
          </w:p>
        </w:tc>
        <w:tc>
          <w:tcPr>
            <w:tcW w:w="3816" w:type="dxa"/>
          </w:tcPr>
          <w:p w14:paraId="7ED1734E" w14:textId="77777777" w:rsidR="00741947" w:rsidRDefault="0078341D" w:rsidP="00CD61E4">
            <w:pPr>
              <w:rPr>
                <w:rFonts w:ascii="Tahoma" w:hAnsi="Tahoma" w:cs="Tahoma"/>
                <w:sz w:val="20"/>
                <w:szCs w:val="20"/>
              </w:rPr>
            </w:pPr>
            <w:r>
              <w:rPr>
                <w:rFonts w:ascii="Tahoma" w:hAnsi="Tahoma" w:cs="Tahoma"/>
                <w:sz w:val="20"/>
                <w:szCs w:val="20"/>
              </w:rPr>
              <w:t>As O2 we have around 140k unique users per month and £3m end user spend on Google</w:t>
            </w:r>
          </w:p>
          <w:p w14:paraId="2AE23729" w14:textId="646CFB1F" w:rsidR="00EB792E" w:rsidRPr="0074423B" w:rsidRDefault="00EB792E" w:rsidP="00CD61E4">
            <w:pPr>
              <w:rPr>
                <w:rFonts w:ascii="Tahoma" w:hAnsi="Tahoma" w:cs="Tahoma"/>
                <w:sz w:val="20"/>
                <w:szCs w:val="20"/>
              </w:rPr>
            </w:pPr>
            <w:r>
              <w:rPr>
                <w:rFonts w:ascii="Tahoma" w:hAnsi="Tahoma" w:cs="Tahoma"/>
                <w:sz w:val="20"/>
                <w:szCs w:val="20"/>
              </w:rPr>
              <w:t>If this wasn’t done this revenue would be at risk.</w:t>
            </w:r>
          </w:p>
        </w:tc>
      </w:tr>
    </w:tbl>
    <w:p w14:paraId="5E981B49" w14:textId="77777777" w:rsidR="00CD61E4" w:rsidRPr="0074423B" w:rsidRDefault="00CD61E4" w:rsidP="00CD61E4">
      <w:pPr>
        <w:rPr>
          <w:rFonts w:ascii="Tahoma" w:hAnsi="Tahoma" w:cs="Tahoma"/>
          <w:sz w:val="20"/>
          <w:szCs w:val="20"/>
        </w:rPr>
      </w:pPr>
    </w:p>
    <w:p w14:paraId="4C795A4E" w14:textId="411B096A" w:rsidR="00446270" w:rsidRPr="0074423B" w:rsidRDefault="00446270">
      <w:pPr>
        <w:rPr>
          <w:rFonts w:ascii="Tahoma" w:hAnsi="Tahoma" w:cs="Tahoma"/>
          <w:b/>
          <w:bCs/>
          <w:sz w:val="20"/>
          <w:szCs w:val="20"/>
        </w:rPr>
      </w:pPr>
    </w:p>
    <w:p w14:paraId="0987C895" w14:textId="1BEB84C5" w:rsidR="00710021" w:rsidRPr="0074423B" w:rsidRDefault="00C37EF7" w:rsidP="00065C12">
      <w:pPr>
        <w:pStyle w:val="Heading3"/>
        <w:rPr>
          <w:rFonts w:ascii="Tahoma" w:hAnsi="Tahoma" w:cs="Tahoma"/>
          <w:sz w:val="20"/>
          <w:szCs w:val="20"/>
        </w:rPr>
      </w:pPr>
      <w:r w:rsidRPr="0074423B">
        <w:rPr>
          <w:rFonts w:ascii="Tahoma" w:hAnsi="Tahoma" w:cs="Tahoma"/>
          <w:sz w:val="20"/>
          <w:szCs w:val="20"/>
        </w:rPr>
        <w:t xml:space="preserve">What should happen in </w:t>
      </w:r>
      <w:r w:rsidRPr="0074423B">
        <w:rPr>
          <w:rFonts w:ascii="Tahoma" w:eastAsiaTheme="majorEastAsia" w:hAnsi="Tahoma" w:cs="Tahoma"/>
          <w:color w:val="000000" w:themeColor="text1"/>
          <w:sz w:val="20"/>
          <w:szCs w:val="20"/>
        </w:rPr>
        <w:t>future</w:t>
      </w:r>
      <w:r w:rsidRPr="0074423B">
        <w:rPr>
          <w:rFonts w:ascii="Tahoma" w:hAnsi="Tahoma" w:cs="Tahoma"/>
          <w:sz w:val="20"/>
          <w:szCs w:val="20"/>
        </w:rPr>
        <w:t xml:space="preserve"> if we address this opportunity?</w:t>
      </w:r>
    </w:p>
    <w:p w14:paraId="0D9C5F49" w14:textId="77777777" w:rsidR="00750D38" w:rsidRPr="0074423B" w:rsidRDefault="00750D38" w:rsidP="00065C12">
      <w:pPr>
        <w:pStyle w:val="Heading3"/>
        <w:numPr>
          <w:ilvl w:val="0"/>
          <w:numId w:val="0"/>
        </w:numPr>
        <w:rPr>
          <w:rFonts w:ascii="Tahoma" w:hAnsi="Tahoma" w:cs="Tahoma"/>
          <w:i/>
          <w:iCs/>
          <w:sz w:val="20"/>
          <w:szCs w:val="20"/>
        </w:rPr>
      </w:pPr>
    </w:p>
    <w:tbl>
      <w:tblPr>
        <w:tblStyle w:val="TableGrid"/>
        <w:tblW w:w="0" w:type="auto"/>
        <w:tblLook w:val="04A0" w:firstRow="1" w:lastRow="0" w:firstColumn="1" w:lastColumn="0" w:noHBand="0" w:noVBand="1"/>
      </w:tblPr>
      <w:tblGrid>
        <w:gridCol w:w="5807"/>
        <w:gridCol w:w="3816"/>
      </w:tblGrid>
      <w:tr w:rsidR="00750D38" w:rsidRPr="0074423B" w14:paraId="7956F457" w14:textId="77777777" w:rsidTr="003329BB">
        <w:tc>
          <w:tcPr>
            <w:tcW w:w="5807" w:type="dxa"/>
          </w:tcPr>
          <w:p w14:paraId="6F6139AC" w14:textId="615EBA29" w:rsidR="00750D38" w:rsidRPr="0074423B" w:rsidRDefault="00750D38" w:rsidP="003329BB">
            <w:pPr>
              <w:rPr>
                <w:rFonts w:ascii="Tahoma" w:hAnsi="Tahoma" w:cs="Tahoma"/>
                <w:i/>
                <w:iCs/>
                <w:sz w:val="20"/>
                <w:szCs w:val="20"/>
              </w:rPr>
            </w:pPr>
            <w:r w:rsidRPr="0074423B">
              <w:rPr>
                <w:rFonts w:ascii="Tahoma" w:hAnsi="Tahoma" w:cs="Tahoma"/>
                <w:i/>
                <w:iCs/>
                <w:sz w:val="20"/>
                <w:szCs w:val="20"/>
              </w:rPr>
              <w:t xml:space="preserve">What do you want to happen in future to fix/address this problem/opportunity? </w:t>
            </w:r>
          </w:p>
        </w:tc>
        <w:tc>
          <w:tcPr>
            <w:tcW w:w="3816" w:type="dxa"/>
          </w:tcPr>
          <w:p w14:paraId="7FEE704B" w14:textId="04F04D5A" w:rsidR="00750D38" w:rsidRPr="0074423B" w:rsidRDefault="00750D38" w:rsidP="00750D38">
            <w:pPr>
              <w:rPr>
                <w:rFonts w:ascii="Tahoma" w:hAnsi="Tahoma" w:cs="Tahoma"/>
                <w:sz w:val="20"/>
                <w:szCs w:val="20"/>
              </w:rPr>
            </w:pPr>
            <w:r w:rsidRPr="0074423B">
              <w:rPr>
                <w:rFonts w:ascii="Tahoma" w:hAnsi="Tahoma" w:cs="Tahoma"/>
                <w:i/>
                <w:iCs/>
                <w:sz w:val="20"/>
                <w:szCs w:val="20"/>
              </w:rPr>
              <w:t>What metric(s) will measure whether we have been successful in addressing this opportunity? e.g. Change of X by Y in period Z.</w:t>
            </w:r>
          </w:p>
        </w:tc>
      </w:tr>
      <w:tr w:rsidR="00750D38" w:rsidRPr="0074423B" w14:paraId="3178D0F6" w14:textId="77777777" w:rsidTr="003329BB">
        <w:tc>
          <w:tcPr>
            <w:tcW w:w="5807" w:type="dxa"/>
          </w:tcPr>
          <w:p w14:paraId="17E89AA1" w14:textId="77777777" w:rsidR="00750D38" w:rsidRPr="0074423B" w:rsidRDefault="00750D38" w:rsidP="003329BB">
            <w:pPr>
              <w:rPr>
                <w:rFonts w:ascii="Tahoma" w:hAnsi="Tahoma" w:cs="Tahoma"/>
                <w:sz w:val="20"/>
                <w:szCs w:val="20"/>
              </w:rPr>
            </w:pPr>
          </w:p>
          <w:p w14:paraId="5180D10D" w14:textId="65B941E8" w:rsidR="00750D38" w:rsidRPr="0074423B" w:rsidRDefault="006871E7" w:rsidP="003329BB">
            <w:pPr>
              <w:rPr>
                <w:rFonts w:ascii="Tahoma" w:hAnsi="Tahoma" w:cs="Tahoma"/>
                <w:sz w:val="20"/>
                <w:szCs w:val="20"/>
              </w:rPr>
            </w:pPr>
            <w:r>
              <w:rPr>
                <w:rFonts w:ascii="Tahoma" w:hAnsi="Tahoma" w:cs="Tahoma"/>
                <w:sz w:val="20"/>
                <w:szCs w:val="20"/>
              </w:rPr>
              <w:t xml:space="preserve">We meet the requirements from Google and </w:t>
            </w:r>
            <w:proofErr w:type="gramStart"/>
            <w:r>
              <w:rPr>
                <w:rFonts w:ascii="Tahoma" w:hAnsi="Tahoma" w:cs="Tahoma"/>
                <w:sz w:val="20"/>
                <w:szCs w:val="20"/>
              </w:rPr>
              <w:t>are able to</w:t>
            </w:r>
            <w:proofErr w:type="gramEnd"/>
            <w:r>
              <w:rPr>
                <w:rFonts w:ascii="Tahoma" w:hAnsi="Tahoma" w:cs="Tahoma"/>
                <w:sz w:val="20"/>
                <w:szCs w:val="20"/>
              </w:rPr>
              <w:t xml:space="preserve"> successfully migrate to the new Imali </w:t>
            </w:r>
            <w:r w:rsidR="00EB792E">
              <w:rPr>
                <w:rFonts w:ascii="Tahoma" w:hAnsi="Tahoma" w:cs="Tahoma"/>
                <w:sz w:val="20"/>
                <w:szCs w:val="20"/>
              </w:rPr>
              <w:t>platform</w:t>
            </w:r>
            <w:r w:rsidR="001230F5">
              <w:rPr>
                <w:rFonts w:ascii="Tahoma" w:hAnsi="Tahoma" w:cs="Tahoma"/>
                <w:sz w:val="20"/>
                <w:szCs w:val="20"/>
              </w:rPr>
              <w:t xml:space="preserve"> (migration not in scope this will be carried out by third partner technical integrator after the addition of the account ID)</w:t>
            </w:r>
          </w:p>
          <w:p w14:paraId="55E0D343" w14:textId="77777777" w:rsidR="00750D38" w:rsidRPr="0074423B" w:rsidRDefault="00750D38" w:rsidP="003329BB">
            <w:pPr>
              <w:rPr>
                <w:rFonts w:ascii="Tahoma" w:hAnsi="Tahoma" w:cs="Tahoma"/>
                <w:sz w:val="20"/>
                <w:szCs w:val="20"/>
              </w:rPr>
            </w:pPr>
          </w:p>
          <w:p w14:paraId="2D158EA1" w14:textId="77777777" w:rsidR="00750D38" w:rsidRPr="0074423B" w:rsidRDefault="00750D38" w:rsidP="003329BB">
            <w:pPr>
              <w:rPr>
                <w:rFonts w:ascii="Tahoma" w:hAnsi="Tahoma" w:cs="Tahoma"/>
                <w:sz w:val="20"/>
                <w:szCs w:val="20"/>
              </w:rPr>
            </w:pPr>
          </w:p>
        </w:tc>
        <w:tc>
          <w:tcPr>
            <w:tcW w:w="3816" w:type="dxa"/>
          </w:tcPr>
          <w:p w14:paraId="2F0D6F6F" w14:textId="1A8D3658" w:rsidR="00750D38" w:rsidRPr="0074423B" w:rsidRDefault="00386406" w:rsidP="003329BB">
            <w:pPr>
              <w:rPr>
                <w:rFonts w:ascii="Tahoma" w:hAnsi="Tahoma" w:cs="Tahoma"/>
                <w:sz w:val="20"/>
                <w:szCs w:val="20"/>
              </w:rPr>
            </w:pPr>
            <w:r>
              <w:rPr>
                <w:rFonts w:ascii="Tahoma" w:hAnsi="Tahoma" w:cs="Tahoma"/>
                <w:sz w:val="20"/>
                <w:szCs w:val="20"/>
              </w:rPr>
              <w:t>Successful migration to Google Imali platform by 2027.</w:t>
            </w:r>
          </w:p>
        </w:tc>
      </w:tr>
    </w:tbl>
    <w:p w14:paraId="6365F2F7" w14:textId="42B435FE" w:rsidR="00BE5FBE" w:rsidRPr="0074423B" w:rsidRDefault="00BE5FBE" w:rsidP="00BE5FBE">
      <w:pPr>
        <w:pStyle w:val="Heading3"/>
        <w:numPr>
          <w:ilvl w:val="0"/>
          <w:numId w:val="0"/>
        </w:numPr>
        <w:rPr>
          <w:rFonts w:ascii="Tahoma" w:hAnsi="Tahoma" w:cs="Tahoma"/>
          <w:i/>
          <w:iCs/>
          <w:sz w:val="20"/>
          <w:szCs w:val="20"/>
        </w:rPr>
      </w:pPr>
    </w:p>
    <w:p w14:paraId="3315344D" w14:textId="4D4AC06D" w:rsidR="002311C0" w:rsidRPr="002D32C1" w:rsidRDefault="002311C0" w:rsidP="002D32C1">
      <w:pPr>
        <w:pStyle w:val="Heading1"/>
        <w:numPr>
          <w:ilvl w:val="0"/>
          <w:numId w:val="30"/>
        </w:numPr>
        <w:rPr>
          <w:rFonts w:ascii="Tahoma" w:hAnsi="Tahoma" w:cs="Tahoma"/>
          <w:sz w:val="24"/>
          <w:szCs w:val="24"/>
        </w:rPr>
      </w:pPr>
      <w:bookmarkStart w:id="2" w:name="_Toc195171749"/>
      <w:r w:rsidRPr="002D32C1">
        <w:rPr>
          <w:rFonts w:ascii="Tahoma" w:hAnsi="Tahoma" w:cs="Tahoma"/>
          <w:sz w:val="24"/>
          <w:szCs w:val="24"/>
        </w:rPr>
        <w:lastRenderedPageBreak/>
        <w:t>What is in scope of this idea?</w:t>
      </w:r>
      <w:r w:rsidR="00947340" w:rsidRPr="002D32C1">
        <w:rPr>
          <w:rFonts w:ascii="Tahoma" w:hAnsi="Tahoma" w:cs="Tahoma"/>
          <w:sz w:val="24"/>
          <w:szCs w:val="24"/>
        </w:rPr>
        <w:t xml:space="preserve"> (Required)</w:t>
      </w:r>
      <w:bookmarkEnd w:id="2"/>
    </w:p>
    <w:p w14:paraId="71FF256D" w14:textId="7A190A68" w:rsidR="00F159F7" w:rsidRDefault="00C6279D" w:rsidP="00F159F7">
      <w:pPr>
        <w:rPr>
          <w:rFonts w:ascii="Tahoma" w:hAnsi="Tahoma" w:cs="Tahoma"/>
          <w:sz w:val="20"/>
          <w:szCs w:val="20"/>
        </w:rPr>
      </w:pPr>
      <w:r w:rsidRPr="00C6279D">
        <w:rPr>
          <w:rFonts w:ascii="Tahoma" w:hAnsi="Tahoma" w:cs="Tahoma"/>
          <w:sz w:val="20"/>
          <w:szCs w:val="20"/>
        </w:rPr>
        <w:t xml:space="preserve">All existing and future </w:t>
      </w:r>
      <w:r w:rsidR="009F59D5" w:rsidRPr="00C6279D">
        <w:rPr>
          <w:rFonts w:ascii="Tahoma" w:hAnsi="Tahoma" w:cs="Tahoma"/>
          <w:sz w:val="20"/>
          <w:szCs w:val="20"/>
        </w:rPr>
        <w:t xml:space="preserve">Charge to Mobile </w:t>
      </w:r>
      <w:r w:rsidR="004437B6" w:rsidRPr="00C6279D">
        <w:rPr>
          <w:rFonts w:ascii="Tahoma" w:hAnsi="Tahoma" w:cs="Tahoma"/>
          <w:sz w:val="20"/>
          <w:szCs w:val="20"/>
        </w:rPr>
        <w:t xml:space="preserve">debit </w:t>
      </w:r>
      <w:r w:rsidR="00536DCE" w:rsidRPr="00C6279D">
        <w:rPr>
          <w:rFonts w:ascii="Tahoma" w:hAnsi="Tahoma" w:cs="Tahoma"/>
          <w:sz w:val="20"/>
          <w:szCs w:val="20"/>
        </w:rPr>
        <w:t>transactions.</w:t>
      </w:r>
      <w:r w:rsidR="00536DCE">
        <w:rPr>
          <w:rFonts w:ascii="Tahoma" w:hAnsi="Tahoma" w:cs="Tahoma"/>
          <w:sz w:val="20"/>
          <w:szCs w:val="20"/>
        </w:rPr>
        <w:t xml:space="preserve"> Ideally, we’d like this change to only be applied to Google debit </w:t>
      </w:r>
      <w:proofErr w:type="gramStart"/>
      <w:r w:rsidR="00536DCE">
        <w:rPr>
          <w:rFonts w:ascii="Tahoma" w:hAnsi="Tahoma" w:cs="Tahoma"/>
          <w:sz w:val="20"/>
          <w:szCs w:val="20"/>
        </w:rPr>
        <w:t>transactions</w:t>
      </w:r>
      <w:proofErr w:type="gramEnd"/>
      <w:r w:rsidR="00536DCE">
        <w:rPr>
          <w:rFonts w:ascii="Tahoma" w:hAnsi="Tahoma" w:cs="Tahoma"/>
          <w:sz w:val="20"/>
          <w:szCs w:val="20"/>
        </w:rPr>
        <w:t xml:space="preserve"> </w:t>
      </w:r>
      <w:r w:rsidR="0065498A">
        <w:rPr>
          <w:rFonts w:ascii="Tahoma" w:hAnsi="Tahoma" w:cs="Tahoma"/>
          <w:sz w:val="20"/>
          <w:szCs w:val="20"/>
        </w:rPr>
        <w:t>but it may require a change to all merchants.</w:t>
      </w:r>
    </w:p>
    <w:p w14:paraId="15B87446" w14:textId="60514CD0" w:rsidR="00C6312E" w:rsidRDefault="00F01CAA" w:rsidP="001546F3">
      <w:pPr>
        <w:rPr>
          <w:rFonts w:ascii="Tahoma" w:hAnsi="Tahoma" w:cs="Tahoma"/>
          <w:sz w:val="20"/>
          <w:szCs w:val="20"/>
        </w:rPr>
      </w:pPr>
      <w:r>
        <w:rPr>
          <w:rFonts w:ascii="Tahoma" w:hAnsi="Tahoma" w:cs="Tahoma"/>
          <w:sz w:val="20"/>
          <w:szCs w:val="20"/>
        </w:rPr>
        <w:t>API</w:t>
      </w:r>
      <w:r w:rsidR="00C6312E">
        <w:rPr>
          <w:rFonts w:ascii="Tahoma" w:hAnsi="Tahoma" w:cs="Tahoma"/>
          <w:sz w:val="20"/>
          <w:szCs w:val="20"/>
        </w:rPr>
        <w:t>s</w:t>
      </w:r>
      <w:r>
        <w:rPr>
          <w:rFonts w:ascii="Tahoma" w:hAnsi="Tahoma" w:cs="Tahoma"/>
          <w:sz w:val="20"/>
          <w:szCs w:val="20"/>
        </w:rPr>
        <w:t xml:space="preserve">: </w:t>
      </w:r>
      <w:r w:rsidR="006D7A58" w:rsidRPr="006D7A58">
        <w:rPr>
          <w:rFonts w:ascii="Tahoma" w:hAnsi="Tahoma" w:cs="Tahoma"/>
          <w:sz w:val="20"/>
          <w:szCs w:val="20"/>
        </w:rPr>
        <w:t xml:space="preserve">11200 Subscriber_2_0 Service Specification </w:t>
      </w:r>
      <w:r w:rsidR="00FB367D">
        <w:rPr>
          <w:rFonts w:ascii="Tahoma" w:hAnsi="Tahoma" w:cs="Tahoma"/>
          <w:sz w:val="20"/>
          <w:szCs w:val="20"/>
        </w:rPr>
        <w:t xml:space="preserve">and </w:t>
      </w:r>
      <w:proofErr w:type="spellStart"/>
      <w:r w:rsidR="001546F3" w:rsidRPr="001546F3">
        <w:rPr>
          <w:rFonts w:ascii="Tahoma" w:hAnsi="Tahoma" w:cs="Tahoma"/>
          <w:sz w:val="20"/>
          <w:szCs w:val="20"/>
        </w:rPr>
        <w:t>ManageAccountPaymentDebit</w:t>
      </w:r>
      <w:proofErr w:type="spellEnd"/>
      <w:r w:rsidR="001546F3" w:rsidRPr="001546F3">
        <w:rPr>
          <w:rFonts w:ascii="Tahoma" w:hAnsi="Tahoma" w:cs="Tahoma"/>
          <w:sz w:val="20"/>
          <w:szCs w:val="20"/>
        </w:rPr>
        <w:t xml:space="preserve"> Service - Service Specification_2_1 </w:t>
      </w:r>
    </w:p>
    <w:p w14:paraId="6CFB5BCC" w14:textId="6F39C145" w:rsidR="006C71AA" w:rsidRDefault="006C71AA" w:rsidP="001546F3">
      <w:pPr>
        <w:rPr>
          <w:rFonts w:ascii="Tahoma" w:hAnsi="Tahoma" w:cs="Tahoma"/>
          <w:sz w:val="20"/>
          <w:szCs w:val="20"/>
        </w:rPr>
      </w:pPr>
      <w:r>
        <w:rPr>
          <w:rFonts w:ascii="Tahoma" w:hAnsi="Tahoma" w:cs="Tahoma"/>
          <w:sz w:val="20"/>
          <w:szCs w:val="20"/>
        </w:rPr>
        <w:t>Charge to Mobile</w:t>
      </w:r>
      <w:r w:rsidR="004D13D0">
        <w:rPr>
          <w:rFonts w:ascii="Tahoma" w:hAnsi="Tahoma" w:cs="Tahoma"/>
          <w:sz w:val="20"/>
          <w:szCs w:val="20"/>
        </w:rPr>
        <w:t xml:space="preserve"> (Direct to Bill)</w:t>
      </w:r>
      <w:r>
        <w:rPr>
          <w:rFonts w:ascii="Tahoma" w:hAnsi="Tahoma" w:cs="Tahoma"/>
          <w:sz w:val="20"/>
          <w:szCs w:val="20"/>
        </w:rPr>
        <w:t xml:space="preserve"> platform</w:t>
      </w:r>
      <w:r w:rsidR="00777765">
        <w:rPr>
          <w:rFonts w:ascii="Tahoma" w:hAnsi="Tahoma" w:cs="Tahoma"/>
          <w:sz w:val="20"/>
          <w:szCs w:val="20"/>
        </w:rPr>
        <w:t xml:space="preserve"> (Micropayments)</w:t>
      </w:r>
    </w:p>
    <w:p w14:paraId="5877051C" w14:textId="5BD3F4D6" w:rsidR="006C71AA" w:rsidRPr="00C6279D" w:rsidRDefault="002B7238" w:rsidP="00F159F7">
      <w:pPr>
        <w:rPr>
          <w:rFonts w:ascii="Tahoma" w:hAnsi="Tahoma" w:cs="Tahoma"/>
          <w:sz w:val="20"/>
          <w:szCs w:val="20"/>
        </w:rPr>
      </w:pPr>
      <w:r>
        <w:rPr>
          <w:rFonts w:ascii="Tahoma" w:hAnsi="Tahoma" w:cs="Tahoma"/>
          <w:sz w:val="20"/>
          <w:szCs w:val="20"/>
        </w:rPr>
        <w:t xml:space="preserve">O2 </w:t>
      </w:r>
      <w:r w:rsidR="006C71AA">
        <w:rPr>
          <w:rFonts w:ascii="Tahoma" w:hAnsi="Tahoma" w:cs="Tahoma"/>
          <w:sz w:val="20"/>
          <w:szCs w:val="20"/>
        </w:rPr>
        <w:t>PAYM customers</w:t>
      </w:r>
    </w:p>
    <w:p w14:paraId="248DD3C2" w14:textId="77777777" w:rsidR="001D02BD" w:rsidRPr="0074423B" w:rsidRDefault="001D02BD" w:rsidP="002311C0">
      <w:pPr>
        <w:rPr>
          <w:rFonts w:ascii="Tahoma" w:hAnsi="Tahoma" w:cs="Tahoma"/>
          <w:sz w:val="20"/>
          <w:szCs w:val="20"/>
        </w:rPr>
      </w:pPr>
    </w:p>
    <w:p w14:paraId="2F0F0DB0" w14:textId="04BE0F94" w:rsidR="002311C0" w:rsidRPr="002D32C1" w:rsidRDefault="002311C0" w:rsidP="002D32C1">
      <w:pPr>
        <w:pStyle w:val="Heading1"/>
        <w:numPr>
          <w:ilvl w:val="0"/>
          <w:numId w:val="30"/>
        </w:numPr>
        <w:rPr>
          <w:rFonts w:ascii="Tahoma" w:hAnsi="Tahoma" w:cs="Tahoma"/>
          <w:sz w:val="24"/>
          <w:szCs w:val="24"/>
        </w:rPr>
      </w:pPr>
      <w:bookmarkStart w:id="3" w:name="_Toc195171750"/>
      <w:r w:rsidRPr="002D32C1">
        <w:rPr>
          <w:rFonts w:ascii="Tahoma" w:hAnsi="Tahoma" w:cs="Tahoma"/>
          <w:sz w:val="24"/>
          <w:szCs w:val="24"/>
        </w:rPr>
        <w:t>Out of current scope (possible future scope)</w:t>
      </w:r>
      <w:r w:rsidR="00A943C0" w:rsidRPr="002D32C1">
        <w:rPr>
          <w:rFonts w:ascii="Tahoma" w:hAnsi="Tahoma" w:cs="Tahoma"/>
          <w:sz w:val="24"/>
          <w:szCs w:val="24"/>
        </w:rPr>
        <w:t xml:space="preserve"> </w:t>
      </w:r>
      <w:r w:rsidR="00947340" w:rsidRPr="002D32C1">
        <w:rPr>
          <w:rFonts w:ascii="Tahoma" w:hAnsi="Tahoma" w:cs="Tahoma"/>
          <w:sz w:val="24"/>
          <w:szCs w:val="24"/>
        </w:rPr>
        <w:t>[Required]</w:t>
      </w:r>
      <w:bookmarkEnd w:id="3"/>
    </w:p>
    <w:p w14:paraId="6F8CE669" w14:textId="75F64803" w:rsidR="002311C0" w:rsidRPr="0074423B" w:rsidRDefault="002311C0" w:rsidP="002311C0">
      <w:pPr>
        <w:rPr>
          <w:rFonts w:ascii="Tahoma" w:hAnsi="Tahoma" w:cs="Tahoma"/>
          <w:sz w:val="20"/>
          <w:szCs w:val="20"/>
        </w:rPr>
      </w:pPr>
    </w:p>
    <w:p w14:paraId="0B70434F" w14:textId="77777777" w:rsidR="002311C0" w:rsidRPr="0074423B" w:rsidRDefault="002311C0" w:rsidP="002311C0">
      <w:pPr>
        <w:rPr>
          <w:rFonts w:ascii="Tahoma" w:hAnsi="Tahoma" w:cs="Tahoma"/>
          <w:i/>
          <w:iCs/>
          <w:sz w:val="20"/>
          <w:szCs w:val="20"/>
        </w:rPr>
      </w:pPr>
      <w:r w:rsidRPr="0074423B">
        <w:rPr>
          <w:rFonts w:ascii="Tahoma" w:hAnsi="Tahoma" w:cs="Tahoma"/>
          <w:i/>
          <w:iCs/>
          <w:sz w:val="20"/>
          <w:szCs w:val="20"/>
        </w:rPr>
        <w:t>Are there any specific exclusions to the defined scope for the proposed project? If this is the first phase, a proof of concept or a minimum viable product some functionality, capabilities or journeys could be excluded.</w:t>
      </w:r>
    </w:p>
    <w:p w14:paraId="2DC5CFCB" w14:textId="77777777" w:rsidR="006D3913" w:rsidRPr="0074423B" w:rsidRDefault="006D3913">
      <w:pPr>
        <w:rPr>
          <w:rFonts w:ascii="Tahoma" w:hAnsi="Tahoma" w:cs="Tahoma"/>
          <w:b/>
          <w:bCs/>
          <w:sz w:val="20"/>
          <w:szCs w:val="20"/>
        </w:rPr>
      </w:pPr>
    </w:p>
    <w:p w14:paraId="52E09359" w14:textId="77777777" w:rsidR="00F35503" w:rsidRPr="0074423B" w:rsidRDefault="00F35503">
      <w:pPr>
        <w:rPr>
          <w:rFonts w:ascii="Tahoma" w:hAnsi="Tahoma" w:cs="Tahoma"/>
          <w:b/>
          <w:bCs/>
          <w:sz w:val="20"/>
          <w:szCs w:val="20"/>
        </w:rPr>
      </w:pPr>
    </w:p>
    <w:p w14:paraId="63EA3523" w14:textId="77777777" w:rsidR="00F35503" w:rsidRPr="0074423B" w:rsidRDefault="00F35503">
      <w:pPr>
        <w:rPr>
          <w:rFonts w:ascii="Tahoma" w:hAnsi="Tahoma" w:cs="Tahoma"/>
          <w:b/>
          <w:bCs/>
          <w:sz w:val="20"/>
          <w:szCs w:val="20"/>
        </w:rPr>
      </w:pPr>
    </w:p>
    <w:tbl>
      <w:tblPr>
        <w:tblStyle w:val="TableGrid"/>
        <w:tblW w:w="0" w:type="auto"/>
        <w:tblLook w:val="04A0" w:firstRow="1" w:lastRow="0" w:firstColumn="1" w:lastColumn="0" w:noHBand="0" w:noVBand="1"/>
      </w:tblPr>
      <w:tblGrid>
        <w:gridCol w:w="5114"/>
        <w:gridCol w:w="5075"/>
      </w:tblGrid>
      <w:tr w:rsidR="000A0BB7" w:rsidRPr="0074423B" w14:paraId="13FA455A" w14:textId="77777777" w:rsidTr="000A0BB7">
        <w:tc>
          <w:tcPr>
            <w:tcW w:w="6963" w:type="dxa"/>
          </w:tcPr>
          <w:p w14:paraId="60827769" w14:textId="745D7FAF" w:rsidR="000A0BB7" w:rsidRPr="0074423B" w:rsidRDefault="000A0BB7">
            <w:pPr>
              <w:rPr>
                <w:rFonts w:ascii="Tahoma" w:hAnsi="Tahoma" w:cs="Tahoma"/>
                <w:b/>
                <w:bCs/>
                <w:sz w:val="20"/>
                <w:szCs w:val="20"/>
              </w:rPr>
            </w:pPr>
            <w:r w:rsidRPr="0074423B">
              <w:rPr>
                <w:rFonts w:ascii="Tahoma" w:hAnsi="Tahoma" w:cs="Tahoma"/>
                <w:b/>
                <w:bCs/>
                <w:sz w:val="20"/>
                <w:szCs w:val="20"/>
              </w:rPr>
              <w:t>Out of Scope</w:t>
            </w:r>
          </w:p>
        </w:tc>
        <w:tc>
          <w:tcPr>
            <w:tcW w:w="6964" w:type="dxa"/>
          </w:tcPr>
          <w:p w14:paraId="082BD0EA" w14:textId="49DC5CCC" w:rsidR="000A0BB7" w:rsidRPr="0074423B" w:rsidRDefault="000A0BB7">
            <w:pPr>
              <w:rPr>
                <w:rFonts w:ascii="Tahoma" w:hAnsi="Tahoma" w:cs="Tahoma"/>
                <w:b/>
                <w:bCs/>
                <w:sz w:val="20"/>
                <w:szCs w:val="20"/>
              </w:rPr>
            </w:pPr>
            <w:r w:rsidRPr="0074423B">
              <w:rPr>
                <w:rFonts w:ascii="Tahoma" w:hAnsi="Tahoma" w:cs="Tahoma"/>
                <w:b/>
                <w:bCs/>
                <w:sz w:val="20"/>
                <w:szCs w:val="20"/>
              </w:rPr>
              <w:t>Future Scope (later phase Delivery)</w:t>
            </w:r>
          </w:p>
        </w:tc>
      </w:tr>
      <w:tr w:rsidR="000A0BB7" w:rsidRPr="0074423B" w14:paraId="240E7911" w14:textId="77777777" w:rsidTr="000A0BB7">
        <w:tc>
          <w:tcPr>
            <w:tcW w:w="6963" w:type="dxa"/>
          </w:tcPr>
          <w:p w14:paraId="3DE055EA" w14:textId="5942447D" w:rsidR="000A0BB7" w:rsidRPr="0074423B" w:rsidRDefault="0065498A">
            <w:pPr>
              <w:rPr>
                <w:rFonts w:ascii="Tahoma" w:hAnsi="Tahoma" w:cs="Tahoma"/>
                <w:b/>
                <w:bCs/>
                <w:sz w:val="20"/>
                <w:szCs w:val="20"/>
              </w:rPr>
            </w:pPr>
            <w:r>
              <w:rPr>
                <w:rFonts w:ascii="Tahoma" w:hAnsi="Tahoma" w:cs="Tahoma"/>
                <w:b/>
                <w:bCs/>
                <w:sz w:val="20"/>
                <w:szCs w:val="20"/>
              </w:rPr>
              <w:t>Reporting</w:t>
            </w:r>
          </w:p>
          <w:p w14:paraId="034344D9" w14:textId="77777777" w:rsidR="000A0BB7" w:rsidRPr="0074423B" w:rsidRDefault="000A0BB7">
            <w:pPr>
              <w:rPr>
                <w:rFonts w:ascii="Tahoma" w:hAnsi="Tahoma" w:cs="Tahoma"/>
                <w:b/>
                <w:bCs/>
                <w:sz w:val="20"/>
                <w:szCs w:val="20"/>
              </w:rPr>
            </w:pPr>
          </w:p>
        </w:tc>
        <w:tc>
          <w:tcPr>
            <w:tcW w:w="6964" w:type="dxa"/>
          </w:tcPr>
          <w:p w14:paraId="46B4E052" w14:textId="77777777" w:rsidR="000A0BB7" w:rsidRPr="0074423B" w:rsidRDefault="000A0BB7">
            <w:pPr>
              <w:rPr>
                <w:rFonts w:ascii="Tahoma" w:hAnsi="Tahoma" w:cs="Tahoma"/>
                <w:b/>
                <w:bCs/>
                <w:sz w:val="20"/>
                <w:szCs w:val="20"/>
              </w:rPr>
            </w:pPr>
          </w:p>
        </w:tc>
      </w:tr>
      <w:tr w:rsidR="000A0BB7" w:rsidRPr="0074423B" w14:paraId="58676596" w14:textId="77777777" w:rsidTr="000A0BB7">
        <w:tc>
          <w:tcPr>
            <w:tcW w:w="6963" w:type="dxa"/>
          </w:tcPr>
          <w:p w14:paraId="37F2CCF8" w14:textId="11494090" w:rsidR="000A0BB7" w:rsidRPr="0074423B" w:rsidRDefault="006C71AA">
            <w:pPr>
              <w:rPr>
                <w:rFonts w:ascii="Tahoma" w:hAnsi="Tahoma" w:cs="Tahoma"/>
                <w:b/>
                <w:bCs/>
                <w:sz w:val="20"/>
                <w:szCs w:val="20"/>
              </w:rPr>
            </w:pPr>
            <w:r>
              <w:rPr>
                <w:rFonts w:ascii="Tahoma" w:hAnsi="Tahoma" w:cs="Tahoma"/>
                <w:b/>
                <w:bCs/>
                <w:sz w:val="20"/>
                <w:szCs w:val="20"/>
              </w:rPr>
              <w:t>PAYG customers as they don’t have account level IDs</w:t>
            </w:r>
          </w:p>
          <w:p w14:paraId="5A475266" w14:textId="77777777" w:rsidR="000A0BB7" w:rsidRPr="0074423B" w:rsidRDefault="000A0BB7">
            <w:pPr>
              <w:rPr>
                <w:rFonts w:ascii="Tahoma" w:hAnsi="Tahoma" w:cs="Tahoma"/>
                <w:b/>
                <w:bCs/>
                <w:sz w:val="20"/>
                <w:szCs w:val="20"/>
              </w:rPr>
            </w:pPr>
          </w:p>
        </w:tc>
        <w:tc>
          <w:tcPr>
            <w:tcW w:w="6964" w:type="dxa"/>
          </w:tcPr>
          <w:p w14:paraId="7D30E8FE" w14:textId="77777777" w:rsidR="000A0BB7" w:rsidRPr="0074423B" w:rsidRDefault="000A0BB7">
            <w:pPr>
              <w:rPr>
                <w:rFonts w:ascii="Tahoma" w:hAnsi="Tahoma" w:cs="Tahoma"/>
                <w:b/>
                <w:bCs/>
                <w:sz w:val="20"/>
                <w:szCs w:val="20"/>
              </w:rPr>
            </w:pPr>
          </w:p>
        </w:tc>
      </w:tr>
    </w:tbl>
    <w:p w14:paraId="07D927CC" w14:textId="77777777" w:rsidR="00F35503" w:rsidRPr="0074423B" w:rsidRDefault="00F35503">
      <w:pPr>
        <w:rPr>
          <w:rFonts w:ascii="Tahoma" w:hAnsi="Tahoma" w:cs="Tahoma"/>
          <w:b/>
          <w:bCs/>
          <w:sz w:val="20"/>
          <w:szCs w:val="20"/>
        </w:rPr>
      </w:pPr>
    </w:p>
    <w:p w14:paraId="4565A2ED" w14:textId="77777777" w:rsidR="000557D3" w:rsidRPr="002D32C1" w:rsidRDefault="000557D3" w:rsidP="002D32C1">
      <w:pPr>
        <w:pStyle w:val="Heading1"/>
        <w:numPr>
          <w:ilvl w:val="0"/>
          <w:numId w:val="30"/>
        </w:numPr>
        <w:rPr>
          <w:rFonts w:ascii="Tahoma" w:hAnsi="Tahoma" w:cs="Tahoma"/>
          <w:sz w:val="24"/>
          <w:szCs w:val="24"/>
        </w:rPr>
      </w:pPr>
      <w:bookmarkStart w:id="4" w:name="_Toc100577470"/>
      <w:r w:rsidRPr="002D32C1">
        <w:rPr>
          <w:rFonts w:ascii="Tahoma" w:hAnsi="Tahoma" w:cs="Tahoma"/>
          <w:sz w:val="24"/>
          <w:szCs w:val="24"/>
        </w:rPr>
        <w:t>Customer Journey</w:t>
      </w:r>
      <w:bookmarkEnd w:id="4"/>
      <w:r w:rsidRPr="002D32C1">
        <w:rPr>
          <w:rFonts w:ascii="Tahoma" w:hAnsi="Tahoma" w:cs="Tahoma"/>
          <w:sz w:val="24"/>
          <w:szCs w:val="24"/>
        </w:rPr>
        <w:t xml:space="preserve"> </w:t>
      </w:r>
    </w:p>
    <w:p w14:paraId="67282ABF" w14:textId="77777777" w:rsidR="000557D3" w:rsidRPr="0074423B" w:rsidRDefault="000557D3" w:rsidP="000557D3">
      <w:pPr>
        <w:rPr>
          <w:rFonts w:ascii="Tahoma" w:eastAsia="Arial Unicode MS" w:hAnsi="Tahoma" w:cs="Tahoma"/>
          <w:sz w:val="20"/>
          <w:szCs w:val="20"/>
        </w:rPr>
      </w:pPr>
    </w:p>
    <w:p w14:paraId="0AFCDAA0" w14:textId="77777777" w:rsidR="000557D3" w:rsidRPr="0074423B" w:rsidRDefault="000557D3" w:rsidP="00556790">
      <w:pPr>
        <w:pStyle w:val="Heading2"/>
        <w:widowControl w:val="0"/>
        <w:numPr>
          <w:ilvl w:val="1"/>
          <w:numId w:val="0"/>
        </w:numPr>
        <w:spacing w:before="120" w:after="60" w:line="240" w:lineRule="atLeast"/>
        <w:rPr>
          <w:rFonts w:ascii="Tahoma" w:hAnsi="Tahoma" w:cs="Tahoma"/>
          <w:sz w:val="20"/>
          <w:szCs w:val="20"/>
        </w:rPr>
      </w:pPr>
      <w:r w:rsidRPr="0074423B">
        <w:rPr>
          <w:rFonts w:ascii="Tahoma" w:hAnsi="Tahoma" w:cs="Tahoma"/>
          <w:sz w:val="20"/>
          <w:szCs w:val="20"/>
        </w:rPr>
        <w:t>Customer journey touch points</w:t>
      </w:r>
    </w:p>
    <w:p w14:paraId="215BDB8F" w14:textId="77777777" w:rsidR="000557D3" w:rsidRPr="0074423B" w:rsidRDefault="000557D3" w:rsidP="00556790">
      <w:pPr>
        <w:rPr>
          <w:rFonts w:ascii="Tahoma" w:hAnsi="Tahoma" w:cs="Tahoma"/>
          <w:sz w:val="20"/>
          <w:szCs w:val="20"/>
        </w:rPr>
      </w:pPr>
      <w:r w:rsidRPr="0074423B">
        <w:rPr>
          <w:rFonts w:ascii="Tahoma" w:hAnsi="Tahoma" w:cs="Tahoma"/>
          <w:sz w:val="20"/>
          <w:szCs w:val="20"/>
        </w:rPr>
        <w:t>[</w:t>
      </w:r>
      <w:r w:rsidRPr="0074423B">
        <w:rPr>
          <w:rFonts w:ascii="Tahoma" w:hAnsi="Tahoma" w:cs="Tahoma"/>
          <w:i/>
          <w:iCs/>
          <w:sz w:val="20"/>
          <w:szCs w:val="20"/>
        </w:rPr>
        <w:t>The table below will help you to identity your potential customer touch points, it is important to identify where your customers pain and gain points are along each of the steps, and how we need to evolve the current operating model (People, Processes and systems) to meet the need of our customers</w:t>
      </w:r>
      <w:r w:rsidRPr="0074423B">
        <w:rPr>
          <w:rFonts w:ascii="Tahoma" w:hAnsi="Tahoma" w:cs="Tahoma"/>
          <w:sz w:val="20"/>
          <w:szCs w:val="20"/>
        </w:rPr>
        <w:t>].</w:t>
      </w:r>
    </w:p>
    <w:p w14:paraId="5C02AF99" w14:textId="77777777" w:rsidR="000557D3" w:rsidRPr="0074423B" w:rsidRDefault="000557D3" w:rsidP="000557D3">
      <w:pPr>
        <w:pStyle w:val="ListParagraph"/>
        <w:rPr>
          <w:rFonts w:ascii="Tahoma" w:hAnsi="Tahoma" w:cs="Tahoma"/>
          <w:sz w:val="20"/>
          <w:szCs w:val="20"/>
        </w:rPr>
      </w:pPr>
    </w:p>
    <w:tbl>
      <w:tblPr>
        <w:tblStyle w:val="TableGrid"/>
        <w:tblW w:w="0" w:type="auto"/>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4238"/>
        <w:gridCol w:w="5951"/>
      </w:tblGrid>
      <w:tr w:rsidR="000557D3" w:rsidRPr="0074423B" w14:paraId="1D9F63A7" w14:textId="77777777" w:rsidTr="004862BF">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6E1778B1" w14:textId="77777777" w:rsidR="000557D3" w:rsidRPr="0074423B" w:rsidRDefault="000557D3" w:rsidP="004862BF">
            <w:pPr>
              <w:spacing w:after="200" w:line="276" w:lineRule="auto"/>
              <w:rPr>
                <w:rFonts w:ascii="Tahoma" w:eastAsia="Arial Unicode MS" w:hAnsi="Tahoma" w:cs="Tahoma"/>
                <w:i/>
                <w:sz w:val="20"/>
                <w:szCs w:val="20"/>
              </w:rPr>
            </w:pPr>
            <w:r w:rsidRPr="0074423B">
              <w:rPr>
                <w:rFonts w:ascii="Tahoma" w:eastAsia="Arial Unicode MS" w:hAnsi="Tahoma" w:cs="Tahoma"/>
                <w:b/>
                <w:bCs/>
                <w:i/>
                <w:color w:val="FF0000"/>
                <w:sz w:val="20"/>
                <w:szCs w:val="20"/>
              </w:rPr>
              <w:t>Find.</w:t>
            </w:r>
            <w:r w:rsidRPr="0074423B">
              <w:rPr>
                <w:rFonts w:ascii="Tahoma" w:eastAsia="Arial Unicode MS" w:hAnsi="Tahoma" w:cs="Tahoma"/>
                <w:i/>
                <w:color w:val="FF0000"/>
                <w:sz w:val="20"/>
                <w:szCs w:val="20"/>
              </w:rPr>
              <w:t xml:space="preserve">  </w:t>
            </w:r>
            <w:r w:rsidRPr="0074423B">
              <w:rPr>
                <w:rFonts w:ascii="Tahoma" w:eastAsia="Arial Unicode MS" w:hAnsi="Tahoma" w:cs="Tahoma"/>
                <w:i/>
                <w:sz w:val="20"/>
                <w:szCs w:val="20"/>
              </w:rPr>
              <w:t>How does a customer find out about it?  Include which segments and channels are targeted for customer acquisition.</w:t>
            </w:r>
          </w:p>
        </w:tc>
        <w:tc>
          <w:tcPr>
            <w:tcW w:w="8152" w:type="dxa"/>
            <w:tcBorders>
              <w:left w:val="single" w:sz="4" w:space="0" w:color="FFFFFF" w:themeColor="background1"/>
            </w:tcBorders>
          </w:tcPr>
          <w:p w14:paraId="157DFEA9" w14:textId="3EFDEDE2" w:rsidR="000557D3" w:rsidRPr="0074423B" w:rsidRDefault="00EC1E67" w:rsidP="004862BF">
            <w:pPr>
              <w:spacing w:after="200" w:line="276" w:lineRule="auto"/>
              <w:rPr>
                <w:rFonts w:ascii="Tahoma" w:eastAsia="Arial Unicode MS" w:hAnsi="Tahoma" w:cs="Tahoma"/>
                <w:i/>
                <w:sz w:val="20"/>
                <w:szCs w:val="20"/>
              </w:rPr>
            </w:pPr>
            <w:r>
              <w:rPr>
                <w:rFonts w:ascii="Tahoma" w:eastAsia="Arial Unicode MS" w:hAnsi="Tahoma" w:cs="Tahoma"/>
                <w:i/>
                <w:sz w:val="20"/>
                <w:szCs w:val="20"/>
              </w:rPr>
              <w:t>N/A already a live service – there is no impact to the current end user experience</w:t>
            </w:r>
            <w:r w:rsidR="00157994">
              <w:rPr>
                <w:rFonts w:ascii="Tahoma" w:eastAsia="Arial Unicode MS" w:hAnsi="Tahoma" w:cs="Tahoma"/>
                <w:i/>
                <w:sz w:val="20"/>
                <w:szCs w:val="20"/>
              </w:rPr>
              <w:t>. End user finds the service via the merchant – this is only impacting the billing element.</w:t>
            </w:r>
          </w:p>
        </w:tc>
      </w:tr>
      <w:tr w:rsidR="000557D3" w:rsidRPr="0074423B" w14:paraId="18C43199" w14:textId="77777777" w:rsidTr="004862BF">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06BEB15F" w14:textId="77777777" w:rsidR="000557D3" w:rsidRPr="0074423B" w:rsidRDefault="000557D3" w:rsidP="004862BF">
            <w:pPr>
              <w:spacing w:after="200" w:line="276" w:lineRule="auto"/>
              <w:rPr>
                <w:rFonts w:ascii="Tahoma" w:eastAsia="Arial Unicode MS" w:hAnsi="Tahoma" w:cs="Tahoma"/>
                <w:i/>
                <w:sz w:val="20"/>
                <w:szCs w:val="20"/>
              </w:rPr>
            </w:pPr>
            <w:r w:rsidRPr="0074423B">
              <w:rPr>
                <w:rFonts w:ascii="Tahoma" w:eastAsia="Arial Unicode MS" w:hAnsi="Tahoma" w:cs="Tahoma"/>
                <w:b/>
                <w:bCs/>
                <w:i/>
                <w:color w:val="FF0000"/>
                <w:sz w:val="20"/>
                <w:szCs w:val="20"/>
              </w:rPr>
              <w:t>Buy.</w:t>
            </w:r>
            <w:r w:rsidRPr="0074423B">
              <w:rPr>
                <w:rFonts w:ascii="Tahoma" w:eastAsia="Arial Unicode MS" w:hAnsi="Tahoma" w:cs="Tahoma"/>
                <w:i/>
                <w:color w:val="FF0000"/>
                <w:sz w:val="20"/>
                <w:szCs w:val="20"/>
              </w:rPr>
              <w:t xml:space="preserve">  </w:t>
            </w:r>
            <w:r w:rsidRPr="0074423B">
              <w:rPr>
                <w:rFonts w:ascii="Tahoma" w:eastAsia="Arial Unicode MS" w:hAnsi="Tahoma" w:cs="Tahoma"/>
                <w:i/>
                <w:sz w:val="20"/>
                <w:szCs w:val="20"/>
              </w:rPr>
              <w:t>Where/how does we want the Customer to commit to/place order for this?</w:t>
            </w:r>
          </w:p>
        </w:tc>
        <w:tc>
          <w:tcPr>
            <w:tcW w:w="8152" w:type="dxa"/>
            <w:tcBorders>
              <w:left w:val="single" w:sz="4" w:space="0" w:color="FFFFFF" w:themeColor="background1"/>
            </w:tcBorders>
          </w:tcPr>
          <w:p w14:paraId="5CA749B9" w14:textId="28CE251F" w:rsidR="000557D3" w:rsidRPr="0074423B" w:rsidRDefault="00EC1E67" w:rsidP="004862BF">
            <w:pPr>
              <w:spacing w:after="200" w:line="276" w:lineRule="auto"/>
              <w:rPr>
                <w:rFonts w:ascii="Tahoma" w:eastAsia="Arial Unicode MS" w:hAnsi="Tahoma" w:cs="Tahoma"/>
                <w:i/>
                <w:sz w:val="20"/>
                <w:szCs w:val="20"/>
              </w:rPr>
            </w:pPr>
            <w:r>
              <w:rPr>
                <w:rFonts w:ascii="Tahoma" w:eastAsia="Arial Unicode MS" w:hAnsi="Tahoma" w:cs="Tahoma"/>
                <w:i/>
                <w:sz w:val="20"/>
                <w:szCs w:val="20"/>
              </w:rPr>
              <w:t>N/A already a live service – there is no impact to the current end user experience</w:t>
            </w:r>
          </w:p>
        </w:tc>
      </w:tr>
      <w:tr w:rsidR="000557D3" w:rsidRPr="0074423B" w14:paraId="4B55E8FA" w14:textId="77777777" w:rsidTr="004862BF">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39AF89EF" w14:textId="77777777" w:rsidR="000557D3" w:rsidRPr="0074423B" w:rsidRDefault="000557D3" w:rsidP="004862BF">
            <w:pPr>
              <w:spacing w:after="200" w:line="276" w:lineRule="auto"/>
              <w:rPr>
                <w:rFonts w:ascii="Tahoma" w:eastAsia="Arial Unicode MS" w:hAnsi="Tahoma" w:cs="Tahoma"/>
                <w:i/>
                <w:sz w:val="20"/>
                <w:szCs w:val="20"/>
              </w:rPr>
            </w:pPr>
            <w:r w:rsidRPr="0074423B">
              <w:rPr>
                <w:rFonts w:ascii="Tahoma" w:eastAsia="Arial Unicode MS" w:hAnsi="Tahoma" w:cs="Tahoma"/>
                <w:b/>
                <w:bCs/>
                <w:i/>
                <w:color w:val="FF0000"/>
                <w:sz w:val="20"/>
                <w:szCs w:val="20"/>
              </w:rPr>
              <w:t>Set Up</w:t>
            </w:r>
            <w:r w:rsidRPr="0074423B">
              <w:rPr>
                <w:rFonts w:ascii="Tahoma" w:eastAsia="Arial Unicode MS" w:hAnsi="Tahoma" w:cs="Tahoma"/>
                <w:i/>
                <w:sz w:val="20"/>
                <w:szCs w:val="20"/>
              </w:rPr>
              <w:t>. How does a customer get it&amp; set it up?  E.g., automated online or via other channel or via managed service</w:t>
            </w:r>
          </w:p>
        </w:tc>
        <w:tc>
          <w:tcPr>
            <w:tcW w:w="8152" w:type="dxa"/>
            <w:tcBorders>
              <w:left w:val="single" w:sz="4" w:space="0" w:color="FFFFFF" w:themeColor="background1"/>
            </w:tcBorders>
          </w:tcPr>
          <w:p w14:paraId="1E4B5704" w14:textId="0772DDB6" w:rsidR="000557D3" w:rsidRPr="0074423B" w:rsidRDefault="00EC1E67" w:rsidP="004862BF">
            <w:pPr>
              <w:spacing w:after="200" w:line="276" w:lineRule="auto"/>
              <w:rPr>
                <w:rFonts w:ascii="Tahoma" w:eastAsia="Arial Unicode MS" w:hAnsi="Tahoma" w:cs="Tahoma"/>
                <w:i/>
                <w:sz w:val="20"/>
                <w:szCs w:val="20"/>
              </w:rPr>
            </w:pPr>
            <w:r>
              <w:rPr>
                <w:rFonts w:ascii="Tahoma" w:eastAsia="Arial Unicode MS" w:hAnsi="Tahoma" w:cs="Tahoma"/>
                <w:i/>
                <w:sz w:val="20"/>
                <w:szCs w:val="20"/>
              </w:rPr>
              <w:t>N/A already a live service – there is no impact to the current end user experience</w:t>
            </w:r>
          </w:p>
        </w:tc>
      </w:tr>
      <w:tr w:rsidR="000557D3" w:rsidRPr="0074423B" w14:paraId="6B631616" w14:textId="77777777" w:rsidTr="004862BF">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39D7A553" w14:textId="77777777" w:rsidR="000557D3" w:rsidRPr="0074423B" w:rsidRDefault="000557D3" w:rsidP="004862BF">
            <w:pPr>
              <w:spacing w:after="200" w:line="276" w:lineRule="auto"/>
              <w:rPr>
                <w:rFonts w:ascii="Tahoma" w:eastAsia="Arial Unicode MS" w:hAnsi="Tahoma" w:cs="Tahoma"/>
                <w:i/>
                <w:sz w:val="20"/>
                <w:szCs w:val="20"/>
              </w:rPr>
            </w:pPr>
            <w:r w:rsidRPr="0074423B">
              <w:rPr>
                <w:rFonts w:ascii="Tahoma" w:eastAsia="Arial Unicode MS" w:hAnsi="Tahoma" w:cs="Tahoma"/>
                <w:b/>
                <w:bCs/>
                <w:i/>
                <w:color w:val="FF0000"/>
                <w:sz w:val="20"/>
                <w:szCs w:val="20"/>
              </w:rPr>
              <w:t>Use Service.</w:t>
            </w:r>
            <w:r w:rsidRPr="0074423B">
              <w:rPr>
                <w:rFonts w:ascii="Tahoma" w:eastAsia="Arial Unicode MS" w:hAnsi="Tahoma" w:cs="Tahoma"/>
                <w:i/>
                <w:color w:val="FF0000"/>
                <w:sz w:val="20"/>
                <w:szCs w:val="20"/>
              </w:rPr>
              <w:t xml:space="preserve">  </w:t>
            </w:r>
            <w:r w:rsidRPr="0074423B">
              <w:rPr>
                <w:rFonts w:ascii="Tahoma" w:eastAsia="Arial Unicode MS" w:hAnsi="Tahoma" w:cs="Tahoma"/>
                <w:i/>
                <w:sz w:val="20"/>
                <w:szCs w:val="20"/>
              </w:rPr>
              <w:t>Explanation of service What the management of the service shall include.  Typically, it corresponds to what VMB shall do to shall do to support the Product in life.</w:t>
            </w:r>
          </w:p>
        </w:tc>
        <w:tc>
          <w:tcPr>
            <w:tcW w:w="8152" w:type="dxa"/>
            <w:tcBorders>
              <w:left w:val="single" w:sz="4" w:space="0" w:color="FFFFFF" w:themeColor="background1"/>
            </w:tcBorders>
          </w:tcPr>
          <w:p w14:paraId="20EE2736" w14:textId="5CB036DD" w:rsidR="000557D3" w:rsidRPr="0074423B" w:rsidRDefault="00EC1E67" w:rsidP="004862BF">
            <w:pPr>
              <w:spacing w:after="200" w:line="276" w:lineRule="auto"/>
              <w:rPr>
                <w:rFonts w:ascii="Tahoma" w:eastAsia="Arial Unicode MS" w:hAnsi="Tahoma" w:cs="Tahoma"/>
                <w:i/>
                <w:sz w:val="20"/>
                <w:szCs w:val="20"/>
              </w:rPr>
            </w:pPr>
            <w:r>
              <w:rPr>
                <w:rFonts w:ascii="Tahoma" w:eastAsia="Arial Unicode MS" w:hAnsi="Tahoma" w:cs="Tahoma"/>
                <w:i/>
                <w:sz w:val="20"/>
                <w:szCs w:val="20"/>
              </w:rPr>
              <w:t>N/A already a live service – there is no impact to the current end user experience</w:t>
            </w:r>
          </w:p>
        </w:tc>
      </w:tr>
      <w:tr w:rsidR="000557D3" w:rsidRPr="0074423B" w14:paraId="35737086" w14:textId="77777777" w:rsidTr="004862BF">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5353312B" w14:textId="77777777" w:rsidR="000557D3" w:rsidRPr="0074423B" w:rsidRDefault="000557D3" w:rsidP="004862BF">
            <w:pPr>
              <w:spacing w:after="200" w:line="276" w:lineRule="auto"/>
              <w:rPr>
                <w:rFonts w:ascii="Tahoma" w:eastAsia="Arial Unicode MS" w:hAnsi="Tahoma" w:cs="Tahoma"/>
                <w:i/>
                <w:sz w:val="20"/>
                <w:szCs w:val="20"/>
              </w:rPr>
            </w:pPr>
            <w:r w:rsidRPr="0074423B">
              <w:rPr>
                <w:rFonts w:ascii="Tahoma" w:eastAsia="Arial Unicode MS" w:hAnsi="Tahoma" w:cs="Tahoma"/>
                <w:b/>
                <w:bCs/>
                <w:i/>
                <w:color w:val="FF0000"/>
                <w:sz w:val="20"/>
                <w:szCs w:val="20"/>
              </w:rPr>
              <w:t>Billing.</w:t>
            </w:r>
            <w:r w:rsidRPr="0074423B">
              <w:rPr>
                <w:rFonts w:ascii="Tahoma" w:eastAsia="Arial Unicode MS" w:hAnsi="Tahoma" w:cs="Tahoma"/>
                <w:i/>
                <w:color w:val="FF0000"/>
                <w:sz w:val="20"/>
                <w:szCs w:val="20"/>
              </w:rPr>
              <w:t xml:space="preserve">  </w:t>
            </w:r>
            <w:r w:rsidRPr="0074423B">
              <w:rPr>
                <w:rFonts w:ascii="Tahoma" w:eastAsia="Arial Unicode MS" w:hAnsi="Tahoma" w:cs="Tahoma"/>
                <w:i/>
                <w:sz w:val="20"/>
                <w:szCs w:val="20"/>
              </w:rPr>
              <w:t>What billing model is needed? E.G subscription or usage model. Will the customer be able to self-serve?</w:t>
            </w:r>
          </w:p>
        </w:tc>
        <w:tc>
          <w:tcPr>
            <w:tcW w:w="8152" w:type="dxa"/>
            <w:tcBorders>
              <w:left w:val="single" w:sz="4" w:space="0" w:color="FFFFFF" w:themeColor="background1"/>
            </w:tcBorders>
          </w:tcPr>
          <w:p w14:paraId="39921D1B" w14:textId="1396AFFC" w:rsidR="000557D3" w:rsidRPr="0074423B" w:rsidRDefault="00EF3C9A" w:rsidP="004862BF">
            <w:pPr>
              <w:spacing w:after="200" w:line="276" w:lineRule="auto"/>
              <w:rPr>
                <w:rFonts w:ascii="Tahoma" w:eastAsia="Arial Unicode MS" w:hAnsi="Tahoma" w:cs="Tahoma"/>
                <w:i/>
                <w:sz w:val="20"/>
                <w:szCs w:val="20"/>
              </w:rPr>
            </w:pPr>
            <w:r>
              <w:rPr>
                <w:rFonts w:ascii="Tahoma" w:eastAsia="Arial Unicode MS" w:hAnsi="Tahoma" w:cs="Tahoma"/>
                <w:i/>
                <w:sz w:val="20"/>
                <w:szCs w:val="20"/>
              </w:rPr>
              <w:t>N/A already a live service – there is no impact to the current end user experience</w:t>
            </w:r>
            <w:r w:rsidR="00677E75">
              <w:rPr>
                <w:rFonts w:ascii="Tahoma" w:eastAsia="Arial Unicode MS" w:hAnsi="Tahoma" w:cs="Tahoma"/>
                <w:i/>
                <w:sz w:val="20"/>
                <w:szCs w:val="20"/>
              </w:rPr>
              <w:t xml:space="preserve"> for billing.</w:t>
            </w:r>
          </w:p>
        </w:tc>
      </w:tr>
      <w:tr w:rsidR="000557D3" w:rsidRPr="0074423B" w14:paraId="5D25E9E9" w14:textId="77777777" w:rsidTr="004862BF">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28B084BF" w14:textId="77777777" w:rsidR="000557D3" w:rsidRPr="0074423B" w:rsidRDefault="000557D3" w:rsidP="004862BF">
            <w:pPr>
              <w:spacing w:after="200" w:line="276" w:lineRule="auto"/>
              <w:rPr>
                <w:rFonts w:ascii="Tahoma" w:eastAsia="Arial Unicode MS" w:hAnsi="Tahoma" w:cs="Tahoma"/>
                <w:i/>
                <w:sz w:val="20"/>
                <w:szCs w:val="20"/>
              </w:rPr>
            </w:pPr>
            <w:r w:rsidRPr="0074423B">
              <w:rPr>
                <w:rFonts w:ascii="Tahoma" w:eastAsia="Arial Unicode MS" w:hAnsi="Tahoma" w:cs="Tahoma"/>
                <w:i/>
                <w:color w:val="FF0000"/>
                <w:sz w:val="20"/>
                <w:szCs w:val="20"/>
              </w:rPr>
              <w:lastRenderedPageBreak/>
              <w:t>Change &amp; add service</w:t>
            </w:r>
            <w:r w:rsidRPr="0074423B">
              <w:rPr>
                <w:rFonts w:ascii="Tahoma" w:eastAsia="Arial Unicode MS" w:hAnsi="Tahoma" w:cs="Tahoma"/>
                <w:i/>
                <w:sz w:val="20"/>
                <w:szCs w:val="20"/>
              </w:rPr>
              <w:t>.  What billing model is needed? E.g., subscription or usage model will the customer be able to self-serve?</w:t>
            </w:r>
          </w:p>
        </w:tc>
        <w:tc>
          <w:tcPr>
            <w:tcW w:w="8152" w:type="dxa"/>
            <w:tcBorders>
              <w:left w:val="single" w:sz="4" w:space="0" w:color="FFFFFF" w:themeColor="background1"/>
            </w:tcBorders>
          </w:tcPr>
          <w:p w14:paraId="16E1527B" w14:textId="16EA22D4" w:rsidR="000557D3" w:rsidRPr="0074423B" w:rsidRDefault="00677E75" w:rsidP="004862BF">
            <w:pPr>
              <w:spacing w:after="200" w:line="276" w:lineRule="auto"/>
              <w:rPr>
                <w:rFonts w:ascii="Tahoma" w:eastAsia="Arial Unicode MS" w:hAnsi="Tahoma" w:cs="Tahoma"/>
                <w:i/>
                <w:sz w:val="20"/>
                <w:szCs w:val="20"/>
              </w:rPr>
            </w:pPr>
            <w:r>
              <w:rPr>
                <w:rFonts w:ascii="Tahoma" w:eastAsia="Arial Unicode MS" w:hAnsi="Tahoma" w:cs="Tahoma"/>
                <w:i/>
                <w:sz w:val="20"/>
                <w:szCs w:val="20"/>
              </w:rPr>
              <w:t>N/A already a live service – there is no impact to the current end user experience</w:t>
            </w:r>
          </w:p>
        </w:tc>
      </w:tr>
      <w:tr w:rsidR="000557D3" w:rsidRPr="0074423B" w14:paraId="77447A51" w14:textId="77777777" w:rsidTr="004862BF">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28B7673" w14:textId="77777777" w:rsidR="000557D3" w:rsidRPr="0074423B" w:rsidRDefault="000557D3" w:rsidP="004862BF">
            <w:pPr>
              <w:spacing w:after="200" w:line="276" w:lineRule="auto"/>
              <w:rPr>
                <w:rFonts w:ascii="Tahoma" w:eastAsia="Arial Unicode MS" w:hAnsi="Tahoma" w:cs="Tahoma"/>
                <w:i/>
                <w:sz w:val="20"/>
                <w:szCs w:val="20"/>
              </w:rPr>
            </w:pPr>
            <w:r w:rsidRPr="0074423B">
              <w:rPr>
                <w:rFonts w:ascii="Tahoma" w:eastAsia="Arial Unicode MS" w:hAnsi="Tahoma" w:cs="Tahoma"/>
                <w:b/>
                <w:bCs/>
                <w:i/>
                <w:color w:val="FF0000"/>
                <w:sz w:val="20"/>
                <w:szCs w:val="20"/>
              </w:rPr>
              <w:t>Support</w:t>
            </w:r>
            <w:r w:rsidRPr="0074423B">
              <w:rPr>
                <w:rFonts w:ascii="Tahoma" w:eastAsia="Arial Unicode MS" w:hAnsi="Tahoma" w:cs="Tahoma"/>
                <w:i/>
                <w:sz w:val="20"/>
                <w:szCs w:val="20"/>
              </w:rPr>
              <w:t>. Where do we want customer to turn when they need help/customer support?</w:t>
            </w:r>
          </w:p>
        </w:tc>
        <w:tc>
          <w:tcPr>
            <w:tcW w:w="8152" w:type="dxa"/>
            <w:tcBorders>
              <w:left w:val="single" w:sz="4" w:space="0" w:color="FFFFFF" w:themeColor="background1"/>
            </w:tcBorders>
          </w:tcPr>
          <w:p w14:paraId="0B4BD559" w14:textId="3EA28DC0" w:rsidR="000557D3" w:rsidRPr="0074423B" w:rsidRDefault="00677E75" w:rsidP="004862BF">
            <w:pPr>
              <w:spacing w:after="200" w:line="276" w:lineRule="auto"/>
              <w:rPr>
                <w:rFonts w:ascii="Tahoma" w:eastAsia="Arial Unicode MS" w:hAnsi="Tahoma" w:cs="Tahoma"/>
                <w:i/>
                <w:sz w:val="20"/>
                <w:szCs w:val="20"/>
              </w:rPr>
            </w:pPr>
            <w:r>
              <w:rPr>
                <w:rFonts w:ascii="Tahoma" w:eastAsia="Arial Unicode MS" w:hAnsi="Tahoma" w:cs="Tahoma"/>
                <w:i/>
                <w:sz w:val="20"/>
                <w:szCs w:val="20"/>
              </w:rPr>
              <w:t>N/A already a live service – there is no impact to the current end user experience for customer support</w:t>
            </w:r>
          </w:p>
        </w:tc>
      </w:tr>
      <w:tr w:rsidR="000557D3" w:rsidRPr="0074423B" w14:paraId="0549C37E" w14:textId="77777777" w:rsidTr="004862BF">
        <w:tc>
          <w:tcPr>
            <w:tcW w:w="55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2060"/>
          </w:tcPr>
          <w:p w14:paraId="19155E1A" w14:textId="77777777" w:rsidR="000557D3" w:rsidRPr="0074423B" w:rsidRDefault="000557D3" w:rsidP="004862BF">
            <w:pPr>
              <w:spacing w:after="200" w:line="276" w:lineRule="auto"/>
              <w:rPr>
                <w:rFonts w:ascii="Tahoma" w:eastAsia="Arial Unicode MS" w:hAnsi="Tahoma" w:cs="Tahoma"/>
                <w:b/>
                <w:bCs/>
                <w:i/>
                <w:color w:val="FF0000"/>
                <w:sz w:val="20"/>
                <w:szCs w:val="20"/>
              </w:rPr>
            </w:pPr>
            <w:r w:rsidRPr="0074423B">
              <w:rPr>
                <w:rFonts w:ascii="Tahoma" w:eastAsia="Arial Unicode MS" w:hAnsi="Tahoma" w:cs="Tahoma"/>
                <w:b/>
                <w:bCs/>
                <w:i/>
                <w:color w:val="FF0000"/>
                <w:sz w:val="20"/>
                <w:szCs w:val="20"/>
              </w:rPr>
              <w:t xml:space="preserve">Stay, Renew or Move. </w:t>
            </w:r>
            <w:r w:rsidRPr="0074423B">
              <w:rPr>
                <w:rFonts w:ascii="Tahoma" w:eastAsia="Arial Unicode MS" w:hAnsi="Tahoma" w:cs="Tahoma"/>
                <w:i/>
                <w:color w:val="FFFFFF" w:themeColor="background1"/>
                <w:sz w:val="20"/>
                <w:szCs w:val="20"/>
              </w:rPr>
              <w:t>How does a customer extend or cease a service, leave VMB, return any physical equipment</w:t>
            </w:r>
            <w:r w:rsidRPr="0074423B">
              <w:rPr>
                <w:rFonts w:ascii="Tahoma" w:eastAsia="Arial Unicode MS" w:hAnsi="Tahoma" w:cs="Tahoma"/>
                <w:b/>
                <w:bCs/>
                <w:i/>
                <w:color w:val="FFFFFF" w:themeColor="background1"/>
                <w:sz w:val="20"/>
                <w:szCs w:val="20"/>
              </w:rPr>
              <w:t>?</w:t>
            </w:r>
          </w:p>
        </w:tc>
        <w:tc>
          <w:tcPr>
            <w:tcW w:w="8152" w:type="dxa"/>
            <w:tcBorders>
              <w:left w:val="single" w:sz="4" w:space="0" w:color="FFFFFF" w:themeColor="background1"/>
            </w:tcBorders>
          </w:tcPr>
          <w:p w14:paraId="63C7DBD7" w14:textId="7D24E0AE" w:rsidR="000557D3" w:rsidRPr="0074423B" w:rsidRDefault="00677E75" w:rsidP="004862BF">
            <w:pPr>
              <w:spacing w:after="200" w:line="276" w:lineRule="auto"/>
              <w:rPr>
                <w:rFonts w:ascii="Tahoma" w:eastAsia="Arial Unicode MS" w:hAnsi="Tahoma" w:cs="Tahoma"/>
                <w:i/>
                <w:sz w:val="20"/>
                <w:szCs w:val="20"/>
              </w:rPr>
            </w:pPr>
            <w:r>
              <w:rPr>
                <w:rFonts w:ascii="Tahoma" w:eastAsia="Arial Unicode MS" w:hAnsi="Tahoma" w:cs="Tahoma"/>
                <w:i/>
                <w:sz w:val="20"/>
                <w:szCs w:val="20"/>
              </w:rPr>
              <w:t>N/A already a live service – there is no impact to the current end user experience</w:t>
            </w:r>
          </w:p>
        </w:tc>
      </w:tr>
    </w:tbl>
    <w:p w14:paraId="56EC6182" w14:textId="77777777" w:rsidR="000557D3" w:rsidRPr="0074423B" w:rsidRDefault="000557D3">
      <w:pPr>
        <w:rPr>
          <w:rFonts w:ascii="Tahoma" w:hAnsi="Tahoma" w:cs="Tahoma"/>
          <w:b/>
          <w:bCs/>
          <w:sz w:val="20"/>
          <w:szCs w:val="20"/>
        </w:rPr>
      </w:pPr>
    </w:p>
    <w:p w14:paraId="04652DBD" w14:textId="77777777" w:rsidR="00BD2BA1" w:rsidRPr="002D32C1" w:rsidRDefault="00BD2BA1" w:rsidP="002D32C1">
      <w:pPr>
        <w:pStyle w:val="Heading1"/>
        <w:numPr>
          <w:ilvl w:val="0"/>
          <w:numId w:val="30"/>
        </w:numPr>
        <w:rPr>
          <w:rFonts w:ascii="Tahoma" w:hAnsi="Tahoma" w:cs="Tahoma"/>
          <w:sz w:val="24"/>
          <w:szCs w:val="24"/>
        </w:rPr>
      </w:pPr>
      <w:bookmarkStart w:id="5" w:name="_Toc34905932"/>
      <w:r w:rsidRPr="002D32C1">
        <w:rPr>
          <w:rFonts w:ascii="Tahoma" w:hAnsi="Tahoma" w:cs="Tahoma"/>
          <w:sz w:val="24"/>
          <w:szCs w:val="24"/>
        </w:rPr>
        <w:t>Customer Impacts</w:t>
      </w:r>
      <w:bookmarkEnd w:id="5"/>
    </w:p>
    <w:p w14:paraId="38986F52" w14:textId="77777777" w:rsidR="00BD2BA1" w:rsidRPr="0074423B" w:rsidRDefault="00BD2BA1" w:rsidP="00BD2BA1">
      <w:pPr>
        <w:ind w:left="720"/>
        <w:rPr>
          <w:rFonts w:ascii="Tahoma" w:hAnsi="Tahoma" w:cs="Tahoma"/>
          <w:i/>
          <w:sz w:val="20"/>
          <w:szCs w:val="20"/>
        </w:rPr>
      </w:pPr>
      <w:r w:rsidRPr="0074423B">
        <w:rPr>
          <w:rFonts w:ascii="Tahoma" w:hAnsi="Tahoma" w:cs="Tahoma"/>
          <w:i/>
          <w:sz w:val="20"/>
          <w:szCs w:val="20"/>
        </w:rPr>
        <w:t xml:space="preserve">[Please describe the impact of delivery of this idea on the customer.]  </w:t>
      </w:r>
    </w:p>
    <w:p w14:paraId="4AF37774" w14:textId="77777777" w:rsidR="00BD2BA1" w:rsidRPr="0074423B" w:rsidRDefault="00BD2BA1" w:rsidP="00BD2BA1">
      <w:pPr>
        <w:ind w:left="720"/>
        <w:rPr>
          <w:rFonts w:ascii="Tahoma" w:hAnsi="Tahoma" w:cs="Tahoma"/>
          <w:i/>
          <w:sz w:val="20"/>
          <w:szCs w:val="20"/>
        </w:rPr>
      </w:pPr>
    </w:p>
    <w:tbl>
      <w:tblPr>
        <w:tblW w:w="9796" w:type="dxa"/>
        <w:tblInd w:w="93" w:type="dxa"/>
        <w:tblLayout w:type="fixed"/>
        <w:tblLook w:val="04A0" w:firstRow="1" w:lastRow="0" w:firstColumn="1" w:lastColumn="0" w:noHBand="0" w:noVBand="1"/>
      </w:tblPr>
      <w:tblGrid>
        <w:gridCol w:w="4551"/>
        <w:gridCol w:w="567"/>
        <w:gridCol w:w="4678"/>
      </w:tblGrid>
      <w:tr w:rsidR="00BD2BA1" w:rsidRPr="0074423B" w14:paraId="4B5C3033" w14:textId="77777777" w:rsidTr="004862BF">
        <w:trPr>
          <w:trHeight w:val="344"/>
        </w:trPr>
        <w:tc>
          <w:tcPr>
            <w:tcW w:w="4551" w:type="dxa"/>
            <w:tcBorders>
              <w:top w:val="single" w:sz="4" w:space="0" w:color="auto"/>
              <w:left w:val="single" w:sz="4" w:space="0" w:color="auto"/>
              <w:bottom w:val="single" w:sz="4" w:space="0" w:color="auto"/>
              <w:right w:val="single" w:sz="4" w:space="0" w:color="auto"/>
            </w:tcBorders>
            <w:shd w:val="clear" w:color="auto" w:fill="002060"/>
            <w:vAlign w:val="center"/>
          </w:tcPr>
          <w:p w14:paraId="793A6EBC" w14:textId="77777777" w:rsidR="00BD2BA1" w:rsidRPr="0074423B" w:rsidRDefault="00BD2BA1" w:rsidP="004862BF">
            <w:pPr>
              <w:pStyle w:val="BodyText"/>
              <w:spacing w:after="0"/>
              <w:jc w:val="center"/>
              <w:rPr>
                <w:rFonts w:ascii="Tahoma" w:hAnsi="Tahoma" w:cs="Tahoma"/>
                <w:b/>
                <w:i w:val="0"/>
                <w:color w:val="FF0000"/>
              </w:rPr>
            </w:pPr>
            <w:r w:rsidRPr="0074423B">
              <w:rPr>
                <w:rFonts w:ascii="Tahoma" w:hAnsi="Tahoma" w:cs="Tahoma"/>
                <w:b/>
                <w:i w:val="0"/>
                <w:color w:val="FF0000"/>
              </w:rPr>
              <w:t>Question</w:t>
            </w:r>
          </w:p>
        </w:tc>
        <w:tc>
          <w:tcPr>
            <w:tcW w:w="567" w:type="dxa"/>
            <w:tcBorders>
              <w:top w:val="single" w:sz="4" w:space="0" w:color="auto"/>
              <w:left w:val="nil"/>
              <w:bottom w:val="single" w:sz="4" w:space="0" w:color="auto"/>
              <w:right w:val="single" w:sz="4" w:space="0" w:color="auto"/>
            </w:tcBorders>
            <w:shd w:val="clear" w:color="auto" w:fill="002060"/>
            <w:vAlign w:val="center"/>
            <w:hideMark/>
          </w:tcPr>
          <w:p w14:paraId="51B71B15" w14:textId="77777777" w:rsidR="00BD2BA1" w:rsidRPr="0074423B" w:rsidRDefault="00BD2BA1" w:rsidP="004862BF">
            <w:pPr>
              <w:pStyle w:val="BodyText"/>
              <w:spacing w:after="0"/>
              <w:jc w:val="center"/>
              <w:rPr>
                <w:rFonts w:ascii="Tahoma" w:hAnsi="Tahoma" w:cs="Tahoma"/>
                <w:b/>
                <w:i w:val="0"/>
                <w:color w:val="FF0000"/>
              </w:rPr>
            </w:pPr>
            <w:r w:rsidRPr="0074423B">
              <w:rPr>
                <w:rFonts w:ascii="Tahoma" w:hAnsi="Tahoma" w:cs="Tahoma"/>
                <w:b/>
                <w:i w:val="0"/>
                <w:color w:val="FF0000"/>
              </w:rPr>
              <w:t>Y/N</w:t>
            </w:r>
          </w:p>
        </w:tc>
        <w:tc>
          <w:tcPr>
            <w:tcW w:w="4678" w:type="dxa"/>
            <w:tcBorders>
              <w:top w:val="single" w:sz="4" w:space="0" w:color="auto"/>
              <w:left w:val="nil"/>
              <w:bottom w:val="single" w:sz="4" w:space="0" w:color="auto"/>
              <w:right w:val="single" w:sz="4" w:space="0" w:color="auto"/>
            </w:tcBorders>
            <w:shd w:val="clear" w:color="auto" w:fill="002060"/>
            <w:vAlign w:val="center"/>
            <w:hideMark/>
          </w:tcPr>
          <w:p w14:paraId="7896C6F9" w14:textId="77777777" w:rsidR="00BD2BA1" w:rsidRPr="0074423B" w:rsidRDefault="00BD2BA1" w:rsidP="004862BF">
            <w:pPr>
              <w:pStyle w:val="BodyText"/>
              <w:spacing w:after="0"/>
              <w:jc w:val="center"/>
              <w:rPr>
                <w:rFonts w:ascii="Tahoma" w:hAnsi="Tahoma" w:cs="Tahoma"/>
                <w:b/>
                <w:i w:val="0"/>
                <w:color w:val="FF0000"/>
              </w:rPr>
            </w:pPr>
            <w:r w:rsidRPr="0074423B">
              <w:rPr>
                <w:rFonts w:ascii="Tahoma" w:hAnsi="Tahoma" w:cs="Tahoma"/>
                <w:b/>
                <w:i w:val="0"/>
                <w:color w:val="FF0000"/>
              </w:rPr>
              <w:t>Details</w:t>
            </w:r>
          </w:p>
        </w:tc>
      </w:tr>
      <w:tr w:rsidR="00BD2BA1" w:rsidRPr="0074423B" w14:paraId="4CCFB7DC" w14:textId="77777777" w:rsidTr="004862BF">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2AB1E42E"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Does this change impact customers and / or the customer experience?</w:t>
            </w:r>
          </w:p>
        </w:tc>
        <w:tc>
          <w:tcPr>
            <w:tcW w:w="567" w:type="dxa"/>
            <w:tcBorders>
              <w:top w:val="single" w:sz="4" w:space="0" w:color="auto"/>
              <w:left w:val="nil"/>
              <w:bottom w:val="single" w:sz="4" w:space="0" w:color="auto"/>
              <w:right w:val="single" w:sz="4" w:space="0" w:color="auto"/>
            </w:tcBorders>
            <w:shd w:val="clear" w:color="000000" w:fill="FFFFFF"/>
            <w:noWrap/>
          </w:tcPr>
          <w:p w14:paraId="058B6F6A" w14:textId="5D07C2C6" w:rsidR="00BD2BA1" w:rsidRPr="0074423B" w:rsidRDefault="00677E75" w:rsidP="004862BF">
            <w:pPr>
              <w:rPr>
                <w:rFonts w:ascii="Tahoma" w:hAnsi="Tahoma" w:cs="Tahoma"/>
                <w:color w:val="000000"/>
                <w:sz w:val="20"/>
                <w:szCs w:val="20"/>
                <w:lang w:eastAsia="en-GB"/>
              </w:rPr>
            </w:pPr>
            <w:r>
              <w:rPr>
                <w:rFonts w:ascii="Tahoma" w:hAnsi="Tahoma" w:cs="Tahoma"/>
                <w:color w:val="000000"/>
                <w:sz w:val="20"/>
                <w:szCs w:val="20"/>
                <w:lang w:eastAsia="en-GB"/>
              </w:rPr>
              <w:t>N</w:t>
            </w:r>
          </w:p>
        </w:tc>
        <w:tc>
          <w:tcPr>
            <w:tcW w:w="4678" w:type="dxa"/>
            <w:tcBorders>
              <w:top w:val="single" w:sz="4" w:space="0" w:color="auto"/>
              <w:left w:val="nil"/>
              <w:bottom w:val="single" w:sz="4" w:space="0" w:color="auto"/>
              <w:right w:val="single" w:sz="4" w:space="0" w:color="auto"/>
            </w:tcBorders>
            <w:shd w:val="clear" w:color="000000" w:fill="FFFFFF"/>
            <w:noWrap/>
            <w:hideMark/>
          </w:tcPr>
          <w:p w14:paraId="513DD98C" w14:textId="25575EA5" w:rsidR="00BD2BA1" w:rsidRPr="0074423B" w:rsidRDefault="00677E75" w:rsidP="004862BF">
            <w:pPr>
              <w:pStyle w:val="CommentText"/>
              <w:rPr>
                <w:rFonts w:ascii="Tahoma" w:hAnsi="Tahoma" w:cs="Tahoma"/>
                <w:lang w:eastAsia="en-GB"/>
              </w:rPr>
            </w:pPr>
            <w:r>
              <w:rPr>
                <w:rFonts w:ascii="Tahoma" w:hAnsi="Tahoma" w:cs="Tahoma"/>
                <w:lang w:eastAsia="en-GB"/>
              </w:rPr>
              <w:t>End user experience is not changing</w:t>
            </w:r>
            <w:r w:rsidR="00BD2BA1" w:rsidRPr="0074423B">
              <w:rPr>
                <w:rFonts w:ascii="Tahoma" w:hAnsi="Tahoma" w:cs="Tahoma"/>
                <w:lang w:eastAsia="en-GB"/>
              </w:rPr>
              <w:t xml:space="preserve"> </w:t>
            </w:r>
          </w:p>
        </w:tc>
      </w:tr>
      <w:tr w:rsidR="00BD2BA1" w:rsidRPr="0074423B" w14:paraId="1FC3DFA7" w14:textId="77777777" w:rsidTr="004862BF">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57CD5141"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Is there expected to be an impact to the way the customer purchases their service(s)?</w:t>
            </w:r>
          </w:p>
        </w:tc>
        <w:tc>
          <w:tcPr>
            <w:tcW w:w="567" w:type="dxa"/>
            <w:tcBorders>
              <w:top w:val="single" w:sz="4" w:space="0" w:color="auto"/>
              <w:left w:val="nil"/>
              <w:bottom w:val="single" w:sz="4" w:space="0" w:color="auto"/>
              <w:right w:val="single" w:sz="4" w:space="0" w:color="auto"/>
            </w:tcBorders>
            <w:shd w:val="clear" w:color="000000" w:fill="FFFFFF"/>
            <w:noWrap/>
          </w:tcPr>
          <w:p w14:paraId="7AB31EC0"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44AF9A6B" w14:textId="110BFC69" w:rsidR="00BD2BA1" w:rsidRPr="0074423B" w:rsidRDefault="00073702" w:rsidP="004862BF">
            <w:pPr>
              <w:pStyle w:val="CommentText"/>
              <w:rPr>
                <w:rFonts w:ascii="Tahoma" w:hAnsi="Tahoma" w:cs="Tahoma"/>
                <w:lang w:eastAsia="en-GB"/>
              </w:rPr>
            </w:pPr>
            <w:r>
              <w:rPr>
                <w:rFonts w:ascii="Tahoma" w:hAnsi="Tahoma" w:cs="Tahoma"/>
                <w:lang w:eastAsia="en-GB"/>
              </w:rPr>
              <w:t>End user experience is not changing</w:t>
            </w:r>
          </w:p>
        </w:tc>
      </w:tr>
      <w:tr w:rsidR="00BD2BA1" w:rsidRPr="0074423B" w14:paraId="23450529" w14:textId="77777777" w:rsidTr="004862BF">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3867C8E9"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Is there expected to be an impact to the way the customer uses their service(s)?</w:t>
            </w:r>
          </w:p>
        </w:tc>
        <w:tc>
          <w:tcPr>
            <w:tcW w:w="567" w:type="dxa"/>
            <w:tcBorders>
              <w:top w:val="single" w:sz="4" w:space="0" w:color="auto"/>
              <w:left w:val="nil"/>
              <w:bottom w:val="single" w:sz="4" w:space="0" w:color="auto"/>
              <w:right w:val="single" w:sz="4" w:space="0" w:color="auto"/>
            </w:tcBorders>
            <w:shd w:val="clear" w:color="000000" w:fill="FFFFFF"/>
            <w:noWrap/>
          </w:tcPr>
          <w:p w14:paraId="009351D0"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2EB650C3" w14:textId="2847BA10" w:rsidR="00BD2BA1" w:rsidRPr="0074423B" w:rsidRDefault="00073702" w:rsidP="004862BF">
            <w:pPr>
              <w:pStyle w:val="CommentText"/>
              <w:rPr>
                <w:rFonts w:ascii="Tahoma" w:hAnsi="Tahoma" w:cs="Tahoma"/>
                <w:lang w:eastAsia="en-GB"/>
              </w:rPr>
            </w:pPr>
            <w:r>
              <w:rPr>
                <w:rFonts w:ascii="Tahoma" w:hAnsi="Tahoma" w:cs="Tahoma"/>
                <w:lang w:eastAsia="en-GB"/>
              </w:rPr>
              <w:t>End user experience is not changing</w:t>
            </w:r>
          </w:p>
        </w:tc>
      </w:tr>
      <w:tr w:rsidR="00BD2BA1" w:rsidRPr="0074423B" w14:paraId="4030407E" w14:textId="77777777" w:rsidTr="004862BF">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29E3BD57"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Is there expected to be an impact to the way the customer makes changes to their service(s)?</w:t>
            </w:r>
          </w:p>
        </w:tc>
        <w:tc>
          <w:tcPr>
            <w:tcW w:w="567" w:type="dxa"/>
            <w:tcBorders>
              <w:top w:val="single" w:sz="4" w:space="0" w:color="auto"/>
              <w:left w:val="nil"/>
              <w:bottom w:val="single" w:sz="4" w:space="0" w:color="auto"/>
              <w:right w:val="single" w:sz="4" w:space="0" w:color="auto"/>
            </w:tcBorders>
            <w:shd w:val="clear" w:color="000000" w:fill="FFFFFF"/>
            <w:noWrap/>
          </w:tcPr>
          <w:p w14:paraId="20E380B8"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52CDE753" w14:textId="1F864463" w:rsidR="00BD2BA1" w:rsidRPr="0074423B" w:rsidRDefault="00073702" w:rsidP="004862BF">
            <w:pPr>
              <w:pStyle w:val="CommentText"/>
              <w:rPr>
                <w:rFonts w:ascii="Tahoma" w:hAnsi="Tahoma" w:cs="Tahoma"/>
                <w:lang w:eastAsia="en-GB"/>
              </w:rPr>
            </w:pPr>
            <w:r>
              <w:rPr>
                <w:rFonts w:ascii="Tahoma" w:hAnsi="Tahoma" w:cs="Tahoma"/>
                <w:lang w:eastAsia="en-GB"/>
              </w:rPr>
              <w:t>End user experience is not changing</w:t>
            </w:r>
          </w:p>
        </w:tc>
      </w:tr>
      <w:tr w:rsidR="00BD2BA1" w:rsidRPr="0074423B" w14:paraId="16D90F4F" w14:textId="77777777" w:rsidTr="004862BF">
        <w:trPr>
          <w:trHeight w:val="262"/>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16270222"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Is there expected to be an impact to the way the customer cancels their service(s)?</w:t>
            </w:r>
          </w:p>
        </w:tc>
        <w:tc>
          <w:tcPr>
            <w:tcW w:w="567" w:type="dxa"/>
            <w:tcBorders>
              <w:top w:val="single" w:sz="4" w:space="0" w:color="auto"/>
              <w:left w:val="nil"/>
              <w:bottom w:val="single" w:sz="4" w:space="0" w:color="auto"/>
              <w:right w:val="single" w:sz="4" w:space="0" w:color="auto"/>
            </w:tcBorders>
            <w:shd w:val="clear" w:color="000000" w:fill="FFFFFF"/>
            <w:noWrap/>
          </w:tcPr>
          <w:p w14:paraId="71899C74"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474400A2" w14:textId="7CFA4155" w:rsidR="00BD2BA1" w:rsidRPr="0074423B" w:rsidRDefault="00073702" w:rsidP="004862BF">
            <w:pPr>
              <w:pStyle w:val="CommentText"/>
              <w:rPr>
                <w:rFonts w:ascii="Tahoma" w:hAnsi="Tahoma" w:cs="Tahoma"/>
                <w:lang w:eastAsia="en-GB"/>
              </w:rPr>
            </w:pPr>
            <w:r>
              <w:rPr>
                <w:rFonts w:ascii="Tahoma" w:hAnsi="Tahoma" w:cs="Tahoma"/>
                <w:lang w:eastAsia="en-GB"/>
              </w:rPr>
              <w:t>End user experience is not changing</w:t>
            </w:r>
          </w:p>
        </w:tc>
      </w:tr>
      <w:tr w:rsidR="00BD2BA1" w:rsidRPr="0074423B" w14:paraId="289C0899" w14:textId="77777777" w:rsidTr="004862BF">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202D15FA"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Is there expected to be an impact to the way Virgin Media provides support to the customer?</w:t>
            </w:r>
          </w:p>
        </w:tc>
        <w:tc>
          <w:tcPr>
            <w:tcW w:w="567" w:type="dxa"/>
            <w:tcBorders>
              <w:top w:val="single" w:sz="4" w:space="0" w:color="auto"/>
              <w:left w:val="nil"/>
              <w:bottom w:val="single" w:sz="4" w:space="0" w:color="auto"/>
              <w:right w:val="single" w:sz="4" w:space="0" w:color="auto"/>
            </w:tcBorders>
            <w:shd w:val="clear" w:color="000000" w:fill="FFFFFF"/>
            <w:noWrap/>
          </w:tcPr>
          <w:p w14:paraId="7CB0EE36"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color w:val="000000"/>
                <w:sz w:val="20"/>
                <w:szCs w:val="20"/>
                <w:lang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2AAF7804" w14:textId="62B9C117" w:rsidR="00BD2BA1" w:rsidRPr="0074423B" w:rsidRDefault="00073702" w:rsidP="004862BF">
            <w:pPr>
              <w:pStyle w:val="CommentText"/>
              <w:rPr>
                <w:rFonts w:ascii="Tahoma" w:hAnsi="Tahoma" w:cs="Tahoma"/>
                <w:lang w:eastAsia="en-GB"/>
              </w:rPr>
            </w:pPr>
            <w:r>
              <w:rPr>
                <w:rFonts w:ascii="Tahoma" w:hAnsi="Tahoma" w:cs="Tahoma"/>
                <w:lang w:eastAsia="en-GB"/>
              </w:rPr>
              <w:t>End user experience is not changing</w:t>
            </w:r>
          </w:p>
        </w:tc>
      </w:tr>
      <w:tr w:rsidR="00BD2BA1" w:rsidRPr="0074423B" w14:paraId="38866AA5" w14:textId="77777777" w:rsidTr="004862BF">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05029294"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sz w:val="20"/>
                <w:szCs w:val="20"/>
                <w:lang w:eastAsia="en-GB"/>
              </w:rPr>
              <w:t>Will delivery of the idea offer the customer flexibility?</w:t>
            </w:r>
          </w:p>
        </w:tc>
        <w:tc>
          <w:tcPr>
            <w:tcW w:w="567" w:type="dxa"/>
            <w:tcBorders>
              <w:top w:val="single" w:sz="4" w:space="0" w:color="auto"/>
              <w:left w:val="nil"/>
              <w:bottom w:val="single" w:sz="4" w:space="0" w:color="auto"/>
              <w:right w:val="single" w:sz="4" w:space="0" w:color="auto"/>
            </w:tcBorders>
            <w:shd w:val="clear" w:color="000000" w:fill="FFFFFF"/>
            <w:noWrap/>
          </w:tcPr>
          <w:p w14:paraId="4EBDE5B2" w14:textId="70553B29" w:rsidR="00BD2BA1" w:rsidRPr="0074423B" w:rsidRDefault="00F837FB" w:rsidP="004862BF">
            <w:pPr>
              <w:rPr>
                <w:rFonts w:ascii="Tahoma" w:hAnsi="Tahoma" w:cs="Tahoma"/>
                <w:color w:val="000000"/>
                <w:sz w:val="20"/>
                <w:szCs w:val="20"/>
                <w:lang w:eastAsia="en-GB"/>
              </w:rPr>
            </w:pPr>
            <w:r>
              <w:rPr>
                <w:rFonts w:ascii="Tahoma" w:hAnsi="Tahoma" w:cs="Tahoma"/>
                <w:color w:val="000000"/>
                <w:sz w:val="20"/>
                <w:szCs w:val="20"/>
                <w:lang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6621C4C3" w14:textId="0B3181ED" w:rsidR="00BD2BA1" w:rsidRPr="0074423B" w:rsidRDefault="00073702" w:rsidP="004862BF">
            <w:pPr>
              <w:pStyle w:val="CommentText"/>
              <w:rPr>
                <w:rFonts w:ascii="Tahoma" w:hAnsi="Tahoma" w:cs="Tahoma"/>
                <w:lang w:eastAsia="en-GB"/>
              </w:rPr>
            </w:pPr>
            <w:r>
              <w:rPr>
                <w:rFonts w:ascii="Tahoma" w:hAnsi="Tahoma" w:cs="Tahoma"/>
                <w:lang w:eastAsia="en-GB"/>
              </w:rPr>
              <w:t>End user experience is not changing</w:t>
            </w:r>
          </w:p>
        </w:tc>
      </w:tr>
      <w:tr w:rsidR="00BD2BA1" w:rsidRPr="0074423B" w14:paraId="36B7D5DF" w14:textId="77777777" w:rsidTr="004862BF">
        <w:trPr>
          <w:trHeight w:val="289"/>
        </w:trPr>
        <w:tc>
          <w:tcPr>
            <w:tcW w:w="4551" w:type="dxa"/>
            <w:tcBorders>
              <w:top w:val="single" w:sz="4" w:space="0" w:color="auto"/>
              <w:left w:val="single" w:sz="4" w:space="0" w:color="auto"/>
              <w:bottom w:val="single" w:sz="4" w:space="0" w:color="auto"/>
              <w:right w:val="single" w:sz="4" w:space="0" w:color="auto"/>
            </w:tcBorders>
            <w:shd w:val="clear" w:color="000000" w:fill="FFFFFF"/>
            <w:noWrap/>
          </w:tcPr>
          <w:p w14:paraId="17B614CF" w14:textId="77777777" w:rsidR="00BD2BA1" w:rsidRPr="0074423B" w:rsidRDefault="00BD2BA1" w:rsidP="004862BF">
            <w:pPr>
              <w:rPr>
                <w:rFonts w:ascii="Tahoma" w:hAnsi="Tahoma" w:cs="Tahoma"/>
                <w:color w:val="000000"/>
                <w:sz w:val="20"/>
                <w:szCs w:val="20"/>
                <w:lang w:eastAsia="en-GB"/>
              </w:rPr>
            </w:pPr>
            <w:r w:rsidRPr="0074423B">
              <w:rPr>
                <w:rFonts w:ascii="Tahoma" w:hAnsi="Tahoma" w:cs="Tahoma"/>
                <w:sz w:val="20"/>
                <w:szCs w:val="20"/>
                <w:lang w:eastAsia="en-GB"/>
              </w:rPr>
              <w:t>Will delivery of the idea offer additional value to the customer?</w:t>
            </w:r>
          </w:p>
        </w:tc>
        <w:tc>
          <w:tcPr>
            <w:tcW w:w="567" w:type="dxa"/>
            <w:tcBorders>
              <w:top w:val="single" w:sz="4" w:space="0" w:color="auto"/>
              <w:left w:val="nil"/>
              <w:bottom w:val="single" w:sz="4" w:space="0" w:color="auto"/>
              <w:right w:val="single" w:sz="4" w:space="0" w:color="auto"/>
            </w:tcBorders>
            <w:shd w:val="clear" w:color="000000" w:fill="FFFFFF"/>
            <w:noWrap/>
          </w:tcPr>
          <w:p w14:paraId="3F490D02" w14:textId="69799D61" w:rsidR="00BD2BA1" w:rsidRPr="0074423B" w:rsidRDefault="00F837FB" w:rsidP="004862BF">
            <w:pPr>
              <w:rPr>
                <w:rFonts w:ascii="Tahoma" w:hAnsi="Tahoma" w:cs="Tahoma"/>
                <w:color w:val="000000"/>
                <w:sz w:val="20"/>
                <w:szCs w:val="20"/>
                <w:lang w:eastAsia="en-GB"/>
              </w:rPr>
            </w:pPr>
            <w:r>
              <w:rPr>
                <w:rFonts w:ascii="Tahoma" w:hAnsi="Tahoma" w:cs="Tahoma"/>
                <w:color w:val="000000"/>
                <w:sz w:val="20"/>
                <w:szCs w:val="20"/>
                <w:lang w:eastAsia="en-GB"/>
              </w:rPr>
              <w:t>N</w:t>
            </w:r>
          </w:p>
        </w:tc>
        <w:tc>
          <w:tcPr>
            <w:tcW w:w="4678" w:type="dxa"/>
            <w:tcBorders>
              <w:top w:val="single" w:sz="4" w:space="0" w:color="auto"/>
              <w:left w:val="nil"/>
              <w:bottom w:val="single" w:sz="4" w:space="0" w:color="auto"/>
              <w:right w:val="single" w:sz="4" w:space="0" w:color="auto"/>
            </w:tcBorders>
            <w:shd w:val="clear" w:color="000000" w:fill="FFFFFF"/>
            <w:noWrap/>
          </w:tcPr>
          <w:p w14:paraId="7084EE53" w14:textId="05520A2A" w:rsidR="00BD2BA1" w:rsidRPr="0074423B" w:rsidRDefault="00073702" w:rsidP="004862BF">
            <w:pPr>
              <w:pStyle w:val="CommentText"/>
              <w:rPr>
                <w:rFonts w:ascii="Tahoma" w:hAnsi="Tahoma" w:cs="Tahoma"/>
                <w:lang w:eastAsia="en-GB"/>
              </w:rPr>
            </w:pPr>
            <w:r>
              <w:rPr>
                <w:rFonts w:ascii="Tahoma" w:hAnsi="Tahoma" w:cs="Tahoma"/>
                <w:lang w:eastAsia="en-GB"/>
              </w:rPr>
              <w:t>End user experience is not changing</w:t>
            </w:r>
          </w:p>
        </w:tc>
      </w:tr>
    </w:tbl>
    <w:p w14:paraId="3178DA8D" w14:textId="77777777" w:rsidR="00BD2BA1" w:rsidRPr="0074423B" w:rsidRDefault="00BD2BA1">
      <w:pPr>
        <w:rPr>
          <w:rFonts w:ascii="Tahoma" w:hAnsi="Tahoma" w:cs="Tahoma"/>
          <w:b/>
          <w:bCs/>
          <w:sz w:val="20"/>
          <w:szCs w:val="20"/>
        </w:rPr>
      </w:pPr>
    </w:p>
    <w:p w14:paraId="31BAB588" w14:textId="6AFF00E6" w:rsidR="006648A3" w:rsidRPr="00C17205" w:rsidRDefault="00A02887" w:rsidP="00C17205">
      <w:pPr>
        <w:pStyle w:val="Heading1"/>
        <w:numPr>
          <w:ilvl w:val="0"/>
          <w:numId w:val="30"/>
        </w:numPr>
        <w:rPr>
          <w:rFonts w:ascii="Tahoma" w:hAnsi="Tahoma" w:cs="Tahoma"/>
          <w:sz w:val="24"/>
          <w:szCs w:val="24"/>
        </w:rPr>
      </w:pPr>
      <w:bookmarkStart w:id="6" w:name="_Toc195171751"/>
      <w:r w:rsidRPr="00C17205">
        <w:rPr>
          <w:rFonts w:ascii="Tahoma" w:hAnsi="Tahoma" w:cs="Tahoma"/>
          <w:sz w:val="24"/>
          <w:szCs w:val="24"/>
        </w:rPr>
        <w:t>Legal/</w:t>
      </w:r>
      <w:r w:rsidR="006648A3" w:rsidRPr="00C17205">
        <w:rPr>
          <w:rFonts w:ascii="Tahoma" w:hAnsi="Tahoma" w:cs="Tahoma"/>
          <w:sz w:val="24"/>
          <w:szCs w:val="24"/>
        </w:rPr>
        <w:t>Regulatory</w:t>
      </w:r>
      <w:r w:rsidRPr="00C17205">
        <w:rPr>
          <w:rFonts w:ascii="Tahoma" w:hAnsi="Tahoma" w:cs="Tahoma"/>
          <w:sz w:val="24"/>
          <w:szCs w:val="24"/>
        </w:rPr>
        <w:t xml:space="preserve">, </w:t>
      </w:r>
      <w:r w:rsidR="006648A3" w:rsidRPr="00C17205">
        <w:rPr>
          <w:rFonts w:ascii="Tahoma" w:hAnsi="Tahoma" w:cs="Tahoma"/>
          <w:sz w:val="24"/>
          <w:szCs w:val="24"/>
        </w:rPr>
        <w:t>Fraud</w:t>
      </w:r>
      <w:r w:rsidRPr="00C17205">
        <w:rPr>
          <w:rFonts w:ascii="Tahoma" w:hAnsi="Tahoma" w:cs="Tahoma"/>
          <w:sz w:val="24"/>
          <w:szCs w:val="24"/>
        </w:rPr>
        <w:t xml:space="preserve">, </w:t>
      </w:r>
      <w:r w:rsidR="006648A3" w:rsidRPr="00C17205">
        <w:rPr>
          <w:rFonts w:ascii="Tahoma" w:hAnsi="Tahoma" w:cs="Tahoma"/>
          <w:sz w:val="24"/>
          <w:szCs w:val="24"/>
        </w:rPr>
        <w:t xml:space="preserve">Security </w:t>
      </w:r>
      <w:r w:rsidRPr="00C17205">
        <w:rPr>
          <w:rFonts w:ascii="Tahoma" w:hAnsi="Tahoma" w:cs="Tahoma"/>
          <w:sz w:val="24"/>
          <w:szCs w:val="24"/>
        </w:rPr>
        <w:t>and environmental i</w:t>
      </w:r>
      <w:r w:rsidR="006648A3" w:rsidRPr="00C17205">
        <w:rPr>
          <w:rFonts w:ascii="Tahoma" w:hAnsi="Tahoma" w:cs="Tahoma"/>
          <w:sz w:val="24"/>
          <w:szCs w:val="24"/>
        </w:rPr>
        <w:t>mpacts</w:t>
      </w:r>
      <w:bookmarkEnd w:id="6"/>
    </w:p>
    <w:p w14:paraId="5847D826" w14:textId="3EAB8E86" w:rsidR="00473D8B" w:rsidRPr="0074423B" w:rsidRDefault="00A02887">
      <w:pPr>
        <w:rPr>
          <w:rFonts w:ascii="Tahoma" w:hAnsi="Tahoma" w:cs="Tahoma"/>
          <w:b/>
          <w:bCs/>
          <w:sz w:val="20"/>
          <w:szCs w:val="20"/>
        </w:rPr>
      </w:pPr>
      <w:r w:rsidRPr="0074423B">
        <w:rPr>
          <w:rFonts w:ascii="Tahoma" w:hAnsi="Tahoma" w:cs="Tahoma"/>
          <w:i/>
          <w:iCs/>
          <w:sz w:val="20"/>
          <w:szCs w:val="20"/>
        </w:rPr>
        <w:t>If this requirement is impacted by or changes our capability to maintain legal, fraud, security or environmental obligations then add details here.</w:t>
      </w:r>
    </w:p>
    <w:tbl>
      <w:tblPr>
        <w:tblStyle w:val="TableGrid"/>
        <w:tblW w:w="0" w:type="auto"/>
        <w:tblCellMar>
          <w:top w:w="57" w:type="dxa"/>
          <w:bottom w:w="57" w:type="dxa"/>
        </w:tblCellMar>
        <w:tblLook w:val="04A0" w:firstRow="1" w:lastRow="0" w:firstColumn="1" w:lastColumn="0" w:noHBand="0" w:noVBand="1"/>
      </w:tblPr>
      <w:tblGrid>
        <w:gridCol w:w="2972"/>
        <w:gridCol w:w="3930"/>
        <w:gridCol w:w="2721"/>
      </w:tblGrid>
      <w:tr w:rsidR="00A02887" w:rsidRPr="0074423B" w14:paraId="5CD9142F" w14:textId="77777777" w:rsidTr="002108E7">
        <w:trPr>
          <w:cantSplit/>
          <w:tblHeader/>
        </w:trPr>
        <w:tc>
          <w:tcPr>
            <w:tcW w:w="2972" w:type="dxa"/>
          </w:tcPr>
          <w:p w14:paraId="38C0B1D8" w14:textId="0267CC1A" w:rsidR="00A02887" w:rsidRPr="0074423B" w:rsidRDefault="00A02887">
            <w:pPr>
              <w:rPr>
                <w:rFonts w:ascii="Tahoma" w:hAnsi="Tahoma" w:cs="Tahoma"/>
                <w:b/>
                <w:bCs/>
                <w:color w:val="000000" w:themeColor="text1"/>
                <w:sz w:val="20"/>
                <w:szCs w:val="20"/>
              </w:rPr>
            </w:pPr>
            <w:r w:rsidRPr="0074423B">
              <w:rPr>
                <w:rFonts w:ascii="Tahoma" w:hAnsi="Tahoma" w:cs="Tahoma"/>
                <w:b/>
                <w:bCs/>
                <w:color w:val="000000" w:themeColor="text1"/>
                <w:sz w:val="20"/>
                <w:szCs w:val="20"/>
              </w:rPr>
              <w:lastRenderedPageBreak/>
              <w:t>Area</w:t>
            </w:r>
          </w:p>
        </w:tc>
        <w:tc>
          <w:tcPr>
            <w:tcW w:w="3930" w:type="dxa"/>
          </w:tcPr>
          <w:p w14:paraId="53738CA6" w14:textId="16997281" w:rsidR="00A02887" w:rsidRPr="0074423B" w:rsidRDefault="00A02887">
            <w:pPr>
              <w:rPr>
                <w:rFonts w:ascii="Tahoma" w:hAnsi="Tahoma" w:cs="Tahoma"/>
                <w:b/>
                <w:bCs/>
                <w:color w:val="000000" w:themeColor="text1"/>
                <w:sz w:val="20"/>
                <w:szCs w:val="20"/>
              </w:rPr>
            </w:pPr>
            <w:r w:rsidRPr="0074423B">
              <w:rPr>
                <w:rFonts w:ascii="Tahoma" w:hAnsi="Tahoma" w:cs="Tahoma"/>
                <w:b/>
                <w:bCs/>
                <w:color w:val="000000" w:themeColor="text1"/>
                <w:sz w:val="20"/>
                <w:szCs w:val="20"/>
              </w:rPr>
              <w:t>Description</w:t>
            </w:r>
          </w:p>
        </w:tc>
        <w:tc>
          <w:tcPr>
            <w:tcW w:w="2721" w:type="dxa"/>
          </w:tcPr>
          <w:p w14:paraId="12E7ACB3" w14:textId="7D07691B" w:rsidR="00A02887" w:rsidRPr="0074423B" w:rsidRDefault="00A02887">
            <w:pPr>
              <w:rPr>
                <w:rFonts w:ascii="Tahoma" w:hAnsi="Tahoma" w:cs="Tahoma"/>
                <w:b/>
                <w:bCs/>
                <w:color w:val="000000" w:themeColor="text1"/>
                <w:sz w:val="20"/>
                <w:szCs w:val="20"/>
              </w:rPr>
            </w:pPr>
            <w:r w:rsidRPr="0074423B">
              <w:rPr>
                <w:rFonts w:ascii="Tahoma" w:hAnsi="Tahoma" w:cs="Tahoma"/>
                <w:b/>
                <w:bCs/>
                <w:color w:val="000000" w:themeColor="text1"/>
                <w:sz w:val="20"/>
                <w:szCs w:val="20"/>
              </w:rPr>
              <w:t>VMO2 stakeholder</w:t>
            </w:r>
          </w:p>
        </w:tc>
      </w:tr>
      <w:tr w:rsidR="00473D8B" w:rsidRPr="0074423B" w14:paraId="1351D71A" w14:textId="6A19AB68" w:rsidTr="002108E7">
        <w:trPr>
          <w:cantSplit/>
          <w:tblHeader/>
        </w:trPr>
        <w:tc>
          <w:tcPr>
            <w:tcW w:w="2972" w:type="dxa"/>
          </w:tcPr>
          <w:p w14:paraId="1B5FF6C3" w14:textId="7120D58C" w:rsidR="00473D8B" w:rsidRPr="0074423B" w:rsidRDefault="00A02887">
            <w:pPr>
              <w:rPr>
                <w:rFonts w:ascii="Tahoma" w:hAnsi="Tahoma" w:cs="Tahoma"/>
                <w:color w:val="000000" w:themeColor="text1"/>
                <w:sz w:val="20"/>
                <w:szCs w:val="20"/>
              </w:rPr>
            </w:pPr>
            <w:r w:rsidRPr="0074423B">
              <w:rPr>
                <w:rFonts w:ascii="Tahoma" w:hAnsi="Tahoma" w:cs="Tahoma"/>
                <w:color w:val="000000" w:themeColor="text1"/>
                <w:sz w:val="20"/>
                <w:szCs w:val="20"/>
              </w:rPr>
              <w:t>Legal / contractual / legislative obligations</w:t>
            </w:r>
            <w:r w:rsidR="00473D8B" w:rsidRPr="0074423B">
              <w:rPr>
                <w:rFonts w:ascii="Tahoma" w:hAnsi="Tahoma" w:cs="Tahoma"/>
                <w:color w:val="000000" w:themeColor="text1"/>
                <w:sz w:val="20"/>
                <w:szCs w:val="20"/>
              </w:rPr>
              <w:t xml:space="preserve">  </w:t>
            </w:r>
          </w:p>
        </w:tc>
        <w:tc>
          <w:tcPr>
            <w:tcW w:w="3930" w:type="dxa"/>
          </w:tcPr>
          <w:p w14:paraId="4B8A4A51" w14:textId="277327EC" w:rsidR="00473D8B" w:rsidRPr="0074423B" w:rsidRDefault="00F837FB">
            <w:pPr>
              <w:rPr>
                <w:rFonts w:ascii="Tahoma" w:hAnsi="Tahoma" w:cs="Tahoma"/>
                <w:color w:val="0070C0"/>
                <w:sz w:val="20"/>
                <w:szCs w:val="20"/>
              </w:rPr>
            </w:pPr>
            <w:r>
              <w:rPr>
                <w:rFonts w:ascii="Tahoma" w:hAnsi="Tahoma" w:cs="Tahoma"/>
                <w:color w:val="0070C0"/>
                <w:sz w:val="20"/>
                <w:szCs w:val="20"/>
              </w:rPr>
              <w:t>Completing this change is a current contractual obligation. No changes to contract required.</w:t>
            </w:r>
          </w:p>
        </w:tc>
        <w:tc>
          <w:tcPr>
            <w:tcW w:w="2721" w:type="dxa"/>
          </w:tcPr>
          <w:p w14:paraId="75D1A578" w14:textId="10AC86B6" w:rsidR="00473D8B" w:rsidRPr="0074423B" w:rsidRDefault="00F837FB">
            <w:pPr>
              <w:rPr>
                <w:rFonts w:ascii="Tahoma" w:hAnsi="Tahoma" w:cs="Tahoma"/>
                <w:color w:val="0070C0"/>
                <w:sz w:val="20"/>
                <w:szCs w:val="20"/>
              </w:rPr>
            </w:pPr>
            <w:r>
              <w:rPr>
                <w:rFonts w:ascii="Tahoma" w:hAnsi="Tahoma" w:cs="Tahoma"/>
                <w:color w:val="0070C0"/>
                <w:sz w:val="20"/>
                <w:szCs w:val="20"/>
              </w:rPr>
              <w:t>Stephanie Obeng</w:t>
            </w:r>
          </w:p>
        </w:tc>
      </w:tr>
      <w:tr w:rsidR="00473D8B" w:rsidRPr="0074423B" w14:paraId="7AC191D3" w14:textId="06C5F3FE" w:rsidTr="002108E7">
        <w:trPr>
          <w:cantSplit/>
          <w:tblHeader/>
        </w:trPr>
        <w:tc>
          <w:tcPr>
            <w:tcW w:w="2972" w:type="dxa"/>
          </w:tcPr>
          <w:p w14:paraId="45B5B379" w14:textId="53AB227C" w:rsidR="00473D8B" w:rsidRPr="0074423B" w:rsidRDefault="00A02887">
            <w:pPr>
              <w:rPr>
                <w:rFonts w:ascii="Tahoma" w:hAnsi="Tahoma" w:cs="Tahoma"/>
                <w:color w:val="000000" w:themeColor="text1"/>
                <w:sz w:val="20"/>
                <w:szCs w:val="20"/>
              </w:rPr>
            </w:pPr>
            <w:r w:rsidRPr="0074423B">
              <w:rPr>
                <w:rFonts w:ascii="Tahoma" w:hAnsi="Tahoma" w:cs="Tahoma"/>
                <w:color w:val="000000" w:themeColor="text1"/>
                <w:sz w:val="20"/>
                <w:szCs w:val="20"/>
              </w:rPr>
              <w:t>Regulatory obligations e.g. OFCOM, ICO,</w:t>
            </w:r>
            <w:r w:rsidR="00895CBD" w:rsidRPr="0074423B">
              <w:rPr>
                <w:rFonts w:ascii="Tahoma" w:hAnsi="Tahoma" w:cs="Tahoma"/>
                <w:color w:val="000000" w:themeColor="text1"/>
                <w:sz w:val="20"/>
                <w:szCs w:val="20"/>
              </w:rPr>
              <w:t xml:space="preserve"> </w:t>
            </w:r>
            <w:r w:rsidRPr="0074423B">
              <w:rPr>
                <w:rFonts w:ascii="Tahoma" w:hAnsi="Tahoma" w:cs="Tahoma"/>
                <w:color w:val="000000" w:themeColor="text1"/>
                <w:sz w:val="20"/>
                <w:szCs w:val="20"/>
              </w:rPr>
              <w:t>etc</w:t>
            </w:r>
            <w:r w:rsidR="00895CBD" w:rsidRPr="0074423B">
              <w:rPr>
                <w:rFonts w:ascii="Tahoma" w:hAnsi="Tahoma" w:cs="Tahoma"/>
                <w:color w:val="000000" w:themeColor="text1"/>
                <w:sz w:val="20"/>
                <w:szCs w:val="20"/>
              </w:rPr>
              <w:t>.</w:t>
            </w:r>
          </w:p>
        </w:tc>
        <w:tc>
          <w:tcPr>
            <w:tcW w:w="3930" w:type="dxa"/>
          </w:tcPr>
          <w:p w14:paraId="66B2F72E" w14:textId="79464A8E" w:rsidR="00473D8B" w:rsidRPr="0074423B" w:rsidRDefault="00F837FB">
            <w:pPr>
              <w:rPr>
                <w:rFonts w:ascii="Tahoma" w:hAnsi="Tahoma" w:cs="Tahoma"/>
                <w:color w:val="0070C0"/>
                <w:sz w:val="20"/>
                <w:szCs w:val="20"/>
              </w:rPr>
            </w:pPr>
            <w:r>
              <w:rPr>
                <w:rFonts w:ascii="Tahoma" w:hAnsi="Tahoma" w:cs="Tahoma"/>
                <w:color w:val="0070C0"/>
                <w:sz w:val="20"/>
                <w:szCs w:val="20"/>
              </w:rPr>
              <w:t>N/A no change to regulatory obligations</w:t>
            </w:r>
          </w:p>
        </w:tc>
        <w:tc>
          <w:tcPr>
            <w:tcW w:w="2721" w:type="dxa"/>
          </w:tcPr>
          <w:p w14:paraId="732E1370" w14:textId="7BB6F741" w:rsidR="00473D8B" w:rsidRPr="0074423B" w:rsidRDefault="00AC0312">
            <w:pPr>
              <w:rPr>
                <w:rFonts w:ascii="Tahoma" w:hAnsi="Tahoma" w:cs="Tahoma"/>
                <w:color w:val="0070C0"/>
                <w:sz w:val="20"/>
                <w:szCs w:val="20"/>
              </w:rPr>
            </w:pPr>
            <w:r>
              <w:rPr>
                <w:rFonts w:ascii="Tahoma" w:hAnsi="Tahoma" w:cs="Tahoma"/>
                <w:color w:val="0070C0"/>
                <w:sz w:val="20"/>
                <w:szCs w:val="20"/>
              </w:rPr>
              <w:t>Sophie Andreou</w:t>
            </w:r>
          </w:p>
        </w:tc>
      </w:tr>
      <w:tr w:rsidR="00473D8B" w:rsidRPr="0074423B" w14:paraId="5AB74520" w14:textId="49ACAA6B" w:rsidTr="002108E7">
        <w:trPr>
          <w:cantSplit/>
          <w:tblHeader/>
        </w:trPr>
        <w:tc>
          <w:tcPr>
            <w:tcW w:w="2972" w:type="dxa"/>
          </w:tcPr>
          <w:p w14:paraId="6F043DFE" w14:textId="66806190" w:rsidR="00473D8B" w:rsidRPr="0074423B" w:rsidRDefault="00A02887">
            <w:pPr>
              <w:rPr>
                <w:rFonts w:ascii="Tahoma" w:hAnsi="Tahoma" w:cs="Tahoma"/>
                <w:color w:val="000000" w:themeColor="text1"/>
                <w:sz w:val="20"/>
                <w:szCs w:val="20"/>
              </w:rPr>
            </w:pPr>
            <w:r w:rsidRPr="0074423B">
              <w:rPr>
                <w:rFonts w:ascii="Tahoma" w:hAnsi="Tahoma" w:cs="Tahoma"/>
                <w:color w:val="000000" w:themeColor="text1"/>
                <w:sz w:val="20"/>
                <w:szCs w:val="20"/>
              </w:rPr>
              <w:t>Security or fraud impacts</w:t>
            </w:r>
          </w:p>
        </w:tc>
        <w:tc>
          <w:tcPr>
            <w:tcW w:w="3930" w:type="dxa"/>
          </w:tcPr>
          <w:p w14:paraId="10CB1A29" w14:textId="0BA095F3" w:rsidR="00473D8B" w:rsidRPr="0074423B" w:rsidRDefault="00F837FB">
            <w:pPr>
              <w:rPr>
                <w:rFonts w:ascii="Tahoma" w:hAnsi="Tahoma" w:cs="Tahoma"/>
                <w:color w:val="0070C0"/>
                <w:sz w:val="20"/>
                <w:szCs w:val="20"/>
              </w:rPr>
            </w:pPr>
            <w:r>
              <w:rPr>
                <w:rFonts w:ascii="Tahoma" w:hAnsi="Tahoma" w:cs="Tahoma"/>
                <w:color w:val="0070C0"/>
                <w:sz w:val="20"/>
                <w:szCs w:val="20"/>
              </w:rPr>
              <w:t>TBC – this change should improve ability to identify fraud with Google</w:t>
            </w:r>
          </w:p>
        </w:tc>
        <w:tc>
          <w:tcPr>
            <w:tcW w:w="2721" w:type="dxa"/>
          </w:tcPr>
          <w:p w14:paraId="0012B8F2" w14:textId="5AAAB188" w:rsidR="00473D8B" w:rsidRPr="0074423B" w:rsidRDefault="00AC671C">
            <w:pPr>
              <w:rPr>
                <w:rFonts w:ascii="Tahoma" w:hAnsi="Tahoma" w:cs="Tahoma"/>
                <w:color w:val="0070C0"/>
                <w:sz w:val="20"/>
                <w:szCs w:val="20"/>
              </w:rPr>
            </w:pPr>
            <w:r>
              <w:rPr>
                <w:rFonts w:ascii="Tahoma" w:hAnsi="Tahoma" w:cs="Tahoma"/>
                <w:color w:val="0070C0"/>
                <w:sz w:val="20"/>
                <w:szCs w:val="20"/>
              </w:rPr>
              <w:t>Murray Mac</w:t>
            </w:r>
            <w:r w:rsidR="00AC0312">
              <w:rPr>
                <w:rFonts w:ascii="Tahoma" w:hAnsi="Tahoma" w:cs="Tahoma"/>
                <w:color w:val="0070C0"/>
                <w:sz w:val="20"/>
                <w:szCs w:val="20"/>
              </w:rPr>
              <w:t>k</w:t>
            </w:r>
            <w:r>
              <w:rPr>
                <w:rFonts w:ascii="Tahoma" w:hAnsi="Tahoma" w:cs="Tahoma"/>
                <w:color w:val="0070C0"/>
                <w:sz w:val="20"/>
                <w:szCs w:val="20"/>
              </w:rPr>
              <w:t>enzie</w:t>
            </w:r>
          </w:p>
        </w:tc>
      </w:tr>
      <w:tr w:rsidR="00A02887" w:rsidRPr="0074423B" w14:paraId="34D10BAD" w14:textId="77777777" w:rsidTr="002108E7">
        <w:trPr>
          <w:cantSplit/>
          <w:tblHeader/>
        </w:trPr>
        <w:tc>
          <w:tcPr>
            <w:tcW w:w="2972" w:type="dxa"/>
          </w:tcPr>
          <w:p w14:paraId="15D9C5AD" w14:textId="6AAF185D" w:rsidR="00A02887" w:rsidRPr="0074423B" w:rsidRDefault="00381DE9">
            <w:pPr>
              <w:rPr>
                <w:rFonts w:ascii="Tahoma" w:hAnsi="Tahoma" w:cs="Tahoma"/>
                <w:color w:val="000000" w:themeColor="text1"/>
                <w:sz w:val="20"/>
                <w:szCs w:val="20"/>
              </w:rPr>
            </w:pPr>
            <w:r w:rsidRPr="0074423B">
              <w:rPr>
                <w:rFonts w:ascii="Tahoma" w:hAnsi="Tahoma" w:cs="Tahoma"/>
                <w:color w:val="212121"/>
                <w:sz w:val="20"/>
                <w:szCs w:val="20"/>
              </w:rPr>
              <w:t xml:space="preserve">Has the whole </w:t>
            </w:r>
            <w:r w:rsidRPr="0074423B">
              <w:rPr>
                <w:rStyle w:val="outlook-search-highlight"/>
                <w:rFonts w:ascii="Tahoma" w:hAnsi="Tahoma" w:cs="Tahoma"/>
                <w:color w:val="212121"/>
                <w:sz w:val="20"/>
                <w:szCs w:val="20"/>
              </w:rPr>
              <w:t>environmental impact</w:t>
            </w:r>
            <w:r w:rsidRPr="0074423B">
              <w:rPr>
                <w:rStyle w:val="apple-converted-space"/>
                <w:rFonts w:ascii="Tahoma" w:hAnsi="Tahoma" w:cs="Tahoma"/>
                <w:color w:val="212121"/>
                <w:sz w:val="20"/>
                <w:szCs w:val="20"/>
              </w:rPr>
              <w:t> </w:t>
            </w:r>
            <w:r w:rsidRPr="0074423B">
              <w:rPr>
                <w:rFonts w:ascii="Tahoma" w:hAnsi="Tahoma" w:cs="Tahoma"/>
                <w:color w:val="212121"/>
                <w:sz w:val="20"/>
                <w:szCs w:val="20"/>
              </w:rPr>
              <w:t xml:space="preserve">of the project, from design to end of life been considered? </w:t>
            </w:r>
          </w:p>
        </w:tc>
        <w:tc>
          <w:tcPr>
            <w:tcW w:w="3930" w:type="dxa"/>
          </w:tcPr>
          <w:p w14:paraId="5E813DE9" w14:textId="5144B142" w:rsidR="00A02887" w:rsidRPr="0074423B" w:rsidRDefault="00F837FB">
            <w:pPr>
              <w:rPr>
                <w:rFonts w:ascii="Tahoma" w:hAnsi="Tahoma" w:cs="Tahoma"/>
                <w:color w:val="0070C0"/>
                <w:sz w:val="20"/>
                <w:szCs w:val="20"/>
              </w:rPr>
            </w:pPr>
            <w:r>
              <w:rPr>
                <w:rFonts w:ascii="Tahoma" w:hAnsi="Tahoma" w:cs="Tahoma"/>
                <w:color w:val="0070C0"/>
                <w:sz w:val="20"/>
                <w:szCs w:val="20"/>
              </w:rPr>
              <w:t>N/A</w:t>
            </w:r>
          </w:p>
        </w:tc>
        <w:tc>
          <w:tcPr>
            <w:tcW w:w="2721" w:type="dxa"/>
          </w:tcPr>
          <w:p w14:paraId="1F30F91A" w14:textId="53511993" w:rsidR="00A02887" w:rsidRPr="0074423B" w:rsidRDefault="00A02887">
            <w:pPr>
              <w:rPr>
                <w:rFonts w:ascii="Tahoma" w:hAnsi="Tahoma" w:cs="Tahoma"/>
                <w:color w:val="0070C0"/>
                <w:sz w:val="20"/>
                <w:szCs w:val="20"/>
              </w:rPr>
            </w:pPr>
          </w:p>
        </w:tc>
      </w:tr>
      <w:tr w:rsidR="00CA66CF" w:rsidRPr="0074423B" w14:paraId="61A2111A" w14:textId="77777777" w:rsidTr="002108E7">
        <w:trPr>
          <w:cantSplit/>
          <w:tblHeader/>
        </w:trPr>
        <w:tc>
          <w:tcPr>
            <w:tcW w:w="2972" w:type="dxa"/>
          </w:tcPr>
          <w:p w14:paraId="4CA97844" w14:textId="77777777" w:rsidR="00381DE9" w:rsidRPr="0074423B" w:rsidRDefault="00381DE9">
            <w:pPr>
              <w:rPr>
                <w:rFonts w:ascii="Tahoma" w:hAnsi="Tahoma" w:cs="Tahoma"/>
                <w:color w:val="212121"/>
                <w:sz w:val="20"/>
                <w:szCs w:val="20"/>
              </w:rPr>
            </w:pPr>
            <w:r w:rsidRPr="0074423B">
              <w:rPr>
                <w:rFonts w:ascii="Tahoma" w:hAnsi="Tahoma" w:cs="Tahoma"/>
                <w:color w:val="212121"/>
                <w:sz w:val="20"/>
                <w:szCs w:val="20"/>
              </w:rPr>
              <w:t xml:space="preserve">Has the lowest energy using product or service been considered for the project </w:t>
            </w:r>
          </w:p>
          <w:p w14:paraId="44679457" w14:textId="6B984C06" w:rsidR="00CA66CF" w:rsidRPr="0074423B" w:rsidRDefault="00381DE9">
            <w:pPr>
              <w:rPr>
                <w:rFonts w:ascii="Tahoma" w:hAnsi="Tahoma" w:cs="Tahoma"/>
                <w:color w:val="000000" w:themeColor="text1"/>
                <w:sz w:val="20"/>
                <w:szCs w:val="20"/>
              </w:rPr>
            </w:pPr>
            <w:r w:rsidRPr="0074423B">
              <w:rPr>
                <w:rFonts w:ascii="Tahoma" w:hAnsi="Tahoma" w:cs="Tahoma"/>
                <w:color w:val="212121"/>
                <w:sz w:val="20"/>
                <w:szCs w:val="20"/>
              </w:rPr>
              <w:t>(if applicable)?</w:t>
            </w:r>
          </w:p>
        </w:tc>
        <w:tc>
          <w:tcPr>
            <w:tcW w:w="3930" w:type="dxa"/>
          </w:tcPr>
          <w:p w14:paraId="54B2AE7D" w14:textId="7D9B31FC" w:rsidR="00CA66CF" w:rsidRPr="0074423B" w:rsidRDefault="00944581">
            <w:pPr>
              <w:rPr>
                <w:rFonts w:ascii="Tahoma" w:hAnsi="Tahoma" w:cs="Tahoma"/>
                <w:color w:val="0070C0"/>
                <w:sz w:val="20"/>
                <w:szCs w:val="20"/>
              </w:rPr>
            </w:pPr>
            <w:r>
              <w:rPr>
                <w:rFonts w:ascii="Tahoma" w:hAnsi="Tahoma" w:cs="Tahoma"/>
                <w:color w:val="0070C0"/>
                <w:sz w:val="20"/>
                <w:szCs w:val="20"/>
              </w:rPr>
              <w:t>N/A</w:t>
            </w:r>
          </w:p>
        </w:tc>
        <w:tc>
          <w:tcPr>
            <w:tcW w:w="2721" w:type="dxa"/>
          </w:tcPr>
          <w:p w14:paraId="65DCC5ED" w14:textId="45D99C4A" w:rsidR="00CA66CF" w:rsidRPr="0074423B" w:rsidRDefault="00CA66CF">
            <w:pPr>
              <w:rPr>
                <w:rFonts w:ascii="Tahoma" w:hAnsi="Tahoma" w:cs="Tahoma"/>
                <w:color w:val="0070C0"/>
                <w:sz w:val="20"/>
                <w:szCs w:val="20"/>
              </w:rPr>
            </w:pPr>
          </w:p>
        </w:tc>
      </w:tr>
      <w:tr w:rsidR="00724D64" w:rsidRPr="0074423B" w14:paraId="067CEFE6" w14:textId="77777777" w:rsidTr="002108E7">
        <w:trPr>
          <w:cantSplit/>
          <w:tblHeader/>
        </w:trPr>
        <w:tc>
          <w:tcPr>
            <w:tcW w:w="2972" w:type="dxa"/>
          </w:tcPr>
          <w:p w14:paraId="68B9F7B2" w14:textId="2F010E9C" w:rsidR="00724D64" w:rsidRPr="0074423B" w:rsidRDefault="00724D64" w:rsidP="00724D64">
            <w:pPr>
              <w:rPr>
                <w:rFonts w:ascii="Tahoma" w:hAnsi="Tahoma" w:cs="Tahoma"/>
                <w:color w:val="212121"/>
                <w:sz w:val="20"/>
                <w:szCs w:val="20"/>
              </w:rPr>
            </w:pPr>
            <w:r w:rsidRPr="0074423B">
              <w:rPr>
                <w:rFonts w:ascii="Tahoma" w:hAnsi="Tahoma" w:cs="Tahoma"/>
                <w:color w:val="000000" w:themeColor="text1"/>
                <w:sz w:val="20"/>
                <w:szCs w:val="20"/>
              </w:rPr>
              <w:t>Equity / Accessibility of VMO2 service(s)</w:t>
            </w:r>
          </w:p>
        </w:tc>
        <w:tc>
          <w:tcPr>
            <w:tcW w:w="3930" w:type="dxa"/>
          </w:tcPr>
          <w:p w14:paraId="41606552" w14:textId="793D9C74" w:rsidR="00724D64" w:rsidRPr="0074423B" w:rsidRDefault="00944581" w:rsidP="00724D64">
            <w:pPr>
              <w:rPr>
                <w:rFonts w:ascii="Tahoma" w:hAnsi="Tahoma" w:cs="Tahoma"/>
                <w:color w:val="0070C0"/>
                <w:sz w:val="20"/>
                <w:szCs w:val="20"/>
              </w:rPr>
            </w:pPr>
            <w:r>
              <w:rPr>
                <w:rFonts w:ascii="Tahoma" w:hAnsi="Tahoma" w:cs="Tahoma"/>
                <w:color w:val="0070C0"/>
                <w:sz w:val="20"/>
                <w:szCs w:val="20"/>
              </w:rPr>
              <w:t>N/A no change to the end user experience</w:t>
            </w:r>
          </w:p>
        </w:tc>
        <w:tc>
          <w:tcPr>
            <w:tcW w:w="2721" w:type="dxa"/>
          </w:tcPr>
          <w:p w14:paraId="2A1BC5B8" w14:textId="7B1CDBF6" w:rsidR="00724D64" w:rsidRPr="0074423B" w:rsidRDefault="00724D64" w:rsidP="00724D64">
            <w:pPr>
              <w:rPr>
                <w:rFonts w:ascii="Tahoma" w:hAnsi="Tahoma" w:cs="Tahoma"/>
                <w:color w:val="0070C0"/>
                <w:sz w:val="20"/>
                <w:szCs w:val="20"/>
              </w:rPr>
            </w:pPr>
          </w:p>
        </w:tc>
      </w:tr>
    </w:tbl>
    <w:p w14:paraId="72CA6882" w14:textId="51406549" w:rsidR="00E041C6" w:rsidRPr="0074423B" w:rsidRDefault="00623EBC">
      <w:pPr>
        <w:rPr>
          <w:rFonts w:ascii="Tahoma" w:hAnsi="Tahoma" w:cs="Tahoma"/>
          <w:sz w:val="20"/>
          <w:szCs w:val="20"/>
        </w:rPr>
      </w:pPr>
      <w:r w:rsidRPr="0074423B">
        <w:rPr>
          <w:rFonts w:ascii="Tahoma" w:hAnsi="Tahoma" w:cs="Tahoma"/>
          <w:sz w:val="20"/>
          <w:szCs w:val="20"/>
        </w:rPr>
        <w:br w:type="column"/>
      </w:r>
    </w:p>
    <w:p w14:paraId="6360FAC1" w14:textId="21236BC0" w:rsidR="00AA068C" w:rsidRPr="006B33C5" w:rsidRDefault="00381DE9" w:rsidP="006B33C5">
      <w:pPr>
        <w:pStyle w:val="Heading1"/>
        <w:numPr>
          <w:ilvl w:val="0"/>
          <w:numId w:val="30"/>
        </w:numPr>
        <w:rPr>
          <w:rFonts w:ascii="Tahoma" w:hAnsi="Tahoma" w:cs="Tahoma"/>
          <w:sz w:val="24"/>
          <w:szCs w:val="24"/>
        </w:rPr>
      </w:pPr>
      <w:bookmarkStart w:id="7" w:name="_Toc195171752"/>
      <w:r w:rsidRPr="006B33C5">
        <w:rPr>
          <w:rFonts w:ascii="Tahoma" w:hAnsi="Tahoma" w:cs="Tahoma"/>
          <w:sz w:val="24"/>
          <w:szCs w:val="24"/>
        </w:rPr>
        <w:t xml:space="preserve">Dependencies / </w:t>
      </w:r>
      <w:r w:rsidR="00E041C6" w:rsidRPr="006B33C5">
        <w:rPr>
          <w:rFonts w:ascii="Tahoma" w:hAnsi="Tahoma" w:cs="Tahoma"/>
          <w:sz w:val="24"/>
          <w:szCs w:val="24"/>
        </w:rPr>
        <w:t xml:space="preserve">Risks / </w:t>
      </w:r>
      <w:r w:rsidRPr="006B33C5">
        <w:rPr>
          <w:rFonts w:ascii="Tahoma" w:hAnsi="Tahoma" w:cs="Tahoma"/>
          <w:sz w:val="24"/>
          <w:szCs w:val="24"/>
        </w:rPr>
        <w:t>Assumptions</w:t>
      </w:r>
      <w:r w:rsidR="00350CD4" w:rsidRPr="006B33C5">
        <w:rPr>
          <w:rFonts w:ascii="Tahoma" w:hAnsi="Tahoma" w:cs="Tahoma"/>
          <w:sz w:val="24"/>
          <w:szCs w:val="24"/>
        </w:rPr>
        <w:t xml:space="preserve"> </w:t>
      </w:r>
      <w:r w:rsidR="00064EC0" w:rsidRPr="006B33C5">
        <w:rPr>
          <w:rFonts w:ascii="Tahoma" w:hAnsi="Tahoma" w:cs="Tahoma"/>
          <w:sz w:val="24"/>
          <w:szCs w:val="24"/>
        </w:rPr>
        <w:t>[Required]</w:t>
      </w:r>
      <w:bookmarkEnd w:id="7"/>
    </w:p>
    <w:p w14:paraId="06202D2C" w14:textId="30D04DBF" w:rsidR="00E041C6" w:rsidRPr="0074423B" w:rsidRDefault="00381DE9" w:rsidP="00D630B1">
      <w:pPr>
        <w:pStyle w:val="Heading2"/>
        <w:rPr>
          <w:rFonts w:ascii="Tahoma" w:hAnsi="Tahoma" w:cs="Tahoma"/>
          <w:sz w:val="20"/>
          <w:szCs w:val="20"/>
        </w:rPr>
      </w:pPr>
      <w:r w:rsidRPr="0074423B">
        <w:rPr>
          <w:rFonts w:ascii="Tahoma" w:hAnsi="Tahoma" w:cs="Tahoma"/>
          <w:sz w:val="20"/>
          <w:szCs w:val="20"/>
        </w:rPr>
        <w:t>Dependencies</w:t>
      </w:r>
    </w:p>
    <w:p w14:paraId="177C5D29" w14:textId="2B15D66A" w:rsidR="00381DE9" w:rsidRPr="0074423B" w:rsidRDefault="00381DE9">
      <w:pPr>
        <w:rPr>
          <w:rFonts w:ascii="Tahoma" w:hAnsi="Tahoma" w:cs="Tahoma"/>
          <w:i/>
          <w:iCs/>
          <w:sz w:val="20"/>
          <w:szCs w:val="20"/>
        </w:rPr>
      </w:pPr>
      <w:r w:rsidRPr="0074423B">
        <w:rPr>
          <w:rFonts w:ascii="Tahoma" w:hAnsi="Tahoma" w:cs="Tahoma"/>
          <w:i/>
          <w:iCs/>
          <w:sz w:val="20"/>
          <w:szCs w:val="20"/>
        </w:rPr>
        <w:t>List any decisions, actions or projects that are required for this proposal to proceed (inbound) or required by other projects (outbound).</w:t>
      </w:r>
    </w:p>
    <w:tbl>
      <w:tblPr>
        <w:tblStyle w:val="TableGrid"/>
        <w:tblW w:w="0" w:type="auto"/>
        <w:tblCellMar>
          <w:top w:w="57" w:type="dxa"/>
          <w:bottom w:w="57" w:type="dxa"/>
        </w:tblCellMar>
        <w:tblLook w:val="04A0" w:firstRow="1" w:lastRow="0" w:firstColumn="1" w:lastColumn="0" w:noHBand="0" w:noVBand="1"/>
      </w:tblPr>
      <w:tblGrid>
        <w:gridCol w:w="760"/>
        <w:gridCol w:w="1503"/>
        <w:gridCol w:w="2127"/>
        <w:gridCol w:w="5233"/>
      </w:tblGrid>
      <w:tr w:rsidR="00381DE9" w:rsidRPr="0074423B" w14:paraId="483F49AF" w14:textId="77777777" w:rsidTr="000E4FD5">
        <w:tc>
          <w:tcPr>
            <w:tcW w:w="760" w:type="dxa"/>
          </w:tcPr>
          <w:p w14:paraId="2DB1CF4D" w14:textId="6C3BA627" w:rsidR="00381DE9" w:rsidRPr="0074423B" w:rsidRDefault="00381DE9">
            <w:pPr>
              <w:rPr>
                <w:rFonts w:ascii="Tahoma" w:hAnsi="Tahoma" w:cs="Tahoma"/>
                <w:b/>
                <w:bCs/>
                <w:sz w:val="20"/>
                <w:szCs w:val="20"/>
              </w:rPr>
            </w:pPr>
            <w:r w:rsidRPr="0074423B">
              <w:rPr>
                <w:rFonts w:ascii="Tahoma" w:hAnsi="Tahoma" w:cs="Tahoma"/>
                <w:b/>
                <w:bCs/>
                <w:sz w:val="20"/>
                <w:szCs w:val="20"/>
              </w:rPr>
              <w:t>ID</w:t>
            </w:r>
          </w:p>
        </w:tc>
        <w:tc>
          <w:tcPr>
            <w:tcW w:w="1503" w:type="dxa"/>
          </w:tcPr>
          <w:p w14:paraId="79E270E4" w14:textId="34E45EAF" w:rsidR="00381DE9" w:rsidRPr="0074423B" w:rsidRDefault="00381DE9">
            <w:pPr>
              <w:rPr>
                <w:rFonts w:ascii="Tahoma" w:hAnsi="Tahoma" w:cs="Tahoma"/>
                <w:b/>
                <w:bCs/>
                <w:sz w:val="20"/>
                <w:szCs w:val="20"/>
              </w:rPr>
            </w:pPr>
            <w:r w:rsidRPr="0074423B">
              <w:rPr>
                <w:rFonts w:ascii="Tahoma" w:hAnsi="Tahoma" w:cs="Tahoma"/>
                <w:b/>
                <w:bCs/>
                <w:sz w:val="20"/>
                <w:szCs w:val="20"/>
              </w:rPr>
              <w:t>Inbound or Outbound</w:t>
            </w:r>
          </w:p>
        </w:tc>
        <w:tc>
          <w:tcPr>
            <w:tcW w:w="2127" w:type="dxa"/>
          </w:tcPr>
          <w:p w14:paraId="196A946B" w14:textId="55878868" w:rsidR="00381DE9" w:rsidRPr="0074423B" w:rsidRDefault="00381DE9">
            <w:pPr>
              <w:rPr>
                <w:rFonts w:ascii="Tahoma" w:hAnsi="Tahoma" w:cs="Tahoma"/>
                <w:b/>
                <w:bCs/>
                <w:sz w:val="20"/>
                <w:szCs w:val="20"/>
              </w:rPr>
            </w:pPr>
            <w:r w:rsidRPr="0074423B">
              <w:rPr>
                <w:rFonts w:ascii="Tahoma" w:hAnsi="Tahoma" w:cs="Tahoma"/>
                <w:b/>
                <w:bCs/>
                <w:sz w:val="20"/>
                <w:szCs w:val="20"/>
              </w:rPr>
              <w:t xml:space="preserve">Project reference </w:t>
            </w:r>
            <w:r w:rsidR="000E4FD5" w:rsidRPr="0074423B">
              <w:rPr>
                <w:rFonts w:ascii="Tahoma" w:hAnsi="Tahoma" w:cs="Tahoma"/>
                <w:b/>
                <w:bCs/>
                <w:sz w:val="20"/>
                <w:szCs w:val="20"/>
              </w:rPr>
              <w:t>(</w:t>
            </w:r>
            <w:r w:rsidRPr="0074423B">
              <w:rPr>
                <w:rFonts w:ascii="Tahoma" w:hAnsi="Tahoma" w:cs="Tahoma"/>
                <w:b/>
                <w:bCs/>
                <w:sz w:val="20"/>
                <w:szCs w:val="20"/>
              </w:rPr>
              <w:t>if any</w:t>
            </w:r>
            <w:r w:rsidR="000E4FD5" w:rsidRPr="0074423B">
              <w:rPr>
                <w:rFonts w:ascii="Tahoma" w:hAnsi="Tahoma" w:cs="Tahoma"/>
                <w:b/>
                <w:bCs/>
                <w:sz w:val="20"/>
                <w:szCs w:val="20"/>
              </w:rPr>
              <w:t>)</w:t>
            </w:r>
          </w:p>
        </w:tc>
        <w:tc>
          <w:tcPr>
            <w:tcW w:w="5233" w:type="dxa"/>
          </w:tcPr>
          <w:p w14:paraId="28CC7F60" w14:textId="583EE947" w:rsidR="00381DE9" w:rsidRPr="0074423B" w:rsidRDefault="00381DE9">
            <w:pPr>
              <w:rPr>
                <w:rFonts w:ascii="Tahoma" w:hAnsi="Tahoma" w:cs="Tahoma"/>
                <w:b/>
                <w:bCs/>
                <w:sz w:val="20"/>
                <w:szCs w:val="20"/>
              </w:rPr>
            </w:pPr>
            <w:r w:rsidRPr="0074423B">
              <w:rPr>
                <w:rFonts w:ascii="Tahoma" w:hAnsi="Tahoma" w:cs="Tahoma"/>
                <w:b/>
                <w:bCs/>
                <w:sz w:val="20"/>
                <w:szCs w:val="20"/>
              </w:rPr>
              <w:t>Description</w:t>
            </w:r>
            <w:r w:rsidR="000E4FD5" w:rsidRPr="0074423B">
              <w:rPr>
                <w:rFonts w:ascii="Tahoma" w:hAnsi="Tahoma" w:cs="Tahoma"/>
                <w:b/>
                <w:bCs/>
                <w:sz w:val="20"/>
                <w:szCs w:val="20"/>
              </w:rPr>
              <w:t>/nature of dependency</w:t>
            </w:r>
          </w:p>
        </w:tc>
      </w:tr>
      <w:tr w:rsidR="00381DE9" w:rsidRPr="0074423B" w14:paraId="793CBD9D" w14:textId="77777777" w:rsidTr="000E4FD5">
        <w:tc>
          <w:tcPr>
            <w:tcW w:w="760" w:type="dxa"/>
          </w:tcPr>
          <w:p w14:paraId="3EFAA72D" w14:textId="7F605FE5" w:rsidR="00381DE9" w:rsidRPr="0074423B" w:rsidRDefault="00381DE9">
            <w:pPr>
              <w:rPr>
                <w:rFonts w:ascii="Tahoma" w:hAnsi="Tahoma" w:cs="Tahoma"/>
                <w:sz w:val="20"/>
                <w:szCs w:val="20"/>
              </w:rPr>
            </w:pPr>
            <w:r w:rsidRPr="0074423B">
              <w:rPr>
                <w:rFonts w:ascii="Tahoma" w:hAnsi="Tahoma" w:cs="Tahoma"/>
                <w:sz w:val="20"/>
                <w:szCs w:val="20"/>
              </w:rPr>
              <w:t>D1</w:t>
            </w:r>
          </w:p>
        </w:tc>
        <w:tc>
          <w:tcPr>
            <w:tcW w:w="1503" w:type="dxa"/>
          </w:tcPr>
          <w:p w14:paraId="67D678A3" w14:textId="77777777" w:rsidR="00381DE9" w:rsidRPr="0074423B" w:rsidRDefault="00381DE9">
            <w:pPr>
              <w:rPr>
                <w:rFonts w:ascii="Tahoma" w:hAnsi="Tahoma" w:cs="Tahoma"/>
                <w:sz w:val="20"/>
                <w:szCs w:val="20"/>
              </w:rPr>
            </w:pPr>
          </w:p>
        </w:tc>
        <w:tc>
          <w:tcPr>
            <w:tcW w:w="2127" w:type="dxa"/>
          </w:tcPr>
          <w:p w14:paraId="30EC32B4" w14:textId="7F11C599" w:rsidR="00381DE9" w:rsidRPr="0074423B" w:rsidRDefault="00381DE9">
            <w:pPr>
              <w:rPr>
                <w:rFonts w:ascii="Tahoma" w:hAnsi="Tahoma" w:cs="Tahoma"/>
                <w:sz w:val="20"/>
                <w:szCs w:val="20"/>
              </w:rPr>
            </w:pPr>
          </w:p>
        </w:tc>
        <w:tc>
          <w:tcPr>
            <w:tcW w:w="5233" w:type="dxa"/>
          </w:tcPr>
          <w:p w14:paraId="7061F68F" w14:textId="77777777" w:rsidR="00381DE9" w:rsidRPr="0074423B" w:rsidRDefault="00381DE9">
            <w:pPr>
              <w:rPr>
                <w:rFonts w:ascii="Tahoma" w:hAnsi="Tahoma" w:cs="Tahoma"/>
                <w:sz w:val="20"/>
                <w:szCs w:val="20"/>
              </w:rPr>
            </w:pPr>
          </w:p>
        </w:tc>
      </w:tr>
      <w:tr w:rsidR="00381DE9" w:rsidRPr="0074423B" w14:paraId="3D2A300C" w14:textId="77777777" w:rsidTr="000E4FD5">
        <w:tc>
          <w:tcPr>
            <w:tcW w:w="760" w:type="dxa"/>
          </w:tcPr>
          <w:p w14:paraId="2A431F01" w14:textId="0D3C6021" w:rsidR="00381DE9" w:rsidRPr="0074423B" w:rsidRDefault="00381DE9">
            <w:pPr>
              <w:rPr>
                <w:rFonts w:ascii="Tahoma" w:hAnsi="Tahoma" w:cs="Tahoma"/>
                <w:sz w:val="20"/>
                <w:szCs w:val="20"/>
              </w:rPr>
            </w:pPr>
            <w:r w:rsidRPr="0074423B">
              <w:rPr>
                <w:rFonts w:ascii="Tahoma" w:hAnsi="Tahoma" w:cs="Tahoma"/>
                <w:sz w:val="20"/>
                <w:szCs w:val="20"/>
              </w:rPr>
              <w:t>D2</w:t>
            </w:r>
          </w:p>
        </w:tc>
        <w:tc>
          <w:tcPr>
            <w:tcW w:w="1503" w:type="dxa"/>
          </w:tcPr>
          <w:p w14:paraId="6B447286" w14:textId="77777777" w:rsidR="00381DE9" w:rsidRPr="0074423B" w:rsidRDefault="00381DE9">
            <w:pPr>
              <w:rPr>
                <w:rFonts w:ascii="Tahoma" w:hAnsi="Tahoma" w:cs="Tahoma"/>
                <w:sz w:val="20"/>
                <w:szCs w:val="20"/>
              </w:rPr>
            </w:pPr>
          </w:p>
        </w:tc>
        <w:tc>
          <w:tcPr>
            <w:tcW w:w="2127" w:type="dxa"/>
          </w:tcPr>
          <w:p w14:paraId="6C0943A6" w14:textId="29DF015F" w:rsidR="00381DE9" w:rsidRPr="0074423B" w:rsidRDefault="00381DE9">
            <w:pPr>
              <w:rPr>
                <w:rFonts w:ascii="Tahoma" w:hAnsi="Tahoma" w:cs="Tahoma"/>
                <w:sz w:val="20"/>
                <w:szCs w:val="20"/>
              </w:rPr>
            </w:pPr>
          </w:p>
        </w:tc>
        <w:tc>
          <w:tcPr>
            <w:tcW w:w="5233" w:type="dxa"/>
          </w:tcPr>
          <w:p w14:paraId="3A7532CA" w14:textId="77777777" w:rsidR="00381DE9" w:rsidRPr="0074423B" w:rsidRDefault="00381DE9">
            <w:pPr>
              <w:rPr>
                <w:rFonts w:ascii="Tahoma" w:hAnsi="Tahoma" w:cs="Tahoma"/>
                <w:sz w:val="20"/>
                <w:szCs w:val="20"/>
              </w:rPr>
            </w:pPr>
          </w:p>
        </w:tc>
      </w:tr>
      <w:tr w:rsidR="00381DE9" w:rsidRPr="0074423B" w14:paraId="7BD5593F" w14:textId="77777777" w:rsidTr="000E4FD5">
        <w:tc>
          <w:tcPr>
            <w:tcW w:w="760" w:type="dxa"/>
          </w:tcPr>
          <w:p w14:paraId="16820CD6" w14:textId="26279996" w:rsidR="00381DE9" w:rsidRPr="0074423B" w:rsidRDefault="00381DE9">
            <w:pPr>
              <w:rPr>
                <w:rFonts w:ascii="Tahoma" w:hAnsi="Tahoma" w:cs="Tahoma"/>
                <w:sz w:val="20"/>
                <w:szCs w:val="20"/>
              </w:rPr>
            </w:pPr>
            <w:r w:rsidRPr="0074423B">
              <w:rPr>
                <w:rFonts w:ascii="Tahoma" w:hAnsi="Tahoma" w:cs="Tahoma"/>
                <w:sz w:val="20"/>
                <w:szCs w:val="20"/>
              </w:rPr>
              <w:t>D3</w:t>
            </w:r>
          </w:p>
        </w:tc>
        <w:tc>
          <w:tcPr>
            <w:tcW w:w="1503" w:type="dxa"/>
          </w:tcPr>
          <w:p w14:paraId="2CDC03D1" w14:textId="77777777" w:rsidR="00381DE9" w:rsidRPr="0074423B" w:rsidRDefault="00381DE9">
            <w:pPr>
              <w:rPr>
                <w:rFonts w:ascii="Tahoma" w:hAnsi="Tahoma" w:cs="Tahoma"/>
                <w:sz w:val="20"/>
                <w:szCs w:val="20"/>
              </w:rPr>
            </w:pPr>
          </w:p>
        </w:tc>
        <w:tc>
          <w:tcPr>
            <w:tcW w:w="2127" w:type="dxa"/>
          </w:tcPr>
          <w:p w14:paraId="1633245E" w14:textId="3BEA76CA" w:rsidR="00381DE9" w:rsidRPr="0074423B" w:rsidRDefault="00381DE9">
            <w:pPr>
              <w:rPr>
                <w:rFonts w:ascii="Tahoma" w:hAnsi="Tahoma" w:cs="Tahoma"/>
                <w:sz w:val="20"/>
                <w:szCs w:val="20"/>
              </w:rPr>
            </w:pPr>
          </w:p>
        </w:tc>
        <w:tc>
          <w:tcPr>
            <w:tcW w:w="5233" w:type="dxa"/>
          </w:tcPr>
          <w:p w14:paraId="4306ED96" w14:textId="77777777" w:rsidR="00381DE9" w:rsidRPr="0074423B" w:rsidRDefault="00381DE9">
            <w:pPr>
              <w:rPr>
                <w:rFonts w:ascii="Tahoma" w:hAnsi="Tahoma" w:cs="Tahoma"/>
                <w:sz w:val="20"/>
                <w:szCs w:val="20"/>
              </w:rPr>
            </w:pPr>
          </w:p>
        </w:tc>
      </w:tr>
    </w:tbl>
    <w:p w14:paraId="6EAAD612" w14:textId="77777777" w:rsidR="00381DE9" w:rsidRPr="0074423B" w:rsidRDefault="00381DE9">
      <w:pPr>
        <w:rPr>
          <w:rFonts w:ascii="Tahoma" w:hAnsi="Tahoma" w:cs="Tahoma"/>
          <w:b/>
          <w:bCs/>
          <w:sz w:val="20"/>
          <w:szCs w:val="20"/>
        </w:rPr>
      </w:pPr>
    </w:p>
    <w:p w14:paraId="51374C50" w14:textId="77777777" w:rsidR="00381DE9" w:rsidRPr="0074423B" w:rsidRDefault="00381DE9">
      <w:pPr>
        <w:rPr>
          <w:rFonts w:ascii="Tahoma" w:hAnsi="Tahoma" w:cs="Tahoma"/>
          <w:b/>
          <w:bCs/>
          <w:sz w:val="20"/>
          <w:szCs w:val="20"/>
        </w:rPr>
      </w:pPr>
    </w:p>
    <w:p w14:paraId="297D4DE1" w14:textId="65C08915" w:rsidR="00E041C6" w:rsidRPr="0074423B" w:rsidRDefault="00E041C6" w:rsidP="00D630B1">
      <w:pPr>
        <w:pStyle w:val="Heading2"/>
        <w:rPr>
          <w:rFonts w:ascii="Tahoma" w:hAnsi="Tahoma" w:cs="Tahoma"/>
          <w:sz w:val="20"/>
          <w:szCs w:val="20"/>
        </w:rPr>
      </w:pPr>
      <w:r w:rsidRPr="0074423B">
        <w:rPr>
          <w:rFonts w:ascii="Tahoma" w:hAnsi="Tahoma" w:cs="Tahoma"/>
          <w:sz w:val="20"/>
          <w:szCs w:val="20"/>
        </w:rPr>
        <w:t>Risks</w:t>
      </w:r>
    </w:p>
    <w:p w14:paraId="5BEA1EC0" w14:textId="7331418C" w:rsidR="000E4FD5" w:rsidRPr="0074423B" w:rsidRDefault="000E4FD5">
      <w:pPr>
        <w:rPr>
          <w:rFonts w:ascii="Tahoma" w:hAnsi="Tahoma" w:cs="Tahoma"/>
          <w:i/>
          <w:iCs/>
          <w:sz w:val="20"/>
          <w:szCs w:val="20"/>
        </w:rPr>
      </w:pPr>
      <w:r w:rsidRPr="0074423B">
        <w:rPr>
          <w:rFonts w:ascii="Tahoma" w:hAnsi="Tahoma" w:cs="Tahoma"/>
          <w:i/>
          <w:iCs/>
          <w:sz w:val="20"/>
          <w:szCs w:val="20"/>
        </w:rPr>
        <w:t>Please list any risks (</w:t>
      </w:r>
      <w:r w:rsidR="00AF5FB8" w:rsidRPr="0074423B">
        <w:rPr>
          <w:rFonts w:ascii="Tahoma" w:hAnsi="Tahoma" w:cs="Tahoma"/>
          <w:i/>
          <w:iCs/>
          <w:sz w:val="20"/>
          <w:szCs w:val="20"/>
        </w:rPr>
        <w:t>events</w:t>
      </w:r>
      <w:r w:rsidRPr="0074423B">
        <w:rPr>
          <w:rFonts w:ascii="Tahoma" w:hAnsi="Tahoma" w:cs="Tahoma"/>
          <w:i/>
          <w:iCs/>
          <w:sz w:val="20"/>
          <w:szCs w:val="20"/>
        </w:rPr>
        <w:t xml:space="preserve"> that could happen, but have not happened yet), that would impact cost / scope / timelines / successful delivery.</w:t>
      </w:r>
    </w:p>
    <w:tbl>
      <w:tblPr>
        <w:tblStyle w:val="TableGrid"/>
        <w:tblW w:w="0" w:type="auto"/>
        <w:tblCellMar>
          <w:top w:w="57" w:type="dxa"/>
          <w:bottom w:w="57" w:type="dxa"/>
        </w:tblCellMar>
        <w:tblLook w:val="04A0" w:firstRow="1" w:lastRow="0" w:firstColumn="1" w:lastColumn="0" w:noHBand="0" w:noVBand="1"/>
      </w:tblPr>
      <w:tblGrid>
        <w:gridCol w:w="745"/>
        <w:gridCol w:w="3503"/>
        <w:gridCol w:w="1310"/>
        <w:gridCol w:w="4203"/>
      </w:tblGrid>
      <w:tr w:rsidR="000E4FD5" w:rsidRPr="0074423B" w14:paraId="53BBFA21" w14:textId="77777777" w:rsidTr="000A0BB7">
        <w:tc>
          <w:tcPr>
            <w:tcW w:w="745" w:type="dxa"/>
          </w:tcPr>
          <w:p w14:paraId="0C314CB5" w14:textId="77777777" w:rsidR="000E4FD5" w:rsidRPr="0074423B" w:rsidRDefault="000E4FD5" w:rsidP="00C86776">
            <w:pPr>
              <w:rPr>
                <w:rFonts w:ascii="Tahoma" w:hAnsi="Tahoma" w:cs="Tahoma"/>
                <w:b/>
                <w:bCs/>
                <w:sz w:val="20"/>
                <w:szCs w:val="20"/>
              </w:rPr>
            </w:pPr>
            <w:r w:rsidRPr="0074423B">
              <w:rPr>
                <w:rFonts w:ascii="Tahoma" w:hAnsi="Tahoma" w:cs="Tahoma"/>
                <w:b/>
                <w:bCs/>
                <w:sz w:val="20"/>
                <w:szCs w:val="20"/>
              </w:rPr>
              <w:t>ID</w:t>
            </w:r>
          </w:p>
        </w:tc>
        <w:tc>
          <w:tcPr>
            <w:tcW w:w="3503" w:type="dxa"/>
          </w:tcPr>
          <w:p w14:paraId="5A587EE3" w14:textId="627BC29F" w:rsidR="000E4FD5" w:rsidRPr="0074423B" w:rsidRDefault="000E4FD5" w:rsidP="00C86776">
            <w:pPr>
              <w:rPr>
                <w:rFonts w:ascii="Tahoma" w:hAnsi="Tahoma" w:cs="Tahoma"/>
                <w:b/>
                <w:bCs/>
                <w:sz w:val="20"/>
                <w:szCs w:val="20"/>
              </w:rPr>
            </w:pPr>
            <w:r w:rsidRPr="0074423B">
              <w:rPr>
                <w:rFonts w:ascii="Tahoma" w:hAnsi="Tahoma" w:cs="Tahoma"/>
                <w:b/>
                <w:bCs/>
                <w:sz w:val="20"/>
                <w:szCs w:val="20"/>
              </w:rPr>
              <w:t>Risk Description</w:t>
            </w:r>
          </w:p>
        </w:tc>
        <w:tc>
          <w:tcPr>
            <w:tcW w:w="1302" w:type="dxa"/>
          </w:tcPr>
          <w:p w14:paraId="1008C114" w14:textId="4F75D783" w:rsidR="000E4FD5" w:rsidRPr="0074423B" w:rsidRDefault="000E4FD5" w:rsidP="00C86776">
            <w:pPr>
              <w:rPr>
                <w:rFonts w:ascii="Tahoma" w:hAnsi="Tahoma" w:cs="Tahoma"/>
                <w:b/>
                <w:bCs/>
                <w:sz w:val="20"/>
                <w:szCs w:val="20"/>
              </w:rPr>
            </w:pPr>
            <w:r w:rsidRPr="0074423B">
              <w:rPr>
                <w:rFonts w:ascii="Tahoma" w:hAnsi="Tahoma" w:cs="Tahoma"/>
                <w:b/>
                <w:bCs/>
                <w:sz w:val="20"/>
                <w:szCs w:val="20"/>
              </w:rPr>
              <w:t>Probability</w:t>
            </w:r>
          </w:p>
        </w:tc>
        <w:tc>
          <w:tcPr>
            <w:tcW w:w="4203" w:type="dxa"/>
          </w:tcPr>
          <w:p w14:paraId="3AE3E459" w14:textId="6EFEBBC3" w:rsidR="000E4FD5" w:rsidRPr="0074423B" w:rsidRDefault="000E4FD5" w:rsidP="00C86776">
            <w:pPr>
              <w:rPr>
                <w:rFonts w:ascii="Tahoma" w:hAnsi="Tahoma" w:cs="Tahoma"/>
                <w:b/>
                <w:bCs/>
                <w:sz w:val="20"/>
                <w:szCs w:val="20"/>
              </w:rPr>
            </w:pPr>
            <w:r w:rsidRPr="0074423B">
              <w:rPr>
                <w:rFonts w:ascii="Tahoma" w:hAnsi="Tahoma" w:cs="Tahoma"/>
                <w:b/>
                <w:bCs/>
                <w:sz w:val="20"/>
                <w:szCs w:val="20"/>
              </w:rPr>
              <w:t>Impact if this happens</w:t>
            </w:r>
          </w:p>
        </w:tc>
      </w:tr>
      <w:tr w:rsidR="000E4FD5" w:rsidRPr="0074423B" w14:paraId="0023862C" w14:textId="77777777" w:rsidTr="000A0BB7">
        <w:tc>
          <w:tcPr>
            <w:tcW w:w="745" w:type="dxa"/>
          </w:tcPr>
          <w:p w14:paraId="6D77AEFC" w14:textId="0F75CF5F" w:rsidR="000E4FD5" w:rsidRPr="0074423B" w:rsidRDefault="000E4FD5" w:rsidP="00C86776">
            <w:pPr>
              <w:rPr>
                <w:rFonts w:ascii="Tahoma" w:hAnsi="Tahoma" w:cs="Tahoma"/>
                <w:sz w:val="20"/>
                <w:szCs w:val="20"/>
              </w:rPr>
            </w:pPr>
            <w:r w:rsidRPr="0074423B">
              <w:rPr>
                <w:rFonts w:ascii="Tahoma" w:hAnsi="Tahoma" w:cs="Tahoma"/>
                <w:sz w:val="20"/>
                <w:szCs w:val="20"/>
              </w:rPr>
              <w:t>R1</w:t>
            </w:r>
          </w:p>
        </w:tc>
        <w:tc>
          <w:tcPr>
            <w:tcW w:w="3503" w:type="dxa"/>
          </w:tcPr>
          <w:p w14:paraId="2380E213" w14:textId="293D5A75" w:rsidR="000E4FD5" w:rsidRPr="0074423B" w:rsidRDefault="007B40E4" w:rsidP="00C86776">
            <w:pPr>
              <w:rPr>
                <w:rFonts w:ascii="Tahoma" w:hAnsi="Tahoma" w:cs="Tahoma"/>
                <w:sz w:val="20"/>
                <w:szCs w:val="20"/>
              </w:rPr>
            </w:pPr>
            <w:r>
              <w:rPr>
                <w:rFonts w:ascii="Tahoma" w:hAnsi="Tahoma" w:cs="Tahoma"/>
                <w:sz w:val="20"/>
                <w:szCs w:val="20"/>
              </w:rPr>
              <w:t>Unable to migrate to Imali platform</w:t>
            </w:r>
          </w:p>
        </w:tc>
        <w:tc>
          <w:tcPr>
            <w:tcW w:w="1302" w:type="dxa"/>
          </w:tcPr>
          <w:p w14:paraId="226DB55E" w14:textId="53048188" w:rsidR="000E4FD5" w:rsidRPr="0074423B" w:rsidRDefault="007B40E4" w:rsidP="00C86776">
            <w:pPr>
              <w:rPr>
                <w:rFonts w:ascii="Tahoma" w:hAnsi="Tahoma" w:cs="Tahoma"/>
                <w:sz w:val="20"/>
                <w:szCs w:val="20"/>
              </w:rPr>
            </w:pPr>
            <w:r>
              <w:rPr>
                <w:rFonts w:ascii="Tahoma" w:hAnsi="Tahoma" w:cs="Tahoma"/>
                <w:sz w:val="20"/>
                <w:szCs w:val="20"/>
              </w:rPr>
              <w:t>Low</w:t>
            </w:r>
          </w:p>
        </w:tc>
        <w:tc>
          <w:tcPr>
            <w:tcW w:w="4203" w:type="dxa"/>
          </w:tcPr>
          <w:p w14:paraId="65D38F0B" w14:textId="3CC36A74" w:rsidR="000E4FD5" w:rsidRPr="0074423B" w:rsidRDefault="007B40E4" w:rsidP="00C86776">
            <w:pPr>
              <w:rPr>
                <w:rFonts w:ascii="Tahoma" w:hAnsi="Tahoma" w:cs="Tahoma"/>
                <w:sz w:val="20"/>
                <w:szCs w:val="20"/>
              </w:rPr>
            </w:pPr>
            <w:r>
              <w:rPr>
                <w:rFonts w:ascii="Tahoma" w:hAnsi="Tahoma" w:cs="Tahoma"/>
                <w:sz w:val="20"/>
                <w:szCs w:val="20"/>
              </w:rPr>
              <w:t>Loss of Google C2M revenue, contractual breach</w:t>
            </w:r>
          </w:p>
        </w:tc>
      </w:tr>
      <w:tr w:rsidR="000E4FD5" w:rsidRPr="0074423B" w14:paraId="041BAFE3" w14:textId="77777777" w:rsidTr="000A0BB7">
        <w:tc>
          <w:tcPr>
            <w:tcW w:w="745" w:type="dxa"/>
          </w:tcPr>
          <w:p w14:paraId="6DDEEC0C" w14:textId="03C7CA11" w:rsidR="000E4FD5" w:rsidRPr="0074423B" w:rsidRDefault="000E4FD5" w:rsidP="00C86776">
            <w:pPr>
              <w:rPr>
                <w:rFonts w:ascii="Tahoma" w:hAnsi="Tahoma" w:cs="Tahoma"/>
                <w:sz w:val="20"/>
                <w:szCs w:val="20"/>
              </w:rPr>
            </w:pPr>
            <w:r w:rsidRPr="0074423B">
              <w:rPr>
                <w:rFonts w:ascii="Tahoma" w:hAnsi="Tahoma" w:cs="Tahoma"/>
                <w:sz w:val="20"/>
                <w:szCs w:val="20"/>
              </w:rPr>
              <w:t>R2</w:t>
            </w:r>
          </w:p>
        </w:tc>
        <w:tc>
          <w:tcPr>
            <w:tcW w:w="3503" w:type="dxa"/>
          </w:tcPr>
          <w:p w14:paraId="1C126CB1" w14:textId="060F14CF" w:rsidR="000E4FD5" w:rsidRPr="0074423B" w:rsidRDefault="000744C6" w:rsidP="00C86776">
            <w:pPr>
              <w:rPr>
                <w:rFonts w:ascii="Tahoma" w:hAnsi="Tahoma" w:cs="Tahoma"/>
                <w:sz w:val="20"/>
                <w:szCs w:val="20"/>
              </w:rPr>
            </w:pPr>
            <w:r>
              <w:rPr>
                <w:rFonts w:ascii="Tahoma" w:hAnsi="Tahoma" w:cs="Tahoma"/>
                <w:sz w:val="20"/>
                <w:szCs w:val="20"/>
              </w:rPr>
              <w:t>Impact on other Partners/Merchants</w:t>
            </w:r>
          </w:p>
        </w:tc>
        <w:tc>
          <w:tcPr>
            <w:tcW w:w="1302" w:type="dxa"/>
          </w:tcPr>
          <w:p w14:paraId="09E08C8F" w14:textId="7F141B19" w:rsidR="000E4FD5" w:rsidRPr="0074423B" w:rsidRDefault="000744C6" w:rsidP="00C86776">
            <w:pPr>
              <w:rPr>
                <w:rFonts w:ascii="Tahoma" w:hAnsi="Tahoma" w:cs="Tahoma"/>
                <w:sz w:val="20"/>
                <w:szCs w:val="20"/>
              </w:rPr>
            </w:pPr>
            <w:r>
              <w:rPr>
                <w:rFonts w:ascii="Tahoma" w:hAnsi="Tahoma" w:cs="Tahoma"/>
                <w:sz w:val="20"/>
                <w:szCs w:val="20"/>
              </w:rPr>
              <w:t>Medium</w:t>
            </w:r>
          </w:p>
        </w:tc>
        <w:tc>
          <w:tcPr>
            <w:tcW w:w="4203" w:type="dxa"/>
          </w:tcPr>
          <w:p w14:paraId="067CFDA7" w14:textId="68BFB0F9" w:rsidR="000E4FD5" w:rsidRPr="0074423B" w:rsidRDefault="00023172" w:rsidP="00C86776">
            <w:pPr>
              <w:rPr>
                <w:rFonts w:ascii="Tahoma" w:hAnsi="Tahoma" w:cs="Tahoma"/>
                <w:sz w:val="20"/>
                <w:szCs w:val="20"/>
              </w:rPr>
            </w:pPr>
            <w:r>
              <w:rPr>
                <w:rFonts w:ascii="Tahoma" w:hAnsi="Tahoma" w:cs="Tahoma"/>
                <w:sz w:val="20"/>
                <w:szCs w:val="20"/>
              </w:rPr>
              <w:t>We need to understand if this change will impact other partners using these APIs detrimentally</w:t>
            </w:r>
          </w:p>
        </w:tc>
      </w:tr>
      <w:tr w:rsidR="000E4FD5" w:rsidRPr="0074423B" w14:paraId="52CF985A" w14:textId="77777777" w:rsidTr="000A0BB7">
        <w:tc>
          <w:tcPr>
            <w:tcW w:w="745" w:type="dxa"/>
          </w:tcPr>
          <w:p w14:paraId="35373E21" w14:textId="627664EA" w:rsidR="000E4FD5" w:rsidRPr="0074423B" w:rsidRDefault="000E4FD5" w:rsidP="00C86776">
            <w:pPr>
              <w:rPr>
                <w:rFonts w:ascii="Tahoma" w:hAnsi="Tahoma" w:cs="Tahoma"/>
                <w:sz w:val="20"/>
                <w:szCs w:val="20"/>
              </w:rPr>
            </w:pPr>
            <w:r w:rsidRPr="0074423B">
              <w:rPr>
                <w:rFonts w:ascii="Tahoma" w:hAnsi="Tahoma" w:cs="Tahoma"/>
                <w:sz w:val="20"/>
                <w:szCs w:val="20"/>
              </w:rPr>
              <w:t>R3</w:t>
            </w:r>
          </w:p>
        </w:tc>
        <w:tc>
          <w:tcPr>
            <w:tcW w:w="3503" w:type="dxa"/>
          </w:tcPr>
          <w:p w14:paraId="23574757" w14:textId="77777777" w:rsidR="000E4FD5" w:rsidRPr="0074423B" w:rsidRDefault="000E4FD5" w:rsidP="00C86776">
            <w:pPr>
              <w:rPr>
                <w:rFonts w:ascii="Tahoma" w:hAnsi="Tahoma" w:cs="Tahoma"/>
                <w:sz w:val="20"/>
                <w:szCs w:val="20"/>
              </w:rPr>
            </w:pPr>
          </w:p>
        </w:tc>
        <w:tc>
          <w:tcPr>
            <w:tcW w:w="1302" w:type="dxa"/>
          </w:tcPr>
          <w:p w14:paraId="665895CB" w14:textId="77777777" w:rsidR="000E4FD5" w:rsidRPr="0074423B" w:rsidRDefault="000E4FD5" w:rsidP="00C86776">
            <w:pPr>
              <w:rPr>
                <w:rFonts w:ascii="Tahoma" w:hAnsi="Tahoma" w:cs="Tahoma"/>
                <w:sz w:val="20"/>
                <w:szCs w:val="20"/>
              </w:rPr>
            </w:pPr>
          </w:p>
        </w:tc>
        <w:tc>
          <w:tcPr>
            <w:tcW w:w="4203" w:type="dxa"/>
          </w:tcPr>
          <w:p w14:paraId="6F7767A2" w14:textId="77777777" w:rsidR="000E4FD5" w:rsidRPr="0074423B" w:rsidRDefault="000E4FD5" w:rsidP="00C86776">
            <w:pPr>
              <w:rPr>
                <w:rFonts w:ascii="Tahoma" w:hAnsi="Tahoma" w:cs="Tahoma"/>
                <w:sz w:val="20"/>
                <w:szCs w:val="20"/>
              </w:rPr>
            </w:pPr>
          </w:p>
        </w:tc>
      </w:tr>
    </w:tbl>
    <w:p w14:paraId="3F61B848" w14:textId="77777777" w:rsidR="000E4FD5" w:rsidRPr="0074423B" w:rsidRDefault="000E4FD5">
      <w:pPr>
        <w:rPr>
          <w:rFonts w:ascii="Tahoma" w:hAnsi="Tahoma" w:cs="Tahoma"/>
          <w:sz w:val="20"/>
          <w:szCs w:val="20"/>
        </w:rPr>
      </w:pPr>
    </w:p>
    <w:p w14:paraId="27E830B8" w14:textId="77777777" w:rsidR="000E4FD5" w:rsidRPr="0074423B" w:rsidRDefault="000E4FD5">
      <w:pPr>
        <w:rPr>
          <w:rFonts w:ascii="Tahoma" w:hAnsi="Tahoma" w:cs="Tahoma"/>
          <w:b/>
          <w:bCs/>
          <w:sz w:val="20"/>
          <w:szCs w:val="20"/>
        </w:rPr>
      </w:pPr>
    </w:p>
    <w:p w14:paraId="466ED700" w14:textId="41655990" w:rsidR="00E041C6" w:rsidRPr="0074423B" w:rsidRDefault="00E041C6" w:rsidP="003C0B4C">
      <w:pPr>
        <w:pStyle w:val="Heading2"/>
        <w:rPr>
          <w:rFonts w:ascii="Tahoma" w:hAnsi="Tahoma" w:cs="Tahoma"/>
          <w:sz w:val="20"/>
          <w:szCs w:val="20"/>
        </w:rPr>
      </w:pPr>
      <w:r w:rsidRPr="0074423B">
        <w:rPr>
          <w:rFonts w:ascii="Tahoma" w:hAnsi="Tahoma" w:cs="Tahoma"/>
          <w:sz w:val="20"/>
          <w:szCs w:val="20"/>
        </w:rPr>
        <w:t xml:space="preserve"> </w:t>
      </w:r>
      <w:r w:rsidR="000E4FD5" w:rsidRPr="0074423B">
        <w:rPr>
          <w:rFonts w:ascii="Tahoma" w:hAnsi="Tahoma" w:cs="Tahoma"/>
          <w:sz w:val="20"/>
          <w:szCs w:val="20"/>
        </w:rPr>
        <w:t>Assumptions</w:t>
      </w:r>
    </w:p>
    <w:p w14:paraId="7DFACF8A" w14:textId="30E95927" w:rsidR="000E4FD5" w:rsidRPr="0074423B" w:rsidRDefault="000E4FD5">
      <w:pPr>
        <w:rPr>
          <w:rFonts w:ascii="Tahoma" w:hAnsi="Tahoma" w:cs="Tahoma"/>
          <w:i/>
          <w:iCs/>
          <w:sz w:val="20"/>
          <w:szCs w:val="20"/>
        </w:rPr>
      </w:pPr>
      <w:r w:rsidRPr="0074423B">
        <w:rPr>
          <w:rFonts w:ascii="Tahoma" w:hAnsi="Tahoma" w:cs="Tahoma"/>
          <w:i/>
          <w:iCs/>
          <w:sz w:val="20"/>
          <w:szCs w:val="20"/>
        </w:rPr>
        <w:t>Please list key assumptions that remain to be validated to establish if the vision / benefits can be delivered.</w:t>
      </w:r>
    </w:p>
    <w:tbl>
      <w:tblPr>
        <w:tblStyle w:val="TableGrid"/>
        <w:tblW w:w="0" w:type="auto"/>
        <w:tblCellMar>
          <w:top w:w="57" w:type="dxa"/>
          <w:bottom w:w="57" w:type="dxa"/>
        </w:tblCellMar>
        <w:tblLook w:val="04A0" w:firstRow="1" w:lastRow="0" w:firstColumn="1" w:lastColumn="0" w:noHBand="0" w:noVBand="1"/>
      </w:tblPr>
      <w:tblGrid>
        <w:gridCol w:w="704"/>
        <w:gridCol w:w="8919"/>
      </w:tblGrid>
      <w:tr w:rsidR="000E4FD5" w:rsidRPr="0074423B" w14:paraId="6A6BA620" w14:textId="77777777" w:rsidTr="000E4FD5">
        <w:tc>
          <w:tcPr>
            <w:tcW w:w="704" w:type="dxa"/>
          </w:tcPr>
          <w:p w14:paraId="3685CE7C" w14:textId="541268B9" w:rsidR="000E4FD5" w:rsidRPr="0074423B" w:rsidRDefault="000E4FD5">
            <w:pPr>
              <w:rPr>
                <w:rFonts w:ascii="Tahoma" w:hAnsi="Tahoma" w:cs="Tahoma"/>
                <w:b/>
                <w:bCs/>
                <w:sz w:val="20"/>
                <w:szCs w:val="20"/>
              </w:rPr>
            </w:pPr>
            <w:r w:rsidRPr="0074423B">
              <w:rPr>
                <w:rFonts w:ascii="Tahoma" w:hAnsi="Tahoma" w:cs="Tahoma"/>
                <w:b/>
                <w:bCs/>
                <w:sz w:val="20"/>
                <w:szCs w:val="20"/>
              </w:rPr>
              <w:t>ID</w:t>
            </w:r>
          </w:p>
        </w:tc>
        <w:tc>
          <w:tcPr>
            <w:tcW w:w="8919" w:type="dxa"/>
          </w:tcPr>
          <w:p w14:paraId="464F4735" w14:textId="776F27CC" w:rsidR="000E4FD5" w:rsidRPr="0074423B" w:rsidRDefault="000E4FD5">
            <w:pPr>
              <w:rPr>
                <w:rFonts w:ascii="Tahoma" w:hAnsi="Tahoma" w:cs="Tahoma"/>
                <w:b/>
                <w:bCs/>
                <w:sz w:val="20"/>
                <w:szCs w:val="20"/>
              </w:rPr>
            </w:pPr>
            <w:r w:rsidRPr="0074423B">
              <w:rPr>
                <w:rFonts w:ascii="Tahoma" w:hAnsi="Tahoma" w:cs="Tahoma"/>
                <w:b/>
                <w:bCs/>
                <w:sz w:val="20"/>
                <w:szCs w:val="20"/>
              </w:rPr>
              <w:t>Assumption Description</w:t>
            </w:r>
          </w:p>
        </w:tc>
      </w:tr>
      <w:tr w:rsidR="000E4FD5" w:rsidRPr="0074423B" w14:paraId="0F1CF577" w14:textId="77777777" w:rsidTr="000E4FD5">
        <w:tc>
          <w:tcPr>
            <w:tcW w:w="704" w:type="dxa"/>
          </w:tcPr>
          <w:p w14:paraId="3ED10CB7" w14:textId="5CAD05A5" w:rsidR="000E4FD5" w:rsidRPr="0074423B" w:rsidRDefault="000E4FD5">
            <w:pPr>
              <w:rPr>
                <w:rFonts w:ascii="Tahoma" w:hAnsi="Tahoma" w:cs="Tahoma"/>
                <w:sz w:val="20"/>
                <w:szCs w:val="20"/>
              </w:rPr>
            </w:pPr>
            <w:r w:rsidRPr="0074423B">
              <w:rPr>
                <w:rFonts w:ascii="Tahoma" w:hAnsi="Tahoma" w:cs="Tahoma"/>
                <w:sz w:val="20"/>
                <w:szCs w:val="20"/>
              </w:rPr>
              <w:t>A1</w:t>
            </w:r>
          </w:p>
        </w:tc>
        <w:tc>
          <w:tcPr>
            <w:tcW w:w="8919" w:type="dxa"/>
          </w:tcPr>
          <w:p w14:paraId="74E1A251" w14:textId="77777777" w:rsidR="000E4FD5" w:rsidRPr="0074423B" w:rsidRDefault="000E4FD5">
            <w:pPr>
              <w:rPr>
                <w:rFonts w:ascii="Tahoma" w:hAnsi="Tahoma" w:cs="Tahoma"/>
                <w:sz w:val="20"/>
                <w:szCs w:val="20"/>
              </w:rPr>
            </w:pPr>
          </w:p>
        </w:tc>
      </w:tr>
      <w:tr w:rsidR="000E4FD5" w:rsidRPr="0074423B" w14:paraId="54A5A56C" w14:textId="77777777" w:rsidTr="000E4FD5">
        <w:tc>
          <w:tcPr>
            <w:tcW w:w="704" w:type="dxa"/>
          </w:tcPr>
          <w:p w14:paraId="65018968" w14:textId="47E5160D" w:rsidR="000E4FD5" w:rsidRPr="0074423B" w:rsidRDefault="000E4FD5">
            <w:pPr>
              <w:rPr>
                <w:rFonts w:ascii="Tahoma" w:hAnsi="Tahoma" w:cs="Tahoma"/>
                <w:sz w:val="20"/>
                <w:szCs w:val="20"/>
              </w:rPr>
            </w:pPr>
            <w:r w:rsidRPr="0074423B">
              <w:rPr>
                <w:rFonts w:ascii="Tahoma" w:hAnsi="Tahoma" w:cs="Tahoma"/>
                <w:sz w:val="20"/>
                <w:szCs w:val="20"/>
              </w:rPr>
              <w:t>A2</w:t>
            </w:r>
          </w:p>
        </w:tc>
        <w:tc>
          <w:tcPr>
            <w:tcW w:w="8919" w:type="dxa"/>
          </w:tcPr>
          <w:p w14:paraId="070136F2" w14:textId="77777777" w:rsidR="000E4FD5" w:rsidRPr="0074423B" w:rsidRDefault="000E4FD5">
            <w:pPr>
              <w:rPr>
                <w:rFonts w:ascii="Tahoma" w:hAnsi="Tahoma" w:cs="Tahoma"/>
                <w:sz w:val="20"/>
                <w:szCs w:val="20"/>
              </w:rPr>
            </w:pPr>
          </w:p>
        </w:tc>
      </w:tr>
      <w:tr w:rsidR="000E4FD5" w:rsidRPr="0074423B" w14:paraId="6D565205" w14:textId="77777777" w:rsidTr="000E4FD5">
        <w:tc>
          <w:tcPr>
            <w:tcW w:w="704" w:type="dxa"/>
          </w:tcPr>
          <w:p w14:paraId="71C81352" w14:textId="2093403A" w:rsidR="000E4FD5" w:rsidRPr="0074423B" w:rsidRDefault="000E4FD5">
            <w:pPr>
              <w:rPr>
                <w:rFonts w:ascii="Tahoma" w:hAnsi="Tahoma" w:cs="Tahoma"/>
                <w:sz w:val="20"/>
                <w:szCs w:val="20"/>
              </w:rPr>
            </w:pPr>
            <w:r w:rsidRPr="0074423B">
              <w:rPr>
                <w:rFonts w:ascii="Tahoma" w:hAnsi="Tahoma" w:cs="Tahoma"/>
                <w:sz w:val="20"/>
                <w:szCs w:val="20"/>
              </w:rPr>
              <w:t>A3</w:t>
            </w:r>
          </w:p>
        </w:tc>
        <w:tc>
          <w:tcPr>
            <w:tcW w:w="8919" w:type="dxa"/>
          </w:tcPr>
          <w:p w14:paraId="239A30FE" w14:textId="77777777" w:rsidR="000E4FD5" w:rsidRPr="0074423B" w:rsidRDefault="000E4FD5">
            <w:pPr>
              <w:rPr>
                <w:rFonts w:ascii="Tahoma" w:hAnsi="Tahoma" w:cs="Tahoma"/>
                <w:sz w:val="20"/>
                <w:szCs w:val="20"/>
              </w:rPr>
            </w:pPr>
          </w:p>
        </w:tc>
      </w:tr>
      <w:tr w:rsidR="000A0BB7" w:rsidRPr="0074423B" w14:paraId="05F57CB0" w14:textId="77777777" w:rsidTr="000E4FD5">
        <w:tc>
          <w:tcPr>
            <w:tcW w:w="704" w:type="dxa"/>
          </w:tcPr>
          <w:p w14:paraId="5CC5CB3C" w14:textId="77777777" w:rsidR="000A0BB7" w:rsidRPr="0074423B" w:rsidRDefault="000A0BB7">
            <w:pPr>
              <w:rPr>
                <w:rFonts w:ascii="Tahoma" w:hAnsi="Tahoma" w:cs="Tahoma"/>
                <w:sz w:val="20"/>
                <w:szCs w:val="20"/>
              </w:rPr>
            </w:pPr>
          </w:p>
        </w:tc>
        <w:tc>
          <w:tcPr>
            <w:tcW w:w="8919" w:type="dxa"/>
          </w:tcPr>
          <w:p w14:paraId="2B12A94B" w14:textId="77777777" w:rsidR="000A0BB7" w:rsidRPr="0074423B" w:rsidRDefault="000A0BB7">
            <w:pPr>
              <w:rPr>
                <w:rFonts w:ascii="Tahoma" w:hAnsi="Tahoma" w:cs="Tahoma"/>
                <w:sz w:val="20"/>
                <w:szCs w:val="20"/>
              </w:rPr>
            </w:pPr>
          </w:p>
        </w:tc>
      </w:tr>
    </w:tbl>
    <w:p w14:paraId="0F92AE0F" w14:textId="77777777" w:rsidR="00DD0E05" w:rsidRPr="0074423B" w:rsidRDefault="00DD0E05" w:rsidP="00DD0E05">
      <w:pPr>
        <w:rPr>
          <w:rFonts w:ascii="Tahoma" w:hAnsi="Tahoma" w:cs="Tahoma"/>
          <w:b/>
          <w:bCs/>
          <w:sz w:val="20"/>
          <w:szCs w:val="20"/>
        </w:rPr>
      </w:pPr>
    </w:p>
    <w:p w14:paraId="7A44C1CB" w14:textId="3B32F220" w:rsidR="00E10275" w:rsidRPr="00897960" w:rsidRDefault="00E10275" w:rsidP="00E10275">
      <w:pPr>
        <w:pStyle w:val="Heading1"/>
        <w:rPr>
          <w:rFonts w:ascii="Tahoma" w:hAnsi="Tahoma" w:cs="Tahoma"/>
          <w:sz w:val="24"/>
          <w:szCs w:val="24"/>
        </w:rPr>
      </w:pPr>
      <w:bookmarkStart w:id="8" w:name="_Toc103858953"/>
      <w:r w:rsidRPr="00897960">
        <w:rPr>
          <w:rFonts w:ascii="Tahoma" w:hAnsi="Tahoma" w:cs="Tahoma"/>
          <w:sz w:val="24"/>
          <w:szCs w:val="24"/>
        </w:rPr>
        <w:t>A</w:t>
      </w:r>
      <w:r w:rsidR="0028652F" w:rsidRPr="00897960">
        <w:rPr>
          <w:rFonts w:ascii="Tahoma" w:hAnsi="Tahoma" w:cs="Tahoma"/>
          <w:sz w:val="24"/>
          <w:szCs w:val="24"/>
        </w:rPr>
        <w:t>s</w:t>
      </w:r>
      <w:r w:rsidRPr="00897960">
        <w:rPr>
          <w:rFonts w:ascii="Tahoma" w:hAnsi="Tahoma" w:cs="Tahoma"/>
          <w:sz w:val="24"/>
          <w:szCs w:val="24"/>
        </w:rPr>
        <w:t>pirational timelines</w:t>
      </w:r>
      <w:bookmarkEnd w:id="8"/>
    </w:p>
    <w:p w14:paraId="2BB0D6DA" w14:textId="669EFAC5" w:rsidR="00E10275" w:rsidRPr="0074423B" w:rsidRDefault="00E10275" w:rsidP="00E10275">
      <w:pPr>
        <w:rPr>
          <w:rFonts w:ascii="Tahoma" w:hAnsi="Tahoma" w:cs="Tahoma"/>
          <w:i/>
          <w:sz w:val="20"/>
          <w:szCs w:val="20"/>
        </w:rPr>
      </w:pPr>
      <w:r w:rsidRPr="0074423B">
        <w:rPr>
          <w:rFonts w:ascii="Tahoma" w:hAnsi="Tahoma" w:cs="Tahoma"/>
          <w:i/>
          <w:sz w:val="20"/>
          <w:szCs w:val="20"/>
        </w:rPr>
        <w:t xml:space="preserve">[Please indicate Aspirational Commercial Launch Date (CLD) and drivers behind these timelines. Where individual scope lines have different aspirational CLDs please indicate this below.  </w:t>
      </w:r>
      <w:r w:rsidRPr="0074423B">
        <w:rPr>
          <w:rFonts w:ascii="Tahoma" w:hAnsi="Tahoma" w:cs="Tahoma"/>
          <w:b/>
          <w:i/>
          <w:sz w:val="20"/>
          <w:szCs w:val="20"/>
        </w:rPr>
        <w:t>These dates are only aspirational</w:t>
      </w:r>
      <w:r w:rsidRPr="0074423B">
        <w:rPr>
          <w:rFonts w:ascii="Tahoma" w:hAnsi="Tahoma" w:cs="Tahoma"/>
          <w:i/>
          <w:sz w:val="20"/>
          <w:szCs w:val="20"/>
        </w:rPr>
        <w:t>, until the project is mobilised &amp; a full impact assessment has been completed, this date is not committed to.</w:t>
      </w:r>
    </w:p>
    <w:p w14:paraId="3A2F4043" w14:textId="77777777" w:rsidR="00E10275" w:rsidRPr="0074423B" w:rsidRDefault="00E10275" w:rsidP="00E10275">
      <w:pPr>
        <w:pStyle w:val="Heading1"/>
        <w:numPr>
          <w:ilvl w:val="0"/>
          <w:numId w:val="0"/>
        </w:numPr>
        <w:rPr>
          <w:rFonts w:ascii="Tahoma" w:eastAsia="Arial Unicode MS" w:hAnsi="Tahoma" w:cs="Tahoma"/>
          <w:sz w:val="20"/>
          <w:szCs w:val="20"/>
        </w:rPr>
      </w:pPr>
    </w:p>
    <w:tbl>
      <w:tblPr>
        <w:tblW w:w="9796" w:type="dxa"/>
        <w:tblInd w:w="93" w:type="dxa"/>
        <w:tblLayout w:type="fixed"/>
        <w:tblLook w:val="04A0" w:firstRow="1" w:lastRow="0" w:firstColumn="1" w:lastColumn="0" w:noHBand="0" w:noVBand="1"/>
      </w:tblPr>
      <w:tblGrid>
        <w:gridCol w:w="2709"/>
        <w:gridCol w:w="3543"/>
        <w:gridCol w:w="3544"/>
      </w:tblGrid>
      <w:tr w:rsidR="00E10275" w:rsidRPr="0074423B" w14:paraId="6D438764" w14:textId="77777777" w:rsidTr="00381705">
        <w:trPr>
          <w:trHeight w:val="344"/>
        </w:trPr>
        <w:tc>
          <w:tcPr>
            <w:tcW w:w="2709" w:type="dxa"/>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tcPr>
          <w:p w14:paraId="41C126BA" w14:textId="77777777" w:rsidR="00E10275" w:rsidRPr="0074423B" w:rsidRDefault="00E10275" w:rsidP="001313AF">
            <w:pPr>
              <w:pStyle w:val="BodyText"/>
              <w:spacing w:after="0"/>
              <w:jc w:val="center"/>
              <w:rPr>
                <w:rFonts w:ascii="Tahoma" w:hAnsi="Tahoma" w:cs="Tahoma"/>
                <w:b/>
                <w:i w:val="0"/>
                <w:color w:val="FFFFFF" w:themeColor="background1"/>
              </w:rPr>
            </w:pPr>
            <w:r w:rsidRPr="0074423B">
              <w:rPr>
                <w:rFonts w:ascii="Tahoma" w:hAnsi="Tahoma" w:cs="Tahoma"/>
                <w:b/>
                <w:i w:val="0"/>
                <w:color w:val="FFFFFF" w:themeColor="background1"/>
              </w:rPr>
              <w:t>Commercial Launch Date</w:t>
            </w:r>
          </w:p>
        </w:tc>
        <w:tc>
          <w:tcPr>
            <w:tcW w:w="3543" w:type="dxa"/>
            <w:tcBorders>
              <w:top w:val="single" w:sz="4" w:space="0" w:color="auto"/>
              <w:left w:val="nil"/>
              <w:bottom w:val="single" w:sz="4" w:space="0" w:color="auto"/>
              <w:right w:val="single" w:sz="4" w:space="0" w:color="auto"/>
            </w:tcBorders>
            <w:shd w:val="clear" w:color="auto" w:fill="404040" w:themeFill="text1" w:themeFillTint="BF"/>
            <w:vAlign w:val="center"/>
            <w:hideMark/>
          </w:tcPr>
          <w:p w14:paraId="29F785FD" w14:textId="77777777" w:rsidR="00E10275" w:rsidRPr="0074423B" w:rsidRDefault="00E10275" w:rsidP="001313AF">
            <w:pPr>
              <w:pStyle w:val="BodyText"/>
              <w:spacing w:after="0"/>
              <w:jc w:val="center"/>
              <w:rPr>
                <w:rFonts w:ascii="Tahoma" w:hAnsi="Tahoma" w:cs="Tahoma"/>
                <w:b/>
                <w:i w:val="0"/>
                <w:color w:val="FFFFFF" w:themeColor="background1"/>
              </w:rPr>
            </w:pPr>
            <w:r w:rsidRPr="0074423B">
              <w:rPr>
                <w:rFonts w:ascii="Tahoma" w:hAnsi="Tahoma" w:cs="Tahoma"/>
                <w:b/>
                <w:i w:val="0"/>
                <w:color w:val="FFFFFF" w:themeColor="background1"/>
              </w:rPr>
              <w:t>Scope</w:t>
            </w:r>
          </w:p>
        </w:tc>
        <w:tc>
          <w:tcPr>
            <w:tcW w:w="3544" w:type="dxa"/>
            <w:tcBorders>
              <w:top w:val="single" w:sz="4" w:space="0" w:color="auto"/>
              <w:left w:val="nil"/>
              <w:bottom w:val="single" w:sz="4" w:space="0" w:color="auto"/>
              <w:right w:val="single" w:sz="4" w:space="0" w:color="auto"/>
            </w:tcBorders>
            <w:shd w:val="clear" w:color="auto" w:fill="404040" w:themeFill="text1" w:themeFillTint="BF"/>
            <w:vAlign w:val="center"/>
            <w:hideMark/>
          </w:tcPr>
          <w:p w14:paraId="17DBFB47" w14:textId="77777777" w:rsidR="00E10275" w:rsidRPr="0074423B" w:rsidRDefault="00E10275" w:rsidP="001313AF">
            <w:pPr>
              <w:pStyle w:val="BodyText"/>
              <w:spacing w:after="0"/>
              <w:jc w:val="center"/>
              <w:rPr>
                <w:rFonts w:ascii="Tahoma" w:hAnsi="Tahoma" w:cs="Tahoma"/>
                <w:b/>
                <w:i w:val="0"/>
                <w:color w:val="FFFFFF" w:themeColor="background1"/>
              </w:rPr>
            </w:pPr>
            <w:r w:rsidRPr="0074423B">
              <w:rPr>
                <w:rFonts w:ascii="Tahoma" w:hAnsi="Tahoma" w:cs="Tahoma"/>
                <w:b/>
                <w:i w:val="0"/>
                <w:color w:val="FFFFFF" w:themeColor="background1"/>
              </w:rPr>
              <w:t>Drivers</w:t>
            </w:r>
          </w:p>
        </w:tc>
      </w:tr>
      <w:tr w:rsidR="00E10275" w:rsidRPr="0074423B" w14:paraId="344DB875" w14:textId="77777777" w:rsidTr="001313AF">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2ADF4CC" w14:textId="095C6C00" w:rsidR="00E10275" w:rsidRPr="0074423B" w:rsidRDefault="00663F0E" w:rsidP="001313AF">
            <w:pPr>
              <w:jc w:val="center"/>
              <w:rPr>
                <w:rFonts w:ascii="Tahoma" w:hAnsi="Tahoma" w:cs="Tahoma"/>
                <w:color w:val="000000"/>
                <w:sz w:val="20"/>
                <w:szCs w:val="20"/>
                <w:lang w:eastAsia="en-GB"/>
              </w:rPr>
            </w:pPr>
            <w:r>
              <w:rPr>
                <w:rFonts w:ascii="Tahoma" w:hAnsi="Tahoma" w:cs="Tahoma"/>
                <w:color w:val="000000"/>
                <w:sz w:val="20"/>
                <w:szCs w:val="20"/>
                <w:lang w:eastAsia="en-GB"/>
              </w:rPr>
              <w:lastRenderedPageBreak/>
              <w:t>Q1 2026</w:t>
            </w: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76951E7B" w14:textId="2C314FF9" w:rsidR="00E10275" w:rsidRPr="0074423B" w:rsidRDefault="00663F0E" w:rsidP="001313AF">
            <w:pPr>
              <w:jc w:val="center"/>
              <w:rPr>
                <w:rFonts w:ascii="Tahoma" w:hAnsi="Tahoma" w:cs="Tahoma"/>
                <w:color w:val="000000"/>
                <w:sz w:val="20"/>
                <w:szCs w:val="20"/>
                <w:lang w:eastAsia="en-GB"/>
              </w:rPr>
            </w:pPr>
            <w:r>
              <w:rPr>
                <w:rFonts w:ascii="Tahoma" w:hAnsi="Tahoma" w:cs="Tahoma"/>
                <w:color w:val="000000"/>
                <w:sz w:val="20"/>
                <w:szCs w:val="20"/>
                <w:lang w:eastAsia="en-GB"/>
              </w:rPr>
              <w:t>Internal change on C2M platform</w:t>
            </w:r>
          </w:p>
        </w:tc>
        <w:tc>
          <w:tcPr>
            <w:tcW w:w="3544" w:type="dxa"/>
            <w:tcBorders>
              <w:top w:val="single" w:sz="4" w:space="0" w:color="auto"/>
              <w:left w:val="nil"/>
              <w:bottom w:val="single" w:sz="4" w:space="0" w:color="auto"/>
              <w:right w:val="single" w:sz="4" w:space="0" w:color="auto"/>
            </w:tcBorders>
            <w:shd w:val="clear" w:color="000000" w:fill="FFFFFF"/>
            <w:noWrap/>
            <w:vAlign w:val="center"/>
            <w:hideMark/>
          </w:tcPr>
          <w:p w14:paraId="51BF55DC" w14:textId="5F89E588" w:rsidR="00E10275" w:rsidRPr="0074423B" w:rsidRDefault="00663F0E" w:rsidP="001313AF">
            <w:pPr>
              <w:pStyle w:val="CommentText"/>
              <w:rPr>
                <w:rFonts w:ascii="Tahoma" w:hAnsi="Tahoma" w:cs="Tahoma"/>
                <w:lang w:eastAsia="en-GB"/>
              </w:rPr>
            </w:pPr>
            <w:r>
              <w:rPr>
                <w:rFonts w:ascii="Tahoma" w:hAnsi="Tahoma" w:cs="Tahoma"/>
                <w:lang w:eastAsia="en-GB"/>
              </w:rPr>
              <w:t>Change needs to be completed in time for a Q3 2026 Imali migration</w:t>
            </w:r>
            <w:r w:rsidR="00DA58B6">
              <w:rPr>
                <w:rFonts w:ascii="Tahoma" w:hAnsi="Tahoma" w:cs="Tahoma"/>
                <w:lang w:eastAsia="en-GB"/>
              </w:rPr>
              <w:t xml:space="preserve"> – Google’s timelines</w:t>
            </w:r>
          </w:p>
        </w:tc>
      </w:tr>
      <w:tr w:rsidR="00E10275" w:rsidRPr="0074423B" w14:paraId="104FA4F2" w14:textId="77777777" w:rsidTr="001313AF">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4AA2AAF" w14:textId="77777777" w:rsidR="00E10275" w:rsidRPr="0074423B" w:rsidRDefault="00E10275" w:rsidP="001313AF">
            <w:pPr>
              <w:jc w:val="center"/>
              <w:rPr>
                <w:rFonts w:ascii="Tahoma" w:hAnsi="Tahoma" w:cs="Tahoma"/>
                <w:color w:val="000000"/>
                <w:sz w:val="20"/>
                <w:szCs w:val="20"/>
                <w:lang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2F344EAC" w14:textId="77777777" w:rsidR="00E10275" w:rsidRPr="0074423B" w:rsidRDefault="00E10275" w:rsidP="001313AF">
            <w:pPr>
              <w:jc w:val="center"/>
              <w:rPr>
                <w:rFonts w:ascii="Tahoma" w:hAnsi="Tahoma" w:cs="Tahoma"/>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4BAE0D3" w14:textId="77777777" w:rsidR="00E10275" w:rsidRPr="0074423B" w:rsidRDefault="00E10275" w:rsidP="001313AF">
            <w:pPr>
              <w:pStyle w:val="CommentText"/>
              <w:rPr>
                <w:rFonts w:ascii="Tahoma" w:hAnsi="Tahoma" w:cs="Tahoma"/>
                <w:lang w:eastAsia="en-GB"/>
              </w:rPr>
            </w:pPr>
          </w:p>
        </w:tc>
      </w:tr>
      <w:tr w:rsidR="00E10275" w:rsidRPr="0074423B" w14:paraId="601BF1B2" w14:textId="77777777" w:rsidTr="001313AF">
        <w:trPr>
          <w:trHeight w:val="289"/>
        </w:trPr>
        <w:tc>
          <w:tcPr>
            <w:tcW w:w="270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A77846C" w14:textId="77777777" w:rsidR="00E10275" w:rsidRPr="0074423B" w:rsidRDefault="00E10275" w:rsidP="001313AF">
            <w:pPr>
              <w:jc w:val="center"/>
              <w:rPr>
                <w:rFonts w:ascii="Tahoma" w:hAnsi="Tahoma" w:cs="Tahoma"/>
                <w:color w:val="000000"/>
                <w:sz w:val="20"/>
                <w:szCs w:val="20"/>
                <w:lang w:eastAsia="en-GB"/>
              </w:rPr>
            </w:pPr>
          </w:p>
        </w:tc>
        <w:tc>
          <w:tcPr>
            <w:tcW w:w="3543" w:type="dxa"/>
            <w:tcBorders>
              <w:top w:val="single" w:sz="4" w:space="0" w:color="auto"/>
              <w:left w:val="nil"/>
              <w:bottom w:val="single" w:sz="4" w:space="0" w:color="auto"/>
              <w:right w:val="single" w:sz="4" w:space="0" w:color="auto"/>
            </w:tcBorders>
            <w:shd w:val="clear" w:color="000000" w:fill="FFFFFF"/>
            <w:noWrap/>
            <w:vAlign w:val="center"/>
          </w:tcPr>
          <w:p w14:paraId="361FF907" w14:textId="77777777" w:rsidR="00E10275" w:rsidRPr="0074423B" w:rsidRDefault="00E10275" w:rsidP="001313AF">
            <w:pPr>
              <w:jc w:val="center"/>
              <w:rPr>
                <w:rFonts w:ascii="Tahoma" w:hAnsi="Tahoma" w:cs="Tahoma"/>
                <w:color w:val="000000"/>
                <w:sz w:val="20"/>
                <w:szCs w:val="20"/>
                <w:lang w:eastAsia="en-GB"/>
              </w:rPr>
            </w:pPr>
          </w:p>
        </w:tc>
        <w:tc>
          <w:tcPr>
            <w:tcW w:w="3544" w:type="dxa"/>
            <w:tcBorders>
              <w:top w:val="single" w:sz="4" w:space="0" w:color="auto"/>
              <w:left w:val="nil"/>
              <w:bottom w:val="single" w:sz="4" w:space="0" w:color="auto"/>
              <w:right w:val="single" w:sz="4" w:space="0" w:color="auto"/>
            </w:tcBorders>
            <w:shd w:val="clear" w:color="000000" w:fill="FFFFFF"/>
            <w:noWrap/>
            <w:vAlign w:val="center"/>
          </w:tcPr>
          <w:p w14:paraId="03A15A90" w14:textId="77777777" w:rsidR="00E10275" w:rsidRPr="0074423B" w:rsidRDefault="00E10275" w:rsidP="001313AF">
            <w:pPr>
              <w:pStyle w:val="CommentText"/>
              <w:rPr>
                <w:rFonts w:ascii="Tahoma" w:hAnsi="Tahoma" w:cs="Tahoma"/>
                <w:lang w:eastAsia="en-GB"/>
              </w:rPr>
            </w:pPr>
          </w:p>
        </w:tc>
      </w:tr>
    </w:tbl>
    <w:p w14:paraId="3F2E9CDE" w14:textId="77777777" w:rsidR="00E10275" w:rsidRPr="0074423B" w:rsidRDefault="00E10275" w:rsidP="00DD0E05">
      <w:pPr>
        <w:rPr>
          <w:rFonts w:ascii="Tahoma" w:hAnsi="Tahoma" w:cs="Tahoma"/>
          <w:b/>
          <w:bCs/>
          <w:sz w:val="20"/>
          <w:szCs w:val="20"/>
        </w:rPr>
      </w:pPr>
    </w:p>
    <w:p w14:paraId="092C34D8" w14:textId="77777777" w:rsidR="00DD0E05" w:rsidRPr="00897960" w:rsidRDefault="00DD0E05" w:rsidP="003038D8">
      <w:pPr>
        <w:pStyle w:val="Heading1"/>
        <w:rPr>
          <w:rFonts w:ascii="Tahoma" w:hAnsi="Tahoma" w:cs="Tahoma"/>
          <w:sz w:val="24"/>
          <w:szCs w:val="24"/>
        </w:rPr>
      </w:pPr>
      <w:bookmarkStart w:id="9" w:name="_Toc195171753"/>
      <w:r w:rsidRPr="00897960">
        <w:rPr>
          <w:rFonts w:ascii="Tahoma" w:hAnsi="Tahoma" w:cs="Tahoma"/>
          <w:sz w:val="24"/>
          <w:szCs w:val="24"/>
        </w:rPr>
        <w:t>Key stakeholders and distribution</w:t>
      </w:r>
      <w:bookmarkEnd w:id="9"/>
    </w:p>
    <w:p w14:paraId="7FF3E934" w14:textId="77777777" w:rsidR="00DD0E05" w:rsidRPr="0074423B" w:rsidRDefault="00DD0E05" w:rsidP="00DD0E05">
      <w:pPr>
        <w:rPr>
          <w:rFonts w:ascii="Tahoma" w:eastAsia="Arial Unicode MS" w:hAnsi="Tahoma" w:cs="Tahoma"/>
          <w:i/>
          <w:color w:val="000000" w:themeColor="text1"/>
          <w:sz w:val="20"/>
          <w:szCs w:val="20"/>
        </w:rPr>
      </w:pPr>
      <w:r w:rsidRPr="0074423B">
        <w:rPr>
          <w:rFonts w:ascii="Tahoma" w:eastAsia="Arial Unicode MS" w:hAnsi="Tahoma" w:cs="Tahoma"/>
          <w:i/>
          <w:color w:val="000000" w:themeColor="text1"/>
          <w:sz w:val="20"/>
          <w:szCs w:val="20"/>
        </w:rPr>
        <w:t>Please list all stakeholders engaged in the creation and review of this Vision. Consult your Mobilisation Lead on any additional stakeholders who will benefit from early sight of the Vision document to reduce friction / delay through Ideate and later phases of a project.</w:t>
      </w:r>
    </w:p>
    <w:p w14:paraId="4B466C92" w14:textId="77777777" w:rsidR="00DD0E05" w:rsidRPr="0074423B" w:rsidRDefault="00DD0E05" w:rsidP="00DD0E05">
      <w:pPr>
        <w:rPr>
          <w:rFonts w:ascii="Tahoma" w:eastAsia="Arial Unicode MS" w:hAnsi="Tahoma" w:cs="Tahoma"/>
          <w:i/>
          <w:color w:val="000000" w:themeColor="text1"/>
          <w:sz w:val="20"/>
          <w:szCs w:val="20"/>
        </w:rPr>
      </w:pPr>
    </w:p>
    <w:tbl>
      <w:tblPr>
        <w:tblStyle w:val="TableGrid"/>
        <w:tblW w:w="9634" w:type="dxa"/>
        <w:tblCellMar>
          <w:top w:w="57" w:type="dxa"/>
          <w:bottom w:w="57" w:type="dxa"/>
        </w:tblCellMar>
        <w:tblLook w:val="04A0" w:firstRow="1" w:lastRow="0" w:firstColumn="1" w:lastColumn="0" w:noHBand="0" w:noVBand="1"/>
      </w:tblPr>
      <w:tblGrid>
        <w:gridCol w:w="1924"/>
        <w:gridCol w:w="2466"/>
        <w:gridCol w:w="3685"/>
        <w:gridCol w:w="1559"/>
      </w:tblGrid>
      <w:tr w:rsidR="00DD0E05" w:rsidRPr="0074423B" w14:paraId="456D129F" w14:textId="77777777" w:rsidTr="003329BB">
        <w:trPr>
          <w:tblHeader/>
        </w:trPr>
        <w:tc>
          <w:tcPr>
            <w:tcW w:w="1924" w:type="dxa"/>
          </w:tcPr>
          <w:p w14:paraId="67C00078" w14:textId="77777777" w:rsidR="00DD0E05" w:rsidRPr="0074423B" w:rsidRDefault="00DD0E05" w:rsidP="003329BB">
            <w:pPr>
              <w:rPr>
                <w:rFonts w:ascii="Tahoma" w:eastAsia="Arial Unicode MS" w:hAnsi="Tahoma" w:cs="Tahoma"/>
                <w:b/>
                <w:bCs/>
                <w:iCs/>
                <w:color w:val="000000" w:themeColor="text1"/>
                <w:sz w:val="20"/>
                <w:szCs w:val="20"/>
              </w:rPr>
            </w:pPr>
            <w:r w:rsidRPr="0074423B">
              <w:rPr>
                <w:rFonts w:ascii="Tahoma" w:eastAsia="Arial Unicode MS" w:hAnsi="Tahoma" w:cs="Tahoma"/>
                <w:b/>
                <w:bCs/>
                <w:iCs/>
                <w:color w:val="000000" w:themeColor="text1"/>
                <w:sz w:val="20"/>
                <w:szCs w:val="20"/>
              </w:rPr>
              <w:t>Name</w:t>
            </w:r>
          </w:p>
        </w:tc>
        <w:tc>
          <w:tcPr>
            <w:tcW w:w="2466" w:type="dxa"/>
          </w:tcPr>
          <w:p w14:paraId="4BDED6DB" w14:textId="77777777" w:rsidR="00DD0E05" w:rsidRPr="0074423B" w:rsidRDefault="00DD0E05" w:rsidP="003329BB">
            <w:pPr>
              <w:rPr>
                <w:rFonts w:ascii="Tahoma" w:eastAsia="Arial Unicode MS" w:hAnsi="Tahoma" w:cs="Tahoma"/>
                <w:b/>
                <w:bCs/>
                <w:iCs/>
                <w:color w:val="000000" w:themeColor="text1"/>
                <w:sz w:val="20"/>
                <w:szCs w:val="20"/>
              </w:rPr>
            </w:pPr>
            <w:r w:rsidRPr="0074423B">
              <w:rPr>
                <w:rFonts w:ascii="Tahoma" w:eastAsia="Arial Unicode MS" w:hAnsi="Tahoma" w:cs="Tahoma"/>
                <w:b/>
                <w:bCs/>
                <w:iCs/>
                <w:color w:val="000000" w:themeColor="text1"/>
                <w:sz w:val="20"/>
                <w:szCs w:val="20"/>
              </w:rPr>
              <w:t>Role</w:t>
            </w:r>
          </w:p>
        </w:tc>
        <w:tc>
          <w:tcPr>
            <w:tcW w:w="3685" w:type="dxa"/>
          </w:tcPr>
          <w:p w14:paraId="3EE5728A" w14:textId="77777777" w:rsidR="00DD0E05" w:rsidRPr="0074423B" w:rsidRDefault="00DD0E05" w:rsidP="003329BB">
            <w:pPr>
              <w:rPr>
                <w:rFonts w:ascii="Tahoma" w:eastAsia="Arial Unicode MS" w:hAnsi="Tahoma" w:cs="Tahoma"/>
                <w:b/>
                <w:bCs/>
                <w:iCs/>
                <w:color w:val="000000" w:themeColor="text1"/>
                <w:sz w:val="20"/>
                <w:szCs w:val="20"/>
              </w:rPr>
            </w:pPr>
            <w:r w:rsidRPr="0074423B">
              <w:rPr>
                <w:rFonts w:ascii="Tahoma" w:eastAsia="Arial Unicode MS" w:hAnsi="Tahoma" w:cs="Tahoma"/>
                <w:b/>
                <w:bCs/>
                <w:iCs/>
                <w:color w:val="000000" w:themeColor="text1"/>
                <w:sz w:val="20"/>
                <w:szCs w:val="20"/>
              </w:rPr>
              <w:t>RACI / Reason for involvement</w:t>
            </w:r>
          </w:p>
        </w:tc>
        <w:tc>
          <w:tcPr>
            <w:tcW w:w="1559" w:type="dxa"/>
          </w:tcPr>
          <w:p w14:paraId="0367EFF4" w14:textId="77777777" w:rsidR="00DD0E05" w:rsidRPr="0074423B" w:rsidRDefault="00DD0E05" w:rsidP="003329BB">
            <w:pPr>
              <w:rPr>
                <w:rFonts w:ascii="Tahoma" w:eastAsia="Arial Unicode MS" w:hAnsi="Tahoma" w:cs="Tahoma"/>
                <w:b/>
                <w:bCs/>
                <w:iCs/>
                <w:color w:val="000000" w:themeColor="text1"/>
                <w:sz w:val="20"/>
                <w:szCs w:val="20"/>
              </w:rPr>
            </w:pPr>
            <w:r w:rsidRPr="0074423B">
              <w:rPr>
                <w:rFonts w:ascii="Tahoma" w:eastAsia="Arial Unicode MS" w:hAnsi="Tahoma" w:cs="Tahoma"/>
                <w:b/>
                <w:bCs/>
                <w:iCs/>
                <w:color w:val="000000" w:themeColor="text1"/>
                <w:sz w:val="20"/>
                <w:szCs w:val="20"/>
              </w:rPr>
              <w:t>Version</w:t>
            </w:r>
          </w:p>
        </w:tc>
      </w:tr>
      <w:tr w:rsidR="00DD0E05" w:rsidRPr="0074423B" w14:paraId="1CC0B565" w14:textId="77777777" w:rsidTr="003329BB">
        <w:tc>
          <w:tcPr>
            <w:tcW w:w="1924" w:type="dxa"/>
          </w:tcPr>
          <w:p w14:paraId="04703355" w14:textId="1B19686E" w:rsidR="00DD0E05" w:rsidRPr="0074423B" w:rsidRDefault="00261A0C"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Matt Hemingway</w:t>
            </w:r>
          </w:p>
        </w:tc>
        <w:tc>
          <w:tcPr>
            <w:tcW w:w="2466" w:type="dxa"/>
          </w:tcPr>
          <w:p w14:paraId="5F6E07FD"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Sponsor / Delegate</w:t>
            </w:r>
          </w:p>
        </w:tc>
        <w:tc>
          <w:tcPr>
            <w:tcW w:w="3685" w:type="dxa"/>
          </w:tcPr>
          <w:p w14:paraId="1B355306"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A: Ensures Vision is funded</w:t>
            </w:r>
          </w:p>
        </w:tc>
        <w:tc>
          <w:tcPr>
            <w:tcW w:w="1559" w:type="dxa"/>
          </w:tcPr>
          <w:p w14:paraId="67BEC60C"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5F1D43A4" w14:textId="77777777" w:rsidTr="003329BB">
        <w:tc>
          <w:tcPr>
            <w:tcW w:w="1924" w:type="dxa"/>
          </w:tcPr>
          <w:p w14:paraId="1C50D783" w14:textId="77777777" w:rsidR="00DD0E05" w:rsidRPr="00F6588C" w:rsidRDefault="00F2201C" w:rsidP="003329BB">
            <w:pPr>
              <w:rPr>
                <w:rFonts w:ascii="Tahoma" w:eastAsia="Arial Unicode MS" w:hAnsi="Tahoma" w:cs="Tahoma"/>
                <w:iCs/>
                <w:color w:val="000000" w:themeColor="text1"/>
                <w:sz w:val="20"/>
                <w:szCs w:val="20"/>
                <w:lang w:val="es-ES"/>
              </w:rPr>
            </w:pPr>
            <w:r w:rsidRPr="00F6588C">
              <w:rPr>
                <w:rFonts w:ascii="Tahoma" w:eastAsia="Arial Unicode MS" w:hAnsi="Tahoma" w:cs="Tahoma"/>
                <w:iCs/>
                <w:color w:val="000000" w:themeColor="text1"/>
                <w:sz w:val="20"/>
                <w:szCs w:val="20"/>
                <w:lang w:val="es-ES"/>
              </w:rPr>
              <w:t>Ana-Rosa Broster</w:t>
            </w:r>
          </w:p>
          <w:p w14:paraId="27FBA0E9" w14:textId="1EEAC3D7" w:rsidR="00F2201C" w:rsidRPr="00F6588C" w:rsidRDefault="00F2201C" w:rsidP="003329BB">
            <w:pPr>
              <w:rPr>
                <w:rFonts w:ascii="Tahoma" w:eastAsia="Arial Unicode MS" w:hAnsi="Tahoma" w:cs="Tahoma"/>
                <w:iCs/>
                <w:color w:val="000000" w:themeColor="text1"/>
                <w:sz w:val="20"/>
                <w:szCs w:val="20"/>
                <w:lang w:val="es-ES"/>
              </w:rPr>
            </w:pPr>
            <w:r w:rsidRPr="00F6588C">
              <w:rPr>
                <w:rFonts w:ascii="Tahoma" w:eastAsia="Arial Unicode MS" w:hAnsi="Tahoma" w:cs="Tahoma"/>
                <w:iCs/>
                <w:color w:val="000000" w:themeColor="text1"/>
                <w:sz w:val="20"/>
                <w:szCs w:val="20"/>
                <w:lang w:val="es-ES"/>
              </w:rPr>
              <w:t>Harriet Lynas</w:t>
            </w:r>
          </w:p>
        </w:tc>
        <w:tc>
          <w:tcPr>
            <w:tcW w:w="2466" w:type="dxa"/>
          </w:tcPr>
          <w:p w14:paraId="7B58CD7A"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Proposer/Owner</w:t>
            </w:r>
          </w:p>
        </w:tc>
        <w:tc>
          <w:tcPr>
            <w:tcW w:w="3685" w:type="dxa"/>
          </w:tcPr>
          <w:p w14:paraId="18CFC26D"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R: Responsible for creating, socialising and obtaining signoff of Vision document.</w:t>
            </w:r>
          </w:p>
        </w:tc>
        <w:tc>
          <w:tcPr>
            <w:tcW w:w="1559" w:type="dxa"/>
          </w:tcPr>
          <w:p w14:paraId="756281DF"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477DBD95" w14:textId="77777777" w:rsidTr="003329BB">
        <w:tc>
          <w:tcPr>
            <w:tcW w:w="1924" w:type="dxa"/>
          </w:tcPr>
          <w:p w14:paraId="00B8DFB2" w14:textId="5A0A0333" w:rsidR="00DD0E05" w:rsidRPr="0074423B" w:rsidRDefault="00F2201C"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Ana-Rosa Broster</w:t>
            </w:r>
          </w:p>
        </w:tc>
        <w:tc>
          <w:tcPr>
            <w:tcW w:w="2466" w:type="dxa"/>
          </w:tcPr>
          <w:p w14:paraId="4F6A5F78"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Product owner (s)</w:t>
            </w:r>
          </w:p>
        </w:tc>
        <w:tc>
          <w:tcPr>
            <w:tcW w:w="3685" w:type="dxa"/>
          </w:tcPr>
          <w:p w14:paraId="3EDD5417"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R: Agrees Product vision and impacts</w:t>
            </w:r>
          </w:p>
        </w:tc>
        <w:tc>
          <w:tcPr>
            <w:tcW w:w="1559" w:type="dxa"/>
          </w:tcPr>
          <w:p w14:paraId="4BEFBEF6"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5CBC599A" w14:textId="77777777" w:rsidTr="003329BB">
        <w:tc>
          <w:tcPr>
            <w:tcW w:w="1924" w:type="dxa"/>
          </w:tcPr>
          <w:p w14:paraId="3DDECB48" w14:textId="52B80107" w:rsidR="00DD0E05" w:rsidRPr="0074423B" w:rsidRDefault="007D296B"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TBC</w:t>
            </w:r>
          </w:p>
        </w:tc>
        <w:tc>
          <w:tcPr>
            <w:tcW w:w="2466" w:type="dxa"/>
          </w:tcPr>
          <w:p w14:paraId="27294DF1" w14:textId="77777777" w:rsidR="00DD0E05" w:rsidRPr="0074423B" w:rsidRDefault="00DD0E05" w:rsidP="003329BB">
            <w:pPr>
              <w:rPr>
                <w:rFonts w:ascii="Tahoma" w:eastAsia="Arial Unicode MS" w:hAnsi="Tahoma" w:cs="Tahoma"/>
                <w:color w:val="000000" w:themeColor="text1"/>
                <w:sz w:val="20"/>
                <w:szCs w:val="20"/>
              </w:rPr>
            </w:pPr>
            <w:r w:rsidRPr="0074423B">
              <w:rPr>
                <w:rFonts w:ascii="Tahoma" w:eastAsia="Arial Unicode MS" w:hAnsi="Tahoma" w:cs="Tahoma"/>
                <w:color w:val="000000" w:themeColor="text1"/>
                <w:sz w:val="20"/>
                <w:szCs w:val="20"/>
              </w:rPr>
              <w:t>Pod Leads</w:t>
            </w:r>
          </w:p>
        </w:tc>
        <w:tc>
          <w:tcPr>
            <w:tcW w:w="3685" w:type="dxa"/>
          </w:tcPr>
          <w:p w14:paraId="769FE6A5"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R: Checks Vision is complete, fit for purpose and approved before PMO submission.</w:t>
            </w:r>
          </w:p>
        </w:tc>
        <w:tc>
          <w:tcPr>
            <w:tcW w:w="1559" w:type="dxa"/>
          </w:tcPr>
          <w:p w14:paraId="6F604ECF"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0EE8C8FA" w14:textId="77777777" w:rsidTr="003329BB">
        <w:tc>
          <w:tcPr>
            <w:tcW w:w="1924" w:type="dxa"/>
          </w:tcPr>
          <w:p w14:paraId="40C65345" w14:textId="1B9D95CD" w:rsidR="00DD0E05" w:rsidRPr="0074423B" w:rsidRDefault="007D296B"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TBC</w:t>
            </w:r>
          </w:p>
        </w:tc>
        <w:tc>
          <w:tcPr>
            <w:tcW w:w="2466" w:type="dxa"/>
          </w:tcPr>
          <w:p w14:paraId="13754E3E"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Enterprise Architect</w:t>
            </w:r>
          </w:p>
        </w:tc>
        <w:tc>
          <w:tcPr>
            <w:tcW w:w="3685" w:type="dxa"/>
          </w:tcPr>
          <w:p w14:paraId="164761A4"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R/C: Agrees / recommends Vision alignment to roadmap and ESA</w:t>
            </w:r>
          </w:p>
        </w:tc>
        <w:tc>
          <w:tcPr>
            <w:tcW w:w="1559" w:type="dxa"/>
          </w:tcPr>
          <w:p w14:paraId="4B797E22"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0DDB017D" w14:textId="77777777" w:rsidTr="003329BB">
        <w:tc>
          <w:tcPr>
            <w:tcW w:w="1924" w:type="dxa"/>
          </w:tcPr>
          <w:p w14:paraId="1372E482" w14:textId="7C5483E6" w:rsidR="00DD0E05" w:rsidRPr="0074423B" w:rsidRDefault="007D296B"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TBC</w:t>
            </w:r>
          </w:p>
        </w:tc>
        <w:tc>
          <w:tcPr>
            <w:tcW w:w="2466" w:type="dxa"/>
          </w:tcPr>
          <w:p w14:paraId="39B4FFDB"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Digital Architect</w:t>
            </w:r>
          </w:p>
        </w:tc>
        <w:tc>
          <w:tcPr>
            <w:tcW w:w="3685" w:type="dxa"/>
          </w:tcPr>
          <w:p w14:paraId="6FC849F9"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R/C: Agrees / recommends Vision alignment to roadmap and ESA</w:t>
            </w:r>
          </w:p>
        </w:tc>
        <w:tc>
          <w:tcPr>
            <w:tcW w:w="1559" w:type="dxa"/>
          </w:tcPr>
          <w:p w14:paraId="71CAD85B"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60FD3574" w14:textId="77777777" w:rsidTr="003329BB">
        <w:tc>
          <w:tcPr>
            <w:tcW w:w="1924" w:type="dxa"/>
          </w:tcPr>
          <w:p w14:paraId="25D4D794" w14:textId="19419A30" w:rsidR="00DD0E05" w:rsidRPr="0074423B" w:rsidRDefault="007D296B"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TBC</w:t>
            </w:r>
          </w:p>
        </w:tc>
        <w:tc>
          <w:tcPr>
            <w:tcW w:w="2466" w:type="dxa"/>
          </w:tcPr>
          <w:p w14:paraId="715F00F6"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ESA Domain owner</w:t>
            </w:r>
          </w:p>
        </w:tc>
        <w:tc>
          <w:tcPr>
            <w:tcW w:w="3685" w:type="dxa"/>
          </w:tcPr>
          <w:p w14:paraId="64B4C00C"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R/C: Agrees / recommends Vision alignment to roadmap and ESA</w:t>
            </w:r>
          </w:p>
        </w:tc>
        <w:tc>
          <w:tcPr>
            <w:tcW w:w="1559" w:type="dxa"/>
          </w:tcPr>
          <w:p w14:paraId="05386EBE"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69A7D89D" w14:textId="77777777" w:rsidTr="003329BB">
        <w:tc>
          <w:tcPr>
            <w:tcW w:w="1924" w:type="dxa"/>
          </w:tcPr>
          <w:p w14:paraId="6CF89973" w14:textId="6A59C1FE" w:rsidR="00DD0E05" w:rsidRPr="0074423B" w:rsidRDefault="00000E05"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Micropayments Team</w:t>
            </w:r>
          </w:p>
        </w:tc>
        <w:tc>
          <w:tcPr>
            <w:tcW w:w="2466" w:type="dxa"/>
          </w:tcPr>
          <w:p w14:paraId="1823C9B7"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Subject matter expert</w:t>
            </w:r>
          </w:p>
        </w:tc>
        <w:tc>
          <w:tcPr>
            <w:tcW w:w="3685" w:type="dxa"/>
          </w:tcPr>
          <w:p w14:paraId="2FFE2B8D"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C: Helps to shape the Vision based on their expertise</w:t>
            </w:r>
          </w:p>
        </w:tc>
        <w:tc>
          <w:tcPr>
            <w:tcW w:w="1559" w:type="dxa"/>
          </w:tcPr>
          <w:p w14:paraId="44D9914C"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3C1441BD" w14:textId="77777777" w:rsidTr="003329BB">
        <w:tc>
          <w:tcPr>
            <w:tcW w:w="1924" w:type="dxa"/>
          </w:tcPr>
          <w:p w14:paraId="672DEE3A" w14:textId="64154BA0" w:rsidR="00DD0E05" w:rsidRPr="0074423B" w:rsidRDefault="00000E05"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Stephanie Obeng</w:t>
            </w:r>
          </w:p>
        </w:tc>
        <w:tc>
          <w:tcPr>
            <w:tcW w:w="2466" w:type="dxa"/>
          </w:tcPr>
          <w:p w14:paraId="68191630"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 xml:space="preserve">Legal </w:t>
            </w:r>
          </w:p>
        </w:tc>
        <w:tc>
          <w:tcPr>
            <w:tcW w:w="3685" w:type="dxa"/>
          </w:tcPr>
          <w:p w14:paraId="25751797"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C: Advises on Legal impacts</w:t>
            </w:r>
          </w:p>
        </w:tc>
        <w:tc>
          <w:tcPr>
            <w:tcW w:w="1559" w:type="dxa"/>
          </w:tcPr>
          <w:p w14:paraId="1816C1C4"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6A25B152" w14:textId="77777777" w:rsidTr="003329BB">
        <w:tc>
          <w:tcPr>
            <w:tcW w:w="1924" w:type="dxa"/>
          </w:tcPr>
          <w:p w14:paraId="702AB8B6" w14:textId="0E365C1C" w:rsidR="00DD0E05" w:rsidRPr="0074423B" w:rsidRDefault="00000E05"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Sophie Andreou</w:t>
            </w:r>
          </w:p>
        </w:tc>
        <w:tc>
          <w:tcPr>
            <w:tcW w:w="2466" w:type="dxa"/>
          </w:tcPr>
          <w:p w14:paraId="31FD2224"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 xml:space="preserve">Regulatory </w:t>
            </w:r>
          </w:p>
        </w:tc>
        <w:tc>
          <w:tcPr>
            <w:tcW w:w="3685" w:type="dxa"/>
          </w:tcPr>
          <w:p w14:paraId="57139B04"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C: Advises on Regulatory impacts</w:t>
            </w:r>
          </w:p>
        </w:tc>
        <w:tc>
          <w:tcPr>
            <w:tcW w:w="1559" w:type="dxa"/>
          </w:tcPr>
          <w:p w14:paraId="262EBD6C"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58F8E745" w14:textId="77777777" w:rsidTr="003329BB">
        <w:tc>
          <w:tcPr>
            <w:tcW w:w="1924" w:type="dxa"/>
          </w:tcPr>
          <w:p w14:paraId="431095DE" w14:textId="007E9135" w:rsidR="00DD0E05" w:rsidRPr="0074423B" w:rsidRDefault="007D296B" w:rsidP="003329BB">
            <w:pPr>
              <w:rPr>
                <w:rFonts w:ascii="Tahoma" w:eastAsia="Arial Unicode MS" w:hAnsi="Tahoma" w:cs="Tahoma"/>
                <w:iCs/>
                <w:color w:val="000000" w:themeColor="text1"/>
                <w:sz w:val="20"/>
                <w:szCs w:val="20"/>
              </w:rPr>
            </w:pPr>
            <w:r>
              <w:rPr>
                <w:rFonts w:ascii="Tahoma" w:eastAsia="Arial Unicode MS" w:hAnsi="Tahoma" w:cs="Tahoma"/>
                <w:iCs/>
                <w:color w:val="000000" w:themeColor="text1"/>
                <w:sz w:val="20"/>
                <w:szCs w:val="20"/>
              </w:rPr>
              <w:t>TBC</w:t>
            </w:r>
          </w:p>
        </w:tc>
        <w:tc>
          <w:tcPr>
            <w:tcW w:w="2466" w:type="dxa"/>
          </w:tcPr>
          <w:p w14:paraId="6E5241E2"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 xml:space="preserve">Security </w:t>
            </w:r>
          </w:p>
        </w:tc>
        <w:tc>
          <w:tcPr>
            <w:tcW w:w="3685" w:type="dxa"/>
          </w:tcPr>
          <w:p w14:paraId="64B66BF1" w14:textId="77777777" w:rsidR="00DD0E05" w:rsidRPr="0074423B" w:rsidRDefault="00DD0E05" w:rsidP="003329BB">
            <w:pPr>
              <w:rPr>
                <w:rFonts w:ascii="Tahoma" w:eastAsia="Arial Unicode MS" w:hAnsi="Tahoma" w:cs="Tahoma"/>
                <w:iCs/>
                <w:color w:val="000000" w:themeColor="text1"/>
                <w:sz w:val="20"/>
                <w:szCs w:val="20"/>
              </w:rPr>
            </w:pPr>
            <w:r w:rsidRPr="0074423B">
              <w:rPr>
                <w:rFonts w:ascii="Tahoma" w:eastAsia="Arial Unicode MS" w:hAnsi="Tahoma" w:cs="Tahoma"/>
                <w:iCs/>
                <w:color w:val="000000" w:themeColor="text1"/>
                <w:sz w:val="20"/>
                <w:szCs w:val="20"/>
              </w:rPr>
              <w:t>C: Advises on security impacts</w:t>
            </w:r>
          </w:p>
        </w:tc>
        <w:tc>
          <w:tcPr>
            <w:tcW w:w="1559" w:type="dxa"/>
          </w:tcPr>
          <w:p w14:paraId="4557EBAB" w14:textId="77777777" w:rsidR="00DD0E05" w:rsidRPr="0074423B" w:rsidRDefault="00DD0E05" w:rsidP="003329BB">
            <w:pPr>
              <w:rPr>
                <w:rFonts w:ascii="Tahoma" w:eastAsia="Arial Unicode MS" w:hAnsi="Tahoma" w:cs="Tahoma"/>
                <w:iCs/>
                <w:color w:val="000000" w:themeColor="text1"/>
                <w:sz w:val="20"/>
                <w:szCs w:val="20"/>
              </w:rPr>
            </w:pPr>
          </w:p>
        </w:tc>
      </w:tr>
      <w:tr w:rsidR="00DD0E05" w:rsidRPr="0074423B" w14:paraId="6C9163E0" w14:textId="77777777" w:rsidTr="003329BB">
        <w:tc>
          <w:tcPr>
            <w:tcW w:w="1924" w:type="dxa"/>
          </w:tcPr>
          <w:p w14:paraId="5FCD2E56" w14:textId="77777777" w:rsidR="00DD0E05" w:rsidRPr="0074423B" w:rsidRDefault="00DD0E05" w:rsidP="003329BB">
            <w:pPr>
              <w:rPr>
                <w:rFonts w:ascii="Tahoma" w:eastAsia="Arial Unicode MS" w:hAnsi="Tahoma" w:cs="Tahoma"/>
                <w:iCs/>
                <w:color w:val="000000" w:themeColor="text1"/>
                <w:sz w:val="20"/>
                <w:szCs w:val="20"/>
              </w:rPr>
            </w:pPr>
          </w:p>
        </w:tc>
        <w:tc>
          <w:tcPr>
            <w:tcW w:w="2466" w:type="dxa"/>
          </w:tcPr>
          <w:p w14:paraId="5D778523" w14:textId="77777777" w:rsidR="00DD0E05" w:rsidRPr="0074423B" w:rsidRDefault="00DD0E05" w:rsidP="003329BB">
            <w:pPr>
              <w:rPr>
                <w:rFonts w:ascii="Tahoma" w:eastAsia="Arial Unicode MS" w:hAnsi="Tahoma" w:cs="Tahoma"/>
                <w:iCs/>
                <w:color w:val="000000" w:themeColor="text1"/>
                <w:sz w:val="20"/>
                <w:szCs w:val="20"/>
              </w:rPr>
            </w:pPr>
          </w:p>
        </w:tc>
        <w:tc>
          <w:tcPr>
            <w:tcW w:w="3685" w:type="dxa"/>
          </w:tcPr>
          <w:p w14:paraId="4D3B7F22" w14:textId="77777777" w:rsidR="00DD0E05" w:rsidRPr="0074423B" w:rsidRDefault="00DD0E05" w:rsidP="003329BB">
            <w:pPr>
              <w:rPr>
                <w:rFonts w:ascii="Tahoma" w:eastAsia="Arial Unicode MS" w:hAnsi="Tahoma" w:cs="Tahoma"/>
                <w:iCs/>
                <w:color w:val="000000" w:themeColor="text1"/>
                <w:sz w:val="20"/>
                <w:szCs w:val="20"/>
              </w:rPr>
            </w:pPr>
          </w:p>
        </w:tc>
        <w:tc>
          <w:tcPr>
            <w:tcW w:w="1559" w:type="dxa"/>
          </w:tcPr>
          <w:p w14:paraId="7E891902" w14:textId="77777777" w:rsidR="00DD0E05" w:rsidRPr="0074423B" w:rsidRDefault="00DD0E05" w:rsidP="003329BB">
            <w:pPr>
              <w:rPr>
                <w:rFonts w:ascii="Tahoma" w:eastAsia="Arial Unicode MS" w:hAnsi="Tahoma" w:cs="Tahoma"/>
                <w:iCs/>
                <w:color w:val="000000" w:themeColor="text1"/>
                <w:sz w:val="20"/>
                <w:szCs w:val="20"/>
              </w:rPr>
            </w:pPr>
          </w:p>
        </w:tc>
      </w:tr>
    </w:tbl>
    <w:p w14:paraId="709C5036" w14:textId="30017362" w:rsidR="009A3246" w:rsidRPr="0074423B" w:rsidRDefault="0013695F">
      <w:pPr>
        <w:rPr>
          <w:rFonts w:ascii="Tahoma" w:hAnsi="Tahoma" w:cs="Tahoma"/>
          <w:b/>
          <w:bCs/>
          <w:sz w:val="20"/>
          <w:szCs w:val="20"/>
        </w:rPr>
      </w:pPr>
      <w:r w:rsidRPr="0074423B">
        <w:rPr>
          <w:rFonts w:ascii="Tahoma" w:hAnsi="Tahoma" w:cs="Tahoma"/>
          <w:b/>
          <w:bCs/>
          <w:sz w:val="20"/>
          <w:szCs w:val="20"/>
        </w:rPr>
        <w:t> </w:t>
      </w:r>
    </w:p>
    <w:p w14:paraId="7BF82A63" w14:textId="65DD29DF" w:rsidR="00E041C6" w:rsidRPr="00897960" w:rsidRDefault="00E041C6" w:rsidP="003038D8">
      <w:pPr>
        <w:pStyle w:val="Heading1"/>
        <w:rPr>
          <w:rFonts w:ascii="Tahoma" w:hAnsi="Tahoma" w:cs="Tahoma"/>
          <w:sz w:val="24"/>
          <w:szCs w:val="24"/>
        </w:rPr>
      </w:pPr>
      <w:bookmarkStart w:id="10" w:name="_Toc195171754"/>
      <w:r w:rsidRPr="00897960">
        <w:rPr>
          <w:rFonts w:ascii="Tahoma" w:hAnsi="Tahoma" w:cs="Tahoma"/>
          <w:sz w:val="24"/>
          <w:szCs w:val="24"/>
        </w:rPr>
        <w:t>Appendices</w:t>
      </w:r>
      <w:bookmarkEnd w:id="10"/>
    </w:p>
    <w:p w14:paraId="164C98B7" w14:textId="0E69D165" w:rsidR="006648E9" w:rsidRPr="0074423B" w:rsidRDefault="00246E93">
      <w:pPr>
        <w:rPr>
          <w:rFonts w:ascii="Tahoma" w:hAnsi="Tahoma" w:cs="Tahoma"/>
          <w:i/>
          <w:iCs/>
          <w:sz w:val="20"/>
          <w:szCs w:val="20"/>
        </w:rPr>
      </w:pPr>
      <w:r w:rsidRPr="0074423B">
        <w:rPr>
          <w:rFonts w:ascii="Tahoma" w:hAnsi="Tahoma" w:cs="Tahoma"/>
          <w:i/>
          <w:iCs/>
          <w:sz w:val="20"/>
          <w:szCs w:val="20"/>
        </w:rPr>
        <w:t xml:space="preserve">Strategic projects may have a Delivery Blueprint. </w:t>
      </w:r>
      <w:r w:rsidR="00BA1D7C" w:rsidRPr="0074423B">
        <w:rPr>
          <w:rFonts w:ascii="Tahoma" w:hAnsi="Tahoma" w:cs="Tahoma"/>
          <w:i/>
          <w:iCs/>
          <w:sz w:val="20"/>
          <w:szCs w:val="20"/>
        </w:rPr>
        <w:t xml:space="preserve">Initial ideation may have created </w:t>
      </w:r>
      <w:r w:rsidR="00FB1204" w:rsidRPr="0074423B">
        <w:rPr>
          <w:rFonts w:ascii="Tahoma" w:hAnsi="Tahoma" w:cs="Tahoma"/>
          <w:i/>
          <w:iCs/>
          <w:sz w:val="20"/>
          <w:szCs w:val="20"/>
        </w:rPr>
        <w:t>customer journey slides</w:t>
      </w:r>
      <w:r w:rsidR="00DA6E63" w:rsidRPr="0074423B">
        <w:rPr>
          <w:rFonts w:ascii="Tahoma" w:hAnsi="Tahoma" w:cs="Tahoma"/>
          <w:i/>
          <w:iCs/>
          <w:sz w:val="20"/>
          <w:szCs w:val="20"/>
        </w:rPr>
        <w:t xml:space="preserve">, infographics or </w:t>
      </w:r>
      <w:r w:rsidR="00A145C1" w:rsidRPr="0074423B">
        <w:rPr>
          <w:rFonts w:ascii="Tahoma" w:hAnsi="Tahoma" w:cs="Tahoma"/>
          <w:i/>
          <w:iCs/>
          <w:sz w:val="20"/>
          <w:szCs w:val="20"/>
        </w:rPr>
        <w:t>relevant research</w:t>
      </w:r>
      <w:r w:rsidR="00FB1204" w:rsidRPr="0074423B">
        <w:rPr>
          <w:rFonts w:ascii="Tahoma" w:hAnsi="Tahoma" w:cs="Tahoma"/>
          <w:i/>
          <w:iCs/>
          <w:sz w:val="20"/>
          <w:szCs w:val="20"/>
        </w:rPr>
        <w:t xml:space="preserve">. Feel free to add these – or </w:t>
      </w:r>
      <w:r w:rsidR="008165D4" w:rsidRPr="0074423B">
        <w:rPr>
          <w:rFonts w:ascii="Tahoma" w:hAnsi="Tahoma" w:cs="Tahoma"/>
          <w:i/>
          <w:iCs/>
          <w:sz w:val="20"/>
          <w:szCs w:val="20"/>
        </w:rPr>
        <w:t>list external references here</w:t>
      </w:r>
      <w:r w:rsidR="00DB5B95" w:rsidRPr="0074423B">
        <w:rPr>
          <w:rFonts w:ascii="Tahoma" w:hAnsi="Tahoma" w:cs="Tahoma"/>
          <w:i/>
          <w:iCs/>
          <w:sz w:val="20"/>
          <w:szCs w:val="20"/>
        </w:rPr>
        <w:t xml:space="preserve">. </w:t>
      </w:r>
      <w:r w:rsidR="0064058A" w:rsidRPr="0074423B">
        <w:rPr>
          <w:rFonts w:ascii="Tahoma" w:hAnsi="Tahoma" w:cs="Tahoma"/>
          <w:i/>
          <w:iCs/>
          <w:sz w:val="20"/>
          <w:szCs w:val="20"/>
        </w:rPr>
        <w:t xml:space="preserve"> </w:t>
      </w:r>
    </w:p>
    <w:p w14:paraId="516D92A4" w14:textId="77777777" w:rsidR="006648E9" w:rsidRPr="0074423B" w:rsidRDefault="006648E9" w:rsidP="006648E9">
      <w:pPr>
        <w:pStyle w:val="ListParagraph"/>
        <w:rPr>
          <w:rFonts w:ascii="Tahoma" w:hAnsi="Tahoma" w:cs="Tahoma"/>
          <w:b/>
          <w:bCs/>
          <w:sz w:val="20"/>
          <w:szCs w:val="20"/>
        </w:rPr>
      </w:pPr>
    </w:p>
    <w:p w14:paraId="22C85247" w14:textId="708E99CB" w:rsidR="006648E9" w:rsidRPr="00897960" w:rsidRDefault="006648E9" w:rsidP="1B111CE0">
      <w:pPr>
        <w:pStyle w:val="Heading1"/>
        <w:rPr>
          <w:rFonts w:ascii="Tahoma" w:hAnsi="Tahoma" w:cs="Tahoma"/>
          <w:sz w:val="24"/>
          <w:szCs w:val="24"/>
        </w:rPr>
      </w:pPr>
      <w:bookmarkStart w:id="11" w:name="_Toc195171755"/>
      <w:r w:rsidRPr="00897960">
        <w:rPr>
          <w:rFonts w:ascii="Tahoma" w:hAnsi="Tahoma" w:cs="Tahoma"/>
          <w:sz w:val="24"/>
          <w:szCs w:val="24"/>
        </w:rPr>
        <w:t>Glossary</w:t>
      </w:r>
      <w:bookmarkEnd w:id="11"/>
    </w:p>
    <w:p w14:paraId="125E6F89" w14:textId="77777777" w:rsidR="00DB5B95" w:rsidRPr="0074423B" w:rsidRDefault="00DB5B95" w:rsidP="00DB5B95">
      <w:pPr>
        <w:pStyle w:val="ListParagraph"/>
        <w:ind w:left="360"/>
        <w:rPr>
          <w:rFonts w:ascii="Tahoma" w:hAnsi="Tahoma" w:cs="Tahoma"/>
          <w:b/>
          <w:bCs/>
          <w:sz w:val="20"/>
          <w:szCs w:val="20"/>
        </w:rPr>
      </w:pPr>
    </w:p>
    <w:tbl>
      <w:tblPr>
        <w:tblStyle w:val="TableGrid"/>
        <w:tblW w:w="0" w:type="auto"/>
        <w:tblInd w:w="-5" w:type="dxa"/>
        <w:tblCellMar>
          <w:top w:w="57" w:type="dxa"/>
          <w:bottom w:w="57" w:type="dxa"/>
        </w:tblCellMar>
        <w:tblLook w:val="04A0" w:firstRow="1" w:lastRow="0" w:firstColumn="1" w:lastColumn="0" w:noHBand="0" w:noVBand="1"/>
      </w:tblPr>
      <w:tblGrid>
        <w:gridCol w:w="2977"/>
        <w:gridCol w:w="6651"/>
      </w:tblGrid>
      <w:tr w:rsidR="006648E9" w:rsidRPr="0074423B" w14:paraId="665103E0" w14:textId="77777777" w:rsidTr="00760F10">
        <w:trPr>
          <w:cantSplit/>
          <w:tblHeader/>
        </w:trPr>
        <w:tc>
          <w:tcPr>
            <w:tcW w:w="2977" w:type="dxa"/>
          </w:tcPr>
          <w:p w14:paraId="63241AFC" w14:textId="19CBB0F9" w:rsidR="006648E9" w:rsidRPr="0074423B" w:rsidRDefault="006648E9" w:rsidP="006648E9">
            <w:pPr>
              <w:pStyle w:val="ListParagraph"/>
              <w:ind w:left="0"/>
              <w:rPr>
                <w:rFonts w:ascii="Tahoma" w:hAnsi="Tahoma" w:cs="Tahoma"/>
                <w:b/>
                <w:bCs/>
                <w:sz w:val="20"/>
                <w:szCs w:val="20"/>
              </w:rPr>
            </w:pPr>
            <w:r w:rsidRPr="0074423B">
              <w:rPr>
                <w:rFonts w:ascii="Tahoma" w:hAnsi="Tahoma" w:cs="Tahoma"/>
                <w:b/>
                <w:bCs/>
                <w:sz w:val="20"/>
                <w:szCs w:val="20"/>
              </w:rPr>
              <w:lastRenderedPageBreak/>
              <w:t>Term</w:t>
            </w:r>
          </w:p>
        </w:tc>
        <w:tc>
          <w:tcPr>
            <w:tcW w:w="6651" w:type="dxa"/>
          </w:tcPr>
          <w:p w14:paraId="7B2C1C92" w14:textId="392315EE" w:rsidR="006648E9" w:rsidRPr="0074423B" w:rsidRDefault="006648E9" w:rsidP="006648E9">
            <w:pPr>
              <w:pStyle w:val="ListParagraph"/>
              <w:ind w:left="0"/>
              <w:rPr>
                <w:rFonts w:ascii="Tahoma" w:hAnsi="Tahoma" w:cs="Tahoma"/>
                <w:b/>
                <w:bCs/>
                <w:sz w:val="20"/>
                <w:szCs w:val="20"/>
              </w:rPr>
            </w:pPr>
            <w:r w:rsidRPr="0074423B">
              <w:rPr>
                <w:rFonts w:ascii="Tahoma" w:hAnsi="Tahoma" w:cs="Tahoma"/>
                <w:b/>
                <w:bCs/>
                <w:sz w:val="20"/>
                <w:szCs w:val="20"/>
              </w:rPr>
              <w:t>Description</w:t>
            </w:r>
          </w:p>
        </w:tc>
      </w:tr>
      <w:tr w:rsidR="006648E9" w:rsidRPr="0074423B" w14:paraId="3A7E983F" w14:textId="77777777" w:rsidTr="00760F10">
        <w:trPr>
          <w:cantSplit/>
        </w:trPr>
        <w:tc>
          <w:tcPr>
            <w:tcW w:w="2977" w:type="dxa"/>
          </w:tcPr>
          <w:p w14:paraId="4D0E8583" w14:textId="65CE2AE3" w:rsidR="006648E9" w:rsidRPr="0074423B" w:rsidRDefault="000A0BB7" w:rsidP="006648E9">
            <w:pPr>
              <w:pStyle w:val="ListParagraph"/>
              <w:ind w:left="0"/>
              <w:rPr>
                <w:rFonts w:ascii="Tahoma" w:hAnsi="Tahoma" w:cs="Tahoma"/>
                <w:sz w:val="20"/>
                <w:szCs w:val="20"/>
              </w:rPr>
            </w:pPr>
            <w:r w:rsidRPr="0074423B">
              <w:rPr>
                <w:rFonts w:ascii="Tahoma" w:hAnsi="Tahoma" w:cs="Tahoma"/>
                <w:sz w:val="20"/>
                <w:szCs w:val="20"/>
              </w:rPr>
              <w:t>POD</w:t>
            </w:r>
            <w:r w:rsidR="0038049E" w:rsidRPr="0074423B">
              <w:rPr>
                <w:rFonts w:ascii="Tahoma" w:hAnsi="Tahoma" w:cs="Tahoma"/>
                <w:sz w:val="20"/>
                <w:szCs w:val="20"/>
              </w:rPr>
              <w:t xml:space="preserve"> lead</w:t>
            </w:r>
            <w:r w:rsidRPr="0074423B">
              <w:rPr>
                <w:rFonts w:ascii="Tahoma" w:hAnsi="Tahoma" w:cs="Tahoma"/>
                <w:sz w:val="20"/>
                <w:szCs w:val="20"/>
              </w:rPr>
              <w:t>s</w:t>
            </w:r>
            <w:r w:rsidR="0038049E" w:rsidRPr="0074423B">
              <w:rPr>
                <w:rFonts w:ascii="Tahoma" w:hAnsi="Tahoma" w:cs="Tahoma"/>
                <w:sz w:val="20"/>
                <w:szCs w:val="20"/>
              </w:rPr>
              <w:t>.</w:t>
            </w:r>
          </w:p>
        </w:tc>
        <w:tc>
          <w:tcPr>
            <w:tcW w:w="6651" w:type="dxa"/>
          </w:tcPr>
          <w:p w14:paraId="4124C3F6" w14:textId="1275144D" w:rsidR="006648E9" w:rsidRPr="0074423B" w:rsidRDefault="00146A9E" w:rsidP="006648E9">
            <w:pPr>
              <w:pStyle w:val="ListParagraph"/>
              <w:ind w:left="0"/>
              <w:rPr>
                <w:rFonts w:ascii="Tahoma" w:hAnsi="Tahoma" w:cs="Tahoma"/>
                <w:sz w:val="20"/>
                <w:szCs w:val="20"/>
              </w:rPr>
            </w:pPr>
            <w:r w:rsidRPr="0074423B">
              <w:rPr>
                <w:rFonts w:ascii="Tahoma" w:hAnsi="Tahoma" w:cs="Tahoma"/>
                <w:sz w:val="20"/>
                <w:szCs w:val="20"/>
              </w:rPr>
              <w:t xml:space="preserve">Involved in the mobilisation of complex cross functional projects. </w:t>
            </w:r>
            <w:r w:rsidR="005D13F0" w:rsidRPr="0074423B">
              <w:rPr>
                <w:rFonts w:ascii="Tahoma" w:hAnsi="Tahoma" w:cs="Tahoma"/>
                <w:sz w:val="20"/>
                <w:szCs w:val="20"/>
              </w:rPr>
              <w:t xml:space="preserve">Responsible for helping the proposer of an initiative to </w:t>
            </w:r>
            <w:r w:rsidR="00D631BB" w:rsidRPr="0074423B">
              <w:rPr>
                <w:rFonts w:ascii="Tahoma" w:hAnsi="Tahoma" w:cs="Tahoma"/>
                <w:sz w:val="20"/>
                <w:szCs w:val="20"/>
              </w:rPr>
              <w:t>scope</w:t>
            </w:r>
            <w:r w:rsidR="00932569" w:rsidRPr="0074423B">
              <w:rPr>
                <w:rFonts w:ascii="Tahoma" w:hAnsi="Tahoma" w:cs="Tahoma"/>
                <w:sz w:val="20"/>
                <w:szCs w:val="20"/>
              </w:rPr>
              <w:t xml:space="preserve"> their idea, engage relevant stakeholders, estimate impacts, </w:t>
            </w:r>
            <w:r w:rsidR="00D631BB" w:rsidRPr="0074423B">
              <w:rPr>
                <w:rFonts w:ascii="Tahoma" w:hAnsi="Tahoma" w:cs="Tahoma"/>
                <w:sz w:val="20"/>
                <w:szCs w:val="20"/>
              </w:rPr>
              <w:t xml:space="preserve">review business cases, </w:t>
            </w:r>
            <w:r w:rsidR="00EF6015" w:rsidRPr="0074423B">
              <w:rPr>
                <w:rFonts w:ascii="Tahoma" w:hAnsi="Tahoma" w:cs="Tahoma"/>
                <w:sz w:val="20"/>
                <w:szCs w:val="20"/>
              </w:rPr>
              <w:t>secure a roadmap slot, obtain resources</w:t>
            </w:r>
            <w:r w:rsidR="005C74EA" w:rsidRPr="0074423B">
              <w:rPr>
                <w:rFonts w:ascii="Tahoma" w:hAnsi="Tahoma" w:cs="Tahoma"/>
                <w:sz w:val="20"/>
                <w:szCs w:val="20"/>
              </w:rPr>
              <w:t xml:space="preserve">, </w:t>
            </w:r>
            <w:r w:rsidR="00065A9C" w:rsidRPr="0074423B">
              <w:rPr>
                <w:rFonts w:ascii="Tahoma" w:hAnsi="Tahoma" w:cs="Tahoma"/>
                <w:sz w:val="20"/>
                <w:szCs w:val="20"/>
              </w:rPr>
              <w:t xml:space="preserve">meet PMO </w:t>
            </w:r>
            <w:r w:rsidR="003B0E79" w:rsidRPr="0074423B">
              <w:rPr>
                <w:rFonts w:ascii="Tahoma" w:hAnsi="Tahoma" w:cs="Tahoma"/>
                <w:sz w:val="20"/>
                <w:szCs w:val="20"/>
              </w:rPr>
              <w:t xml:space="preserve">assurance </w:t>
            </w:r>
            <w:r w:rsidR="00065A9C" w:rsidRPr="0074423B">
              <w:rPr>
                <w:rFonts w:ascii="Tahoma" w:hAnsi="Tahoma" w:cs="Tahoma"/>
                <w:sz w:val="20"/>
                <w:szCs w:val="20"/>
              </w:rPr>
              <w:t>requirements</w:t>
            </w:r>
            <w:r w:rsidR="00EF6015" w:rsidRPr="0074423B">
              <w:rPr>
                <w:rFonts w:ascii="Tahoma" w:hAnsi="Tahoma" w:cs="Tahoma"/>
                <w:sz w:val="20"/>
                <w:szCs w:val="20"/>
              </w:rPr>
              <w:t xml:space="preserve"> and mobilise </w:t>
            </w:r>
            <w:r w:rsidRPr="0074423B">
              <w:rPr>
                <w:rFonts w:ascii="Tahoma" w:hAnsi="Tahoma" w:cs="Tahoma"/>
                <w:sz w:val="20"/>
                <w:szCs w:val="20"/>
              </w:rPr>
              <w:t xml:space="preserve">as a project. </w:t>
            </w:r>
          </w:p>
        </w:tc>
      </w:tr>
      <w:tr w:rsidR="006648E9" w:rsidRPr="0074423B" w14:paraId="456065CE" w14:textId="77777777" w:rsidTr="00760F10">
        <w:trPr>
          <w:cantSplit/>
        </w:trPr>
        <w:tc>
          <w:tcPr>
            <w:tcW w:w="2977" w:type="dxa"/>
          </w:tcPr>
          <w:p w14:paraId="00DDFE45" w14:textId="77777777" w:rsidR="003B0E79" w:rsidRPr="0074423B" w:rsidRDefault="006648E9" w:rsidP="006648E9">
            <w:pPr>
              <w:pStyle w:val="ListParagraph"/>
              <w:ind w:left="0"/>
              <w:rPr>
                <w:rFonts w:ascii="Tahoma" w:hAnsi="Tahoma" w:cs="Tahoma"/>
                <w:sz w:val="20"/>
                <w:szCs w:val="20"/>
              </w:rPr>
            </w:pPr>
            <w:r w:rsidRPr="0074423B">
              <w:rPr>
                <w:rFonts w:ascii="Tahoma" w:hAnsi="Tahoma" w:cs="Tahoma"/>
                <w:sz w:val="20"/>
                <w:szCs w:val="20"/>
              </w:rPr>
              <w:t>ESA</w:t>
            </w:r>
            <w:r w:rsidR="003B0E79" w:rsidRPr="0074423B">
              <w:rPr>
                <w:rFonts w:ascii="Tahoma" w:hAnsi="Tahoma" w:cs="Tahoma"/>
                <w:sz w:val="20"/>
                <w:szCs w:val="20"/>
              </w:rPr>
              <w:t xml:space="preserve">. </w:t>
            </w:r>
          </w:p>
          <w:p w14:paraId="25A38799" w14:textId="7B90E63F" w:rsidR="006648E9" w:rsidRPr="0074423B" w:rsidRDefault="003B0E79" w:rsidP="006648E9">
            <w:pPr>
              <w:pStyle w:val="ListParagraph"/>
              <w:ind w:left="0"/>
              <w:rPr>
                <w:rFonts w:ascii="Tahoma" w:hAnsi="Tahoma" w:cs="Tahoma"/>
                <w:sz w:val="20"/>
                <w:szCs w:val="20"/>
              </w:rPr>
            </w:pPr>
            <w:r w:rsidRPr="0074423B">
              <w:rPr>
                <w:rFonts w:ascii="Tahoma" w:hAnsi="Tahoma" w:cs="Tahoma"/>
                <w:sz w:val="20"/>
                <w:szCs w:val="20"/>
              </w:rPr>
              <w:t>End State Architecture</w:t>
            </w:r>
          </w:p>
        </w:tc>
        <w:tc>
          <w:tcPr>
            <w:tcW w:w="6651" w:type="dxa"/>
          </w:tcPr>
          <w:p w14:paraId="0D95C2D7" w14:textId="0C9D87F2" w:rsidR="006648E9" w:rsidRPr="0074423B" w:rsidRDefault="006648E9" w:rsidP="006648E9">
            <w:pPr>
              <w:pStyle w:val="ListParagraph"/>
              <w:ind w:left="0"/>
              <w:rPr>
                <w:rFonts w:ascii="Tahoma" w:hAnsi="Tahoma" w:cs="Tahoma"/>
                <w:sz w:val="20"/>
                <w:szCs w:val="20"/>
              </w:rPr>
            </w:pPr>
            <w:r w:rsidRPr="0074423B">
              <w:rPr>
                <w:rFonts w:ascii="Tahoma" w:hAnsi="Tahoma" w:cs="Tahoma"/>
                <w:sz w:val="20"/>
                <w:szCs w:val="20"/>
              </w:rPr>
              <w:t xml:space="preserve">Our strategy for transforming the technical estate across IT, </w:t>
            </w:r>
            <w:r w:rsidR="009A3B10" w:rsidRPr="0074423B">
              <w:rPr>
                <w:rFonts w:ascii="Tahoma" w:hAnsi="Tahoma" w:cs="Tahoma"/>
                <w:sz w:val="20"/>
                <w:szCs w:val="20"/>
              </w:rPr>
              <w:t>N</w:t>
            </w:r>
            <w:r w:rsidRPr="0074423B">
              <w:rPr>
                <w:rFonts w:ascii="Tahoma" w:hAnsi="Tahoma" w:cs="Tahoma"/>
                <w:sz w:val="20"/>
                <w:szCs w:val="20"/>
              </w:rPr>
              <w:t xml:space="preserve">etworks and </w:t>
            </w:r>
            <w:r w:rsidR="009A3B10" w:rsidRPr="0074423B">
              <w:rPr>
                <w:rFonts w:ascii="Tahoma" w:hAnsi="Tahoma" w:cs="Tahoma"/>
                <w:sz w:val="20"/>
                <w:szCs w:val="20"/>
              </w:rPr>
              <w:t>D</w:t>
            </w:r>
            <w:r w:rsidRPr="0074423B">
              <w:rPr>
                <w:rFonts w:ascii="Tahoma" w:hAnsi="Tahoma" w:cs="Tahoma"/>
                <w:sz w:val="20"/>
                <w:szCs w:val="20"/>
              </w:rPr>
              <w:t>igital.</w:t>
            </w:r>
          </w:p>
        </w:tc>
      </w:tr>
      <w:tr w:rsidR="006648E9" w:rsidRPr="0074423B" w14:paraId="401F901E" w14:textId="77777777" w:rsidTr="00760F10">
        <w:trPr>
          <w:cantSplit/>
        </w:trPr>
        <w:tc>
          <w:tcPr>
            <w:tcW w:w="2977" w:type="dxa"/>
          </w:tcPr>
          <w:p w14:paraId="1E2E766A" w14:textId="423BA4EC" w:rsidR="006648E9" w:rsidRPr="0074423B" w:rsidRDefault="006648E9" w:rsidP="006648E9">
            <w:pPr>
              <w:pStyle w:val="ListParagraph"/>
              <w:ind w:left="0"/>
              <w:rPr>
                <w:rFonts w:ascii="Tahoma" w:hAnsi="Tahoma" w:cs="Tahoma"/>
                <w:sz w:val="20"/>
                <w:szCs w:val="20"/>
              </w:rPr>
            </w:pPr>
            <w:r w:rsidRPr="0074423B">
              <w:rPr>
                <w:rFonts w:ascii="Tahoma" w:hAnsi="Tahoma" w:cs="Tahoma"/>
                <w:sz w:val="20"/>
                <w:szCs w:val="20"/>
              </w:rPr>
              <w:t xml:space="preserve">ESA </w:t>
            </w:r>
            <w:r w:rsidR="00F103C2" w:rsidRPr="0074423B">
              <w:rPr>
                <w:rFonts w:ascii="Tahoma" w:hAnsi="Tahoma" w:cs="Tahoma"/>
                <w:sz w:val="20"/>
                <w:szCs w:val="20"/>
              </w:rPr>
              <w:t>D</w:t>
            </w:r>
            <w:r w:rsidRPr="0074423B">
              <w:rPr>
                <w:rFonts w:ascii="Tahoma" w:hAnsi="Tahoma" w:cs="Tahoma"/>
                <w:sz w:val="20"/>
                <w:szCs w:val="20"/>
              </w:rPr>
              <w:t xml:space="preserve">omain </w:t>
            </w:r>
            <w:r w:rsidR="00F103C2" w:rsidRPr="0074423B">
              <w:rPr>
                <w:rFonts w:ascii="Tahoma" w:hAnsi="Tahoma" w:cs="Tahoma"/>
                <w:sz w:val="20"/>
                <w:szCs w:val="20"/>
              </w:rPr>
              <w:t>O</w:t>
            </w:r>
            <w:r w:rsidRPr="0074423B">
              <w:rPr>
                <w:rFonts w:ascii="Tahoma" w:hAnsi="Tahoma" w:cs="Tahoma"/>
                <w:sz w:val="20"/>
                <w:szCs w:val="20"/>
              </w:rPr>
              <w:t>wner</w:t>
            </w:r>
          </w:p>
        </w:tc>
        <w:tc>
          <w:tcPr>
            <w:tcW w:w="6651" w:type="dxa"/>
          </w:tcPr>
          <w:p w14:paraId="77818D88" w14:textId="18CF9716" w:rsidR="006648E9" w:rsidRPr="0074423B" w:rsidRDefault="006648E9" w:rsidP="006648E9">
            <w:pPr>
              <w:pStyle w:val="ListParagraph"/>
              <w:ind w:left="0"/>
              <w:rPr>
                <w:rFonts w:ascii="Tahoma" w:hAnsi="Tahoma" w:cs="Tahoma"/>
                <w:sz w:val="20"/>
                <w:szCs w:val="20"/>
              </w:rPr>
            </w:pPr>
            <w:r w:rsidRPr="0074423B">
              <w:rPr>
                <w:rFonts w:ascii="Tahoma" w:hAnsi="Tahoma" w:cs="Tahoma"/>
                <w:sz w:val="20"/>
                <w:szCs w:val="20"/>
              </w:rPr>
              <w:t xml:space="preserve">Accountable for ESA transformation for a group of technical platforms in our architecture. </w:t>
            </w:r>
          </w:p>
        </w:tc>
      </w:tr>
      <w:tr w:rsidR="006648E9" w:rsidRPr="0074423B" w14:paraId="26B3AE27" w14:textId="77777777" w:rsidTr="00760F10">
        <w:trPr>
          <w:cantSplit/>
        </w:trPr>
        <w:tc>
          <w:tcPr>
            <w:tcW w:w="2977" w:type="dxa"/>
          </w:tcPr>
          <w:p w14:paraId="15E8B687" w14:textId="3CEC4024" w:rsidR="006648E9" w:rsidRPr="0074423B" w:rsidRDefault="006648E9" w:rsidP="006648E9">
            <w:pPr>
              <w:pStyle w:val="ListParagraph"/>
              <w:ind w:left="0"/>
              <w:rPr>
                <w:rFonts w:ascii="Tahoma" w:hAnsi="Tahoma" w:cs="Tahoma"/>
                <w:sz w:val="20"/>
                <w:szCs w:val="20"/>
              </w:rPr>
            </w:pPr>
            <w:r w:rsidRPr="0074423B">
              <w:rPr>
                <w:rFonts w:ascii="Tahoma" w:hAnsi="Tahoma" w:cs="Tahoma"/>
                <w:sz w:val="20"/>
                <w:szCs w:val="20"/>
              </w:rPr>
              <w:t>OFCOM</w:t>
            </w:r>
          </w:p>
        </w:tc>
        <w:tc>
          <w:tcPr>
            <w:tcW w:w="6651" w:type="dxa"/>
          </w:tcPr>
          <w:p w14:paraId="36AD9324" w14:textId="77777777" w:rsidR="007439D0" w:rsidRPr="0074423B" w:rsidRDefault="006648E9" w:rsidP="006648E9">
            <w:pPr>
              <w:pStyle w:val="ListParagraph"/>
              <w:ind w:left="0"/>
              <w:rPr>
                <w:rFonts w:ascii="Tahoma" w:hAnsi="Tahoma" w:cs="Tahoma"/>
                <w:sz w:val="20"/>
                <w:szCs w:val="20"/>
              </w:rPr>
            </w:pPr>
            <w:r w:rsidRPr="0074423B">
              <w:rPr>
                <w:rFonts w:ascii="Tahoma" w:hAnsi="Tahoma" w:cs="Tahoma"/>
                <w:sz w:val="20"/>
                <w:szCs w:val="20"/>
              </w:rPr>
              <w:t>Regulator of UK Telecoms</w:t>
            </w:r>
            <w:r w:rsidR="00D80B9F" w:rsidRPr="0074423B">
              <w:rPr>
                <w:rFonts w:ascii="Tahoma" w:hAnsi="Tahoma" w:cs="Tahoma"/>
                <w:sz w:val="20"/>
                <w:szCs w:val="20"/>
              </w:rPr>
              <w:t>.</w:t>
            </w:r>
            <w:r w:rsidR="00E068B9" w:rsidRPr="0074423B">
              <w:rPr>
                <w:rFonts w:ascii="Tahoma" w:hAnsi="Tahoma" w:cs="Tahoma"/>
                <w:sz w:val="20"/>
                <w:szCs w:val="20"/>
              </w:rPr>
              <w:t xml:space="preserve"> </w:t>
            </w:r>
          </w:p>
          <w:p w14:paraId="1BAF148A" w14:textId="0E38DE1C" w:rsidR="006648E9" w:rsidRPr="0074423B" w:rsidRDefault="00E068B9" w:rsidP="006648E9">
            <w:pPr>
              <w:pStyle w:val="ListParagraph"/>
              <w:ind w:left="0"/>
              <w:rPr>
                <w:rFonts w:ascii="Tahoma" w:hAnsi="Tahoma" w:cs="Tahoma"/>
                <w:sz w:val="20"/>
                <w:szCs w:val="20"/>
              </w:rPr>
            </w:pPr>
            <w:r w:rsidRPr="0074423B">
              <w:rPr>
                <w:rFonts w:ascii="Tahoma" w:hAnsi="Tahoma" w:cs="Tahoma"/>
                <w:sz w:val="20"/>
                <w:szCs w:val="20"/>
              </w:rPr>
              <w:t>https://www.ofcom.org.uk/phones-and-broadband/accessibility/rules-for-providers/</w:t>
            </w:r>
          </w:p>
        </w:tc>
      </w:tr>
      <w:tr w:rsidR="006648E9" w:rsidRPr="0074423B" w14:paraId="38A10EC3" w14:textId="77777777" w:rsidTr="00760F10">
        <w:trPr>
          <w:cantSplit/>
        </w:trPr>
        <w:tc>
          <w:tcPr>
            <w:tcW w:w="2977" w:type="dxa"/>
          </w:tcPr>
          <w:p w14:paraId="562CD499" w14:textId="3699527A" w:rsidR="006648E9" w:rsidRPr="0074423B" w:rsidRDefault="006648E9" w:rsidP="006648E9">
            <w:pPr>
              <w:pStyle w:val="ListParagraph"/>
              <w:ind w:left="0"/>
              <w:rPr>
                <w:rFonts w:ascii="Tahoma" w:hAnsi="Tahoma" w:cs="Tahoma"/>
                <w:sz w:val="20"/>
                <w:szCs w:val="20"/>
              </w:rPr>
            </w:pPr>
            <w:r w:rsidRPr="0074423B">
              <w:rPr>
                <w:rFonts w:ascii="Tahoma" w:hAnsi="Tahoma" w:cs="Tahoma"/>
                <w:sz w:val="20"/>
                <w:szCs w:val="20"/>
              </w:rPr>
              <w:t>ICO</w:t>
            </w:r>
          </w:p>
        </w:tc>
        <w:tc>
          <w:tcPr>
            <w:tcW w:w="6651" w:type="dxa"/>
          </w:tcPr>
          <w:p w14:paraId="47433309" w14:textId="77777777" w:rsidR="006648E9" w:rsidRPr="0074423B" w:rsidRDefault="006648E9" w:rsidP="006648E9">
            <w:pPr>
              <w:pStyle w:val="ListParagraph"/>
              <w:ind w:left="0"/>
              <w:rPr>
                <w:rFonts w:ascii="Tahoma" w:hAnsi="Tahoma" w:cs="Tahoma"/>
                <w:sz w:val="20"/>
                <w:szCs w:val="20"/>
              </w:rPr>
            </w:pPr>
            <w:r w:rsidRPr="0074423B">
              <w:rPr>
                <w:rFonts w:ascii="Tahoma" w:hAnsi="Tahoma" w:cs="Tahoma"/>
                <w:sz w:val="20"/>
                <w:szCs w:val="20"/>
              </w:rPr>
              <w:t>Information Commissioners Office. Regulator of data protection.</w:t>
            </w:r>
          </w:p>
          <w:p w14:paraId="10E4E7E6" w14:textId="75B4B3A2" w:rsidR="004039CE" w:rsidRPr="0074423B" w:rsidRDefault="004039CE" w:rsidP="006648E9">
            <w:pPr>
              <w:pStyle w:val="ListParagraph"/>
              <w:ind w:left="0"/>
              <w:rPr>
                <w:rFonts w:ascii="Tahoma" w:hAnsi="Tahoma" w:cs="Tahoma"/>
                <w:sz w:val="20"/>
                <w:szCs w:val="20"/>
              </w:rPr>
            </w:pPr>
            <w:r w:rsidRPr="0074423B">
              <w:rPr>
                <w:rFonts w:ascii="Tahoma" w:hAnsi="Tahoma" w:cs="Tahoma"/>
                <w:sz w:val="20"/>
                <w:szCs w:val="20"/>
              </w:rPr>
              <w:t>https://ico.org.uk</w:t>
            </w:r>
          </w:p>
        </w:tc>
      </w:tr>
      <w:tr w:rsidR="006648E9" w:rsidRPr="0074423B" w14:paraId="13368617" w14:textId="77777777" w:rsidTr="00760F10">
        <w:trPr>
          <w:cantSplit/>
        </w:trPr>
        <w:tc>
          <w:tcPr>
            <w:tcW w:w="2977" w:type="dxa"/>
          </w:tcPr>
          <w:p w14:paraId="15C02F20" w14:textId="4D6C1A57" w:rsidR="006648E9" w:rsidRPr="0074423B" w:rsidRDefault="0005061C" w:rsidP="006648E9">
            <w:pPr>
              <w:pStyle w:val="ListParagraph"/>
              <w:ind w:left="0"/>
              <w:rPr>
                <w:rFonts w:ascii="Tahoma" w:hAnsi="Tahoma" w:cs="Tahoma"/>
                <w:sz w:val="20"/>
                <w:szCs w:val="20"/>
              </w:rPr>
            </w:pPr>
            <w:r w:rsidRPr="0074423B">
              <w:rPr>
                <w:rFonts w:ascii="Tahoma" w:hAnsi="Tahoma" w:cs="Tahoma"/>
                <w:sz w:val="20"/>
                <w:szCs w:val="20"/>
              </w:rPr>
              <w:t>Capex</w:t>
            </w:r>
          </w:p>
        </w:tc>
        <w:tc>
          <w:tcPr>
            <w:tcW w:w="6651" w:type="dxa"/>
          </w:tcPr>
          <w:p w14:paraId="08DCA1C4" w14:textId="233EF98F" w:rsidR="006648E9" w:rsidRPr="0074423B" w:rsidRDefault="0005061C" w:rsidP="006648E9">
            <w:pPr>
              <w:pStyle w:val="ListParagraph"/>
              <w:ind w:left="0"/>
              <w:rPr>
                <w:rFonts w:ascii="Tahoma" w:hAnsi="Tahoma" w:cs="Tahoma"/>
                <w:sz w:val="20"/>
                <w:szCs w:val="20"/>
              </w:rPr>
            </w:pPr>
            <w:r w:rsidRPr="0074423B">
              <w:rPr>
                <w:rFonts w:ascii="Tahoma" w:hAnsi="Tahoma" w:cs="Tahoma"/>
                <w:sz w:val="20"/>
                <w:szCs w:val="20"/>
              </w:rPr>
              <w:t xml:space="preserve">Capital Expenditure. This type of finance is intended to create an asset, like a piece of software, which will be used by the company. </w:t>
            </w:r>
            <w:r w:rsidR="001C0F2C" w:rsidRPr="0074423B">
              <w:rPr>
                <w:rFonts w:ascii="Tahoma" w:hAnsi="Tahoma" w:cs="Tahoma"/>
                <w:sz w:val="20"/>
                <w:szCs w:val="20"/>
              </w:rPr>
              <w:t>The cost of a</w:t>
            </w:r>
            <w:r w:rsidRPr="0074423B">
              <w:rPr>
                <w:rFonts w:ascii="Tahoma" w:hAnsi="Tahoma" w:cs="Tahoma"/>
                <w:sz w:val="20"/>
                <w:szCs w:val="20"/>
              </w:rPr>
              <w:t xml:space="preserve">n asset can be written off over </w:t>
            </w:r>
            <w:r w:rsidR="001C0F2C" w:rsidRPr="0074423B">
              <w:rPr>
                <w:rFonts w:ascii="Tahoma" w:hAnsi="Tahoma" w:cs="Tahoma"/>
                <w:sz w:val="20"/>
                <w:szCs w:val="20"/>
              </w:rPr>
              <w:t>several</w:t>
            </w:r>
            <w:r w:rsidRPr="0074423B">
              <w:rPr>
                <w:rFonts w:ascii="Tahoma" w:hAnsi="Tahoma" w:cs="Tahoma"/>
                <w:sz w:val="20"/>
                <w:szCs w:val="20"/>
              </w:rPr>
              <w:t xml:space="preserve"> years</w:t>
            </w:r>
            <w:r w:rsidR="0063748A" w:rsidRPr="0074423B">
              <w:rPr>
                <w:rFonts w:ascii="Tahoma" w:hAnsi="Tahoma" w:cs="Tahoma"/>
                <w:sz w:val="20"/>
                <w:szCs w:val="20"/>
              </w:rPr>
              <w:t xml:space="preserve">, </w:t>
            </w:r>
            <w:r w:rsidR="00763D04" w:rsidRPr="0074423B">
              <w:rPr>
                <w:rFonts w:ascii="Tahoma" w:hAnsi="Tahoma" w:cs="Tahoma"/>
                <w:sz w:val="20"/>
                <w:szCs w:val="20"/>
              </w:rPr>
              <w:t>on the company balance sheet.</w:t>
            </w:r>
            <w:r w:rsidR="00D25CBA" w:rsidRPr="0074423B">
              <w:rPr>
                <w:rFonts w:ascii="Tahoma" w:hAnsi="Tahoma" w:cs="Tahoma"/>
                <w:sz w:val="20"/>
                <w:szCs w:val="20"/>
              </w:rPr>
              <w:t xml:space="preserve"> If in doubt about funding types and </w:t>
            </w:r>
            <w:r w:rsidR="00540547" w:rsidRPr="0074423B">
              <w:rPr>
                <w:rFonts w:ascii="Tahoma" w:hAnsi="Tahoma" w:cs="Tahoma"/>
                <w:sz w:val="20"/>
                <w:szCs w:val="20"/>
              </w:rPr>
              <w:t>approvals,</w:t>
            </w:r>
            <w:r w:rsidR="00D25CBA" w:rsidRPr="0074423B">
              <w:rPr>
                <w:rFonts w:ascii="Tahoma" w:hAnsi="Tahoma" w:cs="Tahoma"/>
                <w:sz w:val="20"/>
                <w:szCs w:val="20"/>
              </w:rPr>
              <w:t xml:space="preserve"> please consult your </w:t>
            </w:r>
            <w:r w:rsidR="006C048F" w:rsidRPr="0074423B">
              <w:rPr>
                <w:rFonts w:ascii="Tahoma" w:hAnsi="Tahoma" w:cs="Tahoma"/>
                <w:sz w:val="20"/>
                <w:szCs w:val="20"/>
              </w:rPr>
              <w:t>F</w:t>
            </w:r>
            <w:r w:rsidR="00D25CBA" w:rsidRPr="0074423B">
              <w:rPr>
                <w:rFonts w:ascii="Tahoma" w:hAnsi="Tahoma" w:cs="Tahoma"/>
                <w:sz w:val="20"/>
                <w:szCs w:val="20"/>
              </w:rPr>
              <w:t>inance partner.</w:t>
            </w:r>
          </w:p>
        </w:tc>
      </w:tr>
      <w:tr w:rsidR="006648E9" w:rsidRPr="0074423B" w14:paraId="44BFE00B" w14:textId="77777777" w:rsidTr="00760F10">
        <w:trPr>
          <w:cantSplit/>
        </w:trPr>
        <w:tc>
          <w:tcPr>
            <w:tcW w:w="2977" w:type="dxa"/>
          </w:tcPr>
          <w:p w14:paraId="2DC2E870" w14:textId="038160FD" w:rsidR="006648E9" w:rsidRPr="0074423B" w:rsidRDefault="0005061C" w:rsidP="006648E9">
            <w:pPr>
              <w:pStyle w:val="ListParagraph"/>
              <w:ind w:left="0"/>
              <w:rPr>
                <w:rFonts w:ascii="Tahoma" w:hAnsi="Tahoma" w:cs="Tahoma"/>
                <w:sz w:val="20"/>
                <w:szCs w:val="20"/>
              </w:rPr>
            </w:pPr>
            <w:proofErr w:type="spellStart"/>
            <w:r w:rsidRPr="0074423B">
              <w:rPr>
                <w:rFonts w:ascii="Tahoma" w:hAnsi="Tahoma" w:cs="Tahoma"/>
                <w:sz w:val="20"/>
                <w:szCs w:val="20"/>
              </w:rPr>
              <w:t>Opex</w:t>
            </w:r>
            <w:proofErr w:type="spellEnd"/>
          </w:p>
        </w:tc>
        <w:tc>
          <w:tcPr>
            <w:tcW w:w="6651" w:type="dxa"/>
          </w:tcPr>
          <w:p w14:paraId="295BE07D" w14:textId="1B6139C9" w:rsidR="006648E9" w:rsidRPr="0074423B" w:rsidRDefault="00DE7583" w:rsidP="006648E9">
            <w:pPr>
              <w:pStyle w:val="ListParagraph"/>
              <w:ind w:left="0"/>
              <w:rPr>
                <w:rFonts w:ascii="Tahoma" w:hAnsi="Tahoma" w:cs="Tahoma"/>
                <w:sz w:val="20"/>
                <w:szCs w:val="20"/>
              </w:rPr>
            </w:pPr>
            <w:r w:rsidRPr="0074423B">
              <w:rPr>
                <w:rFonts w:ascii="Tahoma" w:hAnsi="Tahoma" w:cs="Tahoma"/>
                <w:sz w:val="20"/>
                <w:szCs w:val="20"/>
              </w:rPr>
              <w:t xml:space="preserve">Operational Expenditure. This type of expense </w:t>
            </w:r>
            <w:r w:rsidR="00C54F8C" w:rsidRPr="0074423B">
              <w:rPr>
                <w:rFonts w:ascii="Tahoma" w:hAnsi="Tahoma" w:cs="Tahoma"/>
                <w:sz w:val="20"/>
                <w:szCs w:val="20"/>
              </w:rPr>
              <w:t xml:space="preserve">does not create a tangible asset. It must be shown in the </w:t>
            </w:r>
            <w:r w:rsidR="00367F42" w:rsidRPr="0074423B">
              <w:rPr>
                <w:rFonts w:ascii="Tahoma" w:hAnsi="Tahoma" w:cs="Tahoma"/>
                <w:sz w:val="20"/>
                <w:szCs w:val="20"/>
              </w:rPr>
              <w:t xml:space="preserve">company </w:t>
            </w:r>
            <w:r w:rsidR="00C54F8C" w:rsidRPr="0074423B">
              <w:rPr>
                <w:rFonts w:ascii="Tahoma" w:hAnsi="Tahoma" w:cs="Tahoma"/>
                <w:sz w:val="20"/>
                <w:szCs w:val="20"/>
              </w:rPr>
              <w:t xml:space="preserve">balance sheet for </w:t>
            </w:r>
            <w:r w:rsidR="003D3248" w:rsidRPr="0074423B">
              <w:rPr>
                <w:rFonts w:ascii="Tahoma" w:hAnsi="Tahoma" w:cs="Tahoma"/>
                <w:sz w:val="20"/>
                <w:szCs w:val="20"/>
              </w:rPr>
              <w:t xml:space="preserve">the year in which it is spent. An initiative may </w:t>
            </w:r>
            <w:r w:rsidR="001C0F2C" w:rsidRPr="0074423B">
              <w:rPr>
                <w:rFonts w:ascii="Tahoma" w:hAnsi="Tahoma" w:cs="Tahoma"/>
                <w:sz w:val="20"/>
                <w:szCs w:val="20"/>
              </w:rPr>
              <w:t>need</w:t>
            </w:r>
            <w:r w:rsidR="003D3248" w:rsidRPr="0074423B">
              <w:rPr>
                <w:rFonts w:ascii="Tahoma" w:hAnsi="Tahoma" w:cs="Tahoma"/>
                <w:sz w:val="20"/>
                <w:szCs w:val="20"/>
              </w:rPr>
              <w:t xml:space="preserve"> </w:t>
            </w:r>
            <w:proofErr w:type="spellStart"/>
            <w:r w:rsidR="003D3248" w:rsidRPr="0074423B">
              <w:rPr>
                <w:rFonts w:ascii="Tahoma" w:hAnsi="Tahoma" w:cs="Tahoma"/>
                <w:sz w:val="20"/>
                <w:szCs w:val="20"/>
              </w:rPr>
              <w:t>Opex</w:t>
            </w:r>
            <w:proofErr w:type="spellEnd"/>
            <w:r w:rsidR="003D3248" w:rsidRPr="0074423B">
              <w:rPr>
                <w:rFonts w:ascii="Tahoma" w:hAnsi="Tahoma" w:cs="Tahoma"/>
                <w:sz w:val="20"/>
                <w:szCs w:val="20"/>
              </w:rPr>
              <w:t xml:space="preserve"> for some e.g. commercial activity, </w:t>
            </w:r>
            <w:r w:rsidR="00517A69" w:rsidRPr="0074423B">
              <w:rPr>
                <w:rFonts w:ascii="Tahoma" w:hAnsi="Tahoma" w:cs="Tahoma"/>
                <w:sz w:val="20"/>
                <w:szCs w:val="20"/>
              </w:rPr>
              <w:t xml:space="preserve">pre-project activity, </w:t>
            </w:r>
            <w:r w:rsidR="003D3248" w:rsidRPr="0074423B">
              <w:rPr>
                <w:rFonts w:ascii="Tahoma" w:hAnsi="Tahoma" w:cs="Tahoma"/>
                <w:sz w:val="20"/>
                <w:szCs w:val="20"/>
              </w:rPr>
              <w:t xml:space="preserve">or the creation of a proof of concept </w:t>
            </w:r>
            <w:r w:rsidR="00367F42" w:rsidRPr="0074423B">
              <w:rPr>
                <w:rFonts w:ascii="Tahoma" w:hAnsi="Tahoma" w:cs="Tahoma"/>
                <w:sz w:val="20"/>
                <w:szCs w:val="20"/>
              </w:rPr>
              <w:t>which is not destined to become a long term commercial or operational tool.</w:t>
            </w:r>
            <w:r w:rsidR="003D3248" w:rsidRPr="0074423B">
              <w:rPr>
                <w:rFonts w:ascii="Tahoma" w:hAnsi="Tahoma" w:cs="Tahoma"/>
                <w:sz w:val="20"/>
                <w:szCs w:val="20"/>
              </w:rPr>
              <w:t xml:space="preserve"> </w:t>
            </w:r>
            <w:proofErr w:type="spellStart"/>
            <w:r w:rsidR="009E3AFD" w:rsidRPr="0074423B">
              <w:rPr>
                <w:rFonts w:ascii="Tahoma" w:hAnsi="Tahoma" w:cs="Tahoma"/>
                <w:sz w:val="20"/>
                <w:szCs w:val="20"/>
              </w:rPr>
              <w:t>Opex</w:t>
            </w:r>
            <w:proofErr w:type="spellEnd"/>
            <w:r w:rsidR="009E3AFD" w:rsidRPr="0074423B">
              <w:rPr>
                <w:rFonts w:ascii="Tahoma" w:hAnsi="Tahoma" w:cs="Tahoma"/>
                <w:sz w:val="20"/>
                <w:szCs w:val="20"/>
              </w:rPr>
              <w:t xml:space="preserve"> cannot be used to create software or an application that will </w:t>
            </w:r>
            <w:r w:rsidR="000B37A4" w:rsidRPr="0074423B">
              <w:rPr>
                <w:rFonts w:ascii="Tahoma" w:hAnsi="Tahoma" w:cs="Tahoma"/>
                <w:sz w:val="20"/>
                <w:szCs w:val="20"/>
              </w:rPr>
              <w:t xml:space="preserve">have ongoing </w:t>
            </w:r>
            <w:r w:rsidR="009E3AFD" w:rsidRPr="0074423B">
              <w:rPr>
                <w:rFonts w:ascii="Tahoma" w:hAnsi="Tahoma" w:cs="Tahoma"/>
                <w:sz w:val="20"/>
                <w:szCs w:val="20"/>
              </w:rPr>
              <w:t>commercial or operational use</w:t>
            </w:r>
            <w:r w:rsidR="000B37A4" w:rsidRPr="0074423B">
              <w:rPr>
                <w:rFonts w:ascii="Tahoma" w:hAnsi="Tahoma" w:cs="Tahoma"/>
                <w:sz w:val="20"/>
                <w:szCs w:val="20"/>
              </w:rPr>
              <w:t xml:space="preserve"> and value</w:t>
            </w:r>
            <w:r w:rsidR="0047322B" w:rsidRPr="0074423B">
              <w:rPr>
                <w:rFonts w:ascii="Tahoma" w:hAnsi="Tahoma" w:cs="Tahoma"/>
                <w:sz w:val="20"/>
                <w:szCs w:val="20"/>
              </w:rPr>
              <w:t>.</w:t>
            </w:r>
            <w:r w:rsidR="00D25CBA" w:rsidRPr="0074423B">
              <w:rPr>
                <w:rFonts w:ascii="Tahoma" w:hAnsi="Tahoma" w:cs="Tahoma"/>
                <w:sz w:val="20"/>
                <w:szCs w:val="20"/>
              </w:rPr>
              <w:t xml:space="preserve"> If in doubt about funding types and </w:t>
            </w:r>
            <w:r w:rsidR="00D80B9F" w:rsidRPr="0074423B">
              <w:rPr>
                <w:rFonts w:ascii="Tahoma" w:hAnsi="Tahoma" w:cs="Tahoma"/>
                <w:sz w:val="20"/>
                <w:szCs w:val="20"/>
              </w:rPr>
              <w:t>approvals,</w:t>
            </w:r>
            <w:r w:rsidR="00D25CBA" w:rsidRPr="0074423B">
              <w:rPr>
                <w:rFonts w:ascii="Tahoma" w:hAnsi="Tahoma" w:cs="Tahoma"/>
                <w:sz w:val="20"/>
                <w:szCs w:val="20"/>
              </w:rPr>
              <w:t xml:space="preserve"> please consult your </w:t>
            </w:r>
            <w:r w:rsidR="006C048F" w:rsidRPr="0074423B">
              <w:rPr>
                <w:rFonts w:ascii="Tahoma" w:hAnsi="Tahoma" w:cs="Tahoma"/>
                <w:sz w:val="20"/>
                <w:szCs w:val="20"/>
              </w:rPr>
              <w:t>F</w:t>
            </w:r>
            <w:r w:rsidR="00D25CBA" w:rsidRPr="0074423B">
              <w:rPr>
                <w:rFonts w:ascii="Tahoma" w:hAnsi="Tahoma" w:cs="Tahoma"/>
                <w:sz w:val="20"/>
                <w:szCs w:val="20"/>
              </w:rPr>
              <w:t>inance partner.</w:t>
            </w:r>
          </w:p>
        </w:tc>
      </w:tr>
      <w:tr w:rsidR="00D80B9F" w:rsidRPr="0074423B" w14:paraId="2F6545D0" w14:textId="77777777" w:rsidTr="00760F10">
        <w:trPr>
          <w:cantSplit/>
        </w:trPr>
        <w:tc>
          <w:tcPr>
            <w:tcW w:w="2977" w:type="dxa"/>
          </w:tcPr>
          <w:p w14:paraId="5A36DA3D" w14:textId="3F62960C" w:rsidR="00D80B9F" w:rsidRPr="0074423B" w:rsidRDefault="00D73194" w:rsidP="006648E9">
            <w:pPr>
              <w:pStyle w:val="ListParagraph"/>
              <w:ind w:left="0"/>
              <w:rPr>
                <w:rFonts w:ascii="Tahoma" w:hAnsi="Tahoma" w:cs="Tahoma"/>
                <w:sz w:val="20"/>
                <w:szCs w:val="20"/>
              </w:rPr>
            </w:pPr>
            <w:r w:rsidRPr="0074423B">
              <w:rPr>
                <w:rFonts w:ascii="Tahoma" w:hAnsi="Tahoma" w:cs="Tahoma"/>
                <w:sz w:val="20"/>
                <w:szCs w:val="20"/>
              </w:rPr>
              <w:t xml:space="preserve">Vision </w:t>
            </w:r>
            <w:r w:rsidR="000A0BB7" w:rsidRPr="0074423B">
              <w:rPr>
                <w:rFonts w:ascii="Tahoma" w:hAnsi="Tahoma" w:cs="Tahoma"/>
                <w:sz w:val="20"/>
                <w:szCs w:val="20"/>
              </w:rPr>
              <w:t>Doc</w:t>
            </w:r>
          </w:p>
        </w:tc>
        <w:tc>
          <w:tcPr>
            <w:tcW w:w="6651" w:type="dxa"/>
          </w:tcPr>
          <w:p w14:paraId="055F2D9B" w14:textId="760A2FDC" w:rsidR="00D80B9F" w:rsidRPr="0074423B" w:rsidRDefault="00671076" w:rsidP="006648E9">
            <w:pPr>
              <w:pStyle w:val="ListParagraph"/>
              <w:ind w:left="0"/>
              <w:rPr>
                <w:rFonts w:ascii="Tahoma" w:hAnsi="Tahoma" w:cs="Tahoma"/>
                <w:sz w:val="20"/>
                <w:szCs w:val="20"/>
              </w:rPr>
            </w:pPr>
            <w:r w:rsidRPr="0074423B">
              <w:rPr>
                <w:rFonts w:ascii="Tahoma" w:hAnsi="Tahoma" w:cs="Tahoma"/>
                <w:sz w:val="20"/>
                <w:szCs w:val="20"/>
              </w:rPr>
              <w:t>Standard</w:t>
            </w:r>
            <w:r w:rsidR="00D73194" w:rsidRPr="0074423B">
              <w:rPr>
                <w:rFonts w:ascii="Tahoma" w:hAnsi="Tahoma" w:cs="Tahoma"/>
                <w:sz w:val="20"/>
                <w:szCs w:val="20"/>
              </w:rPr>
              <w:t xml:space="preserve"> template to collect minimum information about an initiative</w:t>
            </w:r>
            <w:r w:rsidRPr="0074423B">
              <w:rPr>
                <w:rFonts w:ascii="Tahoma" w:hAnsi="Tahoma" w:cs="Tahoma"/>
                <w:sz w:val="20"/>
                <w:szCs w:val="20"/>
              </w:rPr>
              <w:t xml:space="preserve">. This is </w:t>
            </w:r>
            <w:r w:rsidR="00D73194" w:rsidRPr="0074423B">
              <w:rPr>
                <w:rFonts w:ascii="Tahoma" w:hAnsi="Tahoma" w:cs="Tahoma"/>
                <w:sz w:val="20"/>
                <w:szCs w:val="20"/>
              </w:rPr>
              <w:t xml:space="preserve">required </w:t>
            </w:r>
            <w:r w:rsidRPr="0074423B">
              <w:rPr>
                <w:rFonts w:ascii="Tahoma" w:hAnsi="Tahoma" w:cs="Tahoma"/>
                <w:sz w:val="20"/>
                <w:szCs w:val="20"/>
              </w:rPr>
              <w:t xml:space="preserve">to engage </w:t>
            </w:r>
            <w:proofErr w:type="gramStart"/>
            <w:r w:rsidRPr="0074423B">
              <w:rPr>
                <w:rFonts w:ascii="Tahoma" w:hAnsi="Tahoma" w:cs="Tahoma"/>
                <w:sz w:val="20"/>
                <w:szCs w:val="20"/>
              </w:rPr>
              <w:t>a</w:t>
            </w:r>
            <w:proofErr w:type="gramEnd"/>
            <w:r w:rsidRPr="0074423B">
              <w:rPr>
                <w:rFonts w:ascii="Tahoma" w:hAnsi="Tahoma" w:cs="Tahoma"/>
                <w:sz w:val="20"/>
                <w:szCs w:val="20"/>
              </w:rPr>
              <w:t xml:space="preserve"> </w:t>
            </w:r>
            <w:r w:rsidR="000A0BB7" w:rsidRPr="0074423B">
              <w:rPr>
                <w:rFonts w:ascii="Tahoma" w:hAnsi="Tahoma" w:cs="Tahoma"/>
                <w:sz w:val="20"/>
                <w:szCs w:val="20"/>
              </w:rPr>
              <w:t>SBA</w:t>
            </w:r>
            <w:r w:rsidRPr="0074423B">
              <w:rPr>
                <w:rFonts w:ascii="Tahoma" w:hAnsi="Tahoma" w:cs="Tahoma"/>
                <w:sz w:val="20"/>
                <w:szCs w:val="20"/>
              </w:rPr>
              <w:t xml:space="preserve"> </w:t>
            </w:r>
            <w:proofErr w:type="gramStart"/>
            <w:r w:rsidR="00F444C8" w:rsidRPr="0074423B">
              <w:rPr>
                <w:rFonts w:ascii="Tahoma" w:hAnsi="Tahoma" w:cs="Tahoma"/>
                <w:sz w:val="20"/>
                <w:szCs w:val="20"/>
              </w:rPr>
              <w:t>L</w:t>
            </w:r>
            <w:r w:rsidRPr="0074423B">
              <w:rPr>
                <w:rFonts w:ascii="Tahoma" w:hAnsi="Tahoma" w:cs="Tahoma"/>
                <w:sz w:val="20"/>
                <w:szCs w:val="20"/>
              </w:rPr>
              <w:t>ead</w:t>
            </w:r>
            <w:proofErr w:type="gramEnd"/>
            <w:r w:rsidRPr="0074423B">
              <w:rPr>
                <w:rFonts w:ascii="Tahoma" w:hAnsi="Tahoma" w:cs="Tahoma"/>
                <w:sz w:val="20"/>
                <w:szCs w:val="20"/>
              </w:rPr>
              <w:t xml:space="preserve"> to investigate the initiative, consult architects and </w:t>
            </w:r>
            <w:r w:rsidR="000A0BB7" w:rsidRPr="0074423B">
              <w:rPr>
                <w:rFonts w:ascii="Tahoma" w:hAnsi="Tahoma" w:cs="Tahoma"/>
                <w:sz w:val="20"/>
                <w:szCs w:val="20"/>
              </w:rPr>
              <w:t xml:space="preserve">support creation </w:t>
            </w:r>
            <w:proofErr w:type="gramStart"/>
            <w:r w:rsidR="000A0BB7" w:rsidRPr="0074423B">
              <w:rPr>
                <w:rFonts w:ascii="Tahoma" w:hAnsi="Tahoma" w:cs="Tahoma"/>
                <w:sz w:val="20"/>
                <w:szCs w:val="20"/>
              </w:rPr>
              <w:t xml:space="preserve">of </w:t>
            </w:r>
            <w:r w:rsidR="00F444C8" w:rsidRPr="0074423B">
              <w:rPr>
                <w:rFonts w:ascii="Tahoma" w:hAnsi="Tahoma" w:cs="Tahoma"/>
                <w:sz w:val="20"/>
                <w:szCs w:val="20"/>
              </w:rPr>
              <w:t xml:space="preserve"> a</w:t>
            </w:r>
            <w:proofErr w:type="gramEnd"/>
            <w:r w:rsidR="00F444C8" w:rsidRPr="0074423B">
              <w:rPr>
                <w:rFonts w:ascii="Tahoma" w:hAnsi="Tahoma" w:cs="Tahoma"/>
                <w:sz w:val="20"/>
                <w:szCs w:val="20"/>
              </w:rPr>
              <w:t xml:space="preserve"> sizing estimate</w:t>
            </w:r>
          </w:p>
        </w:tc>
      </w:tr>
      <w:tr w:rsidR="00D80B9F" w:rsidRPr="0074423B" w14:paraId="16899340" w14:textId="77777777" w:rsidTr="00760F10">
        <w:trPr>
          <w:cantSplit/>
        </w:trPr>
        <w:tc>
          <w:tcPr>
            <w:tcW w:w="2977" w:type="dxa"/>
          </w:tcPr>
          <w:p w14:paraId="7B3F92E3" w14:textId="5D67BB6B" w:rsidR="00D80B9F" w:rsidRPr="0074423B" w:rsidRDefault="005A51C5" w:rsidP="006648E9">
            <w:pPr>
              <w:pStyle w:val="ListParagraph"/>
              <w:ind w:left="0"/>
              <w:rPr>
                <w:rFonts w:ascii="Tahoma" w:hAnsi="Tahoma" w:cs="Tahoma"/>
                <w:sz w:val="20"/>
                <w:szCs w:val="20"/>
              </w:rPr>
            </w:pPr>
            <w:r w:rsidRPr="0074423B">
              <w:rPr>
                <w:rFonts w:ascii="Tahoma" w:hAnsi="Tahoma" w:cs="Tahoma"/>
                <w:sz w:val="20"/>
                <w:szCs w:val="20"/>
              </w:rPr>
              <w:t>DMA reference</w:t>
            </w:r>
          </w:p>
        </w:tc>
        <w:tc>
          <w:tcPr>
            <w:tcW w:w="6651" w:type="dxa"/>
          </w:tcPr>
          <w:p w14:paraId="50F30813" w14:textId="75D4890E" w:rsidR="00D80B9F" w:rsidRPr="0074423B" w:rsidRDefault="005A51C5" w:rsidP="006648E9">
            <w:pPr>
              <w:pStyle w:val="ListParagraph"/>
              <w:ind w:left="0"/>
              <w:rPr>
                <w:rFonts w:ascii="Tahoma" w:hAnsi="Tahoma" w:cs="Tahoma"/>
                <w:sz w:val="20"/>
                <w:szCs w:val="20"/>
              </w:rPr>
            </w:pPr>
            <w:r w:rsidRPr="0074423B">
              <w:rPr>
                <w:rFonts w:ascii="Tahoma" w:hAnsi="Tahoma" w:cs="Tahoma"/>
                <w:sz w:val="20"/>
                <w:szCs w:val="20"/>
              </w:rPr>
              <w:t>This is the identifier of the output of a DMA sizing estimate</w:t>
            </w:r>
            <w:r w:rsidR="008368B4" w:rsidRPr="0074423B">
              <w:rPr>
                <w:rFonts w:ascii="Tahoma" w:hAnsi="Tahoma" w:cs="Tahoma"/>
                <w:sz w:val="20"/>
                <w:szCs w:val="20"/>
              </w:rPr>
              <w:t xml:space="preserve">. If an initiative has a DMA </w:t>
            </w:r>
            <w:r w:rsidR="008432D3" w:rsidRPr="0074423B">
              <w:rPr>
                <w:rFonts w:ascii="Tahoma" w:hAnsi="Tahoma" w:cs="Tahoma"/>
                <w:sz w:val="20"/>
                <w:szCs w:val="20"/>
              </w:rPr>
              <w:t>reference,</w:t>
            </w:r>
            <w:r w:rsidR="008368B4" w:rsidRPr="0074423B">
              <w:rPr>
                <w:rFonts w:ascii="Tahoma" w:hAnsi="Tahoma" w:cs="Tahoma"/>
                <w:sz w:val="20"/>
                <w:szCs w:val="20"/>
              </w:rPr>
              <w:t xml:space="preserve"> then </w:t>
            </w:r>
            <w:r w:rsidR="008432D3" w:rsidRPr="0074423B">
              <w:rPr>
                <w:rFonts w:ascii="Tahoma" w:hAnsi="Tahoma" w:cs="Tahoma"/>
                <w:sz w:val="20"/>
                <w:szCs w:val="20"/>
              </w:rPr>
              <w:t>a sizing questionnaire has been completed</w:t>
            </w:r>
            <w:r w:rsidR="008368B4" w:rsidRPr="0074423B">
              <w:rPr>
                <w:rFonts w:ascii="Tahoma" w:hAnsi="Tahoma" w:cs="Tahoma"/>
                <w:sz w:val="20"/>
                <w:szCs w:val="20"/>
              </w:rPr>
              <w:t xml:space="preserve">. </w:t>
            </w:r>
            <w:r w:rsidR="000164BA" w:rsidRPr="0074423B">
              <w:rPr>
                <w:rFonts w:ascii="Tahoma" w:hAnsi="Tahoma" w:cs="Tahoma"/>
                <w:sz w:val="20"/>
                <w:szCs w:val="20"/>
              </w:rPr>
              <w:t xml:space="preserve">DMA estimates are an early indication of the scale and complexity of an </w:t>
            </w:r>
            <w:r w:rsidR="00D166AC" w:rsidRPr="0074423B">
              <w:rPr>
                <w:rFonts w:ascii="Tahoma" w:hAnsi="Tahoma" w:cs="Tahoma"/>
                <w:sz w:val="20"/>
                <w:szCs w:val="20"/>
              </w:rPr>
              <w:t>idea,</w:t>
            </w:r>
            <w:r w:rsidR="000164BA" w:rsidRPr="0074423B">
              <w:rPr>
                <w:rFonts w:ascii="Tahoma" w:hAnsi="Tahoma" w:cs="Tahoma"/>
                <w:sz w:val="20"/>
                <w:szCs w:val="20"/>
              </w:rPr>
              <w:t xml:space="preserve"> but they are not an alternative to the </w:t>
            </w:r>
            <w:r w:rsidR="00F63E58" w:rsidRPr="0074423B">
              <w:rPr>
                <w:rFonts w:ascii="Tahoma" w:hAnsi="Tahoma" w:cs="Tahoma"/>
                <w:sz w:val="20"/>
                <w:szCs w:val="20"/>
              </w:rPr>
              <w:t xml:space="preserve">more rigorous estimates that are collated </w:t>
            </w:r>
            <w:r w:rsidR="009D3559" w:rsidRPr="0074423B">
              <w:rPr>
                <w:rFonts w:ascii="Tahoma" w:hAnsi="Tahoma" w:cs="Tahoma"/>
                <w:sz w:val="20"/>
                <w:szCs w:val="20"/>
              </w:rPr>
              <w:t xml:space="preserve">based on </w:t>
            </w:r>
            <w:r w:rsidR="00DD0804" w:rsidRPr="0074423B">
              <w:rPr>
                <w:rFonts w:ascii="Tahoma" w:hAnsi="Tahoma" w:cs="Tahoma"/>
                <w:sz w:val="20"/>
                <w:szCs w:val="20"/>
              </w:rPr>
              <w:t xml:space="preserve">detailed </w:t>
            </w:r>
            <w:r w:rsidR="009D3559" w:rsidRPr="0074423B">
              <w:rPr>
                <w:rFonts w:ascii="Tahoma" w:hAnsi="Tahoma" w:cs="Tahoma"/>
                <w:sz w:val="20"/>
                <w:szCs w:val="20"/>
              </w:rPr>
              <w:t xml:space="preserve">business requirements, solution steer and Impact Assessments (IA) from suppliers in the scope requirements and baseline planning phase </w:t>
            </w:r>
            <w:r w:rsidR="00DD0804" w:rsidRPr="0074423B">
              <w:rPr>
                <w:rFonts w:ascii="Tahoma" w:hAnsi="Tahoma" w:cs="Tahoma"/>
                <w:sz w:val="20"/>
                <w:szCs w:val="20"/>
              </w:rPr>
              <w:t xml:space="preserve">of a project after it is mobilised. DMA estimates are deemed only 60% certain at </w:t>
            </w:r>
            <w:r w:rsidR="00D166AC" w:rsidRPr="0074423B">
              <w:rPr>
                <w:rFonts w:ascii="Tahoma" w:hAnsi="Tahoma" w:cs="Tahoma"/>
                <w:sz w:val="20"/>
                <w:szCs w:val="20"/>
              </w:rPr>
              <w:t>best and</w:t>
            </w:r>
            <w:r w:rsidR="00DD0804" w:rsidRPr="0074423B">
              <w:rPr>
                <w:rFonts w:ascii="Tahoma" w:hAnsi="Tahoma" w:cs="Tahoma"/>
                <w:sz w:val="20"/>
                <w:szCs w:val="20"/>
              </w:rPr>
              <w:t xml:space="preserve"> rely on </w:t>
            </w:r>
            <w:r w:rsidR="00CE72E9" w:rsidRPr="0074423B">
              <w:rPr>
                <w:rFonts w:ascii="Tahoma" w:hAnsi="Tahoma" w:cs="Tahoma"/>
                <w:sz w:val="20"/>
                <w:szCs w:val="20"/>
              </w:rPr>
              <w:t xml:space="preserve">a well-defined and </w:t>
            </w:r>
            <w:r w:rsidR="00401D93" w:rsidRPr="0074423B">
              <w:rPr>
                <w:rFonts w:ascii="Tahoma" w:hAnsi="Tahoma" w:cs="Tahoma"/>
                <w:sz w:val="20"/>
                <w:szCs w:val="20"/>
              </w:rPr>
              <w:t>thought-out</w:t>
            </w:r>
            <w:r w:rsidR="00CE72E9" w:rsidRPr="0074423B">
              <w:rPr>
                <w:rFonts w:ascii="Tahoma" w:hAnsi="Tahoma" w:cs="Tahoma"/>
                <w:sz w:val="20"/>
                <w:szCs w:val="20"/>
              </w:rPr>
              <w:t xml:space="preserve"> vision card and </w:t>
            </w:r>
            <w:r w:rsidR="00760F10" w:rsidRPr="0074423B">
              <w:rPr>
                <w:rFonts w:ascii="Tahoma" w:hAnsi="Tahoma" w:cs="Tahoma"/>
                <w:sz w:val="20"/>
                <w:szCs w:val="20"/>
              </w:rPr>
              <w:t xml:space="preserve">initial consultation with architects from key impact areas by the Mobilisation Lead.  </w:t>
            </w:r>
            <w:r w:rsidR="008368B4" w:rsidRPr="0074423B">
              <w:rPr>
                <w:rFonts w:ascii="Tahoma" w:hAnsi="Tahoma" w:cs="Tahoma"/>
                <w:sz w:val="20"/>
                <w:szCs w:val="20"/>
              </w:rPr>
              <w:t xml:space="preserve">DMA output is normally transferred across to the project portfolio </w:t>
            </w:r>
            <w:r w:rsidR="00D078D9" w:rsidRPr="0074423B">
              <w:rPr>
                <w:rFonts w:ascii="Tahoma" w:hAnsi="Tahoma" w:cs="Tahoma"/>
                <w:sz w:val="20"/>
                <w:szCs w:val="20"/>
              </w:rPr>
              <w:t>management</w:t>
            </w:r>
            <w:r w:rsidR="008368B4" w:rsidRPr="0074423B">
              <w:rPr>
                <w:rFonts w:ascii="Tahoma" w:hAnsi="Tahoma" w:cs="Tahoma"/>
                <w:sz w:val="20"/>
                <w:szCs w:val="20"/>
              </w:rPr>
              <w:t xml:space="preserve"> tool Clarity by the PMO after </w:t>
            </w:r>
            <w:r w:rsidR="008432D3" w:rsidRPr="0074423B">
              <w:rPr>
                <w:rFonts w:ascii="Tahoma" w:hAnsi="Tahoma" w:cs="Tahoma"/>
                <w:sz w:val="20"/>
                <w:szCs w:val="20"/>
              </w:rPr>
              <w:t>sizing. One in Clarity the DMA initiative will be given an IDA code</w:t>
            </w:r>
            <w:r w:rsidR="00546481" w:rsidRPr="0074423B">
              <w:rPr>
                <w:rFonts w:ascii="Tahoma" w:hAnsi="Tahoma" w:cs="Tahoma"/>
                <w:sz w:val="20"/>
                <w:szCs w:val="20"/>
              </w:rPr>
              <w:t>.</w:t>
            </w:r>
          </w:p>
        </w:tc>
      </w:tr>
      <w:tr w:rsidR="00D80B9F" w:rsidRPr="0074423B" w14:paraId="708C5D08" w14:textId="77777777" w:rsidTr="00760F10">
        <w:trPr>
          <w:cantSplit/>
        </w:trPr>
        <w:tc>
          <w:tcPr>
            <w:tcW w:w="2977" w:type="dxa"/>
          </w:tcPr>
          <w:p w14:paraId="36E2C9A1" w14:textId="1EB2F86E" w:rsidR="00D80B9F" w:rsidRPr="0074423B" w:rsidRDefault="00546481" w:rsidP="006648E9">
            <w:pPr>
              <w:pStyle w:val="ListParagraph"/>
              <w:ind w:left="0"/>
              <w:rPr>
                <w:rFonts w:ascii="Tahoma" w:hAnsi="Tahoma" w:cs="Tahoma"/>
                <w:sz w:val="20"/>
                <w:szCs w:val="20"/>
              </w:rPr>
            </w:pPr>
            <w:r w:rsidRPr="0074423B">
              <w:rPr>
                <w:rFonts w:ascii="Tahoma" w:hAnsi="Tahoma" w:cs="Tahoma"/>
                <w:sz w:val="20"/>
                <w:szCs w:val="20"/>
              </w:rPr>
              <w:t>IDA reference</w:t>
            </w:r>
          </w:p>
        </w:tc>
        <w:tc>
          <w:tcPr>
            <w:tcW w:w="6651" w:type="dxa"/>
          </w:tcPr>
          <w:p w14:paraId="355DF4FD" w14:textId="60226ACD" w:rsidR="00D80B9F" w:rsidRPr="0074423B" w:rsidRDefault="00546481" w:rsidP="006648E9">
            <w:pPr>
              <w:pStyle w:val="ListParagraph"/>
              <w:ind w:left="0"/>
              <w:rPr>
                <w:rFonts w:ascii="Tahoma" w:hAnsi="Tahoma" w:cs="Tahoma"/>
                <w:sz w:val="20"/>
                <w:szCs w:val="20"/>
              </w:rPr>
            </w:pPr>
            <w:r w:rsidRPr="0074423B">
              <w:rPr>
                <w:rFonts w:ascii="Tahoma" w:hAnsi="Tahoma" w:cs="Tahoma"/>
                <w:sz w:val="20"/>
                <w:szCs w:val="20"/>
              </w:rPr>
              <w:t xml:space="preserve">This is the reference given to an initiative once it has been sized and </w:t>
            </w:r>
            <w:r w:rsidR="00D078D9" w:rsidRPr="0074423B">
              <w:rPr>
                <w:rFonts w:ascii="Tahoma" w:hAnsi="Tahoma" w:cs="Tahoma"/>
                <w:sz w:val="20"/>
                <w:szCs w:val="20"/>
              </w:rPr>
              <w:t>the outputs of sizing transferred to the project portfolio management tool Clarity.</w:t>
            </w:r>
          </w:p>
        </w:tc>
      </w:tr>
      <w:tr w:rsidR="00D80B9F" w:rsidRPr="0074423B" w14:paraId="659B5539" w14:textId="77777777" w:rsidTr="00760F10">
        <w:trPr>
          <w:cantSplit/>
        </w:trPr>
        <w:tc>
          <w:tcPr>
            <w:tcW w:w="2977" w:type="dxa"/>
          </w:tcPr>
          <w:p w14:paraId="53D9F4EA" w14:textId="5DABB20E" w:rsidR="00D80B9F" w:rsidRPr="0074423B" w:rsidRDefault="00D078D9" w:rsidP="006648E9">
            <w:pPr>
              <w:pStyle w:val="ListParagraph"/>
              <w:ind w:left="0"/>
              <w:rPr>
                <w:rFonts w:ascii="Tahoma" w:hAnsi="Tahoma" w:cs="Tahoma"/>
                <w:sz w:val="20"/>
                <w:szCs w:val="20"/>
              </w:rPr>
            </w:pPr>
            <w:r w:rsidRPr="0074423B">
              <w:rPr>
                <w:rFonts w:ascii="Tahoma" w:hAnsi="Tahoma" w:cs="Tahoma"/>
                <w:sz w:val="20"/>
                <w:szCs w:val="20"/>
              </w:rPr>
              <w:t>PMO</w:t>
            </w:r>
          </w:p>
        </w:tc>
        <w:tc>
          <w:tcPr>
            <w:tcW w:w="6651" w:type="dxa"/>
          </w:tcPr>
          <w:p w14:paraId="6B959C55" w14:textId="02F7320E" w:rsidR="00D80B9F" w:rsidRPr="0074423B" w:rsidRDefault="00D078D9" w:rsidP="006648E9">
            <w:pPr>
              <w:pStyle w:val="ListParagraph"/>
              <w:ind w:left="0"/>
              <w:rPr>
                <w:rFonts w:ascii="Tahoma" w:hAnsi="Tahoma" w:cs="Tahoma"/>
                <w:sz w:val="20"/>
                <w:szCs w:val="20"/>
              </w:rPr>
            </w:pPr>
            <w:r w:rsidRPr="0074423B">
              <w:rPr>
                <w:rFonts w:ascii="Tahoma" w:hAnsi="Tahoma" w:cs="Tahoma"/>
                <w:sz w:val="20"/>
                <w:szCs w:val="20"/>
              </w:rPr>
              <w:t xml:space="preserve">Project Management Office. Responsible for maintaining good governance of the project portfolio. </w:t>
            </w:r>
          </w:p>
        </w:tc>
      </w:tr>
    </w:tbl>
    <w:p w14:paraId="6330AB63" w14:textId="77777777" w:rsidR="006648E9" w:rsidRPr="0074423B" w:rsidRDefault="006648E9" w:rsidP="006648E9">
      <w:pPr>
        <w:pStyle w:val="ListParagraph"/>
        <w:rPr>
          <w:rFonts w:ascii="Tahoma" w:hAnsi="Tahoma" w:cs="Tahoma"/>
          <w:b/>
          <w:bCs/>
          <w:sz w:val="20"/>
          <w:szCs w:val="20"/>
        </w:rPr>
      </w:pPr>
    </w:p>
    <w:p w14:paraId="57AC760E" w14:textId="3E84E775" w:rsidR="00B82EDA" w:rsidRPr="00897960" w:rsidRDefault="00C158D5" w:rsidP="0037364D">
      <w:pPr>
        <w:pStyle w:val="Heading1"/>
        <w:rPr>
          <w:rFonts w:ascii="Tahoma" w:hAnsi="Tahoma" w:cs="Tahoma"/>
          <w:sz w:val="24"/>
          <w:szCs w:val="24"/>
        </w:rPr>
      </w:pPr>
      <w:bookmarkStart w:id="12" w:name="_Toc195171756"/>
      <w:r w:rsidRPr="00897960">
        <w:rPr>
          <w:rFonts w:ascii="Tahoma" w:hAnsi="Tahoma" w:cs="Tahoma"/>
          <w:sz w:val="24"/>
          <w:szCs w:val="24"/>
        </w:rPr>
        <w:t xml:space="preserve">Attachments, </w:t>
      </w:r>
      <w:r w:rsidR="001C63A2" w:rsidRPr="00897960">
        <w:rPr>
          <w:rFonts w:ascii="Tahoma" w:hAnsi="Tahoma" w:cs="Tahoma"/>
          <w:sz w:val="24"/>
          <w:szCs w:val="24"/>
        </w:rPr>
        <w:t>R</w:t>
      </w:r>
      <w:r w:rsidRPr="00897960">
        <w:rPr>
          <w:rFonts w:ascii="Tahoma" w:hAnsi="Tahoma" w:cs="Tahoma"/>
          <w:sz w:val="24"/>
          <w:szCs w:val="24"/>
        </w:rPr>
        <w:t>eferences</w:t>
      </w:r>
      <w:r w:rsidR="003038D8" w:rsidRPr="00897960">
        <w:rPr>
          <w:rFonts w:ascii="Tahoma" w:hAnsi="Tahoma" w:cs="Tahoma"/>
          <w:sz w:val="24"/>
          <w:szCs w:val="24"/>
        </w:rPr>
        <w:t xml:space="preserve"> (optional)</w:t>
      </w:r>
      <w:bookmarkEnd w:id="12"/>
    </w:p>
    <w:sectPr w:rsidR="00B82EDA" w:rsidRPr="00897960" w:rsidSect="006C6439">
      <w:headerReference w:type="even" r:id="rId12"/>
      <w:headerReference w:type="default" r:id="rId13"/>
      <w:footerReference w:type="even" r:id="rId14"/>
      <w:footerReference w:type="default" r:id="rId15"/>
      <w:headerReference w:type="first" r:id="rId16"/>
      <w:pgSz w:w="11901" w:h="16817"/>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DFC21" w14:textId="77777777" w:rsidR="00F17FC0" w:rsidRDefault="00F17FC0" w:rsidP="006F420E">
      <w:r>
        <w:separator/>
      </w:r>
    </w:p>
    <w:p w14:paraId="453E7859" w14:textId="77777777" w:rsidR="00F17FC0" w:rsidRDefault="00F17FC0"/>
  </w:endnote>
  <w:endnote w:type="continuationSeparator" w:id="0">
    <w:p w14:paraId="592A8AE0" w14:textId="77777777" w:rsidR="00F17FC0" w:rsidRDefault="00F17FC0" w:rsidP="006F420E">
      <w:r>
        <w:continuationSeparator/>
      </w:r>
    </w:p>
    <w:p w14:paraId="501E8ABE" w14:textId="77777777" w:rsidR="00F17FC0" w:rsidRDefault="00F17FC0"/>
  </w:endnote>
  <w:endnote w:type="continuationNotice" w:id="1">
    <w:p w14:paraId="040861AB" w14:textId="77777777" w:rsidR="00F17FC0" w:rsidRDefault="00F17FC0"/>
    <w:p w14:paraId="50979EFB" w14:textId="77777777" w:rsidR="00F17FC0" w:rsidRDefault="00F17F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7423275"/>
      <w:docPartObj>
        <w:docPartGallery w:val="Page Numbers (Bottom of Page)"/>
        <w:docPartUnique/>
      </w:docPartObj>
    </w:sdtPr>
    <w:sdtEndPr>
      <w:rPr>
        <w:rStyle w:val="PageNumber"/>
      </w:rPr>
    </w:sdtEndPr>
    <w:sdtContent>
      <w:p w14:paraId="4E863521" w14:textId="5CB8ED83"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6C2708" w14:textId="77777777" w:rsidR="007B5E08" w:rsidRDefault="007B5E08" w:rsidP="007B5E08">
    <w:pPr>
      <w:pStyle w:val="Footer"/>
      <w:ind w:right="360"/>
    </w:pPr>
  </w:p>
  <w:p w14:paraId="4504C4F8" w14:textId="77777777" w:rsidR="00BA4C50" w:rsidRDefault="00BA4C5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4345410"/>
      <w:docPartObj>
        <w:docPartGallery w:val="Page Numbers (Bottom of Page)"/>
        <w:docPartUnique/>
      </w:docPartObj>
    </w:sdtPr>
    <w:sdtEndPr>
      <w:rPr>
        <w:rStyle w:val="PageNumber"/>
      </w:rPr>
    </w:sdtEndPr>
    <w:sdtContent>
      <w:p w14:paraId="66EF5C98" w14:textId="38578ADF" w:rsidR="007B5E08" w:rsidRDefault="007B5E08" w:rsidP="00C8677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3E0B8F" w14:textId="6BE3CF84" w:rsidR="007B5E08" w:rsidRDefault="007B5E08" w:rsidP="007B5E08">
    <w:pPr>
      <w:pStyle w:val="Footer"/>
      <w:ind w:right="360"/>
    </w:pPr>
    <w:r>
      <w:tab/>
    </w:r>
    <w:r>
      <w:tab/>
      <w:t xml:space="preserve">Page </w:t>
    </w:r>
  </w:p>
  <w:p w14:paraId="6B97A36E" w14:textId="77777777" w:rsidR="00BA4C50" w:rsidRDefault="00BA4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F153" w14:textId="77777777" w:rsidR="00F17FC0" w:rsidRDefault="00F17FC0" w:rsidP="006F420E">
      <w:r>
        <w:separator/>
      </w:r>
    </w:p>
    <w:p w14:paraId="213ED066" w14:textId="77777777" w:rsidR="00F17FC0" w:rsidRDefault="00F17FC0"/>
  </w:footnote>
  <w:footnote w:type="continuationSeparator" w:id="0">
    <w:p w14:paraId="4A3279ED" w14:textId="77777777" w:rsidR="00F17FC0" w:rsidRDefault="00F17FC0" w:rsidP="006F420E">
      <w:r>
        <w:continuationSeparator/>
      </w:r>
    </w:p>
    <w:p w14:paraId="0D7C4CB9" w14:textId="77777777" w:rsidR="00F17FC0" w:rsidRDefault="00F17FC0"/>
  </w:footnote>
  <w:footnote w:type="continuationNotice" w:id="1">
    <w:p w14:paraId="095AFEB0" w14:textId="77777777" w:rsidR="00F17FC0" w:rsidRDefault="00F17FC0"/>
    <w:p w14:paraId="02E955F8" w14:textId="77777777" w:rsidR="00F17FC0" w:rsidRDefault="00F17F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0680" w14:textId="4DC4B9FB" w:rsidR="0019747A" w:rsidRDefault="0019747A">
    <w:pPr>
      <w:pStyle w:val="Header"/>
    </w:pPr>
    <w:r>
      <w:rPr>
        <w:noProof/>
      </w:rPr>
      <mc:AlternateContent>
        <mc:Choice Requires="wps">
          <w:drawing>
            <wp:anchor distT="0" distB="0" distL="0" distR="0" simplePos="0" relativeHeight="251658241" behindDoc="0" locked="0" layoutInCell="1" allowOverlap="1" wp14:anchorId="0F1FA13C" wp14:editId="01987A91">
              <wp:simplePos x="635" y="635"/>
              <wp:positionH relativeFrom="page">
                <wp:align>center</wp:align>
              </wp:positionH>
              <wp:positionV relativeFrom="page">
                <wp:align>top</wp:align>
              </wp:positionV>
              <wp:extent cx="516255" cy="345440"/>
              <wp:effectExtent l="0" t="0" r="4445" b="10160"/>
              <wp:wrapNone/>
              <wp:docPr id="1713275811"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F1FA13C" id="_x0000_t202" coordsize="21600,21600" o:spt="202" path="m,l,21600r21600,l21600,xe">
              <v:stroke joinstyle="miter"/>
              <v:path gradientshapeok="t" o:connecttype="rect"/>
            </v:shapetype>
            <v:shape id="Text Box 2" o:spid="_x0000_s1026" type="#_x0000_t202" alt="INTERNAL" style="position:absolute;margin-left:0;margin-top:0;width:40.65pt;height:27.2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" filled="f" stroked="f">
              <v:textbox style="mso-fit-shape-to-text:t" inset="0,15pt,0,0">
                <w:txbxContent>
                  <w:p w14:paraId="16352A86" w14:textId="10AD0477"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p w14:paraId="5B9FE3A3" w14:textId="77777777" w:rsidR="00BA4C50" w:rsidRDefault="00BA4C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5F440" w14:textId="305E7D42" w:rsidR="006F420E" w:rsidRPr="002C3067" w:rsidRDefault="00CD6EE2" w:rsidP="009A3EC0">
    <w:pPr>
      <w:pStyle w:val="Header"/>
      <w:tabs>
        <w:tab w:val="clear" w:pos="4513"/>
        <w:tab w:val="clear" w:pos="9026"/>
        <w:tab w:val="center" w:pos="4816"/>
      </w:tabs>
      <w:rPr>
        <w:i/>
        <w:iCs/>
        <w:sz w:val="21"/>
        <w:szCs w:val="21"/>
      </w:rPr>
    </w:pPr>
    <w:r w:rsidRPr="00BF7284">
      <w:rPr>
        <w:rFonts w:eastAsia="Calibri" w:cs="Arial"/>
        <w:b/>
        <w:bCs/>
        <w:noProof/>
        <w:szCs w:val="20"/>
        <w:lang w:eastAsia="en-GB"/>
      </w:rPr>
      <w:drawing>
        <wp:inline distT="0" distB="0" distL="0" distR="0" wp14:anchorId="05E5A070" wp14:editId="343005AE">
          <wp:extent cx="789451" cy="369376"/>
          <wp:effectExtent l="0" t="0" r="0" b="0"/>
          <wp:docPr id="432529389" name="Picture 2" descr="/Users/p7869528/Library/Containers/com.microsoft.Outlook/Data/Library/Caches/Signatures/signature_214333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p7869528/Library/Containers/com.microsoft.Outlook/Data/Library/Caches/Signatures/signature_214333929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2850" cy="380324"/>
                  </a:xfrm>
                  <a:prstGeom prst="rect">
                    <a:avLst/>
                  </a:prstGeom>
                  <a:noFill/>
                  <a:ln>
                    <a:noFill/>
                  </a:ln>
                </pic:spPr>
              </pic:pic>
            </a:graphicData>
          </a:graphic>
        </wp:inline>
      </w:drawing>
    </w:r>
    <w:r w:rsidR="0019747A">
      <w:rPr>
        <w:noProof/>
      </w:rPr>
      <mc:AlternateContent>
        <mc:Choice Requires="wps">
          <w:drawing>
            <wp:anchor distT="0" distB="0" distL="0" distR="0" simplePos="0" relativeHeight="251658242" behindDoc="0" locked="0" layoutInCell="1" allowOverlap="1" wp14:anchorId="55FA6BD6" wp14:editId="016A2083">
              <wp:simplePos x="0" y="0"/>
              <wp:positionH relativeFrom="page">
                <wp:align>center</wp:align>
              </wp:positionH>
              <wp:positionV relativeFrom="page">
                <wp:align>top</wp:align>
              </wp:positionV>
              <wp:extent cx="516255" cy="345440"/>
              <wp:effectExtent l="0" t="0" r="4445" b="10160"/>
              <wp:wrapNone/>
              <wp:docPr id="723196376"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FA6BD6" id="_x0000_t202" coordsize="21600,21600" o:spt="202" path="m,l,21600r21600,l21600,xe">
              <v:stroke joinstyle="miter"/>
              <v:path gradientshapeok="t" o:connecttype="rect"/>
            </v:shapetype>
            <v:shape id="Text Box 3" o:spid="_x0000_s1027" type="#_x0000_t202" alt="INTERNAL" style="position:absolute;margin-left:0;margin-top:0;width:40.65pt;height:27.2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" filled="f" stroked="f">
              <v:textbox style="mso-fit-shape-to-text:t" inset="0,15pt,0,0">
                <w:txbxContent>
                  <w:p w14:paraId="232DE2AE" w14:textId="325DF392"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r w:rsidR="0058528B">
      <w:t xml:space="preserve"> </w:t>
    </w:r>
    <w:r w:rsidR="00631692">
      <w:t>Wholesale Others</w:t>
    </w:r>
    <w:r w:rsidR="009A3EC0">
      <w:tab/>
    </w:r>
    <w:r w:rsidR="000855D2">
      <w:rPr>
        <w:i/>
        <w:iCs/>
        <w:sz w:val="21"/>
        <w:szCs w:val="21"/>
      </w:rPr>
      <w:t xml:space="preserve"> </w:t>
    </w:r>
  </w:p>
  <w:p w14:paraId="31D787B9" w14:textId="77777777" w:rsidR="00BA4C50" w:rsidRDefault="00BA4C5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6F081" w14:textId="7EA052D3" w:rsidR="0019747A" w:rsidRDefault="0019747A">
    <w:pPr>
      <w:pStyle w:val="Header"/>
    </w:pPr>
    <w:r>
      <w:rPr>
        <w:noProof/>
      </w:rPr>
      <mc:AlternateContent>
        <mc:Choice Requires="wps">
          <w:drawing>
            <wp:anchor distT="0" distB="0" distL="0" distR="0" simplePos="0" relativeHeight="251658240" behindDoc="0" locked="0" layoutInCell="1" allowOverlap="1" wp14:anchorId="67966542" wp14:editId="381F49D8">
              <wp:simplePos x="635" y="635"/>
              <wp:positionH relativeFrom="page">
                <wp:align>center</wp:align>
              </wp:positionH>
              <wp:positionV relativeFrom="page">
                <wp:align>top</wp:align>
              </wp:positionV>
              <wp:extent cx="516255" cy="345440"/>
              <wp:effectExtent l="0" t="0" r="4445" b="10160"/>
              <wp:wrapNone/>
              <wp:docPr id="1862795970"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16255" cy="345440"/>
                      </a:xfrm>
                      <a:prstGeom prst="rect">
                        <a:avLst/>
                      </a:prstGeom>
                      <a:noFill/>
                      <a:ln>
                        <a:noFill/>
                      </a:ln>
                    </wps:spPr>
                    <wps:txbx>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7966542" id="_x0000_t202" coordsize="21600,21600" o:spt="202" path="m,l,21600r21600,l21600,xe">
              <v:stroke joinstyle="miter"/>
              <v:path gradientshapeok="t" o:connecttype="rect"/>
            </v:shapetype>
            <v:shape id="Text Box 1" o:spid="_x0000_s1028" type="#_x0000_t202" alt="INTERNAL" style="position:absolute;margin-left:0;margin-top:0;width:40.65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" filled="f" stroked="f">
              <v:textbox style="mso-fit-shape-to-text:t" inset="0,15pt,0,0">
                <w:txbxContent>
                  <w:p w14:paraId="5E80C009" w14:textId="0C53F4FC" w:rsidR="0019747A" w:rsidRPr="0019747A" w:rsidRDefault="0019747A" w:rsidP="0019747A">
                    <w:pPr>
                      <w:rPr>
                        <w:rFonts w:ascii="Calibri" w:eastAsia="Calibri" w:hAnsi="Calibri" w:cs="Calibri"/>
                        <w:noProof/>
                        <w:color w:val="000000"/>
                        <w:sz w:val="20"/>
                        <w:szCs w:val="20"/>
                      </w:rPr>
                    </w:pPr>
                    <w:r w:rsidRPr="0019747A">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7F2"/>
    <w:multiLevelType w:val="hybridMultilevel"/>
    <w:tmpl w:val="982C5530"/>
    <w:lvl w:ilvl="0" w:tplc="8A9857DA">
      <w:start w:val="1"/>
      <w:numFmt w:val="decimal"/>
      <w:lvlText w:val="%1."/>
      <w:lvlJc w:val="left"/>
      <w:pPr>
        <w:ind w:left="1020" w:hanging="360"/>
      </w:pPr>
    </w:lvl>
    <w:lvl w:ilvl="1" w:tplc="D67CFEA8">
      <w:start w:val="1"/>
      <w:numFmt w:val="decimal"/>
      <w:lvlText w:val="%2."/>
      <w:lvlJc w:val="left"/>
      <w:pPr>
        <w:ind w:left="1020" w:hanging="360"/>
      </w:pPr>
    </w:lvl>
    <w:lvl w:ilvl="2" w:tplc="3F12F56A">
      <w:start w:val="1"/>
      <w:numFmt w:val="decimal"/>
      <w:lvlText w:val="%3."/>
      <w:lvlJc w:val="left"/>
      <w:pPr>
        <w:ind w:left="1020" w:hanging="360"/>
      </w:pPr>
    </w:lvl>
    <w:lvl w:ilvl="3" w:tplc="A9280BB0">
      <w:start w:val="1"/>
      <w:numFmt w:val="decimal"/>
      <w:lvlText w:val="%4."/>
      <w:lvlJc w:val="left"/>
      <w:pPr>
        <w:ind w:left="1020" w:hanging="360"/>
      </w:pPr>
    </w:lvl>
    <w:lvl w:ilvl="4" w:tplc="A70CF2A8">
      <w:start w:val="1"/>
      <w:numFmt w:val="decimal"/>
      <w:lvlText w:val="%5."/>
      <w:lvlJc w:val="left"/>
      <w:pPr>
        <w:ind w:left="1020" w:hanging="360"/>
      </w:pPr>
    </w:lvl>
    <w:lvl w:ilvl="5" w:tplc="D44C1EBA">
      <w:start w:val="1"/>
      <w:numFmt w:val="decimal"/>
      <w:lvlText w:val="%6."/>
      <w:lvlJc w:val="left"/>
      <w:pPr>
        <w:ind w:left="1020" w:hanging="360"/>
      </w:pPr>
    </w:lvl>
    <w:lvl w:ilvl="6" w:tplc="067628B6">
      <w:start w:val="1"/>
      <w:numFmt w:val="decimal"/>
      <w:lvlText w:val="%7."/>
      <w:lvlJc w:val="left"/>
      <w:pPr>
        <w:ind w:left="1020" w:hanging="360"/>
      </w:pPr>
    </w:lvl>
    <w:lvl w:ilvl="7" w:tplc="5C604CB0">
      <w:start w:val="1"/>
      <w:numFmt w:val="decimal"/>
      <w:lvlText w:val="%8."/>
      <w:lvlJc w:val="left"/>
      <w:pPr>
        <w:ind w:left="1020" w:hanging="360"/>
      </w:pPr>
    </w:lvl>
    <w:lvl w:ilvl="8" w:tplc="4B9C35CA">
      <w:start w:val="1"/>
      <w:numFmt w:val="decimal"/>
      <w:lvlText w:val="%9."/>
      <w:lvlJc w:val="left"/>
      <w:pPr>
        <w:ind w:left="1020" w:hanging="360"/>
      </w:pPr>
    </w:lvl>
  </w:abstractNum>
  <w:abstractNum w:abstractNumId="1" w15:restartNumberingAfterBreak="0">
    <w:nsid w:val="058E43BC"/>
    <w:multiLevelType w:val="hybridMultilevel"/>
    <w:tmpl w:val="65AAA32C"/>
    <w:lvl w:ilvl="0" w:tplc="81DEBC0E">
      <w:start w:val="1"/>
      <w:numFmt w:val="bullet"/>
      <w:lvlText w:val="•"/>
      <w:lvlJc w:val="left"/>
      <w:pPr>
        <w:tabs>
          <w:tab w:val="num" w:pos="720"/>
        </w:tabs>
        <w:ind w:left="720" w:hanging="360"/>
      </w:pPr>
      <w:rPr>
        <w:rFonts w:ascii="Arial" w:hAnsi="Arial" w:hint="default"/>
      </w:rPr>
    </w:lvl>
    <w:lvl w:ilvl="1" w:tplc="F232F2C6" w:tentative="1">
      <w:start w:val="1"/>
      <w:numFmt w:val="bullet"/>
      <w:lvlText w:val="•"/>
      <w:lvlJc w:val="left"/>
      <w:pPr>
        <w:tabs>
          <w:tab w:val="num" w:pos="1440"/>
        </w:tabs>
        <w:ind w:left="1440" w:hanging="360"/>
      </w:pPr>
      <w:rPr>
        <w:rFonts w:ascii="Arial" w:hAnsi="Arial" w:hint="default"/>
      </w:rPr>
    </w:lvl>
    <w:lvl w:ilvl="2" w:tplc="39803152" w:tentative="1">
      <w:start w:val="1"/>
      <w:numFmt w:val="bullet"/>
      <w:lvlText w:val="•"/>
      <w:lvlJc w:val="left"/>
      <w:pPr>
        <w:tabs>
          <w:tab w:val="num" w:pos="2160"/>
        </w:tabs>
        <w:ind w:left="2160" w:hanging="360"/>
      </w:pPr>
      <w:rPr>
        <w:rFonts w:ascii="Arial" w:hAnsi="Arial" w:hint="default"/>
      </w:rPr>
    </w:lvl>
    <w:lvl w:ilvl="3" w:tplc="A7A843C6" w:tentative="1">
      <w:start w:val="1"/>
      <w:numFmt w:val="bullet"/>
      <w:lvlText w:val="•"/>
      <w:lvlJc w:val="left"/>
      <w:pPr>
        <w:tabs>
          <w:tab w:val="num" w:pos="2880"/>
        </w:tabs>
        <w:ind w:left="2880" w:hanging="360"/>
      </w:pPr>
      <w:rPr>
        <w:rFonts w:ascii="Arial" w:hAnsi="Arial" w:hint="default"/>
      </w:rPr>
    </w:lvl>
    <w:lvl w:ilvl="4" w:tplc="6C3EF83A" w:tentative="1">
      <w:start w:val="1"/>
      <w:numFmt w:val="bullet"/>
      <w:lvlText w:val="•"/>
      <w:lvlJc w:val="left"/>
      <w:pPr>
        <w:tabs>
          <w:tab w:val="num" w:pos="3600"/>
        </w:tabs>
        <w:ind w:left="3600" w:hanging="360"/>
      </w:pPr>
      <w:rPr>
        <w:rFonts w:ascii="Arial" w:hAnsi="Arial" w:hint="default"/>
      </w:rPr>
    </w:lvl>
    <w:lvl w:ilvl="5" w:tplc="4BB609AE" w:tentative="1">
      <w:start w:val="1"/>
      <w:numFmt w:val="bullet"/>
      <w:lvlText w:val="•"/>
      <w:lvlJc w:val="left"/>
      <w:pPr>
        <w:tabs>
          <w:tab w:val="num" w:pos="4320"/>
        </w:tabs>
        <w:ind w:left="4320" w:hanging="360"/>
      </w:pPr>
      <w:rPr>
        <w:rFonts w:ascii="Arial" w:hAnsi="Arial" w:hint="default"/>
      </w:rPr>
    </w:lvl>
    <w:lvl w:ilvl="6" w:tplc="BFEC3632" w:tentative="1">
      <w:start w:val="1"/>
      <w:numFmt w:val="bullet"/>
      <w:lvlText w:val="•"/>
      <w:lvlJc w:val="left"/>
      <w:pPr>
        <w:tabs>
          <w:tab w:val="num" w:pos="5040"/>
        </w:tabs>
        <w:ind w:left="5040" w:hanging="360"/>
      </w:pPr>
      <w:rPr>
        <w:rFonts w:ascii="Arial" w:hAnsi="Arial" w:hint="default"/>
      </w:rPr>
    </w:lvl>
    <w:lvl w:ilvl="7" w:tplc="64DA6510" w:tentative="1">
      <w:start w:val="1"/>
      <w:numFmt w:val="bullet"/>
      <w:lvlText w:val="•"/>
      <w:lvlJc w:val="left"/>
      <w:pPr>
        <w:tabs>
          <w:tab w:val="num" w:pos="5760"/>
        </w:tabs>
        <w:ind w:left="5760" w:hanging="360"/>
      </w:pPr>
      <w:rPr>
        <w:rFonts w:ascii="Arial" w:hAnsi="Arial" w:hint="default"/>
      </w:rPr>
    </w:lvl>
    <w:lvl w:ilvl="8" w:tplc="AE60038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4247BC"/>
    <w:multiLevelType w:val="hybridMultilevel"/>
    <w:tmpl w:val="50A8C218"/>
    <w:lvl w:ilvl="0" w:tplc="A1E098D8">
      <w:start w:val="1"/>
      <w:numFmt w:val="bullet"/>
      <w:lvlText w:val="•"/>
      <w:lvlJc w:val="left"/>
      <w:pPr>
        <w:tabs>
          <w:tab w:val="num" w:pos="720"/>
        </w:tabs>
        <w:ind w:left="720" w:hanging="360"/>
      </w:pPr>
      <w:rPr>
        <w:rFonts w:ascii="Arial" w:hAnsi="Arial" w:hint="default"/>
      </w:rPr>
    </w:lvl>
    <w:lvl w:ilvl="1" w:tplc="33B2C190" w:tentative="1">
      <w:start w:val="1"/>
      <w:numFmt w:val="bullet"/>
      <w:lvlText w:val="•"/>
      <w:lvlJc w:val="left"/>
      <w:pPr>
        <w:tabs>
          <w:tab w:val="num" w:pos="1440"/>
        </w:tabs>
        <w:ind w:left="1440" w:hanging="360"/>
      </w:pPr>
      <w:rPr>
        <w:rFonts w:ascii="Arial" w:hAnsi="Arial" w:hint="default"/>
      </w:rPr>
    </w:lvl>
    <w:lvl w:ilvl="2" w:tplc="5A749066" w:tentative="1">
      <w:start w:val="1"/>
      <w:numFmt w:val="bullet"/>
      <w:lvlText w:val="•"/>
      <w:lvlJc w:val="left"/>
      <w:pPr>
        <w:tabs>
          <w:tab w:val="num" w:pos="2160"/>
        </w:tabs>
        <w:ind w:left="2160" w:hanging="360"/>
      </w:pPr>
      <w:rPr>
        <w:rFonts w:ascii="Arial" w:hAnsi="Arial" w:hint="default"/>
      </w:rPr>
    </w:lvl>
    <w:lvl w:ilvl="3" w:tplc="4280A7E0" w:tentative="1">
      <w:start w:val="1"/>
      <w:numFmt w:val="bullet"/>
      <w:lvlText w:val="•"/>
      <w:lvlJc w:val="left"/>
      <w:pPr>
        <w:tabs>
          <w:tab w:val="num" w:pos="2880"/>
        </w:tabs>
        <w:ind w:left="2880" w:hanging="360"/>
      </w:pPr>
      <w:rPr>
        <w:rFonts w:ascii="Arial" w:hAnsi="Arial" w:hint="default"/>
      </w:rPr>
    </w:lvl>
    <w:lvl w:ilvl="4" w:tplc="B5307F00" w:tentative="1">
      <w:start w:val="1"/>
      <w:numFmt w:val="bullet"/>
      <w:lvlText w:val="•"/>
      <w:lvlJc w:val="left"/>
      <w:pPr>
        <w:tabs>
          <w:tab w:val="num" w:pos="3600"/>
        </w:tabs>
        <w:ind w:left="3600" w:hanging="360"/>
      </w:pPr>
      <w:rPr>
        <w:rFonts w:ascii="Arial" w:hAnsi="Arial" w:hint="default"/>
      </w:rPr>
    </w:lvl>
    <w:lvl w:ilvl="5" w:tplc="8A7E7638" w:tentative="1">
      <w:start w:val="1"/>
      <w:numFmt w:val="bullet"/>
      <w:lvlText w:val="•"/>
      <w:lvlJc w:val="left"/>
      <w:pPr>
        <w:tabs>
          <w:tab w:val="num" w:pos="4320"/>
        </w:tabs>
        <w:ind w:left="4320" w:hanging="360"/>
      </w:pPr>
      <w:rPr>
        <w:rFonts w:ascii="Arial" w:hAnsi="Arial" w:hint="default"/>
      </w:rPr>
    </w:lvl>
    <w:lvl w:ilvl="6" w:tplc="9FCCC5E0" w:tentative="1">
      <w:start w:val="1"/>
      <w:numFmt w:val="bullet"/>
      <w:lvlText w:val="•"/>
      <w:lvlJc w:val="left"/>
      <w:pPr>
        <w:tabs>
          <w:tab w:val="num" w:pos="5040"/>
        </w:tabs>
        <w:ind w:left="5040" w:hanging="360"/>
      </w:pPr>
      <w:rPr>
        <w:rFonts w:ascii="Arial" w:hAnsi="Arial" w:hint="default"/>
      </w:rPr>
    </w:lvl>
    <w:lvl w:ilvl="7" w:tplc="B4E4311A" w:tentative="1">
      <w:start w:val="1"/>
      <w:numFmt w:val="bullet"/>
      <w:lvlText w:val="•"/>
      <w:lvlJc w:val="left"/>
      <w:pPr>
        <w:tabs>
          <w:tab w:val="num" w:pos="5760"/>
        </w:tabs>
        <w:ind w:left="5760" w:hanging="360"/>
      </w:pPr>
      <w:rPr>
        <w:rFonts w:ascii="Arial" w:hAnsi="Arial" w:hint="default"/>
      </w:rPr>
    </w:lvl>
    <w:lvl w:ilvl="8" w:tplc="2C1E045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F61186"/>
    <w:multiLevelType w:val="hybridMultilevel"/>
    <w:tmpl w:val="D24C683A"/>
    <w:lvl w:ilvl="0" w:tplc="EDE61C84">
      <w:start w:val="1"/>
      <w:numFmt w:val="bullet"/>
      <w:lvlText w:val="•"/>
      <w:lvlJc w:val="left"/>
      <w:pPr>
        <w:tabs>
          <w:tab w:val="num" w:pos="720"/>
        </w:tabs>
        <w:ind w:left="720" w:hanging="360"/>
      </w:pPr>
      <w:rPr>
        <w:rFonts w:ascii="Arial" w:hAnsi="Arial" w:hint="default"/>
      </w:rPr>
    </w:lvl>
    <w:lvl w:ilvl="1" w:tplc="537AF194" w:tentative="1">
      <w:start w:val="1"/>
      <w:numFmt w:val="bullet"/>
      <w:lvlText w:val="•"/>
      <w:lvlJc w:val="left"/>
      <w:pPr>
        <w:tabs>
          <w:tab w:val="num" w:pos="1440"/>
        </w:tabs>
        <w:ind w:left="1440" w:hanging="360"/>
      </w:pPr>
      <w:rPr>
        <w:rFonts w:ascii="Arial" w:hAnsi="Arial" w:hint="default"/>
      </w:rPr>
    </w:lvl>
    <w:lvl w:ilvl="2" w:tplc="4AD07A4A" w:tentative="1">
      <w:start w:val="1"/>
      <w:numFmt w:val="bullet"/>
      <w:lvlText w:val="•"/>
      <w:lvlJc w:val="left"/>
      <w:pPr>
        <w:tabs>
          <w:tab w:val="num" w:pos="2160"/>
        </w:tabs>
        <w:ind w:left="2160" w:hanging="360"/>
      </w:pPr>
      <w:rPr>
        <w:rFonts w:ascii="Arial" w:hAnsi="Arial" w:hint="default"/>
      </w:rPr>
    </w:lvl>
    <w:lvl w:ilvl="3" w:tplc="FEE4F72C" w:tentative="1">
      <w:start w:val="1"/>
      <w:numFmt w:val="bullet"/>
      <w:lvlText w:val="•"/>
      <w:lvlJc w:val="left"/>
      <w:pPr>
        <w:tabs>
          <w:tab w:val="num" w:pos="2880"/>
        </w:tabs>
        <w:ind w:left="2880" w:hanging="360"/>
      </w:pPr>
      <w:rPr>
        <w:rFonts w:ascii="Arial" w:hAnsi="Arial" w:hint="default"/>
      </w:rPr>
    </w:lvl>
    <w:lvl w:ilvl="4" w:tplc="181AE2BC" w:tentative="1">
      <w:start w:val="1"/>
      <w:numFmt w:val="bullet"/>
      <w:lvlText w:val="•"/>
      <w:lvlJc w:val="left"/>
      <w:pPr>
        <w:tabs>
          <w:tab w:val="num" w:pos="3600"/>
        </w:tabs>
        <w:ind w:left="3600" w:hanging="360"/>
      </w:pPr>
      <w:rPr>
        <w:rFonts w:ascii="Arial" w:hAnsi="Arial" w:hint="default"/>
      </w:rPr>
    </w:lvl>
    <w:lvl w:ilvl="5" w:tplc="D88ADF0A" w:tentative="1">
      <w:start w:val="1"/>
      <w:numFmt w:val="bullet"/>
      <w:lvlText w:val="•"/>
      <w:lvlJc w:val="left"/>
      <w:pPr>
        <w:tabs>
          <w:tab w:val="num" w:pos="4320"/>
        </w:tabs>
        <w:ind w:left="4320" w:hanging="360"/>
      </w:pPr>
      <w:rPr>
        <w:rFonts w:ascii="Arial" w:hAnsi="Arial" w:hint="default"/>
      </w:rPr>
    </w:lvl>
    <w:lvl w:ilvl="6" w:tplc="24AE9E26" w:tentative="1">
      <w:start w:val="1"/>
      <w:numFmt w:val="bullet"/>
      <w:lvlText w:val="•"/>
      <w:lvlJc w:val="left"/>
      <w:pPr>
        <w:tabs>
          <w:tab w:val="num" w:pos="5040"/>
        </w:tabs>
        <w:ind w:left="5040" w:hanging="360"/>
      </w:pPr>
      <w:rPr>
        <w:rFonts w:ascii="Arial" w:hAnsi="Arial" w:hint="default"/>
      </w:rPr>
    </w:lvl>
    <w:lvl w:ilvl="7" w:tplc="C6E82A08" w:tentative="1">
      <w:start w:val="1"/>
      <w:numFmt w:val="bullet"/>
      <w:lvlText w:val="•"/>
      <w:lvlJc w:val="left"/>
      <w:pPr>
        <w:tabs>
          <w:tab w:val="num" w:pos="5760"/>
        </w:tabs>
        <w:ind w:left="5760" w:hanging="360"/>
      </w:pPr>
      <w:rPr>
        <w:rFonts w:ascii="Arial" w:hAnsi="Arial" w:hint="default"/>
      </w:rPr>
    </w:lvl>
    <w:lvl w:ilvl="8" w:tplc="D4DC75B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D482608"/>
    <w:multiLevelType w:val="hybridMultilevel"/>
    <w:tmpl w:val="98A2F97E"/>
    <w:lvl w:ilvl="0" w:tplc="D982DB40">
      <w:start w:val="1"/>
      <w:numFmt w:val="bullet"/>
      <w:lvlText w:val=""/>
      <w:lvlJc w:val="left"/>
      <w:pPr>
        <w:tabs>
          <w:tab w:val="num" w:pos="720"/>
        </w:tabs>
        <w:ind w:left="720" w:hanging="360"/>
      </w:pPr>
      <w:rPr>
        <w:rFonts w:ascii="Wingdings" w:hAnsi="Wingdings" w:hint="default"/>
      </w:rPr>
    </w:lvl>
    <w:lvl w:ilvl="1" w:tplc="A284487E" w:tentative="1">
      <w:start w:val="1"/>
      <w:numFmt w:val="bullet"/>
      <w:lvlText w:val=""/>
      <w:lvlJc w:val="left"/>
      <w:pPr>
        <w:tabs>
          <w:tab w:val="num" w:pos="1440"/>
        </w:tabs>
        <w:ind w:left="1440" w:hanging="360"/>
      </w:pPr>
      <w:rPr>
        <w:rFonts w:ascii="Wingdings" w:hAnsi="Wingdings" w:hint="default"/>
      </w:rPr>
    </w:lvl>
    <w:lvl w:ilvl="2" w:tplc="60147DFC" w:tentative="1">
      <w:start w:val="1"/>
      <w:numFmt w:val="bullet"/>
      <w:lvlText w:val=""/>
      <w:lvlJc w:val="left"/>
      <w:pPr>
        <w:tabs>
          <w:tab w:val="num" w:pos="2160"/>
        </w:tabs>
        <w:ind w:left="2160" w:hanging="360"/>
      </w:pPr>
      <w:rPr>
        <w:rFonts w:ascii="Wingdings" w:hAnsi="Wingdings" w:hint="default"/>
      </w:rPr>
    </w:lvl>
    <w:lvl w:ilvl="3" w:tplc="C8CE1DB6" w:tentative="1">
      <w:start w:val="1"/>
      <w:numFmt w:val="bullet"/>
      <w:lvlText w:val=""/>
      <w:lvlJc w:val="left"/>
      <w:pPr>
        <w:tabs>
          <w:tab w:val="num" w:pos="2880"/>
        </w:tabs>
        <w:ind w:left="2880" w:hanging="360"/>
      </w:pPr>
      <w:rPr>
        <w:rFonts w:ascii="Wingdings" w:hAnsi="Wingdings" w:hint="default"/>
      </w:rPr>
    </w:lvl>
    <w:lvl w:ilvl="4" w:tplc="3A9E42CC" w:tentative="1">
      <w:start w:val="1"/>
      <w:numFmt w:val="bullet"/>
      <w:lvlText w:val=""/>
      <w:lvlJc w:val="left"/>
      <w:pPr>
        <w:tabs>
          <w:tab w:val="num" w:pos="3600"/>
        </w:tabs>
        <w:ind w:left="3600" w:hanging="360"/>
      </w:pPr>
      <w:rPr>
        <w:rFonts w:ascii="Wingdings" w:hAnsi="Wingdings" w:hint="default"/>
      </w:rPr>
    </w:lvl>
    <w:lvl w:ilvl="5" w:tplc="013233A8" w:tentative="1">
      <w:start w:val="1"/>
      <w:numFmt w:val="bullet"/>
      <w:lvlText w:val=""/>
      <w:lvlJc w:val="left"/>
      <w:pPr>
        <w:tabs>
          <w:tab w:val="num" w:pos="4320"/>
        </w:tabs>
        <w:ind w:left="4320" w:hanging="360"/>
      </w:pPr>
      <w:rPr>
        <w:rFonts w:ascii="Wingdings" w:hAnsi="Wingdings" w:hint="default"/>
      </w:rPr>
    </w:lvl>
    <w:lvl w:ilvl="6" w:tplc="22E62E5C" w:tentative="1">
      <w:start w:val="1"/>
      <w:numFmt w:val="bullet"/>
      <w:lvlText w:val=""/>
      <w:lvlJc w:val="left"/>
      <w:pPr>
        <w:tabs>
          <w:tab w:val="num" w:pos="5040"/>
        </w:tabs>
        <w:ind w:left="5040" w:hanging="360"/>
      </w:pPr>
      <w:rPr>
        <w:rFonts w:ascii="Wingdings" w:hAnsi="Wingdings" w:hint="default"/>
      </w:rPr>
    </w:lvl>
    <w:lvl w:ilvl="7" w:tplc="CED8DF8C" w:tentative="1">
      <w:start w:val="1"/>
      <w:numFmt w:val="bullet"/>
      <w:lvlText w:val=""/>
      <w:lvlJc w:val="left"/>
      <w:pPr>
        <w:tabs>
          <w:tab w:val="num" w:pos="5760"/>
        </w:tabs>
        <w:ind w:left="5760" w:hanging="360"/>
      </w:pPr>
      <w:rPr>
        <w:rFonts w:ascii="Wingdings" w:hAnsi="Wingdings" w:hint="default"/>
      </w:rPr>
    </w:lvl>
    <w:lvl w:ilvl="8" w:tplc="A494498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DA51EF7"/>
    <w:multiLevelType w:val="hybridMultilevel"/>
    <w:tmpl w:val="652E338C"/>
    <w:lvl w:ilvl="0" w:tplc="D732270E">
      <w:start w:val="1"/>
      <w:numFmt w:val="bullet"/>
      <w:lvlText w:val=""/>
      <w:lvlJc w:val="left"/>
      <w:pPr>
        <w:tabs>
          <w:tab w:val="num" w:pos="720"/>
        </w:tabs>
        <w:ind w:left="720" w:hanging="360"/>
      </w:pPr>
      <w:rPr>
        <w:rFonts w:ascii="Wingdings" w:hAnsi="Wingdings" w:hint="default"/>
      </w:rPr>
    </w:lvl>
    <w:lvl w:ilvl="1" w:tplc="B2782F22" w:tentative="1">
      <w:start w:val="1"/>
      <w:numFmt w:val="bullet"/>
      <w:lvlText w:val=""/>
      <w:lvlJc w:val="left"/>
      <w:pPr>
        <w:tabs>
          <w:tab w:val="num" w:pos="1440"/>
        </w:tabs>
        <w:ind w:left="1440" w:hanging="360"/>
      </w:pPr>
      <w:rPr>
        <w:rFonts w:ascii="Wingdings" w:hAnsi="Wingdings" w:hint="default"/>
      </w:rPr>
    </w:lvl>
    <w:lvl w:ilvl="2" w:tplc="A7B0A312" w:tentative="1">
      <w:start w:val="1"/>
      <w:numFmt w:val="bullet"/>
      <w:lvlText w:val=""/>
      <w:lvlJc w:val="left"/>
      <w:pPr>
        <w:tabs>
          <w:tab w:val="num" w:pos="2160"/>
        </w:tabs>
        <w:ind w:left="2160" w:hanging="360"/>
      </w:pPr>
      <w:rPr>
        <w:rFonts w:ascii="Wingdings" w:hAnsi="Wingdings" w:hint="default"/>
      </w:rPr>
    </w:lvl>
    <w:lvl w:ilvl="3" w:tplc="5614D142" w:tentative="1">
      <w:start w:val="1"/>
      <w:numFmt w:val="bullet"/>
      <w:lvlText w:val=""/>
      <w:lvlJc w:val="left"/>
      <w:pPr>
        <w:tabs>
          <w:tab w:val="num" w:pos="2880"/>
        </w:tabs>
        <w:ind w:left="2880" w:hanging="360"/>
      </w:pPr>
      <w:rPr>
        <w:rFonts w:ascii="Wingdings" w:hAnsi="Wingdings" w:hint="default"/>
      </w:rPr>
    </w:lvl>
    <w:lvl w:ilvl="4" w:tplc="7B529750" w:tentative="1">
      <w:start w:val="1"/>
      <w:numFmt w:val="bullet"/>
      <w:lvlText w:val=""/>
      <w:lvlJc w:val="left"/>
      <w:pPr>
        <w:tabs>
          <w:tab w:val="num" w:pos="3600"/>
        </w:tabs>
        <w:ind w:left="3600" w:hanging="360"/>
      </w:pPr>
      <w:rPr>
        <w:rFonts w:ascii="Wingdings" w:hAnsi="Wingdings" w:hint="default"/>
      </w:rPr>
    </w:lvl>
    <w:lvl w:ilvl="5" w:tplc="424A8CEE" w:tentative="1">
      <w:start w:val="1"/>
      <w:numFmt w:val="bullet"/>
      <w:lvlText w:val=""/>
      <w:lvlJc w:val="left"/>
      <w:pPr>
        <w:tabs>
          <w:tab w:val="num" w:pos="4320"/>
        </w:tabs>
        <w:ind w:left="4320" w:hanging="360"/>
      </w:pPr>
      <w:rPr>
        <w:rFonts w:ascii="Wingdings" w:hAnsi="Wingdings" w:hint="default"/>
      </w:rPr>
    </w:lvl>
    <w:lvl w:ilvl="6" w:tplc="2BB08D68" w:tentative="1">
      <w:start w:val="1"/>
      <w:numFmt w:val="bullet"/>
      <w:lvlText w:val=""/>
      <w:lvlJc w:val="left"/>
      <w:pPr>
        <w:tabs>
          <w:tab w:val="num" w:pos="5040"/>
        </w:tabs>
        <w:ind w:left="5040" w:hanging="360"/>
      </w:pPr>
      <w:rPr>
        <w:rFonts w:ascii="Wingdings" w:hAnsi="Wingdings" w:hint="default"/>
      </w:rPr>
    </w:lvl>
    <w:lvl w:ilvl="7" w:tplc="56C89F92" w:tentative="1">
      <w:start w:val="1"/>
      <w:numFmt w:val="bullet"/>
      <w:lvlText w:val=""/>
      <w:lvlJc w:val="left"/>
      <w:pPr>
        <w:tabs>
          <w:tab w:val="num" w:pos="5760"/>
        </w:tabs>
        <w:ind w:left="5760" w:hanging="360"/>
      </w:pPr>
      <w:rPr>
        <w:rFonts w:ascii="Wingdings" w:hAnsi="Wingdings" w:hint="default"/>
      </w:rPr>
    </w:lvl>
    <w:lvl w:ilvl="8" w:tplc="55B6C39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351C29"/>
    <w:multiLevelType w:val="hybridMultilevel"/>
    <w:tmpl w:val="FA6A4638"/>
    <w:lvl w:ilvl="0" w:tplc="5F083A2C">
      <w:start w:val="1"/>
      <w:numFmt w:val="bullet"/>
      <w:lvlText w:val="•"/>
      <w:lvlJc w:val="left"/>
      <w:pPr>
        <w:tabs>
          <w:tab w:val="num" w:pos="720"/>
        </w:tabs>
        <w:ind w:left="720" w:hanging="360"/>
      </w:pPr>
      <w:rPr>
        <w:rFonts w:ascii="Arial" w:hAnsi="Arial" w:hint="default"/>
      </w:rPr>
    </w:lvl>
    <w:lvl w:ilvl="1" w:tplc="382ECCCA" w:tentative="1">
      <w:start w:val="1"/>
      <w:numFmt w:val="bullet"/>
      <w:lvlText w:val="•"/>
      <w:lvlJc w:val="left"/>
      <w:pPr>
        <w:tabs>
          <w:tab w:val="num" w:pos="1440"/>
        </w:tabs>
        <w:ind w:left="1440" w:hanging="360"/>
      </w:pPr>
      <w:rPr>
        <w:rFonts w:ascii="Arial" w:hAnsi="Arial" w:hint="default"/>
      </w:rPr>
    </w:lvl>
    <w:lvl w:ilvl="2" w:tplc="0BC027AE" w:tentative="1">
      <w:start w:val="1"/>
      <w:numFmt w:val="bullet"/>
      <w:lvlText w:val="•"/>
      <w:lvlJc w:val="left"/>
      <w:pPr>
        <w:tabs>
          <w:tab w:val="num" w:pos="2160"/>
        </w:tabs>
        <w:ind w:left="2160" w:hanging="360"/>
      </w:pPr>
      <w:rPr>
        <w:rFonts w:ascii="Arial" w:hAnsi="Arial" w:hint="default"/>
      </w:rPr>
    </w:lvl>
    <w:lvl w:ilvl="3" w:tplc="8E8E57AE" w:tentative="1">
      <w:start w:val="1"/>
      <w:numFmt w:val="bullet"/>
      <w:lvlText w:val="•"/>
      <w:lvlJc w:val="left"/>
      <w:pPr>
        <w:tabs>
          <w:tab w:val="num" w:pos="2880"/>
        </w:tabs>
        <w:ind w:left="2880" w:hanging="360"/>
      </w:pPr>
      <w:rPr>
        <w:rFonts w:ascii="Arial" w:hAnsi="Arial" w:hint="default"/>
      </w:rPr>
    </w:lvl>
    <w:lvl w:ilvl="4" w:tplc="41861244" w:tentative="1">
      <w:start w:val="1"/>
      <w:numFmt w:val="bullet"/>
      <w:lvlText w:val="•"/>
      <w:lvlJc w:val="left"/>
      <w:pPr>
        <w:tabs>
          <w:tab w:val="num" w:pos="3600"/>
        </w:tabs>
        <w:ind w:left="3600" w:hanging="360"/>
      </w:pPr>
      <w:rPr>
        <w:rFonts w:ascii="Arial" w:hAnsi="Arial" w:hint="default"/>
      </w:rPr>
    </w:lvl>
    <w:lvl w:ilvl="5" w:tplc="085CFA58" w:tentative="1">
      <w:start w:val="1"/>
      <w:numFmt w:val="bullet"/>
      <w:lvlText w:val="•"/>
      <w:lvlJc w:val="left"/>
      <w:pPr>
        <w:tabs>
          <w:tab w:val="num" w:pos="4320"/>
        </w:tabs>
        <w:ind w:left="4320" w:hanging="360"/>
      </w:pPr>
      <w:rPr>
        <w:rFonts w:ascii="Arial" w:hAnsi="Arial" w:hint="default"/>
      </w:rPr>
    </w:lvl>
    <w:lvl w:ilvl="6" w:tplc="B004020E" w:tentative="1">
      <w:start w:val="1"/>
      <w:numFmt w:val="bullet"/>
      <w:lvlText w:val="•"/>
      <w:lvlJc w:val="left"/>
      <w:pPr>
        <w:tabs>
          <w:tab w:val="num" w:pos="5040"/>
        </w:tabs>
        <w:ind w:left="5040" w:hanging="360"/>
      </w:pPr>
      <w:rPr>
        <w:rFonts w:ascii="Arial" w:hAnsi="Arial" w:hint="default"/>
      </w:rPr>
    </w:lvl>
    <w:lvl w:ilvl="7" w:tplc="4F142AFE" w:tentative="1">
      <w:start w:val="1"/>
      <w:numFmt w:val="bullet"/>
      <w:lvlText w:val="•"/>
      <w:lvlJc w:val="left"/>
      <w:pPr>
        <w:tabs>
          <w:tab w:val="num" w:pos="5760"/>
        </w:tabs>
        <w:ind w:left="5760" w:hanging="360"/>
      </w:pPr>
      <w:rPr>
        <w:rFonts w:ascii="Arial" w:hAnsi="Arial" w:hint="default"/>
      </w:rPr>
    </w:lvl>
    <w:lvl w:ilvl="8" w:tplc="AD9478E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AF166E"/>
    <w:multiLevelType w:val="hybridMultilevel"/>
    <w:tmpl w:val="7BF60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4D2F0B"/>
    <w:multiLevelType w:val="hybridMultilevel"/>
    <w:tmpl w:val="EB0E3BA4"/>
    <w:lvl w:ilvl="0" w:tplc="6C741D46">
      <w:start w:val="1"/>
      <w:numFmt w:val="bullet"/>
      <w:lvlText w:val="•"/>
      <w:lvlJc w:val="left"/>
      <w:pPr>
        <w:tabs>
          <w:tab w:val="num" w:pos="720"/>
        </w:tabs>
        <w:ind w:left="720" w:hanging="360"/>
      </w:pPr>
      <w:rPr>
        <w:rFonts w:ascii="Arial" w:hAnsi="Arial" w:hint="default"/>
      </w:rPr>
    </w:lvl>
    <w:lvl w:ilvl="1" w:tplc="53788812" w:tentative="1">
      <w:start w:val="1"/>
      <w:numFmt w:val="bullet"/>
      <w:lvlText w:val="•"/>
      <w:lvlJc w:val="left"/>
      <w:pPr>
        <w:tabs>
          <w:tab w:val="num" w:pos="1440"/>
        </w:tabs>
        <w:ind w:left="1440" w:hanging="360"/>
      </w:pPr>
      <w:rPr>
        <w:rFonts w:ascii="Arial" w:hAnsi="Arial" w:hint="default"/>
      </w:rPr>
    </w:lvl>
    <w:lvl w:ilvl="2" w:tplc="B270EA2A" w:tentative="1">
      <w:start w:val="1"/>
      <w:numFmt w:val="bullet"/>
      <w:lvlText w:val="•"/>
      <w:lvlJc w:val="left"/>
      <w:pPr>
        <w:tabs>
          <w:tab w:val="num" w:pos="2160"/>
        </w:tabs>
        <w:ind w:left="2160" w:hanging="360"/>
      </w:pPr>
      <w:rPr>
        <w:rFonts w:ascii="Arial" w:hAnsi="Arial" w:hint="default"/>
      </w:rPr>
    </w:lvl>
    <w:lvl w:ilvl="3" w:tplc="DA42A49E" w:tentative="1">
      <w:start w:val="1"/>
      <w:numFmt w:val="bullet"/>
      <w:lvlText w:val="•"/>
      <w:lvlJc w:val="left"/>
      <w:pPr>
        <w:tabs>
          <w:tab w:val="num" w:pos="2880"/>
        </w:tabs>
        <w:ind w:left="2880" w:hanging="360"/>
      </w:pPr>
      <w:rPr>
        <w:rFonts w:ascii="Arial" w:hAnsi="Arial" w:hint="default"/>
      </w:rPr>
    </w:lvl>
    <w:lvl w:ilvl="4" w:tplc="CDD61E22" w:tentative="1">
      <w:start w:val="1"/>
      <w:numFmt w:val="bullet"/>
      <w:lvlText w:val="•"/>
      <w:lvlJc w:val="left"/>
      <w:pPr>
        <w:tabs>
          <w:tab w:val="num" w:pos="3600"/>
        </w:tabs>
        <w:ind w:left="3600" w:hanging="360"/>
      </w:pPr>
      <w:rPr>
        <w:rFonts w:ascii="Arial" w:hAnsi="Arial" w:hint="default"/>
      </w:rPr>
    </w:lvl>
    <w:lvl w:ilvl="5" w:tplc="4AB42E6E" w:tentative="1">
      <w:start w:val="1"/>
      <w:numFmt w:val="bullet"/>
      <w:lvlText w:val="•"/>
      <w:lvlJc w:val="left"/>
      <w:pPr>
        <w:tabs>
          <w:tab w:val="num" w:pos="4320"/>
        </w:tabs>
        <w:ind w:left="4320" w:hanging="360"/>
      </w:pPr>
      <w:rPr>
        <w:rFonts w:ascii="Arial" w:hAnsi="Arial" w:hint="default"/>
      </w:rPr>
    </w:lvl>
    <w:lvl w:ilvl="6" w:tplc="A78406F0" w:tentative="1">
      <w:start w:val="1"/>
      <w:numFmt w:val="bullet"/>
      <w:lvlText w:val="•"/>
      <w:lvlJc w:val="left"/>
      <w:pPr>
        <w:tabs>
          <w:tab w:val="num" w:pos="5040"/>
        </w:tabs>
        <w:ind w:left="5040" w:hanging="360"/>
      </w:pPr>
      <w:rPr>
        <w:rFonts w:ascii="Arial" w:hAnsi="Arial" w:hint="default"/>
      </w:rPr>
    </w:lvl>
    <w:lvl w:ilvl="7" w:tplc="6BEEFF0E" w:tentative="1">
      <w:start w:val="1"/>
      <w:numFmt w:val="bullet"/>
      <w:lvlText w:val="•"/>
      <w:lvlJc w:val="left"/>
      <w:pPr>
        <w:tabs>
          <w:tab w:val="num" w:pos="5760"/>
        </w:tabs>
        <w:ind w:left="5760" w:hanging="360"/>
      </w:pPr>
      <w:rPr>
        <w:rFonts w:ascii="Arial" w:hAnsi="Arial" w:hint="default"/>
      </w:rPr>
    </w:lvl>
    <w:lvl w:ilvl="8" w:tplc="7D62970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24578C5"/>
    <w:multiLevelType w:val="hybridMultilevel"/>
    <w:tmpl w:val="8C0C4274"/>
    <w:lvl w:ilvl="0" w:tplc="CD643286">
      <w:start w:val="1"/>
      <w:numFmt w:val="upperLetter"/>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0" w15:restartNumberingAfterBreak="0">
    <w:nsid w:val="238F4E99"/>
    <w:multiLevelType w:val="hybridMultilevel"/>
    <w:tmpl w:val="1BF83D9C"/>
    <w:lvl w:ilvl="0" w:tplc="17DE0922">
      <w:start w:val="1"/>
      <w:numFmt w:val="decimal"/>
      <w:lvlText w:val="%1."/>
      <w:lvlJc w:val="left"/>
      <w:pPr>
        <w:ind w:left="1020" w:hanging="360"/>
      </w:pPr>
    </w:lvl>
    <w:lvl w:ilvl="1" w:tplc="A74CBB40">
      <w:start w:val="1"/>
      <w:numFmt w:val="decimal"/>
      <w:lvlText w:val="%2."/>
      <w:lvlJc w:val="left"/>
      <w:pPr>
        <w:ind w:left="1020" w:hanging="360"/>
      </w:pPr>
    </w:lvl>
    <w:lvl w:ilvl="2" w:tplc="F9306048">
      <w:start w:val="1"/>
      <w:numFmt w:val="decimal"/>
      <w:lvlText w:val="%3."/>
      <w:lvlJc w:val="left"/>
      <w:pPr>
        <w:ind w:left="1020" w:hanging="360"/>
      </w:pPr>
    </w:lvl>
    <w:lvl w:ilvl="3" w:tplc="290AAF34">
      <w:start w:val="1"/>
      <w:numFmt w:val="decimal"/>
      <w:lvlText w:val="%4."/>
      <w:lvlJc w:val="left"/>
      <w:pPr>
        <w:ind w:left="1020" w:hanging="360"/>
      </w:pPr>
    </w:lvl>
    <w:lvl w:ilvl="4" w:tplc="E300280E">
      <w:start w:val="1"/>
      <w:numFmt w:val="decimal"/>
      <w:lvlText w:val="%5."/>
      <w:lvlJc w:val="left"/>
      <w:pPr>
        <w:ind w:left="1020" w:hanging="360"/>
      </w:pPr>
    </w:lvl>
    <w:lvl w:ilvl="5" w:tplc="18E0CFC0">
      <w:start w:val="1"/>
      <w:numFmt w:val="decimal"/>
      <w:lvlText w:val="%6."/>
      <w:lvlJc w:val="left"/>
      <w:pPr>
        <w:ind w:left="1020" w:hanging="360"/>
      </w:pPr>
    </w:lvl>
    <w:lvl w:ilvl="6" w:tplc="862E22AE">
      <w:start w:val="1"/>
      <w:numFmt w:val="decimal"/>
      <w:lvlText w:val="%7."/>
      <w:lvlJc w:val="left"/>
      <w:pPr>
        <w:ind w:left="1020" w:hanging="360"/>
      </w:pPr>
    </w:lvl>
    <w:lvl w:ilvl="7" w:tplc="D65E6778">
      <w:start w:val="1"/>
      <w:numFmt w:val="decimal"/>
      <w:lvlText w:val="%8."/>
      <w:lvlJc w:val="left"/>
      <w:pPr>
        <w:ind w:left="1020" w:hanging="360"/>
      </w:pPr>
    </w:lvl>
    <w:lvl w:ilvl="8" w:tplc="F3DE4444">
      <w:start w:val="1"/>
      <w:numFmt w:val="decimal"/>
      <w:lvlText w:val="%9."/>
      <w:lvlJc w:val="left"/>
      <w:pPr>
        <w:ind w:left="1020" w:hanging="360"/>
      </w:pPr>
    </w:lvl>
  </w:abstractNum>
  <w:abstractNum w:abstractNumId="11" w15:restartNumberingAfterBreak="0">
    <w:nsid w:val="274E077F"/>
    <w:multiLevelType w:val="hybridMultilevel"/>
    <w:tmpl w:val="93989EB6"/>
    <w:lvl w:ilvl="0" w:tplc="229C4344">
      <w:start w:val="1"/>
      <w:numFmt w:val="bullet"/>
      <w:lvlText w:val="•"/>
      <w:lvlJc w:val="left"/>
      <w:pPr>
        <w:tabs>
          <w:tab w:val="num" w:pos="720"/>
        </w:tabs>
        <w:ind w:left="720" w:hanging="360"/>
      </w:pPr>
      <w:rPr>
        <w:rFonts w:ascii="Arial" w:hAnsi="Arial" w:hint="default"/>
      </w:rPr>
    </w:lvl>
    <w:lvl w:ilvl="1" w:tplc="F5B495D0" w:tentative="1">
      <w:start w:val="1"/>
      <w:numFmt w:val="bullet"/>
      <w:lvlText w:val="•"/>
      <w:lvlJc w:val="left"/>
      <w:pPr>
        <w:tabs>
          <w:tab w:val="num" w:pos="1440"/>
        </w:tabs>
        <w:ind w:left="1440" w:hanging="360"/>
      </w:pPr>
      <w:rPr>
        <w:rFonts w:ascii="Arial" w:hAnsi="Arial" w:hint="default"/>
      </w:rPr>
    </w:lvl>
    <w:lvl w:ilvl="2" w:tplc="DFA44686" w:tentative="1">
      <w:start w:val="1"/>
      <w:numFmt w:val="bullet"/>
      <w:lvlText w:val="•"/>
      <w:lvlJc w:val="left"/>
      <w:pPr>
        <w:tabs>
          <w:tab w:val="num" w:pos="2160"/>
        </w:tabs>
        <w:ind w:left="2160" w:hanging="360"/>
      </w:pPr>
      <w:rPr>
        <w:rFonts w:ascii="Arial" w:hAnsi="Arial" w:hint="default"/>
      </w:rPr>
    </w:lvl>
    <w:lvl w:ilvl="3" w:tplc="F646700E" w:tentative="1">
      <w:start w:val="1"/>
      <w:numFmt w:val="bullet"/>
      <w:lvlText w:val="•"/>
      <w:lvlJc w:val="left"/>
      <w:pPr>
        <w:tabs>
          <w:tab w:val="num" w:pos="2880"/>
        </w:tabs>
        <w:ind w:left="2880" w:hanging="360"/>
      </w:pPr>
      <w:rPr>
        <w:rFonts w:ascii="Arial" w:hAnsi="Arial" w:hint="default"/>
      </w:rPr>
    </w:lvl>
    <w:lvl w:ilvl="4" w:tplc="3326A89C" w:tentative="1">
      <w:start w:val="1"/>
      <w:numFmt w:val="bullet"/>
      <w:lvlText w:val="•"/>
      <w:lvlJc w:val="left"/>
      <w:pPr>
        <w:tabs>
          <w:tab w:val="num" w:pos="3600"/>
        </w:tabs>
        <w:ind w:left="3600" w:hanging="360"/>
      </w:pPr>
      <w:rPr>
        <w:rFonts w:ascii="Arial" w:hAnsi="Arial" w:hint="default"/>
      </w:rPr>
    </w:lvl>
    <w:lvl w:ilvl="5" w:tplc="D5FE3104" w:tentative="1">
      <w:start w:val="1"/>
      <w:numFmt w:val="bullet"/>
      <w:lvlText w:val="•"/>
      <w:lvlJc w:val="left"/>
      <w:pPr>
        <w:tabs>
          <w:tab w:val="num" w:pos="4320"/>
        </w:tabs>
        <w:ind w:left="4320" w:hanging="360"/>
      </w:pPr>
      <w:rPr>
        <w:rFonts w:ascii="Arial" w:hAnsi="Arial" w:hint="default"/>
      </w:rPr>
    </w:lvl>
    <w:lvl w:ilvl="6" w:tplc="E4042D3E" w:tentative="1">
      <w:start w:val="1"/>
      <w:numFmt w:val="bullet"/>
      <w:lvlText w:val="•"/>
      <w:lvlJc w:val="left"/>
      <w:pPr>
        <w:tabs>
          <w:tab w:val="num" w:pos="5040"/>
        </w:tabs>
        <w:ind w:left="5040" w:hanging="360"/>
      </w:pPr>
      <w:rPr>
        <w:rFonts w:ascii="Arial" w:hAnsi="Arial" w:hint="default"/>
      </w:rPr>
    </w:lvl>
    <w:lvl w:ilvl="7" w:tplc="F36C09AC" w:tentative="1">
      <w:start w:val="1"/>
      <w:numFmt w:val="bullet"/>
      <w:lvlText w:val="•"/>
      <w:lvlJc w:val="left"/>
      <w:pPr>
        <w:tabs>
          <w:tab w:val="num" w:pos="5760"/>
        </w:tabs>
        <w:ind w:left="5760" w:hanging="360"/>
      </w:pPr>
      <w:rPr>
        <w:rFonts w:ascii="Arial" w:hAnsi="Arial" w:hint="default"/>
      </w:rPr>
    </w:lvl>
    <w:lvl w:ilvl="8" w:tplc="56CEB64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8870F25"/>
    <w:multiLevelType w:val="hybridMultilevel"/>
    <w:tmpl w:val="515EDE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B960AF"/>
    <w:multiLevelType w:val="hybridMultilevel"/>
    <w:tmpl w:val="B2FAA260"/>
    <w:lvl w:ilvl="0" w:tplc="B21667F6">
      <w:start w:val="1"/>
      <w:numFmt w:val="bullet"/>
      <w:lvlText w:val="•"/>
      <w:lvlJc w:val="left"/>
      <w:pPr>
        <w:tabs>
          <w:tab w:val="num" w:pos="720"/>
        </w:tabs>
        <w:ind w:left="720" w:hanging="360"/>
      </w:pPr>
      <w:rPr>
        <w:rFonts w:ascii="Arial" w:hAnsi="Arial" w:hint="default"/>
      </w:rPr>
    </w:lvl>
    <w:lvl w:ilvl="1" w:tplc="A8BA8602" w:tentative="1">
      <w:start w:val="1"/>
      <w:numFmt w:val="bullet"/>
      <w:lvlText w:val="•"/>
      <w:lvlJc w:val="left"/>
      <w:pPr>
        <w:tabs>
          <w:tab w:val="num" w:pos="1440"/>
        </w:tabs>
        <w:ind w:left="1440" w:hanging="360"/>
      </w:pPr>
      <w:rPr>
        <w:rFonts w:ascii="Arial" w:hAnsi="Arial" w:hint="default"/>
      </w:rPr>
    </w:lvl>
    <w:lvl w:ilvl="2" w:tplc="7C2ADA1E" w:tentative="1">
      <w:start w:val="1"/>
      <w:numFmt w:val="bullet"/>
      <w:lvlText w:val="•"/>
      <w:lvlJc w:val="left"/>
      <w:pPr>
        <w:tabs>
          <w:tab w:val="num" w:pos="2160"/>
        </w:tabs>
        <w:ind w:left="2160" w:hanging="360"/>
      </w:pPr>
      <w:rPr>
        <w:rFonts w:ascii="Arial" w:hAnsi="Arial" w:hint="default"/>
      </w:rPr>
    </w:lvl>
    <w:lvl w:ilvl="3" w:tplc="592C5438" w:tentative="1">
      <w:start w:val="1"/>
      <w:numFmt w:val="bullet"/>
      <w:lvlText w:val="•"/>
      <w:lvlJc w:val="left"/>
      <w:pPr>
        <w:tabs>
          <w:tab w:val="num" w:pos="2880"/>
        </w:tabs>
        <w:ind w:left="2880" w:hanging="360"/>
      </w:pPr>
      <w:rPr>
        <w:rFonts w:ascii="Arial" w:hAnsi="Arial" w:hint="default"/>
      </w:rPr>
    </w:lvl>
    <w:lvl w:ilvl="4" w:tplc="665EB718" w:tentative="1">
      <w:start w:val="1"/>
      <w:numFmt w:val="bullet"/>
      <w:lvlText w:val="•"/>
      <w:lvlJc w:val="left"/>
      <w:pPr>
        <w:tabs>
          <w:tab w:val="num" w:pos="3600"/>
        </w:tabs>
        <w:ind w:left="3600" w:hanging="360"/>
      </w:pPr>
      <w:rPr>
        <w:rFonts w:ascii="Arial" w:hAnsi="Arial" w:hint="default"/>
      </w:rPr>
    </w:lvl>
    <w:lvl w:ilvl="5" w:tplc="C75A3BFC" w:tentative="1">
      <w:start w:val="1"/>
      <w:numFmt w:val="bullet"/>
      <w:lvlText w:val="•"/>
      <w:lvlJc w:val="left"/>
      <w:pPr>
        <w:tabs>
          <w:tab w:val="num" w:pos="4320"/>
        </w:tabs>
        <w:ind w:left="4320" w:hanging="360"/>
      </w:pPr>
      <w:rPr>
        <w:rFonts w:ascii="Arial" w:hAnsi="Arial" w:hint="default"/>
      </w:rPr>
    </w:lvl>
    <w:lvl w:ilvl="6" w:tplc="7F5EA356" w:tentative="1">
      <w:start w:val="1"/>
      <w:numFmt w:val="bullet"/>
      <w:lvlText w:val="•"/>
      <w:lvlJc w:val="left"/>
      <w:pPr>
        <w:tabs>
          <w:tab w:val="num" w:pos="5040"/>
        </w:tabs>
        <w:ind w:left="5040" w:hanging="360"/>
      </w:pPr>
      <w:rPr>
        <w:rFonts w:ascii="Arial" w:hAnsi="Arial" w:hint="default"/>
      </w:rPr>
    </w:lvl>
    <w:lvl w:ilvl="7" w:tplc="B992AEB6" w:tentative="1">
      <w:start w:val="1"/>
      <w:numFmt w:val="bullet"/>
      <w:lvlText w:val="•"/>
      <w:lvlJc w:val="left"/>
      <w:pPr>
        <w:tabs>
          <w:tab w:val="num" w:pos="5760"/>
        </w:tabs>
        <w:ind w:left="5760" w:hanging="360"/>
      </w:pPr>
      <w:rPr>
        <w:rFonts w:ascii="Arial" w:hAnsi="Arial" w:hint="default"/>
      </w:rPr>
    </w:lvl>
    <w:lvl w:ilvl="8" w:tplc="F29E2FC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6DF5030"/>
    <w:multiLevelType w:val="hybridMultilevel"/>
    <w:tmpl w:val="32787B46"/>
    <w:lvl w:ilvl="0" w:tplc="D1B4A3CE">
      <w:start w:val="1"/>
      <w:numFmt w:val="bullet"/>
      <w:lvlText w:val="•"/>
      <w:lvlJc w:val="left"/>
      <w:pPr>
        <w:tabs>
          <w:tab w:val="num" w:pos="720"/>
        </w:tabs>
        <w:ind w:left="720" w:hanging="360"/>
      </w:pPr>
      <w:rPr>
        <w:rFonts w:ascii="Arial" w:hAnsi="Arial" w:hint="default"/>
      </w:rPr>
    </w:lvl>
    <w:lvl w:ilvl="1" w:tplc="9168AD86" w:tentative="1">
      <w:start w:val="1"/>
      <w:numFmt w:val="bullet"/>
      <w:lvlText w:val="•"/>
      <w:lvlJc w:val="left"/>
      <w:pPr>
        <w:tabs>
          <w:tab w:val="num" w:pos="1440"/>
        </w:tabs>
        <w:ind w:left="1440" w:hanging="360"/>
      </w:pPr>
      <w:rPr>
        <w:rFonts w:ascii="Arial" w:hAnsi="Arial" w:hint="default"/>
      </w:rPr>
    </w:lvl>
    <w:lvl w:ilvl="2" w:tplc="6728E9B6" w:tentative="1">
      <w:start w:val="1"/>
      <w:numFmt w:val="bullet"/>
      <w:lvlText w:val="•"/>
      <w:lvlJc w:val="left"/>
      <w:pPr>
        <w:tabs>
          <w:tab w:val="num" w:pos="2160"/>
        </w:tabs>
        <w:ind w:left="2160" w:hanging="360"/>
      </w:pPr>
      <w:rPr>
        <w:rFonts w:ascii="Arial" w:hAnsi="Arial" w:hint="default"/>
      </w:rPr>
    </w:lvl>
    <w:lvl w:ilvl="3" w:tplc="A49C8292" w:tentative="1">
      <w:start w:val="1"/>
      <w:numFmt w:val="bullet"/>
      <w:lvlText w:val="•"/>
      <w:lvlJc w:val="left"/>
      <w:pPr>
        <w:tabs>
          <w:tab w:val="num" w:pos="2880"/>
        </w:tabs>
        <w:ind w:left="2880" w:hanging="360"/>
      </w:pPr>
      <w:rPr>
        <w:rFonts w:ascii="Arial" w:hAnsi="Arial" w:hint="default"/>
      </w:rPr>
    </w:lvl>
    <w:lvl w:ilvl="4" w:tplc="B89CE5AA" w:tentative="1">
      <w:start w:val="1"/>
      <w:numFmt w:val="bullet"/>
      <w:lvlText w:val="•"/>
      <w:lvlJc w:val="left"/>
      <w:pPr>
        <w:tabs>
          <w:tab w:val="num" w:pos="3600"/>
        </w:tabs>
        <w:ind w:left="3600" w:hanging="360"/>
      </w:pPr>
      <w:rPr>
        <w:rFonts w:ascii="Arial" w:hAnsi="Arial" w:hint="default"/>
      </w:rPr>
    </w:lvl>
    <w:lvl w:ilvl="5" w:tplc="52805D60" w:tentative="1">
      <w:start w:val="1"/>
      <w:numFmt w:val="bullet"/>
      <w:lvlText w:val="•"/>
      <w:lvlJc w:val="left"/>
      <w:pPr>
        <w:tabs>
          <w:tab w:val="num" w:pos="4320"/>
        </w:tabs>
        <w:ind w:left="4320" w:hanging="360"/>
      </w:pPr>
      <w:rPr>
        <w:rFonts w:ascii="Arial" w:hAnsi="Arial" w:hint="default"/>
      </w:rPr>
    </w:lvl>
    <w:lvl w:ilvl="6" w:tplc="9098C2B4" w:tentative="1">
      <w:start w:val="1"/>
      <w:numFmt w:val="bullet"/>
      <w:lvlText w:val="•"/>
      <w:lvlJc w:val="left"/>
      <w:pPr>
        <w:tabs>
          <w:tab w:val="num" w:pos="5040"/>
        </w:tabs>
        <w:ind w:left="5040" w:hanging="360"/>
      </w:pPr>
      <w:rPr>
        <w:rFonts w:ascii="Arial" w:hAnsi="Arial" w:hint="default"/>
      </w:rPr>
    </w:lvl>
    <w:lvl w:ilvl="7" w:tplc="FC9482B4" w:tentative="1">
      <w:start w:val="1"/>
      <w:numFmt w:val="bullet"/>
      <w:lvlText w:val="•"/>
      <w:lvlJc w:val="left"/>
      <w:pPr>
        <w:tabs>
          <w:tab w:val="num" w:pos="5760"/>
        </w:tabs>
        <w:ind w:left="5760" w:hanging="360"/>
      </w:pPr>
      <w:rPr>
        <w:rFonts w:ascii="Arial" w:hAnsi="Arial" w:hint="default"/>
      </w:rPr>
    </w:lvl>
    <w:lvl w:ilvl="8" w:tplc="C76C1D2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8D63470"/>
    <w:multiLevelType w:val="hybridMultilevel"/>
    <w:tmpl w:val="CEFA06D4"/>
    <w:lvl w:ilvl="0" w:tplc="6CAC698C">
      <w:start w:val="1"/>
      <w:numFmt w:val="bullet"/>
      <w:lvlText w:val=""/>
      <w:lvlJc w:val="left"/>
      <w:pPr>
        <w:tabs>
          <w:tab w:val="num" w:pos="720"/>
        </w:tabs>
        <w:ind w:left="720" w:hanging="360"/>
      </w:pPr>
      <w:rPr>
        <w:rFonts w:ascii="Wingdings" w:hAnsi="Wingdings" w:hint="default"/>
      </w:rPr>
    </w:lvl>
    <w:lvl w:ilvl="1" w:tplc="8C0ABE82" w:tentative="1">
      <w:start w:val="1"/>
      <w:numFmt w:val="bullet"/>
      <w:lvlText w:val=""/>
      <w:lvlJc w:val="left"/>
      <w:pPr>
        <w:tabs>
          <w:tab w:val="num" w:pos="1440"/>
        </w:tabs>
        <w:ind w:left="1440" w:hanging="360"/>
      </w:pPr>
      <w:rPr>
        <w:rFonts w:ascii="Wingdings" w:hAnsi="Wingdings" w:hint="default"/>
      </w:rPr>
    </w:lvl>
    <w:lvl w:ilvl="2" w:tplc="FBAED03A" w:tentative="1">
      <w:start w:val="1"/>
      <w:numFmt w:val="bullet"/>
      <w:lvlText w:val=""/>
      <w:lvlJc w:val="left"/>
      <w:pPr>
        <w:tabs>
          <w:tab w:val="num" w:pos="2160"/>
        </w:tabs>
        <w:ind w:left="2160" w:hanging="360"/>
      </w:pPr>
      <w:rPr>
        <w:rFonts w:ascii="Wingdings" w:hAnsi="Wingdings" w:hint="default"/>
      </w:rPr>
    </w:lvl>
    <w:lvl w:ilvl="3" w:tplc="D924D2AC" w:tentative="1">
      <w:start w:val="1"/>
      <w:numFmt w:val="bullet"/>
      <w:lvlText w:val=""/>
      <w:lvlJc w:val="left"/>
      <w:pPr>
        <w:tabs>
          <w:tab w:val="num" w:pos="2880"/>
        </w:tabs>
        <w:ind w:left="2880" w:hanging="360"/>
      </w:pPr>
      <w:rPr>
        <w:rFonts w:ascii="Wingdings" w:hAnsi="Wingdings" w:hint="default"/>
      </w:rPr>
    </w:lvl>
    <w:lvl w:ilvl="4" w:tplc="B33461E8" w:tentative="1">
      <w:start w:val="1"/>
      <w:numFmt w:val="bullet"/>
      <w:lvlText w:val=""/>
      <w:lvlJc w:val="left"/>
      <w:pPr>
        <w:tabs>
          <w:tab w:val="num" w:pos="3600"/>
        </w:tabs>
        <w:ind w:left="3600" w:hanging="360"/>
      </w:pPr>
      <w:rPr>
        <w:rFonts w:ascii="Wingdings" w:hAnsi="Wingdings" w:hint="default"/>
      </w:rPr>
    </w:lvl>
    <w:lvl w:ilvl="5" w:tplc="63AA07A4" w:tentative="1">
      <w:start w:val="1"/>
      <w:numFmt w:val="bullet"/>
      <w:lvlText w:val=""/>
      <w:lvlJc w:val="left"/>
      <w:pPr>
        <w:tabs>
          <w:tab w:val="num" w:pos="4320"/>
        </w:tabs>
        <w:ind w:left="4320" w:hanging="360"/>
      </w:pPr>
      <w:rPr>
        <w:rFonts w:ascii="Wingdings" w:hAnsi="Wingdings" w:hint="default"/>
      </w:rPr>
    </w:lvl>
    <w:lvl w:ilvl="6" w:tplc="8DC64706" w:tentative="1">
      <w:start w:val="1"/>
      <w:numFmt w:val="bullet"/>
      <w:lvlText w:val=""/>
      <w:lvlJc w:val="left"/>
      <w:pPr>
        <w:tabs>
          <w:tab w:val="num" w:pos="5040"/>
        </w:tabs>
        <w:ind w:left="5040" w:hanging="360"/>
      </w:pPr>
      <w:rPr>
        <w:rFonts w:ascii="Wingdings" w:hAnsi="Wingdings" w:hint="default"/>
      </w:rPr>
    </w:lvl>
    <w:lvl w:ilvl="7" w:tplc="37CA911C" w:tentative="1">
      <w:start w:val="1"/>
      <w:numFmt w:val="bullet"/>
      <w:lvlText w:val=""/>
      <w:lvlJc w:val="left"/>
      <w:pPr>
        <w:tabs>
          <w:tab w:val="num" w:pos="5760"/>
        </w:tabs>
        <w:ind w:left="5760" w:hanging="360"/>
      </w:pPr>
      <w:rPr>
        <w:rFonts w:ascii="Wingdings" w:hAnsi="Wingdings" w:hint="default"/>
      </w:rPr>
    </w:lvl>
    <w:lvl w:ilvl="8" w:tplc="7F4C28F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7A460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53C2132C"/>
    <w:multiLevelType w:val="hybridMultilevel"/>
    <w:tmpl w:val="452C30E2"/>
    <w:lvl w:ilvl="0" w:tplc="9CAC09BE">
      <w:start w:val="1"/>
      <w:numFmt w:val="decimal"/>
      <w:lvlText w:val="%1."/>
      <w:lvlJc w:val="left"/>
      <w:pPr>
        <w:ind w:left="1020" w:hanging="360"/>
      </w:pPr>
    </w:lvl>
    <w:lvl w:ilvl="1" w:tplc="FC8E5BCE">
      <w:start w:val="1"/>
      <w:numFmt w:val="decimal"/>
      <w:lvlText w:val="%2."/>
      <w:lvlJc w:val="left"/>
      <w:pPr>
        <w:ind w:left="1020" w:hanging="360"/>
      </w:pPr>
    </w:lvl>
    <w:lvl w:ilvl="2" w:tplc="5714EF18">
      <w:start w:val="1"/>
      <w:numFmt w:val="decimal"/>
      <w:lvlText w:val="%3."/>
      <w:lvlJc w:val="left"/>
      <w:pPr>
        <w:ind w:left="1020" w:hanging="360"/>
      </w:pPr>
    </w:lvl>
    <w:lvl w:ilvl="3" w:tplc="19367304">
      <w:start w:val="1"/>
      <w:numFmt w:val="decimal"/>
      <w:lvlText w:val="%4."/>
      <w:lvlJc w:val="left"/>
      <w:pPr>
        <w:ind w:left="1020" w:hanging="360"/>
      </w:pPr>
    </w:lvl>
    <w:lvl w:ilvl="4" w:tplc="FD0C4238">
      <w:start w:val="1"/>
      <w:numFmt w:val="decimal"/>
      <w:lvlText w:val="%5."/>
      <w:lvlJc w:val="left"/>
      <w:pPr>
        <w:ind w:left="1020" w:hanging="360"/>
      </w:pPr>
    </w:lvl>
    <w:lvl w:ilvl="5" w:tplc="F0C67A38">
      <w:start w:val="1"/>
      <w:numFmt w:val="decimal"/>
      <w:lvlText w:val="%6."/>
      <w:lvlJc w:val="left"/>
      <w:pPr>
        <w:ind w:left="1020" w:hanging="360"/>
      </w:pPr>
    </w:lvl>
    <w:lvl w:ilvl="6" w:tplc="35D2FFD2">
      <w:start w:val="1"/>
      <w:numFmt w:val="decimal"/>
      <w:lvlText w:val="%7."/>
      <w:lvlJc w:val="left"/>
      <w:pPr>
        <w:ind w:left="1020" w:hanging="360"/>
      </w:pPr>
    </w:lvl>
    <w:lvl w:ilvl="7" w:tplc="D36ECF88">
      <w:start w:val="1"/>
      <w:numFmt w:val="decimal"/>
      <w:lvlText w:val="%8."/>
      <w:lvlJc w:val="left"/>
      <w:pPr>
        <w:ind w:left="1020" w:hanging="360"/>
      </w:pPr>
    </w:lvl>
    <w:lvl w:ilvl="8" w:tplc="3E0C9D3A">
      <w:start w:val="1"/>
      <w:numFmt w:val="decimal"/>
      <w:lvlText w:val="%9."/>
      <w:lvlJc w:val="left"/>
      <w:pPr>
        <w:ind w:left="1020" w:hanging="360"/>
      </w:pPr>
    </w:lvl>
  </w:abstractNum>
  <w:abstractNum w:abstractNumId="18" w15:restartNumberingAfterBreak="0">
    <w:nsid w:val="59EF7733"/>
    <w:multiLevelType w:val="hybridMultilevel"/>
    <w:tmpl w:val="462A458E"/>
    <w:lvl w:ilvl="0" w:tplc="EB00EBC6">
      <w:start w:val="1"/>
      <w:numFmt w:val="bullet"/>
      <w:lvlText w:val="•"/>
      <w:lvlJc w:val="left"/>
      <w:pPr>
        <w:tabs>
          <w:tab w:val="num" w:pos="720"/>
        </w:tabs>
        <w:ind w:left="720" w:hanging="360"/>
      </w:pPr>
      <w:rPr>
        <w:rFonts w:ascii="Arial" w:hAnsi="Arial" w:hint="default"/>
      </w:rPr>
    </w:lvl>
    <w:lvl w:ilvl="1" w:tplc="AE882A2A" w:tentative="1">
      <w:start w:val="1"/>
      <w:numFmt w:val="bullet"/>
      <w:lvlText w:val="•"/>
      <w:lvlJc w:val="left"/>
      <w:pPr>
        <w:tabs>
          <w:tab w:val="num" w:pos="1440"/>
        </w:tabs>
        <w:ind w:left="1440" w:hanging="360"/>
      </w:pPr>
      <w:rPr>
        <w:rFonts w:ascii="Arial" w:hAnsi="Arial" w:hint="default"/>
      </w:rPr>
    </w:lvl>
    <w:lvl w:ilvl="2" w:tplc="FB3CC6BC" w:tentative="1">
      <w:start w:val="1"/>
      <w:numFmt w:val="bullet"/>
      <w:lvlText w:val="•"/>
      <w:lvlJc w:val="left"/>
      <w:pPr>
        <w:tabs>
          <w:tab w:val="num" w:pos="2160"/>
        </w:tabs>
        <w:ind w:left="2160" w:hanging="360"/>
      </w:pPr>
      <w:rPr>
        <w:rFonts w:ascii="Arial" w:hAnsi="Arial" w:hint="default"/>
      </w:rPr>
    </w:lvl>
    <w:lvl w:ilvl="3" w:tplc="973C83EC" w:tentative="1">
      <w:start w:val="1"/>
      <w:numFmt w:val="bullet"/>
      <w:lvlText w:val="•"/>
      <w:lvlJc w:val="left"/>
      <w:pPr>
        <w:tabs>
          <w:tab w:val="num" w:pos="2880"/>
        </w:tabs>
        <w:ind w:left="2880" w:hanging="360"/>
      </w:pPr>
      <w:rPr>
        <w:rFonts w:ascii="Arial" w:hAnsi="Arial" w:hint="default"/>
      </w:rPr>
    </w:lvl>
    <w:lvl w:ilvl="4" w:tplc="6E68EAD6" w:tentative="1">
      <w:start w:val="1"/>
      <w:numFmt w:val="bullet"/>
      <w:lvlText w:val="•"/>
      <w:lvlJc w:val="left"/>
      <w:pPr>
        <w:tabs>
          <w:tab w:val="num" w:pos="3600"/>
        </w:tabs>
        <w:ind w:left="3600" w:hanging="360"/>
      </w:pPr>
      <w:rPr>
        <w:rFonts w:ascii="Arial" w:hAnsi="Arial" w:hint="default"/>
      </w:rPr>
    </w:lvl>
    <w:lvl w:ilvl="5" w:tplc="D48A6AAC" w:tentative="1">
      <w:start w:val="1"/>
      <w:numFmt w:val="bullet"/>
      <w:lvlText w:val="•"/>
      <w:lvlJc w:val="left"/>
      <w:pPr>
        <w:tabs>
          <w:tab w:val="num" w:pos="4320"/>
        </w:tabs>
        <w:ind w:left="4320" w:hanging="360"/>
      </w:pPr>
      <w:rPr>
        <w:rFonts w:ascii="Arial" w:hAnsi="Arial" w:hint="default"/>
      </w:rPr>
    </w:lvl>
    <w:lvl w:ilvl="6" w:tplc="D1BEEAB4" w:tentative="1">
      <w:start w:val="1"/>
      <w:numFmt w:val="bullet"/>
      <w:lvlText w:val="•"/>
      <w:lvlJc w:val="left"/>
      <w:pPr>
        <w:tabs>
          <w:tab w:val="num" w:pos="5040"/>
        </w:tabs>
        <w:ind w:left="5040" w:hanging="360"/>
      </w:pPr>
      <w:rPr>
        <w:rFonts w:ascii="Arial" w:hAnsi="Arial" w:hint="default"/>
      </w:rPr>
    </w:lvl>
    <w:lvl w:ilvl="7" w:tplc="A2B80336" w:tentative="1">
      <w:start w:val="1"/>
      <w:numFmt w:val="bullet"/>
      <w:lvlText w:val="•"/>
      <w:lvlJc w:val="left"/>
      <w:pPr>
        <w:tabs>
          <w:tab w:val="num" w:pos="5760"/>
        </w:tabs>
        <w:ind w:left="5760" w:hanging="360"/>
      </w:pPr>
      <w:rPr>
        <w:rFonts w:ascii="Arial" w:hAnsi="Arial" w:hint="default"/>
      </w:rPr>
    </w:lvl>
    <w:lvl w:ilvl="8" w:tplc="88F0E86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4624EED"/>
    <w:multiLevelType w:val="hybridMultilevel"/>
    <w:tmpl w:val="88A8285A"/>
    <w:lvl w:ilvl="0" w:tplc="84E82780">
      <w:start w:val="1"/>
      <w:numFmt w:val="bullet"/>
      <w:lvlText w:val=""/>
      <w:lvlJc w:val="left"/>
      <w:pPr>
        <w:ind w:left="1800" w:hanging="360"/>
      </w:pPr>
      <w:rPr>
        <w:rFonts w:ascii="Symbol" w:hAnsi="Symbol" w:hint="default"/>
        <w:color w:val="auto"/>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6A727182"/>
    <w:multiLevelType w:val="hybridMultilevel"/>
    <w:tmpl w:val="BD784236"/>
    <w:lvl w:ilvl="0" w:tplc="83E683A4">
      <w:start w:val="1"/>
      <w:numFmt w:val="bullet"/>
      <w:lvlText w:val="•"/>
      <w:lvlJc w:val="left"/>
      <w:pPr>
        <w:tabs>
          <w:tab w:val="num" w:pos="720"/>
        </w:tabs>
        <w:ind w:left="720" w:hanging="360"/>
      </w:pPr>
      <w:rPr>
        <w:rFonts w:ascii="Arial" w:hAnsi="Arial" w:hint="default"/>
      </w:rPr>
    </w:lvl>
    <w:lvl w:ilvl="1" w:tplc="D2242554" w:tentative="1">
      <w:start w:val="1"/>
      <w:numFmt w:val="bullet"/>
      <w:lvlText w:val="•"/>
      <w:lvlJc w:val="left"/>
      <w:pPr>
        <w:tabs>
          <w:tab w:val="num" w:pos="1440"/>
        </w:tabs>
        <w:ind w:left="1440" w:hanging="360"/>
      </w:pPr>
      <w:rPr>
        <w:rFonts w:ascii="Arial" w:hAnsi="Arial" w:hint="default"/>
      </w:rPr>
    </w:lvl>
    <w:lvl w:ilvl="2" w:tplc="83CA7CDC" w:tentative="1">
      <w:start w:val="1"/>
      <w:numFmt w:val="bullet"/>
      <w:lvlText w:val="•"/>
      <w:lvlJc w:val="left"/>
      <w:pPr>
        <w:tabs>
          <w:tab w:val="num" w:pos="2160"/>
        </w:tabs>
        <w:ind w:left="2160" w:hanging="360"/>
      </w:pPr>
      <w:rPr>
        <w:rFonts w:ascii="Arial" w:hAnsi="Arial" w:hint="default"/>
      </w:rPr>
    </w:lvl>
    <w:lvl w:ilvl="3" w:tplc="A9A23E00" w:tentative="1">
      <w:start w:val="1"/>
      <w:numFmt w:val="bullet"/>
      <w:lvlText w:val="•"/>
      <w:lvlJc w:val="left"/>
      <w:pPr>
        <w:tabs>
          <w:tab w:val="num" w:pos="2880"/>
        </w:tabs>
        <w:ind w:left="2880" w:hanging="360"/>
      </w:pPr>
      <w:rPr>
        <w:rFonts w:ascii="Arial" w:hAnsi="Arial" w:hint="default"/>
      </w:rPr>
    </w:lvl>
    <w:lvl w:ilvl="4" w:tplc="FD288E98" w:tentative="1">
      <w:start w:val="1"/>
      <w:numFmt w:val="bullet"/>
      <w:lvlText w:val="•"/>
      <w:lvlJc w:val="left"/>
      <w:pPr>
        <w:tabs>
          <w:tab w:val="num" w:pos="3600"/>
        </w:tabs>
        <w:ind w:left="3600" w:hanging="360"/>
      </w:pPr>
      <w:rPr>
        <w:rFonts w:ascii="Arial" w:hAnsi="Arial" w:hint="default"/>
      </w:rPr>
    </w:lvl>
    <w:lvl w:ilvl="5" w:tplc="F9A036A2" w:tentative="1">
      <w:start w:val="1"/>
      <w:numFmt w:val="bullet"/>
      <w:lvlText w:val="•"/>
      <w:lvlJc w:val="left"/>
      <w:pPr>
        <w:tabs>
          <w:tab w:val="num" w:pos="4320"/>
        </w:tabs>
        <w:ind w:left="4320" w:hanging="360"/>
      </w:pPr>
      <w:rPr>
        <w:rFonts w:ascii="Arial" w:hAnsi="Arial" w:hint="default"/>
      </w:rPr>
    </w:lvl>
    <w:lvl w:ilvl="6" w:tplc="4F5C05B0" w:tentative="1">
      <w:start w:val="1"/>
      <w:numFmt w:val="bullet"/>
      <w:lvlText w:val="•"/>
      <w:lvlJc w:val="left"/>
      <w:pPr>
        <w:tabs>
          <w:tab w:val="num" w:pos="5040"/>
        </w:tabs>
        <w:ind w:left="5040" w:hanging="360"/>
      </w:pPr>
      <w:rPr>
        <w:rFonts w:ascii="Arial" w:hAnsi="Arial" w:hint="default"/>
      </w:rPr>
    </w:lvl>
    <w:lvl w:ilvl="7" w:tplc="A1C2FB06" w:tentative="1">
      <w:start w:val="1"/>
      <w:numFmt w:val="bullet"/>
      <w:lvlText w:val="•"/>
      <w:lvlJc w:val="left"/>
      <w:pPr>
        <w:tabs>
          <w:tab w:val="num" w:pos="5760"/>
        </w:tabs>
        <w:ind w:left="5760" w:hanging="360"/>
      </w:pPr>
      <w:rPr>
        <w:rFonts w:ascii="Arial" w:hAnsi="Arial" w:hint="default"/>
      </w:rPr>
    </w:lvl>
    <w:lvl w:ilvl="8" w:tplc="C478A46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B0F6EE4"/>
    <w:multiLevelType w:val="multilevel"/>
    <w:tmpl w:val="0592EE74"/>
    <w:styleLink w:val="CurrentList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73485834"/>
    <w:multiLevelType w:val="hybridMultilevel"/>
    <w:tmpl w:val="27044C7A"/>
    <w:lvl w:ilvl="0" w:tplc="3CA629D4">
      <w:start w:val="1"/>
      <w:numFmt w:val="bullet"/>
      <w:lvlText w:val="•"/>
      <w:lvlJc w:val="left"/>
      <w:pPr>
        <w:tabs>
          <w:tab w:val="num" w:pos="720"/>
        </w:tabs>
        <w:ind w:left="720" w:hanging="360"/>
      </w:pPr>
      <w:rPr>
        <w:rFonts w:ascii="Arial" w:hAnsi="Arial" w:hint="default"/>
      </w:rPr>
    </w:lvl>
    <w:lvl w:ilvl="1" w:tplc="006455EC" w:tentative="1">
      <w:start w:val="1"/>
      <w:numFmt w:val="bullet"/>
      <w:lvlText w:val="•"/>
      <w:lvlJc w:val="left"/>
      <w:pPr>
        <w:tabs>
          <w:tab w:val="num" w:pos="1440"/>
        </w:tabs>
        <w:ind w:left="1440" w:hanging="360"/>
      </w:pPr>
      <w:rPr>
        <w:rFonts w:ascii="Arial" w:hAnsi="Arial" w:hint="default"/>
      </w:rPr>
    </w:lvl>
    <w:lvl w:ilvl="2" w:tplc="997CAA4E" w:tentative="1">
      <w:start w:val="1"/>
      <w:numFmt w:val="bullet"/>
      <w:lvlText w:val="•"/>
      <w:lvlJc w:val="left"/>
      <w:pPr>
        <w:tabs>
          <w:tab w:val="num" w:pos="2160"/>
        </w:tabs>
        <w:ind w:left="2160" w:hanging="360"/>
      </w:pPr>
      <w:rPr>
        <w:rFonts w:ascii="Arial" w:hAnsi="Arial" w:hint="default"/>
      </w:rPr>
    </w:lvl>
    <w:lvl w:ilvl="3" w:tplc="EA2AD8A4" w:tentative="1">
      <w:start w:val="1"/>
      <w:numFmt w:val="bullet"/>
      <w:lvlText w:val="•"/>
      <w:lvlJc w:val="left"/>
      <w:pPr>
        <w:tabs>
          <w:tab w:val="num" w:pos="2880"/>
        </w:tabs>
        <w:ind w:left="2880" w:hanging="360"/>
      </w:pPr>
      <w:rPr>
        <w:rFonts w:ascii="Arial" w:hAnsi="Arial" w:hint="default"/>
      </w:rPr>
    </w:lvl>
    <w:lvl w:ilvl="4" w:tplc="999222BA" w:tentative="1">
      <w:start w:val="1"/>
      <w:numFmt w:val="bullet"/>
      <w:lvlText w:val="•"/>
      <w:lvlJc w:val="left"/>
      <w:pPr>
        <w:tabs>
          <w:tab w:val="num" w:pos="3600"/>
        </w:tabs>
        <w:ind w:left="3600" w:hanging="360"/>
      </w:pPr>
      <w:rPr>
        <w:rFonts w:ascii="Arial" w:hAnsi="Arial" w:hint="default"/>
      </w:rPr>
    </w:lvl>
    <w:lvl w:ilvl="5" w:tplc="95E29E52" w:tentative="1">
      <w:start w:val="1"/>
      <w:numFmt w:val="bullet"/>
      <w:lvlText w:val="•"/>
      <w:lvlJc w:val="left"/>
      <w:pPr>
        <w:tabs>
          <w:tab w:val="num" w:pos="4320"/>
        </w:tabs>
        <w:ind w:left="4320" w:hanging="360"/>
      </w:pPr>
      <w:rPr>
        <w:rFonts w:ascii="Arial" w:hAnsi="Arial" w:hint="default"/>
      </w:rPr>
    </w:lvl>
    <w:lvl w:ilvl="6" w:tplc="5B44BF18" w:tentative="1">
      <w:start w:val="1"/>
      <w:numFmt w:val="bullet"/>
      <w:lvlText w:val="•"/>
      <w:lvlJc w:val="left"/>
      <w:pPr>
        <w:tabs>
          <w:tab w:val="num" w:pos="5040"/>
        </w:tabs>
        <w:ind w:left="5040" w:hanging="360"/>
      </w:pPr>
      <w:rPr>
        <w:rFonts w:ascii="Arial" w:hAnsi="Arial" w:hint="default"/>
      </w:rPr>
    </w:lvl>
    <w:lvl w:ilvl="7" w:tplc="A3C68B20" w:tentative="1">
      <w:start w:val="1"/>
      <w:numFmt w:val="bullet"/>
      <w:lvlText w:val="•"/>
      <w:lvlJc w:val="left"/>
      <w:pPr>
        <w:tabs>
          <w:tab w:val="num" w:pos="5760"/>
        </w:tabs>
        <w:ind w:left="5760" w:hanging="360"/>
      </w:pPr>
      <w:rPr>
        <w:rFonts w:ascii="Arial" w:hAnsi="Arial" w:hint="default"/>
      </w:rPr>
    </w:lvl>
    <w:lvl w:ilvl="8" w:tplc="E4B81DA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FFC3B5A"/>
    <w:multiLevelType w:val="hybridMultilevel"/>
    <w:tmpl w:val="5FA0DD6A"/>
    <w:lvl w:ilvl="0" w:tplc="E9C6EAC2">
      <w:start w:val="1"/>
      <w:numFmt w:val="bullet"/>
      <w:lvlText w:val="•"/>
      <w:lvlJc w:val="left"/>
      <w:pPr>
        <w:tabs>
          <w:tab w:val="num" w:pos="720"/>
        </w:tabs>
        <w:ind w:left="720" w:hanging="360"/>
      </w:pPr>
      <w:rPr>
        <w:rFonts w:ascii="Arial" w:hAnsi="Arial" w:hint="default"/>
      </w:rPr>
    </w:lvl>
    <w:lvl w:ilvl="1" w:tplc="AA446C56" w:tentative="1">
      <w:start w:val="1"/>
      <w:numFmt w:val="bullet"/>
      <w:lvlText w:val="•"/>
      <w:lvlJc w:val="left"/>
      <w:pPr>
        <w:tabs>
          <w:tab w:val="num" w:pos="1440"/>
        </w:tabs>
        <w:ind w:left="1440" w:hanging="360"/>
      </w:pPr>
      <w:rPr>
        <w:rFonts w:ascii="Arial" w:hAnsi="Arial" w:hint="default"/>
      </w:rPr>
    </w:lvl>
    <w:lvl w:ilvl="2" w:tplc="BD28528C" w:tentative="1">
      <w:start w:val="1"/>
      <w:numFmt w:val="bullet"/>
      <w:lvlText w:val="•"/>
      <w:lvlJc w:val="left"/>
      <w:pPr>
        <w:tabs>
          <w:tab w:val="num" w:pos="2160"/>
        </w:tabs>
        <w:ind w:left="2160" w:hanging="360"/>
      </w:pPr>
      <w:rPr>
        <w:rFonts w:ascii="Arial" w:hAnsi="Arial" w:hint="default"/>
      </w:rPr>
    </w:lvl>
    <w:lvl w:ilvl="3" w:tplc="146E444E" w:tentative="1">
      <w:start w:val="1"/>
      <w:numFmt w:val="bullet"/>
      <w:lvlText w:val="•"/>
      <w:lvlJc w:val="left"/>
      <w:pPr>
        <w:tabs>
          <w:tab w:val="num" w:pos="2880"/>
        </w:tabs>
        <w:ind w:left="2880" w:hanging="360"/>
      </w:pPr>
      <w:rPr>
        <w:rFonts w:ascii="Arial" w:hAnsi="Arial" w:hint="default"/>
      </w:rPr>
    </w:lvl>
    <w:lvl w:ilvl="4" w:tplc="F904D5B4" w:tentative="1">
      <w:start w:val="1"/>
      <w:numFmt w:val="bullet"/>
      <w:lvlText w:val="•"/>
      <w:lvlJc w:val="left"/>
      <w:pPr>
        <w:tabs>
          <w:tab w:val="num" w:pos="3600"/>
        </w:tabs>
        <w:ind w:left="3600" w:hanging="360"/>
      </w:pPr>
      <w:rPr>
        <w:rFonts w:ascii="Arial" w:hAnsi="Arial" w:hint="default"/>
      </w:rPr>
    </w:lvl>
    <w:lvl w:ilvl="5" w:tplc="F6023256" w:tentative="1">
      <w:start w:val="1"/>
      <w:numFmt w:val="bullet"/>
      <w:lvlText w:val="•"/>
      <w:lvlJc w:val="left"/>
      <w:pPr>
        <w:tabs>
          <w:tab w:val="num" w:pos="4320"/>
        </w:tabs>
        <w:ind w:left="4320" w:hanging="360"/>
      </w:pPr>
      <w:rPr>
        <w:rFonts w:ascii="Arial" w:hAnsi="Arial" w:hint="default"/>
      </w:rPr>
    </w:lvl>
    <w:lvl w:ilvl="6" w:tplc="78C481DC" w:tentative="1">
      <w:start w:val="1"/>
      <w:numFmt w:val="bullet"/>
      <w:lvlText w:val="•"/>
      <w:lvlJc w:val="left"/>
      <w:pPr>
        <w:tabs>
          <w:tab w:val="num" w:pos="5040"/>
        </w:tabs>
        <w:ind w:left="5040" w:hanging="360"/>
      </w:pPr>
      <w:rPr>
        <w:rFonts w:ascii="Arial" w:hAnsi="Arial" w:hint="default"/>
      </w:rPr>
    </w:lvl>
    <w:lvl w:ilvl="7" w:tplc="4C98D7E0" w:tentative="1">
      <w:start w:val="1"/>
      <w:numFmt w:val="bullet"/>
      <w:lvlText w:val="•"/>
      <w:lvlJc w:val="left"/>
      <w:pPr>
        <w:tabs>
          <w:tab w:val="num" w:pos="5760"/>
        </w:tabs>
        <w:ind w:left="5760" w:hanging="360"/>
      </w:pPr>
      <w:rPr>
        <w:rFonts w:ascii="Arial" w:hAnsi="Arial" w:hint="default"/>
      </w:rPr>
    </w:lvl>
    <w:lvl w:ilvl="8" w:tplc="3CC480EE" w:tentative="1">
      <w:start w:val="1"/>
      <w:numFmt w:val="bullet"/>
      <w:lvlText w:val="•"/>
      <w:lvlJc w:val="left"/>
      <w:pPr>
        <w:tabs>
          <w:tab w:val="num" w:pos="6480"/>
        </w:tabs>
        <w:ind w:left="6480" w:hanging="360"/>
      </w:pPr>
      <w:rPr>
        <w:rFonts w:ascii="Arial" w:hAnsi="Arial" w:hint="default"/>
      </w:rPr>
    </w:lvl>
  </w:abstractNum>
  <w:num w:numId="1" w16cid:durableId="1588730252">
    <w:abstractNumId w:val="21"/>
  </w:num>
  <w:num w:numId="2" w16cid:durableId="1194197051">
    <w:abstractNumId w:val="7"/>
  </w:num>
  <w:num w:numId="3" w16cid:durableId="1977761349">
    <w:abstractNumId w:val="12"/>
  </w:num>
  <w:num w:numId="4" w16cid:durableId="1591809840">
    <w:abstractNumId w:val="16"/>
  </w:num>
  <w:num w:numId="5" w16cid:durableId="1383476559">
    <w:abstractNumId w:val="9"/>
  </w:num>
  <w:num w:numId="6" w16cid:durableId="1646738110">
    <w:abstractNumId w:val="15"/>
  </w:num>
  <w:num w:numId="7" w16cid:durableId="111025505">
    <w:abstractNumId w:val="5"/>
  </w:num>
  <w:num w:numId="8" w16cid:durableId="892929289">
    <w:abstractNumId w:val="4"/>
  </w:num>
  <w:num w:numId="9" w16cid:durableId="1179275661">
    <w:abstractNumId w:val="23"/>
  </w:num>
  <w:num w:numId="10" w16cid:durableId="1518697068">
    <w:abstractNumId w:val="2"/>
  </w:num>
  <w:num w:numId="11" w16cid:durableId="1822578409">
    <w:abstractNumId w:val="14"/>
  </w:num>
  <w:num w:numId="12" w16cid:durableId="601645845">
    <w:abstractNumId w:val="3"/>
  </w:num>
  <w:num w:numId="13" w16cid:durableId="527330405">
    <w:abstractNumId w:val="22"/>
  </w:num>
  <w:num w:numId="14" w16cid:durableId="1890797980">
    <w:abstractNumId w:val="20"/>
  </w:num>
  <w:num w:numId="15" w16cid:durableId="370611338">
    <w:abstractNumId w:val="18"/>
  </w:num>
  <w:num w:numId="16" w16cid:durableId="1611818774">
    <w:abstractNumId w:val="13"/>
  </w:num>
  <w:num w:numId="17" w16cid:durableId="1633750245">
    <w:abstractNumId w:val="1"/>
  </w:num>
  <w:num w:numId="18" w16cid:durableId="1866937245">
    <w:abstractNumId w:val="8"/>
  </w:num>
  <w:num w:numId="19" w16cid:durableId="945429239">
    <w:abstractNumId w:val="11"/>
  </w:num>
  <w:num w:numId="20" w16cid:durableId="534849797">
    <w:abstractNumId w:val="6"/>
  </w:num>
  <w:num w:numId="21" w16cid:durableId="2076776537">
    <w:abstractNumId w:val="16"/>
  </w:num>
  <w:num w:numId="22" w16cid:durableId="283850762">
    <w:abstractNumId w:val="16"/>
  </w:num>
  <w:num w:numId="23" w16cid:durableId="348411844">
    <w:abstractNumId w:val="16"/>
  </w:num>
  <w:num w:numId="24" w16cid:durableId="385489415">
    <w:abstractNumId w:val="16"/>
  </w:num>
  <w:num w:numId="25" w16cid:durableId="688334856">
    <w:abstractNumId w:val="17"/>
  </w:num>
  <w:num w:numId="26" w16cid:durableId="1915891123">
    <w:abstractNumId w:val="0"/>
  </w:num>
  <w:num w:numId="27" w16cid:durableId="560210493">
    <w:abstractNumId w:val="10"/>
  </w:num>
  <w:num w:numId="28" w16cid:durableId="223954049">
    <w:abstractNumId w:val="16"/>
  </w:num>
  <w:num w:numId="29" w16cid:durableId="1382900871">
    <w:abstractNumId w:val="16"/>
  </w:num>
  <w:num w:numId="30" w16cid:durableId="140780619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9909936">
    <w:abstractNumId w:val="16"/>
  </w:num>
  <w:num w:numId="32" w16cid:durableId="713239539">
    <w:abstractNumId w:val="19"/>
  </w:num>
  <w:num w:numId="33" w16cid:durableId="183175416">
    <w:abstractNumId w:val="16"/>
  </w:num>
  <w:num w:numId="34" w16cid:durableId="753163125">
    <w:abstractNumId w:val="16"/>
  </w:num>
  <w:num w:numId="35" w16cid:durableId="290476740">
    <w:abstractNumId w:val="16"/>
  </w:num>
  <w:num w:numId="36" w16cid:durableId="291980844">
    <w:abstractNumId w:val="16"/>
  </w:num>
  <w:num w:numId="37" w16cid:durableId="1881816277">
    <w:abstractNumId w:val="16"/>
  </w:num>
  <w:num w:numId="38" w16cid:durableId="1594823326">
    <w:abstractNumId w:val="16"/>
  </w:num>
  <w:num w:numId="39" w16cid:durableId="1113553213">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20E"/>
    <w:rsid w:val="00000E05"/>
    <w:rsid w:val="00007FAB"/>
    <w:rsid w:val="000115DB"/>
    <w:rsid w:val="00014120"/>
    <w:rsid w:val="000164BA"/>
    <w:rsid w:val="00023172"/>
    <w:rsid w:val="000231C3"/>
    <w:rsid w:val="000277B4"/>
    <w:rsid w:val="00027B58"/>
    <w:rsid w:val="00033557"/>
    <w:rsid w:val="0003532C"/>
    <w:rsid w:val="000413B7"/>
    <w:rsid w:val="00042662"/>
    <w:rsid w:val="000456D1"/>
    <w:rsid w:val="00046683"/>
    <w:rsid w:val="00046827"/>
    <w:rsid w:val="0005061C"/>
    <w:rsid w:val="00053C43"/>
    <w:rsid w:val="000557D3"/>
    <w:rsid w:val="00056BE6"/>
    <w:rsid w:val="00056D4E"/>
    <w:rsid w:val="00060406"/>
    <w:rsid w:val="000622A1"/>
    <w:rsid w:val="00062B55"/>
    <w:rsid w:val="00063757"/>
    <w:rsid w:val="000638EC"/>
    <w:rsid w:val="00063926"/>
    <w:rsid w:val="00064EC0"/>
    <w:rsid w:val="00065A9C"/>
    <w:rsid w:val="00065C12"/>
    <w:rsid w:val="00073702"/>
    <w:rsid w:val="000744C6"/>
    <w:rsid w:val="00074AB2"/>
    <w:rsid w:val="000779BC"/>
    <w:rsid w:val="00080825"/>
    <w:rsid w:val="00081862"/>
    <w:rsid w:val="000855D2"/>
    <w:rsid w:val="00087303"/>
    <w:rsid w:val="00090793"/>
    <w:rsid w:val="000946C0"/>
    <w:rsid w:val="0009537D"/>
    <w:rsid w:val="000A0BB7"/>
    <w:rsid w:val="000A0CF3"/>
    <w:rsid w:val="000A4753"/>
    <w:rsid w:val="000A5DCA"/>
    <w:rsid w:val="000A7112"/>
    <w:rsid w:val="000A72CC"/>
    <w:rsid w:val="000B0C41"/>
    <w:rsid w:val="000B1CC4"/>
    <w:rsid w:val="000B2AC2"/>
    <w:rsid w:val="000B3040"/>
    <w:rsid w:val="000B37A4"/>
    <w:rsid w:val="000C09AC"/>
    <w:rsid w:val="000C4545"/>
    <w:rsid w:val="000C5FB8"/>
    <w:rsid w:val="000C60F4"/>
    <w:rsid w:val="000C64A2"/>
    <w:rsid w:val="000C7970"/>
    <w:rsid w:val="000D2399"/>
    <w:rsid w:val="000D2CEF"/>
    <w:rsid w:val="000D4C5A"/>
    <w:rsid w:val="000E11F7"/>
    <w:rsid w:val="000E2E44"/>
    <w:rsid w:val="000E4FD5"/>
    <w:rsid w:val="000F0095"/>
    <w:rsid w:val="000F2294"/>
    <w:rsid w:val="000F58D7"/>
    <w:rsid w:val="00100D98"/>
    <w:rsid w:val="001019AC"/>
    <w:rsid w:val="00101B03"/>
    <w:rsid w:val="00102E38"/>
    <w:rsid w:val="00105F87"/>
    <w:rsid w:val="00106824"/>
    <w:rsid w:val="00107952"/>
    <w:rsid w:val="0011060A"/>
    <w:rsid w:val="001142DB"/>
    <w:rsid w:val="00114D2A"/>
    <w:rsid w:val="001177E7"/>
    <w:rsid w:val="00122304"/>
    <w:rsid w:val="001230F5"/>
    <w:rsid w:val="0012467F"/>
    <w:rsid w:val="00125BE2"/>
    <w:rsid w:val="0012642B"/>
    <w:rsid w:val="001271A8"/>
    <w:rsid w:val="00135A45"/>
    <w:rsid w:val="00135B3D"/>
    <w:rsid w:val="0013680B"/>
    <w:rsid w:val="0013695F"/>
    <w:rsid w:val="00140061"/>
    <w:rsid w:val="001426E0"/>
    <w:rsid w:val="00146A9E"/>
    <w:rsid w:val="0015130B"/>
    <w:rsid w:val="0015215C"/>
    <w:rsid w:val="001546F3"/>
    <w:rsid w:val="001556B6"/>
    <w:rsid w:val="001566DF"/>
    <w:rsid w:val="00157994"/>
    <w:rsid w:val="00164DD3"/>
    <w:rsid w:val="00171605"/>
    <w:rsid w:val="00172791"/>
    <w:rsid w:val="0017544C"/>
    <w:rsid w:val="00177FE6"/>
    <w:rsid w:val="0018599E"/>
    <w:rsid w:val="00186A47"/>
    <w:rsid w:val="00190188"/>
    <w:rsid w:val="0019031E"/>
    <w:rsid w:val="00191FAF"/>
    <w:rsid w:val="00194698"/>
    <w:rsid w:val="00195455"/>
    <w:rsid w:val="00196740"/>
    <w:rsid w:val="0019747A"/>
    <w:rsid w:val="001977CD"/>
    <w:rsid w:val="001A0B9C"/>
    <w:rsid w:val="001A1023"/>
    <w:rsid w:val="001A4160"/>
    <w:rsid w:val="001A62E5"/>
    <w:rsid w:val="001A633E"/>
    <w:rsid w:val="001B23DF"/>
    <w:rsid w:val="001B2734"/>
    <w:rsid w:val="001B6E02"/>
    <w:rsid w:val="001B7E14"/>
    <w:rsid w:val="001C0F2C"/>
    <w:rsid w:val="001C0FC9"/>
    <w:rsid w:val="001C324C"/>
    <w:rsid w:val="001C5E2C"/>
    <w:rsid w:val="001C63A2"/>
    <w:rsid w:val="001C6ED6"/>
    <w:rsid w:val="001D02BD"/>
    <w:rsid w:val="001D2517"/>
    <w:rsid w:val="001D2B34"/>
    <w:rsid w:val="001D2D77"/>
    <w:rsid w:val="001D315A"/>
    <w:rsid w:val="001D3B18"/>
    <w:rsid w:val="001D52EA"/>
    <w:rsid w:val="001D6EE1"/>
    <w:rsid w:val="001D7581"/>
    <w:rsid w:val="001D7BE9"/>
    <w:rsid w:val="001E0531"/>
    <w:rsid w:val="001E1FF0"/>
    <w:rsid w:val="001E2D73"/>
    <w:rsid w:val="001E4161"/>
    <w:rsid w:val="001E594A"/>
    <w:rsid w:val="001F30A9"/>
    <w:rsid w:val="001F3E87"/>
    <w:rsid w:val="001F4732"/>
    <w:rsid w:val="001F5715"/>
    <w:rsid w:val="001F61E9"/>
    <w:rsid w:val="00200784"/>
    <w:rsid w:val="00201092"/>
    <w:rsid w:val="00201157"/>
    <w:rsid w:val="002033AE"/>
    <w:rsid w:val="0020361E"/>
    <w:rsid w:val="0020478B"/>
    <w:rsid w:val="00206C6F"/>
    <w:rsid w:val="0021031C"/>
    <w:rsid w:val="002108E7"/>
    <w:rsid w:val="00211134"/>
    <w:rsid w:val="00221DC8"/>
    <w:rsid w:val="00226473"/>
    <w:rsid w:val="002265E5"/>
    <w:rsid w:val="00226830"/>
    <w:rsid w:val="00226C64"/>
    <w:rsid w:val="002311C0"/>
    <w:rsid w:val="00231240"/>
    <w:rsid w:val="00231D98"/>
    <w:rsid w:val="00232FB0"/>
    <w:rsid w:val="00237618"/>
    <w:rsid w:val="00243EC8"/>
    <w:rsid w:val="00246E93"/>
    <w:rsid w:val="002470C1"/>
    <w:rsid w:val="00254C58"/>
    <w:rsid w:val="00256783"/>
    <w:rsid w:val="00257C9F"/>
    <w:rsid w:val="002613A8"/>
    <w:rsid w:val="00261A0C"/>
    <w:rsid w:val="00263DF4"/>
    <w:rsid w:val="00264590"/>
    <w:rsid w:val="002648B0"/>
    <w:rsid w:val="00267FAD"/>
    <w:rsid w:val="00273AC4"/>
    <w:rsid w:val="00276FC4"/>
    <w:rsid w:val="0028088E"/>
    <w:rsid w:val="00280F28"/>
    <w:rsid w:val="00281124"/>
    <w:rsid w:val="00281954"/>
    <w:rsid w:val="00282638"/>
    <w:rsid w:val="0028400E"/>
    <w:rsid w:val="00284673"/>
    <w:rsid w:val="0028652F"/>
    <w:rsid w:val="00287989"/>
    <w:rsid w:val="002A528D"/>
    <w:rsid w:val="002B3043"/>
    <w:rsid w:val="002B46A3"/>
    <w:rsid w:val="002B6915"/>
    <w:rsid w:val="002B7238"/>
    <w:rsid w:val="002C010E"/>
    <w:rsid w:val="002C3067"/>
    <w:rsid w:val="002C4213"/>
    <w:rsid w:val="002C6F5C"/>
    <w:rsid w:val="002C7E0E"/>
    <w:rsid w:val="002D1581"/>
    <w:rsid w:val="002D1E33"/>
    <w:rsid w:val="002D2C6B"/>
    <w:rsid w:val="002D2F39"/>
    <w:rsid w:val="002D32C1"/>
    <w:rsid w:val="002D511D"/>
    <w:rsid w:val="002D51B1"/>
    <w:rsid w:val="002D6203"/>
    <w:rsid w:val="002E2791"/>
    <w:rsid w:val="002E3B6D"/>
    <w:rsid w:val="002E40D2"/>
    <w:rsid w:val="002E5352"/>
    <w:rsid w:val="002E7605"/>
    <w:rsid w:val="002F0AF4"/>
    <w:rsid w:val="002F650E"/>
    <w:rsid w:val="002F6CE8"/>
    <w:rsid w:val="002F782A"/>
    <w:rsid w:val="003001E5"/>
    <w:rsid w:val="003038D8"/>
    <w:rsid w:val="0030694A"/>
    <w:rsid w:val="00310C93"/>
    <w:rsid w:val="00311023"/>
    <w:rsid w:val="00315526"/>
    <w:rsid w:val="00322146"/>
    <w:rsid w:val="00326B60"/>
    <w:rsid w:val="003311B8"/>
    <w:rsid w:val="003318E9"/>
    <w:rsid w:val="003321C8"/>
    <w:rsid w:val="003329BB"/>
    <w:rsid w:val="003344CC"/>
    <w:rsid w:val="00336464"/>
    <w:rsid w:val="0033663B"/>
    <w:rsid w:val="00336C78"/>
    <w:rsid w:val="00343293"/>
    <w:rsid w:val="00344F85"/>
    <w:rsid w:val="00350CD4"/>
    <w:rsid w:val="003514CC"/>
    <w:rsid w:val="00351F72"/>
    <w:rsid w:val="00355225"/>
    <w:rsid w:val="00355533"/>
    <w:rsid w:val="0035566D"/>
    <w:rsid w:val="0036417D"/>
    <w:rsid w:val="0036675E"/>
    <w:rsid w:val="00366B26"/>
    <w:rsid w:val="00366BE6"/>
    <w:rsid w:val="00367F42"/>
    <w:rsid w:val="003704E2"/>
    <w:rsid w:val="00374515"/>
    <w:rsid w:val="003767FB"/>
    <w:rsid w:val="0038049E"/>
    <w:rsid w:val="00381705"/>
    <w:rsid w:val="00381DE9"/>
    <w:rsid w:val="00384B8A"/>
    <w:rsid w:val="00385CA4"/>
    <w:rsid w:val="00386406"/>
    <w:rsid w:val="00386EF2"/>
    <w:rsid w:val="003921B4"/>
    <w:rsid w:val="00394090"/>
    <w:rsid w:val="00394DD5"/>
    <w:rsid w:val="00395BA3"/>
    <w:rsid w:val="00397F45"/>
    <w:rsid w:val="003A16FF"/>
    <w:rsid w:val="003B0E79"/>
    <w:rsid w:val="003B56CE"/>
    <w:rsid w:val="003B6A55"/>
    <w:rsid w:val="003C0B4C"/>
    <w:rsid w:val="003C5CCB"/>
    <w:rsid w:val="003C7C8B"/>
    <w:rsid w:val="003D3248"/>
    <w:rsid w:val="003D41C0"/>
    <w:rsid w:val="003D46CE"/>
    <w:rsid w:val="003D68F8"/>
    <w:rsid w:val="003D7084"/>
    <w:rsid w:val="003D790C"/>
    <w:rsid w:val="003E180D"/>
    <w:rsid w:val="003E2011"/>
    <w:rsid w:val="003E30AD"/>
    <w:rsid w:val="003F07FB"/>
    <w:rsid w:val="003F3DCD"/>
    <w:rsid w:val="003F4BCE"/>
    <w:rsid w:val="004019DA"/>
    <w:rsid w:val="00401D93"/>
    <w:rsid w:val="004039CE"/>
    <w:rsid w:val="004163F2"/>
    <w:rsid w:val="00432DB7"/>
    <w:rsid w:val="00432FBC"/>
    <w:rsid w:val="00435F3F"/>
    <w:rsid w:val="00442A10"/>
    <w:rsid w:val="004437B6"/>
    <w:rsid w:val="00445BB6"/>
    <w:rsid w:val="00446270"/>
    <w:rsid w:val="00462473"/>
    <w:rsid w:val="004624C2"/>
    <w:rsid w:val="004643E4"/>
    <w:rsid w:val="00465459"/>
    <w:rsid w:val="00466B9C"/>
    <w:rsid w:val="00466CF8"/>
    <w:rsid w:val="00471956"/>
    <w:rsid w:val="0047322B"/>
    <w:rsid w:val="00473679"/>
    <w:rsid w:val="00473D8B"/>
    <w:rsid w:val="00475C15"/>
    <w:rsid w:val="00476569"/>
    <w:rsid w:val="00477F79"/>
    <w:rsid w:val="004945E4"/>
    <w:rsid w:val="00495514"/>
    <w:rsid w:val="00496B01"/>
    <w:rsid w:val="004970F7"/>
    <w:rsid w:val="004A0140"/>
    <w:rsid w:val="004A5868"/>
    <w:rsid w:val="004A7B6A"/>
    <w:rsid w:val="004B0E65"/>
    <w:rsid w:val="004B210D"/>
    <w:rsid w:val="004B4028"/>
    <w:rsid w:val="004B7090"/>
    <w:rsid w:val="004C286D"/>
    <w:rsid w:val="004C3F4D"/>
    <w:rsid w:val="004C43E4"/>
    <w:rsid w:val="004C7F66"/>
    <w:rsid w:val="004D13D0"/>
    <w:rsid w:val="004D19CE"/>
    <w:rsid w:val="004D2F7D"/>
    <w:rsid w:val="004E34DA"/>
    <w:rsid w:val="004E4AD6"/>
    <w:rsid w:val="004F178C"/>
    <w:rsid w:val="00503227"/>
    <w:rsid w:val="0050612E"/>
    <w:rsid w:val="00506872"/>
    <w:rsid w:val="00506E4C"/>
    <w:rsid w:val="005114DC"/>
    <w:rsid w:val="0051169E"/>
    <w:rsid w:val="00514D6D"/>
    <w:rsid w:val="005169F6"/>
    <w:rsid w:val="00517A69"/>
    <w:rsid w:val="005203FF"/>
    <w:rsid w:val="00520AD2"/>
    <w:rsid w:val="00522D83"/>
    <w:rsid w:val="005244C2"/>
    <w:rsid w:val="00524C25"/>
    <w:rsid w:val="005319F5"/>
    <w:rsid w:val="00531BC9"/>
    <w:rsid w:val="00535273"/>
    <w:rsid w:val="00536DCE"/>
    <w:rsid w:val="005403D4"/>
    <w:rsid w:val="00540547"/>
    <w:rsid w:val="00540C7E"/>
    <w:rsid w:val="00541A86"/>
    <w:rsid w:val="00541C64"/>
    <w:rsid w:val="00542113"/>
    <w:rsid w:val="0054253C"/>
    <w:rsid w:val="00544512"/>
    <w:rsid w:val="00545864"/>
    <w:rsid w:val="00546481"/>
    <w:rsid w:val="0054777A"/>
    <w:rsid w:val="00547EE2"/>
    <w:rsid w:val="00550020"/>
    <w:rsid w:val="00551AB4"/>
    <w:rsid w:val="0055655A"/>
    <w:rsid w:val="00556790"/>
    <w:rsid w:val="00561AEB"/>
    <w:rsid w:val="005636ED"/>
    <w:rsid w:val="00566525"/>
    <w:rsid w:val="00566897"/>
    <w:rsid w:val="0057301F"/>
    <w:rsid w:val="0057381D"/>
    <w:rsid w:val="00574D4D"/>
    <w:rsid w:val="0057585A"/>
    <w:rsid w:val="0057708D"/>
    <w:rsid w:val="005774CF"/>
    <w:rsid w:val="005803B9"/>
    <w:rsid w:val="00580DF9"/>
    <w:rsid w:val="00584ED6"/>
    <w:rsid w:val="0058528B"/>
    <w:rsid w:val="005902F7"/>
    <w:rsid w:val="00595E94"/>
    <w:rsid w:val="005960A9"/>
    <w:rsid w:val="00597984"/>
    <w:rsid w:val="005A51C5"/>
    <w:rsid w:val="005B1B3B"/>
    <w:rsid w:val="005B32AC"/>
    <w:rsid w:val="005B43B8"/>
    <w:rsid w:val="005C4F7B"/>
    <w:rsid w:val="005C534F"/>
    <w:rsid w:val="005C6054"/>
    <w:rsid w:val="005C74EA"/>
    <w:rsid w:val="005D13F0"/>
    <w:rsid w:val="005D1BE5"/>
    <w:rsid w:val="005D1CED"/>
    <w:rsid w:val="005D2617"/>
    <w:rsid w:val="005D4D40"/>
    <w:rsid w:val="005D59EC"/>
    <w:rsid w:val="005D6FE1"/>
    <w:rsid w:val="005E1E8A"/>
    <w:rsid w:val="005E4E5D"/>
    <w:rsid w:val="005E7230"/>
    <w:rsid w:val="005F3D96"/>
    <w:rsid w:val="005F67F3"/>
    <w:rsid w:val="0060192C"/>
    <w:rsid w:val="0060391C"/>
    <w:rsid w:val="00603E08"/>
    <w:rsid w:val="00613599"/>
    <w:rsid w:val="00615F06"/>
    <w:rsid w:val="00622B7D"/>
    <w:rsid w:val="00623EBC"/>
    <w:rsid w:val="00624F63"/>
    <w:rsid w:val="00627F24"/>
    <w:rsid w:val="00631692"/>
    <w:rsid w:val="00633C3B"/>
    <w:rsid w:val="0063559F"/>
    <w:rsid w:val="00637130"/>
    <w:rsid w:val="0063748A"/>
    <w:rsid w:val="0064058A"/>
    <w:rsid w:val="0064228A"/>
    <w:rsid w:val="00644816"/>
    <w:rsid w:val="006462CA"/>
    <w:rsid w:val="0064672F"/>
    <w:rsid w:val="00653363"/>
    <w:rsid w:val="0065498A"/>
    <w:rsid w:val="00657451"/>
    <w:rsid w:val="0065772D"/>
    <w:rsid w:val="00660E58"/>
    <w:rsid w:val="00661361"/>
    <w:rsid w:val="0066248B"/>
    <w:rsid w:val="00663F0E"/>
    <w:rsid w:val="006648A3"/>
    <w:rsid w:val="006648E9"/>
    <w:rsid w:val="006705D1"/>
    <w:rsid w:val="00671076"/>
    <w:rsid w:val="00676DB7"/>
    <w:rsid w:val="006772EE"/>
    <w:rsid w:val="00677E75"/>
    <w:rsid w:val="00680D75"/>
    <w:rsid w:val="006871E7"/>
    <w:rsid w:val="00687ACF"/>
    <w:rsid w:val="00690007"/>
    <w:rsid w:val="00690F47"/>
    <w:rsid w:val="00691856"/>
    <w:rsid w:val="00691FF6"/>
    <w:rsid w:val="00693771"/>
    <w:rsid w:val="0069476B"/>
    <w:rsid w:val="00694B7D"/>
    <w:rsid w:val="00697086"/>
    <w:rsid w:val="00697992"/>
    <w:rsid w:val="006A3D21"/>
    <w:rsid w:val="006A5F6F"/>
    <w:rsid w:val="006A6101"/>
    <w:rsid w:val="006B0DB4"/>
    <w:rsid w:val="006B33C5"/>
    <w:rsid w:val="006C048F"/>
    <w:rsid w:val="006C0F20"/>
    <w:rsid w:val="006C196C"/>
    <w:rsid w:val="006C38B0"/>
    <w:rsid w:val="006C6439"/>
    <w:rsid w:val="006C6FB7"/>
    <w:rsid w:val="006C71AA"/>
    <w:rsid w:val="006C7A06"/>
    <w:rsid w:val="006D3913"/>
    <w:rsid w:val="006D4273"/>
    <w:rsid w:val="006D5FAF"/>
    <w:rsid w:val="006D7A58"/>
    <w:rsid w:val="006E0494"/>
    <w:rsid w:val="006E1EF3"/>
    <w:rsid w:val="006E283A"/>
    <w:rsid w:val="006E3A4C"/>
    <w:rsid w:val="006E4CB1"/>
    <w:rsid w:val="006E5F6D"/>
    <w:rsid w:val="006E743A"/>
    <w:rsid w:val="006E77F5"/>
    <w:rsid w:val="006F11AF"/>
    <w:rsid w:val="006F420E"/>
    <w:rsid w:val="006F5286"/>
    <w:rsid w:val="006F5762"/>
    <w:rsid w:val="00702C97"/>
    <w:rsid w:val="007055C1"/>
    <w:rsid w:val="007057E5"/>
    <w:rsid w:val="00706CDD"/>
    <w:rsid w:val="00710021"/>
    <w:rsid w:val="0071575E"/>
    <w:rsid w:val="0072035E"/>
    <w:rsid w:val="00722C2A"/>
    <w:rsid w:val="00724D64"/>
    <w:rsid w:val="00726DA0"/>
    <w:rsid w:val="0072794A"/>
    <w:rsid w:val="00727ABC"/>
    <w:rsid w:val="007303D6"/>
    <w:rsid w:val="007311BA"/>
    <w:rsid w:val="00731CC3"/>
    <w:rsid w:val="00735760"/>
    <w:rsid w:val="007357C8"/>
    <w:rsid w:val="007367CA"/>
    <w:rsid w:val="00741947"/>
    <w:rsid w:val="00741B5E"/>
    <w:rsid w:val="007439D0"/>
    <w:rsid w:val="0074423B"/>
    <w:rsid w:val="00750D38"/>
    <w:rsid w:val="00753139"/>
    <w:rsid w:val="00760F10"/>
    <w:rsid w:val="00763C14"/>
    <w:rsid w:val="00763D04"/>
    <w:rsid w:val="007650F1"/>
    <w:rsid w:val="007661D4"/>
    <w:rsid w:val="00777765"/>
    <w:rsid w:val="00777E0A"/>
    <w:rsid w:val="007812DC"/>
    <w:rsid w:val="0078184A"/>
    <w:rsid w:val="0078341D"/>
    <w:rsid w:val="00785BAC"/>
    <w:rsid w:val="00785D13"/>
    <w:rsid w:val="00787C64"/>
    <w:rsid w:val="00790D2F"/>
    <w:rsid w:val="00793B3F"/>
    <w:rsid w:val="007A13B1"/>
    <w:rsid w:val="007A1A67"/>
    <w:rsid w:val="007A37F1"/>
    <w:rsid w:val="007A3C9F"/>
    <w:rsid w:val="007A3E79"/>
    <w:rsid w:val="007A6BB4"/>
    <w:rsid w:val="007A7F3C"/>
    <w:rsid w:val="007B25B7"/>
    <w:rsid w:val="007B2B7D"/>
    <w:rsid w:val="007B40E4"/>
    <w:rsid w:val="007B5DB5"/>
    <w:rsid w:val="007B5E08"/>
    <w:rsid w:val="007B714B"/>
    <w:rsid w:val="007C077A"/>
    <w:rsid w:val="007C0B25"/>
    <w:rsid w:val="007C619F"/>
    <w:rsid w:val="007C687D"/>
    <w:rsid w:val="007D2457"/>
    <w:rsid w:val="007D296B"/>
    <w:rsid w:val="007D3A4D"/>
    <w:rsid w:val="007D54FA"/>
    <w:rsid w:val="007D7B15"/>
    <w:rsid w:val="007E111E"/>
    <w:rsid w:val="007E4A00"/>
    <w:rsid w:val="007E5175"/>
    <w:rsid w:val="007E5C79"/>
    <w:rsid w:val="007E77FB"/>
    <w:rsid w:val="007F0A23"/>
    <w:rsid w:val="007F4C78"/>
    <w:rsid w:val="007F5BAA"/>
    <w:rsid w:val="007F60FB"/>
    <w:rsid w:val="007F6527"/>
    <w:rsid w:val="00805FDD"/>
    <w:rsid w:val="00806B53"/>
    <w:rsid w:val="00812189"/>
    <w:rsid w:val="0081288C"/>
    <w:rsid w:val="008147F4"/>
    <w:rsid w:val="008165D4"/>
    <w:rsid w:val="008204F0"/>
    <w:rsid w:val="008277A8"/>
    <w:rsid w:val="00830E86"/>
    <w:rsid w:val="00832FEE"/>
    <w:rsid w:val="00835779"/>
    <w:rsid w:val="008368B4"/>
    <w:rsid w:val="0083734A"/>
    <w:rsid w:val="008409C4"/>
    <w:rsid w:val="00840EBD"/>
    <w:rsid w:val="008432D3"/>
    <w:rsid w:val="00847310"/>
    <w:rsid w:val="00852433"/>
    <w:rsid w:val="00854265"/>
    <w:rsid w:val="00861D6F"/>
    <w:rsid w:val="008633F3"/>
    <w:rsid w:val="0086469B"/>
    <w:rsid w:val="00864A5B"/>
    <w:rsid w:val="008668C9"/>
    <w:rsid w:val="008716CE"/>
    <w:rsid w:val="008735B9"/>
    <w:rsid w:val="00873F5F"/>
    <w:rsid w:val="0087597E"/>
    <w:rsid w:val="00877D11"/>
    <w:rsid w:val="00880E69"/>
    <w:rsid w:val="00881797"/>
    <w:rsid w:val="0088308E"/>
    <w:rsid w:val="008849C9"/>
    <w:rsid w:val="00890C1E"/>
    <w:rsid w:val="00895A3D"/>
    <w:rsid w:val="00895CBD"/>
    <w:rsid w:val="0089785A"/>
    <w:rsid w:val="0089791A"/>
    <w:rsid w:val="00897960"/>
    <w:rsid w:val="008A1606"/>
    <w:rsid w:val="008A3A96"/>
    <w:rsid w:val="008A6022"/>
    <w:rsid w:val="008A6C3E"/>
    <w:rsid w:val="008A7A88"/>
    <w:rsid w:val="008B7F2D"/>
    <w:rsid w:val="008C24E5"/>
    <w:rsid w:val="008C3C19"/>
    <w:rsid w:val="008C3FA3"/>
    <w:rsid w:val="008C561D"/>
    <w:rsid w:val="008D001E"/>
    <w:rsid w:val="008D334E"/>
    <w:rsid w:val="008D4AE1"/>
    <w:rsid w:val="008D5152"/>
    <w:rsid w:val="008D60D6"/>
    <w:rsid w:val="008E009D"/>
    <w:rsid w:val="008E3638"/>
    <w:rsid w:val="008E5505"/>
    <w:rsid w:val="008F09FD"/>
    <w:rsid w:val="008F4312"/>
    <w:rsid w:val="0090001F"/>
    <w:rsid w:val="00900FF7"/>
    <w:rsid w:val="009032B7"/>
    <w:rsid w:val="009036FE"/>
    <w:rsid w:val="00914296"/>
    <w:rsid w:val="009168E8"/>
    <w:rsid w:val="00920102"/>
    <w:rsid w:val="009270A4"/>
    <w:rsid w:val="00932569"/>
    <w:rsid w:val="00935D41"/>
    <w:rsid w:val="00944581"/>
    <w:rsid w:val="00946052"/>
    <w:rsid w:val="00947340"/>
    <w:rsid w:val="0095282C"/>
    <w:rsid w:val="00953EDF"/>
    <w:rsid w:val="00955C83"/>
    <w:rsid w:val="00955D39"/>
    <w:rsid w:val="00957112"/>
    <w:rsid w:val="009608B5"/>
    <w:rsid w:val="00960D4C"/>
    <w:rsid w:val="00961529"/>
    <w:rsid w:val="00962049"/>
    <w:rsid w:val="00963216"/>
    <w:rsid w:val="00965885"/>
    <w:rsid w:val="00976DEB"/>
    <w:rsid w:val="00980E13"/>
    <w:rsid w:val="009831B4"/>
    <w:rsid w:val="00983B67"/>
    <w:rsid w:val="00985522"/>
    <w:rsid w:val="00985E31"/>
    <w:rsid w:val="009913AE"/>
    <w:rsid w:val="00994CF2"/>
    <w:rsid w:val="009975E5"/>
    <w:rsid w:val="009A0331"/>
    <w:rsid w:val="009A3246"/>
    <w:rsid w:val="009A3B10"/>
    <w:rsid w:val="009A3EC0"/>
    <w:rsid w:val="009A48B4"/>
    <w:rsid w:val="009A54D5"/>
    <w:rsid w:val="009A5C6E"/>
    <w:rsid w:val="009B4BF9"/>
    <w:rsid w:val="009B567A"/>
    <w:rsid w:val="009B5E1F"/>
    <w:rsid w:val="009B729F"/>
    <w:rsid w:val="009C4420"/>
    <w:rsid w:val="009C65A5"/>
    <w:rsid w:val="009C790E"/>
    <w:rsid w:val="009D0315"/>
    <w:rsid w:val="009D0936"/>
    <w:rsid w:val="009D2A26"/>
    <w:rsid w:val="009D3559"/>
    <w:rsid w:val="009D42DA"/>
    <w:rsid w:val="009D68C1"/>
    <w:rsid w:val="009E27CA"/>
    <w:rsid w:val="009E3AFD"/>
    <w:rsid w:val="009F2233"/>
    <w:rsid w:val="009F30CA"/>
    <w:rsid w:val="009F59D5"/>
    <w:rsid w:val="009F6133"/>
    <w:rsid w:val="00A02887"/>
    <w:rsid w:val="00A0769E"/>
    <w:rsid w:val="00A144DF"/>
    <w:rsid w:val="00A145C1"/>
    <w:rsid w:val="00A21683"/>
    <w:rsid w:val="00A2455B"/>
    <w:rsid w:val="00A2667E"/>
    <w:rsid w:val="00A27934"/>
    <w:rsid w:val="00A27A05"/>
    <w:rsid w:val="00A327F1"/>
    <w:rsid w:val="00A33D2C"/>
    <w:rsid w:val="00A33EFE"/>
    <w:rsid w:val="00A35FCA"/>
    <w:rsid w:val="00A362BF"/>
    <w:rsid w:val="00A405C0"/>
    <w:rsid w:val="00A42707"/>
    <w:rsid w:val="00A43A7D"/>
    <w:rsid w:val="00A45A25"/>
    <w:rsid w:val="00A4789A"/>
    <w:rsid w:val="00A536ED"/>
    <w:rsid w:val="00A552BD"/>
    <w:rsid w:val="00A562C2"/>
    <w:rsid w:val="00A57B09"/>
    <w:rsid w:val="00A65E75"/>
    <w:rsid w:val="00A674DF"/>
    <w:rsid w:val="00A71143"/>
    <w:rsid w:val="00A75306"/>
    <w:rsid w:val="00A77562"/>
    <w:rsid w:val="00A7776E"/>
    <w:rsid w:val="00A807D6"/>
    <w:rsid w:val="00A83628"/>
    <w:rsid w:val="00A84AD4"/>
    <w:rsid w:val="00A85758"/>
    <w:rsid w:val="00A87DF9"/>
    <w:rsid w:val="00A90C62"/>
    <w:rsid w:val="00A915BB"/>
    <w:rsid w:val="00A92CE7"/>
    <w:rsid w:val="00A943C0"/>
    <w:rsid w:val="00A9611F"/>
    <w:rsid w:val="00AA068C"/>
    <w:rsid w:val="00AB0AFE"/>
    <w:rsid w:val="00AB2EA8"/>
    <w:rsid w:val="00AB3234"/>
    <w:rsid w:val="00AB3DAE"/>
    <w:rsid w:val="00AB669A"/>
    <w:rsid w:val="00AC0312"/>
    <w:rsid w:val="00AC46F0"/>
    <w:rsid w:val="00AC5020"/>
    <w:rsid w:val="00AC671C"/>
    <w:rsid w:val="00AD0C19"/>
    <w:rsid w:val="00AE036E"/>
    <w:rsid w:val="00AE07F0"/>
    <w:rsid w:val="00AE0B35"/>
    <w:rsid w:val="00AE0F00"/>
    <w:rsid w:val="00AE1E28"/>
    <w:rsid w:val="00AE2841"/>
    <w:rsid w:val="00AE2AC2"/>
    <w:rsid w:val="00AE48D4"/>
    <w:rsid w:val="00AE54C9"/>
    <w:rsid w:val="00AE78B8"/>
    <w:rsid w:val="00AF1601"/>
    <w:rsid w:val="00AF3C30"/>
    <w:rsid w:val="00AF50E1"/>
    <w:rsid w:val="00AF5FB8"/>
    <w:rsid w:val="00AF610C"/>
    <w:rsid w:val="00AF6DAA"/>
    <w:rsid w:val="00B10D90"/>
    <w:rsid w:val="00B130DB"/>
    <w:rsid w:val="00B14757"/>
    <w:rsid w:val="00B17AB4"/>
    <w:rsid w:val="00B207D7"/>
    <w:rsid w:val="00B20EF0"/>
    <w:rsid w:val="00B24779"/>
    <w:rsid w:val="00B25E56"/>
    <w:rsid w:val="00B26261"/>
    <w:rsid w:val="00B27FE5"/>
    <w:rsid w:val="00B30241"/>
    <w:rsid w:val="00B31BE7"/>
    <w:rsid w:val="00B332B3"/>
    <w:rsid w:val="00B337C5"/>
    <w:rsid w:val="00B3686B"/>
    <w:rsid w:val="00B376D0"/>
    <w:rsid w:val="00B37838"/>
    <w:rsid w:val="00B4223A"/>
    <w:rsid w:val="00B449F8"/>
    <w:rsid w:val="00B45E61"/>
    <w:rsid w:val="00B466CB"/>
    <w:rsid w:val="00B470C9"/>
    <w:rsid w:val="00B508B7"/>
    <w:rsid w:val="00B520F7"/>
    <w:rsid w:val="00B54608"/>
    <w:rsid w:val="00B575E6"/>
    <w:rsid w:val="00B57AC2"/>
    <w:rsid w:val="00B6082D"/>
    <w:rsid w:val="00B60D9B"/>
    <w:rsid w:val="00B61F33"/>
    <w:rsid w:val="00B66023"/>
    <w:rsid w:val="00B72572"/>
    <w:rsid w:val="00B807E1"/>
    <w:rsid w:val="00B81A7F"/>
    <w:rsid w:val="00B82EDA"/>
    <w:rsid w:val="00B91943"/>
    <w:rsid w:val="00B95B6E"/>
    <w:rsid w:val="00B95FEC"/>
    <w:rsid w:val="00B968F9"/>
    <w:rsid w:val="00BA0D2E"/>
    <w:rsid w:val="00BA16E9"/>
    <w:rsid w:val="00BA1D7C"/>
    <w:rsid w:val="00BA4C50"/>
    <w:rsid w:val="00BB2A5D"/>
    <w:rsid w:val="00BB4278"/>
    <w:rsid w:val="00BB742D"/>
    <w:rsid w:val="00BC611B"/>
    <w:rsid w:val="00BC7C6F"/>
    <w:rsid w:val="00BD23B4"/>
    <w:rsid w:val="00BD2BA1"/>
    <w:rsid w:val="00BD49A0"/>
    <w:rsid w:val="00BD74AC"/>
    <w:rsid w:val="00BE29B4"/>
    <w:rsid w:val="00BE2B67"/>
    <w:rsid w:val="00BE57DA"/>
    <w:rsid w:val="00BE5FBE"/>
    <w:rsid w:val="00BF13E2"/>
    <w:rsid w:val="00BF1BB4"/>
    <w:rsid w:val="00BF29F3"/>
    <w:rsid w:val="00BF30BE"/>
    <w:rsid w:val="00BF3403"/>
    <w:rsid w:val="00BF71F3"/>
    <w:rsid w:val="00C003C9"/>
    <w:rsid w:val="00C00D55"/>
    <w:rsid w:val="00C00FC3"/>
    <w:rsid w:val="00C012C7"/>
    <w:rsid w:val="00C021A7"/>
    <w:rsid w:val="00C02794"/>
    <w:rsid w:val="00C038C7"/>
    <w:rsid w:val="00C043D7"/>
    <w:rsid w:val="00C056F3"/>
    <w:rsid w:val="00C05BB4"/>
    <w:rsid w:val="00C05FE4"/>
    <w:rsid w:val="00C07297"/>
    <w:rsid w:val="00C12C1E"/>
    <w:rsid w:val="00C13A47"/>
    <w:rsid w:val="00C149BF"/>
    <w:rsid w:val="00C158D5"/>
    <w:rsid w:val="00C17205"/>
    <w:rsid w:val="00C21377"/>
    <w:rsid w:val="00C236D4"/>
    <w:rsid w:val="00C254A6"/>
    <w:rsid w:val="00C30F13"/>
    <w:rsid w:val="00C33D0A"/>
    <w:rsid w:val="00C34C1E"/>
    <w:rsid w:val="00C356B7"/>
    <w:rsid w:val="00C3591A"/>
    <w:rsid w:val="00C366FC"/>
    <w:rsid w:val="00C37EF7"/>
    <w:rsid w:val="00C413D4"/>
    <w:rsid w:val="00C43786"/>
    <w:rsid w:val="00C45DFE"/>
    <w:rsid w:val="00C465DE"/>
    <w:rsid w:val="00C475A7"/>
    <w:rsid w:val="00C530C4"/>
    <w:rsid w:val="00C54F8C"/>
    <w:rsid w:val="00C571CB"/>
    <w:rsid w:val="00C618DB"/>
    <w:rsid w:val="00C621FA"/>
    <w:rsid w:val="00C62577"/>
    <w:rsid w:val="00C6279D"/>
    <w:rsid w:val="00C6312E"/>
    <w:rsid w:val="00C63DCA"/>
    <w:rsid w:val="00C65150"/>
    <w:rsid w:val="00C67725"/>
    <w:rsid w:val="00C700F8"/>
    <w:rsid w:val="00C76E9D"/>
    <w:rsid w:val="00C81AC2"/>
    <w:rsid w:val="00C84CC2"/>
    <w:rsid w:val="00C85E48"/>
    <w:rsid w:val="00C86776"/>
    <w:rsid w:val="00C904F2"/>
    <w:rsid w:val="00C905BA"/>
    <w:rsid w:val="00C9269A"/>
    <w:rsid w:val="00C94DBE"/>
    <w:rsid w:val="00C965A8"/>
    <w:rsid w:val="00C97478"/>
    <w:rsid w:val="00C97BFE"/>
    <w:rsid w:val="00CA165B"/>
    <w:rsid w:val="00CA1BB9"/>
    <w:rsid w:val="00CA20C4"/>
    <w:rsid w:val="00CA3870"/>
    <w:rsid w:val="00CA66CF"/>
    <w:rsid w:val="00CB4403"/>
    <w:rsid w:val="00CB7BE6"/>
    <w:rsid w:val="00CC15E4"/>
    <w:rsid w:val="00CC27FB"/>
    <w:rsid w:val="00CC37BF"/>
    <w:rsid w:val="00CC59BE"/>
    <w:rsid w:val="00CC68FE"/>
    <w:rsid w:val="00CC7307"/>
    <w:rsid w:val="00CC7BD1"/>
    <w:rsid w:val="00CC7ED3"/>
    <w:rsid w:val="00CD099C"/>
    <w:rsid w:val="00CD258E"/>
    <w:rsid w:val="00CD34EF"/>
    <w:rsid w:val="00CD4A8B"/>
    <w:rsid w:val="00CD514E"/>
    <w:rsid w:val="00CD61E4"/>
    <w:rsid w:val="00CD691A"/>
    <w:rsid w:val="00CD6A08"/>
    <w:rsid w:val="00CD6EE2"/>
    <w:rsid w:val="00CD783E"/>
    <w:rsid w:val="00CE0C00"/>
    <w:rsid w:val="00CE12BB"/>
    <w:rsid w:val="00CE1B06"/>
    <w:rsid w:val="00CE669F"/>
    <w:rsid w:val="00CE6939"/>
    <w:rsid w:val="00CE72E9"/>
    <w:rsid w:val="00CF316B"/>
    <w:rsid w:val="00CF48E3"/>
    <w:rsid w:val="00CF55F1"/>
    <w:rsid w:val="00CF5726"/>
    <w:rsid w:val="00CF61DA"/>
    <w:rsid w:val="00D044B6"/>
    <w:rsid w:val="00D078D9"/>
    <w:rsid w:val="00D12FFC"/>
    <w:rsid w:val="00D166AC"/>
    <w:rsid w:val="00D167BA"/>
    <w:rsid w:val="00D20207"/>
    <w:rsid w:val="00D205C2"/>
    <w:rsid w:val="00D242BC"/>
    <w:rsid w:val="00D25CBA"/>
    <w:rsid w:val="00D25D7E"/>
    <w:rsid w:val="00D25F8D"/>
    <w:rsid w:val="00D275D1"/>
    <w:rsid w:val="00D324E7"/>
    <w:rsid w:val="00D350C9"/>
    <w:rsid w:val="00D370D6"/>
    <w:rsid w:val="00D42B12"/>
    <w:rsid w:val="00D469FA"/>
    <w:rsid w:val="00D500F6"/>
    <w:rsid w:val="00D52147"/>
    <w:rsid w:val="00D610D9"/>
    <w:rsid w:val="00D61105"/>
    <w:rsid w:val="00D630B1"/>
    <w:rsid w:val="00D631BB"/>
    <w:rsid w:val="00D648C4"/>
    <w:rsid w:val="00D675C6"/>
    <w:rsid w:val="00D7217C"/>
    <w:rsid w:val="00D73194"/>
    <w:rsid w:val="00D80B9F"/>
    <w:rsid w:val="00D81737"/>
    <w:rsid w:val="00D8563F"/>
    <w:rsid w:val="00D91BE2"/>
    <w:rsid w:val="00D94D7D"/>
    <w:rsid w:val="00D94DE4"/>
    <w:rsid w:val="00D95F91"/>
    <w:rsid w:val="00DA58B6"/>
    <w:rsid w:val="00DA6E63"/>
    <w:rsid w:val="00DA7F7C"/>
    <w:rsid w:val="00DB51B0"/>
    <w:rsid w:val="00DB5B95"/>
    <w:rsid w:val="00DC1239"/>
    <w:rsid w:val="00DC48F0"/>
    <w:rsid w:val="00DC6EA4"/>
    <w:rsid w:val="00DC7AF5"/>
    <w:rsid w:val="00DD0804"/>
    <w:rsid w:val="00DD0E05"/>
    <w:rsid w:val="00DD3162"/>
    <w:rsid w:val="00DD39F9"/>
    <w:rsid w:val="00DD4839"/>
    <w:rsid w:val="00DD4FD0"/>
    <w:rsid w:val="00DD5121"/>
    <w:rsid w:val="00DE0420"/>
    <w:rsid w:val="00DE0A9B"/>
    <w:rsid w:val="00DE6679"/>
    <w:rsid w:val="00DE66C7"/>
    <w:rsid w:val="00DE7583"/>
    <w:rsid w:val="00DE7678"/>
    <w:rsid w:val="00DE79B5"/>
    <w:rsid w:val="00DF70BA"/>
    <w:rsid w:val="00E019EC"/>
    <w:rsid w:val="00E0287D"/>
    <w:rsid w:val="00E041C6"/>
    <w:rsid w:val="00E05440"/>
    <w:rsid w:val="00E063AD"/>
    <w:rsid w:val="00E068B9"/>
    <w:rsid w:val="00E07A20"/>
    <w:rsid w:val="00E07C69"/>
    <w:rsid w:val="00E10275"/>
    <w:rsid w:val="00E103EF"/>
    <w:rsid w:val="00E1195E"/>
    <w:rsid w:val="00E1241D"/>
    <w:rsid w:val="00E129D8"/>
    <w:rsid w:val="00E14A2B"/>
    <w:rsid w:val="00E15DAD"/>
    <w:rsid w:val="00E16220"/>
    <w:rsid w:val="00E24B4B"/>
    <w:rsid w:val="00E270FA"/>
    <w:rsid w:val="00E31D74"/>
    <w:rsid w:val="00E333D9"/>
    <w:rsid w:val="00E3532E"/>
    <w:rsid w:val="00E37231"/>
    <w:rsid w:val="00E41ACF"/>
    <w:rsid w:val="00E41D61"/>
    <w:rsid w:val="00E45392"/>
    <w:rsid w:val="00E4594E"/>
    <w:rsid w:val="00E51308"/>
    <w:rsid w:val="00E53FF8"/>
    <w:rsid w:val="00E54F4D"/>
    <w:rsid w:val="00E56596"/>
    <w:rsid w:val="00E57123"/>
    <w:rsid w:val="00E63775"/>
    <w:rsid w:val="00E63B1A"/>
    <w:rsid w:val="00E66E65"/>
    <w:rsid w:val="00E676C7"/>
    <w:rsid w:val="00E7130E"/>
    <w:rsid w:val="00E733CE"/>
    <w:rsid w:val="00E73CCF"/>
    <w:rsid w:val="00E80E05"/>
    <w:rsid w:val="00E82A0E"/>
    <w:rsid w:val="00E8453A"/>
    <w:rsid w:val="00E850B9"/>
    <w:rsid w:val="00E85C2B"/>
    <w:rsid w:val="00E868EF"/>
    <w:rsid w:val="00E8712B"/>
    <w:rsid w:val="00E9344F"/>
    <w:rsid w:val="00E948F4"/>
    <w:rsid w:val="00E95715"/>
    <w:rsid w:val="00E95E8A"/>
    <w:rsid w:val="00E96949"/>
    <w:rsid w:val="00EA0C09"/>
    <w:rsid w:val="00EA0C4C"/>
    <w:rsid w:val="00EA3F50"/>
    <w:rsid w:val="00EA643D"/>
    <w:rsid w:val="00EA6B3A"/>
    <w:rsid w:val="00EB1338"/>
    <w:rsid w:val="00EB34B1"/>
    <w:rsid w:val="00EB792E"/>
    <w:rsid w:val="00EC1E67"/>
    <w:rsid w:val="00EC53AA"/>
    <w:rsid w:val="00EC6AC3"/>
    <w:rsid w:val="00ED049B"/>
    <w:rsid w:val="00ED200E"/>
    <w:rsid w:val="00ED39FE"/>
    <w:rsid w:val="00ED6FED"/>
    <w:rsid w:val="00ED750B"/>
    <w:rsid w:val="00ED7F04"/>
    <w:rsid w:val="00EE1136"/>
    <w:rsid w:val="00EE171E"/>
    <w:rsid w:val="00EE1FDB"/>
    <w:rsid w:val="00EE3516"/>
    <w:rsid w:val="00EE4167"/>
    <w:rsid w:val="00EE724C"/>
    <w:rsid w:val="00EE7BC4"/>
    <w:rsid w:val="00EF2AD3"/>
    <w:rsid w:val="00EF3C9A"/>
    <w:rsid w:val="00EF570D"/>
    <w:rsid w:val="00EF5A5B"/>
    <w:rsid w:val="00EF6015"/>
    <w:rsid w:val="00EF6BBF"/>
    <w:rsid w:val="00F01CAA"/>
    <w:rsid w:val="00F033B3"/>
    <w:rsid w:val="00F06280"/>
    <w:rsid w:val="00F07B1E"/>
    <w:rsid w:val="00F103C2"/>
    <w:rsid w:val="00F10628"/>
    <w:rsid w:val="00F117C0"/>
    <w:rsid w:val="00F13F09"/>
    <w:rsid w:val="00F159F7"/>
    <w:rsid w:val="00F167D4"/>
    <w:rsid w:val="00F17785"/>
    <w:rsid w:val="00F17FC0"/>
    <w:rsid w:val="00F2201C"/>
    <w:rsid w:val="00F30D34"/>
    <w:rsid w:val="00F33004"/>
    <w:rsid w:val="00F33822"/>
    <w:rsid w:val="00F349C4"/>
    <w:rsid w:val="00F35503"/>
    <w:rsid w:val="00F403E4"/>
    <w:rsid w:val="00F444C8"/>
    <w:rsid w:val="00F46F6B"/>
    <w:rsid w:val="00F511B4"/>
    <w:rsid w:val="00F57720"/>
    <w:rsid w:val="00F60CEC"/>
    <w:rsid w:val="00F63E58"/>
    <w:rsid w:val="00F651DE"/>
    <w:rsid w:val="00F6588C"/>
    <w:rsid w:val="00F67FFA"/>
    <w:rsid w:val="00F7264E"/>
    <w:rsid w:val="00F73C84"/>
    <w:rsid w:val="00F75C68"/>
    <w:rsid w:val="00F765FB"/>
    <w:rsid w:val="00F76EB8"/>
    <w:rsid w:val="00F80E3E"/>
    <w:rsid w:val="00F82695"/>
    <w:rsid w:val="00F837FB"/>
    <w:rsid w:val="00F87858"/>
    <w:rsid w:val="00F927C3"/>
    <w:rsid w:val="00F93662"/>
    <w:rsid w:val="00F948CD"/>
    <w:rsid w:val="00F95332"/>
    <w:rsid w:val="00F95495"/>
    <w:rsid w:val="00F95F58"/>
    <w:rsid w:val="00F969E0"/>
    <w:rsid w:val="00FA4230"/>
    <w:rsid w:val="00FA71E1"/>
    <w:rsid w:val="00FB1204"/>
    <w:rsid w:val="00FB144C"/>
    <w:rsid w:val="00FB1E71"/>
    <w:rsid w:val="00FB367D"/>
    <w:rsid w:val="00FB4C17"/>
    <w:rsid w:val="00FB4CA9"/>
    <w:rsid w:val="00FB53DB"/>
    <w:rsid w:val="00FC01E4"/>
    <w:rsid w:val="00FC32C6"/>
    <w:rsid w:val="00FD0A92"/>
    <w:rsid w:val="00FD58B4"/>
    <w:rsid w:val="00FD699B"/>
    <w:rsid w:val="00FD7CDF"/>
    <w:rsid w:val="00FE1CAD"/>
    <w:rsid w:val="00FE2BEA"/>
    <w:rsid w:val="00FE4945"/>
    <w:rsid w:val="00FF0A78"/>
    <w:rsid w:val="00FF4BB3"/>
    <w:rsid w:val="00FF6395"/>
    <w:rsid w:val="00FF6817"/>
    <w:rsid w:val="010E0444"/>
    <w:rsid w:val="01AD6E95"/>
    <w:rsid w:val="01D75E6C"/>
    <w:rsid w:val="030F29BC"/>
    <w:rsid w:val="056E28B1"/>
    <w:rsid w:val="06D00F0F"/>
    <w:rsid w:val="0967EF39"/>
    <w:rsid w:val="0A838CE0"/>
    <w:rsid w:val="0F361706"/>
    <w:rsid w:val="10DE91D0"/>
    <w:rsid w:val="131DCED2"/>
    <w:rsid w:val="15BE0595"/>
    <w:rsid w:val="1731AA08"/>
    <w:rsid w:val="197632CD"/>
    <w:rsid w:val="1AF6BFE4"/>
    <w:rsid w:val="1B111CE0"/>
    <w:rsid w:val="1BD1D7C6"/>
    <w:rsid w:val="1BDCF12D"/>
    <w:rsid w:val="1C41888E"/>
    <w:rsid w:val="1CC28B94"/>
    <w:rsid w:val="1E617920"/>
    <w:rsid w:val="1F81AEDA"/>
    <w:rsid w:val="20767464"/>
    <w:rsid w:val="21A2084D"/>
    <w:rsid w:val="238FC12C"/>
    <w:rsid w:val="2417EE7B"/>
    <w:rsid w:val="2614D4C9"/>
    <w:rsid w:val="2742C6BD"/>
    <w:rsid w:val="2785545B"/>
    <w:rsid w:val="2817DCCE"/>
    <w:rsid w:val="281DD803"/>
    <w:rsid w:val="289D0A04"/>
    <w:rsid w:val="292478C7"/>
    <w:rsid w:val="2AB3C774"/>
    <w:rsid w:val="2CA66C50"/>
    <w:rsid w:val="2DE443E3"/>
    <w:rsid w:val="2E833BF8"/>
    <w:rsid w:val="2FE0B95B"/>
    <w:rsid w:val="301C5784"/>
    <w:rsid w:val="30E65C4A"/>
    <w:rsid w:val="354F4DE3"/>
    <w:rsid w:val="36B9F0E1"/>
    <w:rsid w:val="398CD12D"/>
    <w:rsid w:val="3A2E6F1E"/>
    <w:rsid w:val="3CD97EC3"/>
    <w:rsid w:val="41EB448E"/>
    <w:rsid w:val="41FCB709"/>
    <w:rsid w:val="42B1C97E"/>
    <w:rsid w:val="4487302C"/>
    <w:rsid w:val="47244794"/>
    <w:rsid w:val="49F5AAC5"/>
    <w:rsid w:val="4A36A485"/>
    <w:rsid w:val="4D2572E2"/>
    <w:rsid w:val="4FA61B57"/>
    <w:rsid w:val="5168AB99"/>
    <w:rsid w:val="53F76B27"/>
    <w:rsid w:val="567D84C7"/>
    <w:rsid w:val="5896F317"/>
    <w:rsid w:val="59864641"/>
    <w:rsid w:val="5BF7093D"/>
    <w:rsid w:val="5C2627D9"/>
    <w:rsid w:val="5C2C6AF5"/>
    <w:rsid w:val="5DD360E8"/>
    <w:rsid w:val="5E32D874"/>
    <w:rsid w:val="5EBC5DBB"/>
    <w:rsid w:val="63F6E7C7"/>
    <w:rsid w:val="64127C19"/>
    <w:rsid w:val="67B88A44"/>
    <w:rsid w:val="67D23CF1"/>
    <w:rsid w:val="694AB5F1"/>
    <w:rsid w:val="69F501BB"/>
    <w:rsid w:val="6B14F985"/>
    <w:rsid w:val="70ADD1E5"/>
    <w:rsid w:val="772E6D78"/>
    <w:rsid w:val="772E8BA3"/>
    <w:rsid w:val="78C151E4"/>
    <w:rsid w:val="7CACC493"/>
    <w:rsid w:val="7D59E838"/>
    <w:rsid w:val="7F60088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B73D15"/>
  <w15:chartTrackingRefBased/>
  <w15:docId w15:val="{8AEEFE79-8262-47E0-BCD0-9A4CCCA93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6E9"/>
  </w:style>
  <w:style w:type="paragraph" w:styleId="Heading1">
    <w:name w:val="heading 1"/>
    <w:basedOn w:val="Normal"/>
    <w:next w:val="Normal"/>
    <w:link w:val="Heading1Char"/>
    <w:qFormat/>
    <w:rsid w:val="00BA4C50"/>
    <w:pPr>
      <w:keepNext/>
      <w:keepLines/>
      <w:numPr>
        <w:numId w:val="4"/>
      </w:numPr>
      <w:spacing w:before="360" w:after="8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12642B"/>
    <w:pPr>
      <w:keepNext/>
      <w:keepLines/>
      <w:numPr>
        <w:ilvl w:val="1"/>
        <w:numId w:val="4"/>
      </w:numPr>
      <w:spacing w:before="160" w:after="80"/>
      <w:outlineLvl w:val="1"/>
    </w:pPr>
    <w:rPr>
      <w:rFonts w:ascii="Arial" w:eastAsiaTheme="majorEastAsia" w:hAnsi="Arial" w:cs="Arial"/>
      <w:b/>
      <w:bCs/>
      <w:color w:val="000000" w:themeColor="text1"/>
      <w:sz w:val="22"/>
      <w:szCs w:val="22"/>
    </w:rPr>
  </w:style>
  <w:style w:type="paragraph" w:styleId="Heading3">
    <w:name w:val="heading 3"/>
    <w:basedOn w:val="ListParagraph"/>
    <w:next w:val="Normal"/>
    <w:link w:val="Heading3Char"/>
    <w:uiPriority w:val="9"/>
    <w:unhideWhenUsed/>
    <w:qFormat/>
    <w:rsid w:val="00E1241D"/>
    <w:pPr>
      <w:numPr>
        <w:ilvl w:val="2"/>
        <w:numId w:val="4"/>
      </w:numPr>
      <w:spacing w:after="80"/>
      <w:outlineLvl w:val="2"/>
    </w:pPr>
    <w:rPr>
      <w:rFonts w:ascii="Arial" w:hAnsi="Arial" w:cs="Arial"/>
      <w:b/>
      <w:bCs/>
      <w:sz w:val="21"/>
      <w:szCs w:val="21"/>
    </w:rPr>
  </w:style>
  <w:style w:type="paragraph" w:styleId="Heading4">
    <w:name w:val="heading 4"/>
    <w:basedOn w:val="Normal"/>
    <w:next w:val="Normal"/>
    <w:link w:val="Heading4Char"/>
    <w:uiPriority w:val="9"/>
    <w:semiHidden/>
    <w:unhideWhenUsed/>
    <w:qFormat/>
    <w:rsid w:val="006F420E"/>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20E"/>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20E"/>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20E"/>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20E"/>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20E"/>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C50"/>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12642B"/>
    <w:rPr>
      <w:rFonts w:ascii="Arial" w:eastAsiaTheme="majorEastAsia" w:hAnsi="Arial" w:cs="Arial"/>
      <w:b/>
      <w:bCs/>
      <w:color w:val="000000" w:themeColor="text1"/>
      <w:sz w:val="22"/>
      <w:szCs w:val="22"/>
    </w:rPr>
  </w:style>
  <w:style w:type="character" w:customStyle="1" w:styleId="Heading3Char">
    <w:name w:val="Heading 3 Char"/>
    <w:basedOn w:val="DefaultParagraphFont"/>
    <w:link w:val="Heading3"/>
    <w:uiPriority w:val="9"/>
    <w:rsid w:val="00E1241D"/>
    <w:rPr>
      <w:rFonts w:ascii="Arial" w:hAnsi="Arial" w:cs="Arial"/>
      <w:b/>
      <w:bCs/>
      <w:sz w:val="21"/>
      <w:szCs w:val="21"/>
    </w:rPr>
  </w:style>
  <w:style w:type="character" w:customStyle="1" w:styleId="Heading4Char">
    <w:name w:val="Heading 4 Char"/>
    <w:basedOn w:val="DefaultParagraphFont"/>
    <w:link w:val="Heading4"/>
    <w:uiPriority w:val="9"/>
    <w:semiHidden/>
    <w:rsid w:val="006F4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20E"/>
    <w:rPr>
      <w:rFonts w:eastAsiaTheme="majorEastAsia" w:cstheme="majorBidi"/>
      <w:color w:val="272727" w:themeColor="text1" w:themeTint="D8"/>
    </w:rPr>
  </w:style>
  <w:style w:type="paragraph" w:styleId="Title">
    <w:name w:val="Title"/>
    <w:basedOn w:val="Normal"/>
    <w:next w:val="Normal"/>
    <w:link w:val="TitleChar"/>
    <w:uiPriority w:val="10"/>
    <w:qFormat/>
    <w:rsid w:val="006F4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420E"/>
    <w:rPr>
      <w:i/>
      <w:iCs/>
      <w:color w:val="404040" w:themeColor="text1" w:themeTint="BF"/>
    </w:rPr>
  </w:style>
  <w:style w:type="paragraph" w:styleId="ListParagraph">
    <w:name w:val="List Paragraph"/>
    <w:basedOn w:val="Normal"/>
    <w:uiPriority w:val="34"/>
    <w:qFormat/>
    <w:rsid w:val="006F420E"/>
    <w:pPr>
      <w:ind w:left="720"/>
      <w:contextualSpacing/>
    </w:pPr>
  </w:style>
  <w:style w:type="character" w:styleId="IntenseEmphasis">
    <w:name w:val="Intense Emphasis"/>
    <w:basedOn w:val="DefaultParagraphFont"/>
    <w:uiPriority w:val="21"/>
    <w:qFormat/>
    <w:rsid w:val="006F420E"/>
    <w:rPr>
      <w:i/>
      <w:iCs/>
      <w:color w:val="0F4761" w:themeColor="accent1" w:themeShade="BF"/>
    </w:rPr>
  </w:style>
  <w:style w:type="paragraph" w:styleId="IntenseQuote">
    <w:name w:val="Intense Quote"/>
    <w:basedOn w:val="Normal"/>
    <w:next w:val="Normal"/>
    <w:link w:val="IntenseQuoteChar"/>
    <w:uiPriority w:val="30"/>
    <w:qFormat/>
    <w:rsid w:val="006F4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20E"/>
    <w:rPr>
      <w:i/>
      <w:iCs/>
      <w:color w:val="0F4761" w:themeColor="accent1" w:themeShade="BF"/>
    </w:rPr>
  </w:style>
  <w:style w:type="character" w:styleId="IntenseReference">
    <w:name w:val="Intense Reference"/>
    <w:basedOn w:val="DefaultParagraphFont"/>
    <w:uiPriority w:val="32"/>
    <w:qFormat/>
    <w:rsid w:val="006F420E"/>
    <w:rPr>
      <w:b/>
      <w:bCs/>
      <w:smallCaps/>
      <w:color w:val="0F4761" w:themeColor="accent1" w:themeShade="BF"/>
      <w:spacing w:val="5"/>
    </w:rPr>
  </w:style>
  <w:style w:type="paragraph" w:styleId="Header">
    <w:name w:val="header"/>
    <w:basedOn w:val="Normal"/>
    <w:link w:val="HeaderChar"/>
    <w:uiPriority w:val="99"/>
    <w:unhideWhenUsed/>
    <w:rsid w:val="006F420E"/>
    <w:pPr>
      <w:tabs>
        <w:tab w:val="center" w:pos="4513"/>
        <w:tab w:val="right" w:pos="9026"/>
      </w:tabs>
    </w:pPr>
  </w:style>
  <w:style w:type="character" w:customStyle="1" w:styleId="HeaderChar">
    <w:name w:val="Header Char"/>
    <w:basedOn w:val="DefaultParagraphFont"/>
    <w:link w:val="Header"/>
    <w:uiPriority w:val="99"/>
    <w:rsid w:val="006F420E"/>
  </w:style>
  <w:style w:type="paragraph" w:styleId="Footer">
    <w:name w:val="footer"/>
    <w:basedOn w:val="Normal"/>
    <w:link w:val="FooterChar"/>
    <w:uiPriority w:val="99"/>
    <w:unhideWhenUsed/>
    <w:rsid w:val="006F420E"/>
    <w:pPr>
      <w:tabs>
        <w:tab w:val="center" w:pos="4513"/>
        <w:tab w:val="right" w:pos="9026"/>
      </w:tabs>
    </w:pPr>
  </w:style>
  <w:style w:type="character" w:customStyle="1" w:styleId="FooterChar">
    <w:name w:val="Footer Char"/>
    <w:basedOn w:val="DefaultParagraphFont"/>
    <w:link w:val="Footer"/>
    <w:uiPriority w:val="99"/>
    <w:rsid w:val="006F420E"/>
  </w:style>
  <w:style w:type="table" w:styleId="TableGrid">
    <w:name w:val="Table Grid"/>
    <w:basedOn w:val="TableNormal"/>
    <w:uiPriority w:val="59"/>
    <w:rsid w:val="006F4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66CF"/>
  </w:style>
  <w:style w:type="character" w:customStyle="1" w:styleId="outlook-search-highlight">
    <w:name w:val="outlook-search-highlight"/>
    <w:basedOn w:val="DefaultParagraphFont"/>
    <w:rsid w:val="00CA66CF"/>
  </w:style>
  <w:style w:type="numbering" w:customStyle="1" w:styleId="CurrentList1">
    <w:name w:val="Current List1"/>
    <w:uiPriority w:val="99"/>
    <w:rsid w:val="00D25F8D"/>
    <w:pPr>
      <w:numPr>
        <w:numId w:val="1"/>
      </w:numPr>
    </w:pPr>
  </w:style>
  <w:style w:type="character" w:styleId="PageNumber">
    <w:name w:val="page number"/>
    <w:basedOn w:val="DefaultParagraphFont"/>
    <w:uiPriority w:val="99"/>
    <w:semiHidden/>
    <w:unhideWhenUsed/>
    <w:rsid w:val="007B5E08"/>
  </w:style>
  <w:style w:type="paragraph" w:styleId="Revision">
    <w:name w:val="Revision"/>
    <w:hidden/>
    <w:uiPriority w:val="99"/>
    <w:semiHidden/>
    <w:rsid w:val="00644816"/>
  </w:style>
  <w:style w:type="character" w:styleId="CommentReference">
    <w:name w:val="annotation reference"/>
    <w:basedOn w:val="DefaultParagraphFont"/>
    <w:uiPriority w:val="99"/>
    <w:semiHidden/>
    <w:unhideWhenUsed/>
    <w:rsid w:val="00877D11"/>
    <w:rPr>
      <w:sz w:val="16"/>
      <w:szCs w:val="16"/>
    </w:rPr>
  </w:style>
  <w:style w:type="paragraph" w:styleId="CommentText">
    <w:name w:val="annotation text"/>
    <w:basedOn w:val="Normal"/>
    <w:link w:val="CommentTextChar"/>
    <w:uiPriority w:val="99"/>
    <w:unhideWhenUsed/>
    <w:rsid w:val="00877D11"/>
    <w:rPr>
      <w:sz w:val="20"/>
      <w:szCs w:val="20"/>
    </w:rPr>
  </w:style>
  <w:style w:type="character" w:customStyle="1" w:styleId="CommentTextChar">
    <w:name w:val="Comment Text Char"/>
    <w:basedOn w:val="DefaultParagraphFont"/>
    <w:link w:val="CommentText"/>
    <w:uiPriority w:val="99"/>
    <w:rsid w:val="00877D11"/>
    <w:rPr>
      <w:sz w:val="20"/>
      <w:szCs w:val="20"/>
    </w:rPr>
  </w:style>
  <w:style w:type="paragraph" w:styleId="CommentSubject">
    <w:name w:val="annotation subject"/>
    <w:basedOn w:val="CommentText"/>
    <w:next w:val="CommentText"/>
    <w:link w:val="CommentSubjectChar"/>
    <w:uiPriority w:val="99"/>
    <w:semiHidden/>
    <w:unhideWhenUsed/>
    <w:rsid w:val="00877D11"/>
    <w:rPr>
      <w:b/>
      <w:bCs/>
    </w:rPr>
  </w:style>
  <w:style w:type="character" w:customStyle="1" w:styleId="CommentSubjectChar">
    <w:name w:val="Comment Subject Char"/>
    <w:basedOn w:val="CommentTextChar"/>
    <w:link w:val="CommentSubject"/>
    <w:uiPriority w:val="99"/>
    <w:semiHidden/>
    <w:rsid w:val="00877D11"/>
    <w:rPr>
      <w:b/>
      <w:bCs/>
      <w:sz w:val="20"/>
      <w:szCs w:val="20"/>
    </w:rPr>
  </w:style>
  <w:style w:type="character" w:customStyle="1" w:styleId="ui-provider">
    <w:name w:val="ui-provider"/>
    <w:basedOn w:val="DefaultParagraphFont"/>
    <w:rsid w:val="00920102"/>
  </w:style>
  <w:style w:type="character" w:styleId="PlaceholderText">
    <w:name w:val="Placeholder Text"/>
    <w:basedOn w:val="DefaultParagraphFont"/>
    <w:uiPriority w:val="99"/>
    <w:semiHidden/>
    <w:rsid w:val="00A87DF9"/>
    <w:rPr>
      <w:color w:val="666666"/>
    </w:rPr>
  </w:style>
  <w:style w:type="character" w:styleId="Mention">
    <w:name w:val="Mention"/>
    <w:basedOn w:val="DefaultParagraphFont"/>
    <w:uiPriority w:val="99"/>
    <w:unhideWhenUsed/>
    <w:rsid w:val="00F511B4"/>
    <w:rPr>
      <w:color w:val="2B579A"/>
      <w:shd w:val="clear" w:color="auto" w:fill="E1DFDD"/>
    </w:rPr>
  </w:style>
  <w:style w:type="paragraph" w:styleId="TOC1">
    <w:name w:val="toc 1"/>
    <w:basedOn w:val="Normal"/>
    <w:next w:val="Normal"/>
    <w:uiPriority w:val="39"/>
    <w:unhideWhenUsed/>
    <w:rsid w:val="001566DF"/>
    <w:pPr>
      <w:spacing w:after="100"/>
    </w:pPr>
  </w:style>
  <w:style w:type="character" w:styleId="Hyperlink">
    <w:name w:val="Hyperlink"/>
    <w:basedOn w:val="DefaultParagraphFont"/>
    <w:uiPriority w:val="99"/>
    <w:unhideWhenUsed/>
    <w:rsid w:val="001566DF"/>
    <w:rPr>
      <w:color w:val="467886"/>
      <w:u w:val="single"/>
    </w:rPr>
  </w:style>
  <w:style w:type="paragraph" w:styleId="TOC2">
    <w:name w:val="toc 2"/>
    <w:basedOn w:val="Normal"/>
    <w:next w:val="Normal"/>
    <w:uiPriority w:val="39"/>
    <w:unhideWhenUsed/>
    <w:rsid w:val="001566DF"/>
    <w:pPr>
      <w:spacing w:after="100"/>
      <w:ind w:left="220"/>
    </w:pPr>
  </w:style>
  <w:style w:type="paragraph" w:styleId="TOC3">
    <w:name w:val="toc 3"/>
    <w:basedOn w:val="Normal"/>
    <w:next w:val="Normal"/>
    <w:uiPriority w:val="39"/>
    <w:unhideWhenUsed/>
    <w:rsid w:val="001566DF"/>
    <w:pPr>
      <w:spacing w:after="100"/>
      <w:ind w:left="440"/>
    </w:pPr>
  </w:style>
  <w:style w:type="paragraph" w:styleId="TOCHeading">
    <w:name w:val="TOC Heading"/>
    <w:basedOn w:val="Heading1"/>
    <w:next w:val="Normal"/>
    <w:uiPriority w:val="39"/>
    <w:unhideWhenUsed/>
    <w:qFormat/>
    <w:rsid w:val="007A13B1"/>
    <w:pPr>
      <w:numPr>
        <w:numId w:val="0"/>
      </w:numPr>
      <w:spacing w:before="240" w:after="0" w:line="259" w:lineRule="auto"/>
      <w:outlineLvl w:val="9"/>
    </w:pPr>
    <w:rPr>
      <w:rFonts w:asciiTheme="majorHAnsi" w:hAnsiTheme="majorHAnsi" w:cstheme="majorBidi"/>
      <w:b w:val="0"/>
      <w:bCs w:val="0"/>
      <w:color w:val="0F4761" w:themeColor="accent1" w:themeShade="BF"/>
      <w:kern w:val="0"/>
      <w:lang w:val="en-US"/>
      <w14:ligatures w14:val="none"/>
    </w:rPr>
  </w:style>
  <w:style w:type="paragraph" w:styleId="BodyText">
    <w:name w:val="Body Text"/>
    <w:basedOn w:val="Normal"/>
    <w:link w:val="BodyTextChar"/>
    <w:rsid w:val="00E10275"/>
    <w:pPr>
      <w:spacing w:after="120"/>
      <w:jc w:val="both"/>
    </w:pPr>
    <w:rPr>
      <w:rFonts w:ascii="Arial" w:eastAsia="Times New Roman" w:hAnsi="Arial" w:cs="Times New Roman"/>
      <w:i/>
      <w:kern w:val="0"/>
      <w:sz w:val="20"/>
      <w:szCs w:val="20"/>
      <w14:ligatures w14:val="none"/>
    </w:rPr>
  </w:style>
  <w:style w:type="character" w:customStyle="1" w:styleId="BodyTextChar">
    <w:name w:val="Body Text Char"/>
    <w:basedOn w:val="DefaultParagraphFont"/>
    <w:link w:val="BodyText"/>
    <w:rsid w:val="00E10275"/>
    <w:rPr>
      <w:rFonts w:ascii="Arial" w:eastAsia="Times New Roman" w:hAnsi="Arial" w:cs="Times New Roman"/>
      <w:i/>
      <w:kern w:val="0"/>
      <w:sz w:val="20"/>
      <w:szCs w:val="20"/>
      <w14:ligatures w14:val="none"/>
    </w:rPr>
  </w:style>
  <w:style w:type="character" w:styleId="UnresolvedMention">
    <w:name w:val="Unresolved Mention"/>
    <w:basedOn w:val="DefaultParagraphFont"/>
    <w:uiPriority w:val="99"/>
    <w:semiHidden/>
    <w:unhideWhenUsed/>
    <w:rsid w:val="00074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600606">
      <w:bodyDiv w:val="1"/>
      <w:marLeft w:val="0"/>
      <w:marRight w:val="0"/>
      <w:marTop w:val="0"/>
      <w:marBottom w:val="0"/>
      <w:divBdr>
        <w:top w:val="none" w:sz="0" w:space="0" w:color="auto"/>
        <w:left w:val="none" w:sz="0" w:space="0" w:color="auto"/>
        <w:bottom w:val="none" w:sz="0" w:space="0" w:color="auto"/>
        <w:right w:val="none" w:sz="0" w:space="0" w:color="auto"/>
      </w:divBdr>
    </w:div>
    <w:div w:id="475142543">
      <w:bodyDiv w:val="1"/>
      <w:marLeft w:val="0"/>
      <w:marRight w:val="0"/>
      <w:marTop w:val="0"/>
      <w:marBottom w:val="0"/>
      <w:divBdr>
        <w:top w:val="none" w:sz="0" w:space="0" w:color="auto"/>
        <w:left w:val="none" w:sz="0" w:space="0" w:color="auto"/>
        <w:bottom w:val="none" w:sz="0" w:space="0" w:color="auto"/>
        <w:right w:val="none" w:sz="0" w:space="0" w:color="auto"/>
      </w:divBdr>
      <w:divsChild>
        <w:div w:id="95954203">
          <w:marLeft w:val="274"/>
          <w:marRight w:val="0"/>
          <w:marTop w:val="0"/>
          <w:marBottom w:val="0"/>
          <w:divBdr>
            <w:top w:val="none" w:sz="0" w:space="0" w:color="auto"/>
            <w:left w:val="none" w:sz="0" w:space="0" w:color="auto"/>
            <w:bottom w:val="none" w:sz="0" w:space="0" w:color="auto"/>
            <w:right w:val="none" w:sz="0" w:space="0" w:color="auto"/>
          </w:divBdr>
        </w:div>
        <w:div w:id="788356223">
          <w:marLeft w:val="274"/>
          <w:marRight w:val="0"/>
          <w:marTop w:val="0"/>
          <w:marBottom w:val="0"/>
          <w:divBdr>
            <w:top w:val="none" w:sz="0" w:space="0" w:color="auto"/>
            <w:left w:val="none" w:sz="0" w:space="0" w:color="auto"/>
            <w:bottom w:val="none" w:sz="0" w:space="0" w:color="auto"/>
            <w:right w:val="none" w:sz="0" w:space="0" w:color="auto"/>
          </w:divBdr>
        </w:div>
        <w:div w:id="1098133815">
          <w:marLeft w:val="274"/>
          <w:marRight w:val="0"/>
          <w:marTop w:val="0"/>
          <w:marBottom w:val="0"/>
          <w:divBdr>
            <w:top w:val="none" w:sz="0" w:space="0" w:color="auto"/>
            <w:left w:val="none" w:sz="0" w:space="0" w:color="auto"/>
            <w:bottom w:val="none" w:sz="0" w:space="0" w:color="auto"/>
            <w:right w:val="none" w:sz="0" w:space="0" w:color="auto"/>
          </w:divBdr>
        </w:div>
      </w:divsChild>
    </w:div>
    <w:div w:id="486091604">
      <w:bodyDiv w:val="1"/>
      <w:marLeft w:val="0"/>
      <w:marRight w:val="0"/>
      <w:marTop w:val="0"/>
      <w:marBottom w:val="0"/>
      <w:divBdr>
        <w:top w:val="none" w:sz="0" w:space="0" w:color="auto"/>
        <w:left w:val="none" w:sz="0" w:space="0" w:color="auto"/>
        <w:bottom w:val="none" w:sz="0" w:space="0" w:color="auto"/>
        <w:right w:val="none" w:sz="0" w:space="0" w:color="auto"/>
      </w:divBdr>
    </w:div>
    <w:div w:id="665786991">
      <w:bodyDiv w:val="1"/>
      <w:marLeft w:val="0"/>
      <w:marRight w:val="0"/>
      <w:marTop w:val="0"/>
      <w:marBottom w:val="0"/>
      <w:divBdr>
        <w:top w:val="none" w:sz="0" w:space="0" w:color="auto"/>
        <w:left w:val="none" w:sz="0" w:space="0" w:color="auto"/>
        <w:bottom w:val="none" w:sz="0" w:space="0" w:color="auto"/>
        <w:right w:val="none" w:sz="0" w:space="0" w:color="auto"/>
      </w:divBdr>
      <w:divsChild>
        <w:div w:id="384185858">
          <w:marLeft w:val="274"/>
          <w:marRight w:val="0"/>
          <w:marTop w:val="0"/>
          <w:marBottom w:val="0"/>
          <w:divBdr>
            <w:top w:val="none" w:sz="0" w:space="0" w:color="auto"/>
            <w:left w:val="none" w:sz="0" w:space="0" w:color="auto"/>
            <w:bottom w:val="none" w:sz="0" w:space="0" w:color="auto"/>
            <w:right w:val="none" w:sz="0" w:space="0" w:color="auto"/>
          </w:divBdr>
        </w:div>
        <w:div w:id="494343824">
          <w:marLeft w:val="274"/>
          <w:marRight w:val="0"/>
          <w:marTop w:val="0"/>
          <w:marBottom w:val="0"/>
          <w:divBdr>
            <w:top w:val="none" w:sz="0" w:space="0" w:color="auto"/>
            <w:left w:val="none" w:sz="0" w:space="0" w:color="auto"/>
            <w:bottom w:val="none" w:sz="0" w:space="0" w:color="auto"/>
            <w:right w:val="none" w:sz="0" w:space="0" w:color="auto"/>
          </w:divBdr>
        </w:div>
        <w:div w:id="1964269962">
          <w:marLeft w:val="274"/>
          <w:marRight w:val="0"/>
          <w:marTop w:val="0"/>
          <w:marBottom w:val="0"/>
          <w:divBdr>
            <w:top w:val="none" w:sz="0" w:space="0" w:color="auto"/>
            <w:left w:val="none" w:sz="0" w:space="0" w:color="auto"/>
            <w:bottom w:val="none" w:sz="0" w:space="0" w:color="auto"/>
            <w:right w:val="none" w:sz="0" w:space="0" w:color="auto"/>
          </w:divBdr>
        </w:div>
      </w:divsChild>
    </w:div>
    <w:div w:id="670064018">
      <w:bodyDiv w:val="1"/>
      <w:marLeft w:val="0"/>
      <w:marRight w:val="0"/>
      <w:marTop w:val="0"/>
      <w:marBottom w:val="0"/>
      <w:divBdr>
        <w:top w:val="none" w:sz="0" w:space="0" w:color="auto"/>
        <w:left w:val="none" w:sz="0" w:space="0" w:color="auto"/>
        <w:bottom w:val="none" w:sz="0" w:space="0" w:color="auto"/>
        <w:right w:val="none" w:sz="0" w:space="0" w:color="auto"/>
      </w:divBdr>
      <w:divsChild>
        <w:div w:id="326521012">
          <w:marLeft w:val="274"/>
          <w:marRight w:val="0"/>
          <w:marTop w:val="0"/>
          <w:marBottom w:val="0"/>
          <w:divBdr>
            <w:top w:val="none" w:sz="0" w:space="0" w:color="auto"/>
            <w:left w:val="none" w:sz="0" w:space="0" w:color="auto"/>
            <w:bottom w:val="none" w:sz="0" w:space="0" w:color="auto"/>
            <w:right w:val="none" w:sz="0" w:space="0" w:color="auto"/>
          </w:divBdr>
        </w:div>
        <w:div w:id="548033091">
          <w:marLeft w:val="274"/>
          <w:marRight w:val="0"/>
          <w:marTop w:val="0"/>
          <w:marBottom w:val="0"/>
          <w:divBdr>
            <w:top w:val="none" w:sz="0" w:space="0" w:color="auto"/>
            <w:left w:val="none" w:sz="0" w:space="0" w:color="auto"/>
            <w:bottom w:val="none" w:sz="0" w:space="0" w:color="auto"/>
            <w:right w:val="none" w:sz="0" w:space="0" w:color="auto"/>
          </w:divBdr>
        </w:div>
        <w:div w:id="626665146">
          <w:marLeft w:val="274"/>
          <w:marRight w:val="0"/>
          <w:marTop w:val="0"/>
          <w:marBottom w:val="0"/>
          <w:divBdr>
            <w:top w:val="none" w:sz="0" w:space="0" w:color="auto"/>
            <w:left w:val="none" w:sz="0" w:space="0" w:color="auto"/>
            <w:bottom w:val="none" w:sz="0" w:space="0" w:color="auto"/>
            <w:right w:val="none" w:sz="0" w:space="0" w:color="auto"/>
          </w:divBdr>
        </w:div>
        <w:div w:id="961306542">
          <w:marLeft w:val="274"/>
          <w:marRight w:val="0"/>
          <w:marTop w:val="0"/>
          <w:marBottom w:val="0"/>
          <w:divBdr>
            <w:top w:val="none" w:sz="0" w:space="0" w:color="auto"/>
            <w:left w:val="none" w:sz="0" w:space="0" w:color="auto"/>
            <w:bottom w:val="none" w:sz="0" w:space="0" w:color="auto"/>
            <w:right w:val="none" w:sz="0" w:space="0" w:color="auto"/>
          </w:divBdr>
        </w:div>
        <w:div w:id="1161888731">
          <w:marLeft w:val="274"/>
          <w:marRight w:val="0"/>
          <w:marTop w:val="0"/>
          <w:marBottom w:val="0"/>
          <w:divBdr>
            <w:top w:val="none" w:sz="0" w:space="0" w:color="auto"/>
            <w:left w:val="none" w:sz="0" w:space="0" w:color="auto"/>
            <w:bottom w:val="none" w:sz="0" w:space="0" w:color="auto"/>
            <w:right w:val="none" w:sz="0" w:space="0" w:color="auto"/>
          </w:divBdr>
        </w:div>
        <w:div w:id="1408183788">
          <w:marLeft w:val="274"/>
          <w:marRight w:val="0"/>
          <w:marTop w:val="0"/>
          <w:marBottom w:val="0"/>
          <w:divBdr>
            <w:top w:val="none" w:sz="0" w:space="0" w:color="auto"/>
            <w:left w:val="none" w:sz="0" w:space="0" w:color="auto"/>
            <w:bottom w:val="none" w:sz="0" w:space="0" w:color="auto"/>
            <w:right w:val="none" w:sz="0" w:space="0" w:color="auto"/>
          </w:divBdr>
        </w:div>
        <w:div w:id="1568343499">
          <w:marLeft w:val="274"/>
          <w:marRight w:val="0"/>
          <w:marTop w:val="0"/>
          <w:marBottom w:val="0"/>
          <w:divBdr>
            <w:top w:val="none" w:sz="0" w:space="0" w:color="auto"/>
            <w:left w:val="none" w:sz="0" w:space="0" w:color="auto"/>
            <w:bottom w:val="none" w:sz="0" w:space="0" w:color="auto"/>
            <w:right w:val="none" w:sz="0" w:space="0" w:color="auto"/>
          </w:divBdr>
        </w:div>
        <w:div w:id="1612275116">
          <w:marLeft w:val="274"/>
          <w:marRight w:val="0"/>
          <w:marTop w:val="0"/>
          <w:marBottom w:val="0"/>
          <w:divBdr>
            <w:top w:val="none" w:sz="0" w:space="0" w:color="auto"/>
            <w:left w:val="none" w:sz="0" w:space="0" w:color="auto"/>
            <w:bottom w:val="none" w:sz="0" w:space="0" w:color="auto"/>
            <w:right w:val="none" w:sz="0" w:space="0" w:color="auto"/>
          </w:divBdr>
        </w:div>
        <w:div w:id="1639804214">
          <w:marLeft w:val="274"/>
          <w:marRight w:val="0"/>
          <w:marTop w:val="0"/>
          <w:marBottom w:val="0"/>
          <w:divBdr>
            <w:top w:val="none" w:sz="0" w:space="0" w:color="auto"/>
            <w:left w:val="none" w:sz="0" w:space="0" w:color="auto"/>
            <w:bottom w:val="none" w:sz="0" w:space="0" w:color="auto"/>
            <w:right w:val="none" w:sz="0" w:space="0" w:color="auto"/>
          </w:divBdr>
        </w:div>
        <w:div w:id="1928076597">
          <w:marLeft w:val="274"/>
          <w:marRight w:val="0"/>
          <w:marTop w:val="0"/>
          <w:marBottom w:val="0"/>
          <w:divBdr>
            <w:top w:val="none" w:sz="0" w:space="0" w:color="auto"/>
            <w:left w:val="none" w:sz="0" w:space="0" w:color="auto"/>
            <w:bottom w:val="none" w:sz="0" w:space="0" w:color="auto"/>
            <w:right w:val="none" w:sz="0" w:space="0" w:color="auto"/>
          </w:divBdr>
        </w:div>
        <w:div w:id="2079668697">
          <w:marLeft w:val="274"/>
          <w:marRight w:val="0"/>
          <w:marTop w:val="0"/>
          <w:marBottom w:val="0"/>
          <w:divBdr>
            <w:top w:val="none" w:sz="0" w:space="0" w:color="auto"/>
            <w:left w:val="none" w:sz="0" w:space="0" w:color="auto"/>
            <w:bottom w:val="none" w:sz="0" w:space="0" w:color="auto"/>
            <w:right w:val="none" w:sz="0" w:space="0" w:color="auto"/>
          </w:divBdr>
        </w:div>
      </w:divsChild>
    </w:div>
    <w:div w:id="856579363">
      <w:bodyDiv w:val="1"/>
      <w:marLeft w:val="0"/>
      <w:marRight w:val="0"/>
      <w:marTop w:val="0"/>
      <w:marBottom w:val="0"/>
      <w:divBdr>
        <w:top w:val="none" w:sz="0" w:space="0" w:color="auto"/>
        <w:left w:val="none" w:sz="0" w:space="0" w:color="auto"/>
        <w:bottom w:val="none" w:sz="0" w:space="0" w:color="auto"/>
        <w:right w:val="none" w:sz="0" w:space="0" w:color="auto"/>
      </w:divBdr>
      <w:divsChild>
        <w:div w:id="246573101">
          <w:marLeft w:val="274"/>
          <w:marRight w:val="0"/>
          <w:marTop w:val="0"/>
          <w:marBottom w:val="0"/>
          <w:divBdr>
            <w:top w:val="none" w:sz="0" w:space="0" w:color="auto"/>
            <w:left w:val="none" w:sz="0" w:space="0" w:color="auto"/>
            <w:bottom w:val="none" w:sz="0" w:space="0" w:color="auto"/>
            <w:right w:val="none" w:sz="0" w:space="0" w:color="auto"/>
          </w:divBdr>
        </w:div>
        <w:div w:id="384527205">
          <w:marLeft w:val="274"/>
          <w:marRight w:val="0"/>
          <w:marTop w:val="0"/>
          <w:marBottom w:val="0"/>
          <w:divBdr>
            <w:top w:val="none" w:sz="0" w:space="0" w:color="auto"/>
            <w:left w:val="none" w:sz="0" w:space="0" w:color="auto"/>
            <w:bottom w:val="none" w:sz="0" w:space="0" w:color="auto"/>
            <w:right w:val="none" w:sz="0" w:space="0" w:color="auto"/>
          </w:divBdr>
        </w:div>
        <w:div w:id="527303149">
          <w:marLeft w:val="274"/>
          <w:marRight w:val="0"/>
          <w:marTop w:val="0"/>
          <w:marBottom w:val="0"/>
          <w:divBdr>
            <w:top w:val="none" w:sz="0" w:space="0" w:color="auto"/>
            <w:left w:val="none" w:sz="0" w:space="0" w:color="auto"/>
            <w:bottom w:val="none" w:sz="0" w:space="0" w:color="auto"/>
            <w:right w:val="none" w:sz="0" w:space="0" w:color="auto"/>
          </w:divBdr>
        </w:div>
        <w:div w:id="812255821">
          <w:marLeft w:val="274"/>
          <w:marRight w:val="0"/>
          <w:marTop w:val="0"/>
          <w:marBottom w:val="0"/>
          <w:divBdr>
            <w:top w:val="none" w:sz="0" w:space="0" w:color="auto"/>
            <w:left w:val="none" w:sz="0" w:space="0" w:color="auto"/>
            <w:bottom w:val="none" w:sz="0" w:space="0" w:color="auto"/>
            <w:right w:val="none" w:sz="0" w:space="0" w:color="auto"/>
          </w:divBdr>
        </w:div>
        <w:div w:id="1191798988">
          <w:marLeft w:val="274"/>
          <w:marRight w:val="0"/>
          <w:marTop w:val="0"/>
          <w:marBottom w:val="0"/>
          <w:divBdr>
            <w:top w:val="none" w:sz="0" w:space="0" w:color="auto"/>
            <w:left w:val="none" w:sz="0" w:space="0" w:color="auto"/>
            <w:bottom w:val="none" w:sz="0" w:space="0" w:color="auto"/>
            <w:right w:val="none" w:sz="0" w:space="0" w:color="auto"/>
          </w:divBdr>
        </w:div>
        <w:div w:id="1249383326">
          <w:marLeft w:val="274"/>
          <w:marRight w:val="0"/>
          <w:marTop w:val="0"/>
          <w:marBottom w:val="0"/>
          <w:divBdr>
            <w:top w:val="none" w:sz="0" w:space="0" w:color="auto"/>
            <w:left w:val="none" w:sz="0" w:space="0" w:color="auto"/>
            <w:bottom w:val="none" w:sz="0" w:space="0" w:color="auto"/>
            <w:right w:val="none" w:sz="0" w:space="0" w:color="auto"/>
          </w:divBdr>
        </w:div>
        <w:div w:id="1408383780">
          <w:marLeft w:val="274"/>
          <w:marRight w:val="0"/>
          <w:marTop w:val="0"/>
          <w:marBottom w:val="0"/>
          <w:divBdr>
            <w:top w:val="none" w:sz="0" w:space="0" w:color="auto"/>
            <w:left w:val="none" w:sz="0" w:space="0" w:color="auto"/>
            <w:bottom w:val="none" w:sz="0" w:space="0" w:color="auto"/>
            <w:right w:val="none" w:sz="0" w:space="0" w:color="auto"/>
          </w:divBdr>
        </w:div>
        <w:div w:id="1528180752">
          <w:marLeft w:val="274"/>
          <w:marRight w:val="0"/>
          <w:marTop w:val="0"/>
          <w:marBottom w:val="0"/>
          <w:divBdr>
            <w:top w:val="none" w:sz="0" w:space="0" w:color="auto"/>
            <w:left w:val="none" w:sz="0" w:space="0" w:color="auto"/>
            <w:bottom w:val="none" w:sz="0" w:space="0" w:color="auto"/>
            <w:right w:val="none" w:sz="0" w:space="0" w:color="auto"/>
          </w:divBdr>
        </w:div>
        <w:div w:id="1622565595">
          <w:marLeft w:val="274"/>
          <w:marRight w:val="0"/>
          <w:marTop w:val="0"/>
          <w:marBottom w:val="0"/>
          <w:divBdr>
            <w:top w:val="none" w:sz="0" w:space="0" w:color="auto"/>
            <w:left w:val="none" w:sz="0" w:space="0" w:color="auto"/>
            <w:bottom w:val="none" w:sz="0" w:space="0" w:color="auto"/>
            <w:right w:val="none" w:sz="0" w:space="0" w:color="auto"/>
          </w:divBdr>
        </w:div>
        <w:div w:id="2100901124">
          <w:marLeft w:val="274"/>
          <w:marRight w:val="0"/>
          <w:marTop w:val="0"/>
          <w:marBottom w:val="0"/>
          <w:divBdr>
            <w:top w:val="none" w:sz="0" w:space="0" w:color="auto"/>
            <w:left w:val="none" w:sz="0" w:space="0" w:color="auto"/>
            <w:bottom w:val="none" w:sz="0" w:space="0" w:color="auto"/>
            <w:right w:val="none" w:sz="0" w:space="0" w:color="auto"/>
          </w:divBdr>
        </w:div>
      </w:divsChild>
    </w:div>
    <w:div w:id="891962406">
      <w:bodyDiv w:val="1"/>
      <w:marLeft w:val="0"/>
      <w:marRight w:val="0"/>
      <w:marTop w:val="0"/>
      <w:marBottom w:val="0"/>
      <w:divBdr>
        <w:top w:val="none" w:sz="0" w:space="0" w:color="auto"/>
        <w:left w:val="none" w:sz="0" w:space="0" w:color="auto"/>
        <w:bottom w:val="none" w:sz="0" w:space="0" w:color="auto"/>
        <w:right w:val="none" w:sz="0" w:space="0" w:color="auto"/>
      </w:divBdr>
      <w:divsChild>
        <w:div w:id="135684338">
          <w:marLeft w:val="274"/>
          <w:marRight w:val="0"/>
          <w:marTop w:val="0"/>
          <w:marBottom w:val="0"/>
          <w:divBdr>
            <w:top w:val="none" w:sz="0" w:space="0" w:color="auto"/>
            <w:left w:val="none" w:sz="0" w:space="0" w:color="auto"/>
            <w:bottom w:val="none" w:sz="0" w:space="0" w:color="auto"/>
            <w:right w:val="none" w:sz="0" w:space="0" w:color="auto"/>
          </w:divBdr>
        </w:div>
        <w:div w:id="260915227">
          <w:marLeft w:val="274"/>
          <w:marRight w:val="0"/>
          <w:marTop w:val="0"/>
          <w:marBottom w:val="0"/>
          <w:divBdr>
            <w:top w:val="none" w:sz="0" w:space="0" w:color="auto"/>
            <w:left w:val="none" w:sz="0" w:space="0" w:color="auto"/>
            <w:bottom w:val="none" w:sz="0" w:space="0" w:color="auto"/>
            <w:right w:val="none" w:sz="0" w:space="0" w:color="auto"/>
          </w:divBdr>
        </w:div>
        <w:div w:id="331834080">
          <w:marLeft w:val="274"/>
          <w:marRight w:val="0"/>
          <w:marTop w:val="0"/>
          <w:marBottom w:val="0"/>
          <w:divBdr>
            <w:top w:val="none" w:sz="0" w:space="0" w:color="auto"/>
            <w:left w:val="none" w:sz="0" w:space="0" w:color="auto"/>
            <w:bottom w:val="none" w:sz="0" w:space="0" w:color="auto"/>
            <w:right w:val="none" w:sz="0" w:space="0" w:color="auto"/>
          </w:divBdr>
        </w:div>
        <w:div w:id="869999561">
          <w:marLeft w:val="274"/>
          <w:marRight w:val="0"/>
          <w:marTop w:val="0"/>
          <w:marBottom w:val="0"/>
          <w:divBdr>
            <w:top w:val="none" w:sz="0" w:space="0" w:color="auto"/>
            <w:left w:val="none" w:sz="0" w:space="0" w:color="auto"/>
            <w:bottom w:val="none" w:sz="0" w:space="0" w:color="auto"/>
            <w:right w:val="none" w:sz="0" w:space="0" w:color="auto"/>
          </w:divBdr>
        </w:div>
        <w:div w:id="1046181735">
          <w:marLeft w:val="274"/>
          <w:marRight w:val="0"/>
          <w:marTop w:val="0"/>
          <w:marBottom w:val="0"/>
          <w:divBdr>
            <w:top w:val="none" w:sz="0" w:space="0" w:color="auto"/>
            <w:left w:val="none" w:sz="0" w:space="0" w:color="auto"/>
            <w:bottom w:val="none" w:sz="0" w:space="0" w:color="auto"/>
            <w:right w:val="none" w:sz="0" w:space="0" w:color="auto"/>
          </w:divBdr>
        </w:div>
        <w:div w:id="1063722081">
          <w:marLeft w:val="274"/>
          <w:marRight w:val="0"/>
          <w:marTop w:val="0"/>
          <w:marBottom w:val="0"/>
          <w:divBdr>
            <w:top w:val="none" w:sz="0" w:space="0" w:color="auto"/>
            <w:left w:val="none" w:sz="0" w:space="0" w:color="auto"/>
            <w:bottom w:val="none" w:sz="0" w:space="0" w:color="auto"/>
            <w:right w:val="none" w:sz="0" w:space="0" w:color="auto"/>
          </w:divBdr>
        </w:div>
        <w:div w:id="1255243296">
          <w:marLeft w:val="274"/>
          <w:marRight w:val="0"/>
          <w:marTop w:val="0"/>
          <w:marBottom w:val="0"/>
          <w:divBdr>
            <w:top w:val="none" w:sz="0" w:space="0" w:color="auto"/>
            <w:left w:val="none" w:sz="0" w:space="0" w:color="auto"/>
            <w:bottom w:val="none" w:sz="0" w:space="0" w:color="auto"/>
            <w:right w:val="none" w:sz="0" w:space="0" w:color="auto"/>
          </w:divBdr>
        </w:div>
        <w:div w:id="1295331190">
          <w:marLeft w:val="274"/>
          <w:marRight w:val="0"/>
          <w:marTop w:val="0"/>
          <w:marBottom w:val="0"/>
          <w:divBdr>
            <w:top w:val="none" w:sz="0" w:space="0" w:color="auto"/>
            <w:left w:val="none" w:sz="0" w:space="0" w:color="auto"/>
            <w:bottom w:val="none" w:sz="0" w:space="0" w:color="auto"/>
            <w:right w:val="none" w:sz="0" w:space="0" w:color="auto"/>
          </w:divBdr>
        </w:div>
        <w:div w:id="1456829759">
          <w:marLeft w:val="274"/>
          <w:marRight w:val="0"/>
          <w:marTop w:val="0"/>
          <w:marBottom w:val="0"/>
          <w:divBdr>
            <w:top w:val="none" w:sz="0" w:space="0" w:color="auto"/>
            <w:left w:val="none" w:sz="0" w:space="0" w:color="auto"/>
            <w:bottom w:val="none" w:sz="0" w:space="0" w:color="auto"/>
            <w:right w:val="none" w:sz="0" w:space="0" w:color="auto"/>
          </w:divBdr>
        </w:div>
        <w:div w:id="1651246445">
          <w:marLeft w:val="274"/>
          <w:marRight w:val="0"/>
          <w:marTop w:val="0"/>
          <w:marBottom w:val="0"/>
          <w:divBdr>
            <w:top w:val="none" w:sz="0" w:space="0" w:color="auto"/>
            <w:left w:val="none" w:sz="0" w:space="0" w:color="auto"/>
            <w:bottom w:val="none" w:sz="0" w:space="0" w:color="auto"/>
            <w:right w:val="none" w:sz="0" w:space="0" w:color="auto"/>
          </w:divBdr>
        </w:div>
        <w:div w:id="1876505267">
          <w:marLeft w:val="274"/>
          <w:marRight w:val="0"/>
          <w:marTop w:val="0"/>
          <w:marBottom w:val="0"/>
          <w:divBdr>
            <w:top w:val="none" w:sz="0" w:space="0" w:color="auto"/>
            <w:left w:val="none" w:sz="0" w:space="0" w:color="auto"/>
            <w:bottom w:val="none" w:sz="0" w:space="0" w:color="auto"/>
            <w:right w:val="none" w:sz="0" w:space="0" w:color="auto"/>
          </w:divBdr>
        </w:div>
        <w:div w:id="2042507126">
          <w:marLeft w:val="274"/>
          <w:marRight w:val="0"/>
          <w:marTop w:val="0"/>
          <w:marBottom w:val="0"/>
          <w:divBdr>
            <w:top w:val="none" w:sz="0" w:space="0" w:color="auto"/>
            <w:left w:val="none" w:sz="0" w:space="0" w:color="auto"/>
            <w:bottom w:val="none" w:sz="0" w:space="0" w:color="auto"/>
            <w:right w:val="none" w:sz="0" w:space="0" w:color="auto"/>
          </w:divBdr>
        </w:div>
      </w:divsChild>
    </w:div>
    <w:div w:id="1313603763">
      <w:bodyDiv w:val="1"/>
      <w:marLeft w:val="0"/>
      <w:marRight w:val="0"/>
      <w:marTop w:val="0"/>
      <w:marBottom w:val="0"/>
      <w:divBdr>
        <w:top w:val="none" w:sz="0" w:space="0" w:color="auto"/>
        <w:left w:val="none" w:sz="0" w:space="0" w:color="auto"/>
        <w:bottom w:val="none" w:sz="0" w:space="0" w:color="auto"/>
        <w:right w:val="none" w:sz="0" w:space="0" w:color="auto"/>
      </w:divBdr>
      <w:divsChild>
        <w:div w:id="945042973">
          <w:marLeft w:val="274"/>
          <w:marRight w:val="0"/>
          <w:marTop w:val="0"/>
          <w:marBottom w:val="0"/>
          <w:divBdr>
            <w:top w:val="none" w:sz="0" w:space="0" w:color="auto"/>
            <w:left w:val="none" w:sz="0" w:space="0" w:color="auto"/>
            <w:bottom w:val="none" w:sz="0" w:space="0" w:color="auto"/>
            <w:right w:val="none" w:sz="0" w:space="0" w:color="auto"/>
          </w:divBdr>
        </w:div>
        <w:div w:id="1438451197">
          <w:marLeft w:val="274"/>
          <w:marRight w:val="0"/>
          <w:marTop w:val="0"/>
          <w:marBottom w:val="0"/>
          <w:divBdr>
            <w:top w:val="none" w:sz="0" w:space="0" w:color="auto"/>
            <w:left w:val="none" w:sz="0" w:space="0" w:color="auto"/>
            <w:bottom w:val="none" w:sz="0" w:space="0" w:color="auto"/>
            <w:right w:val="none" w:sz="0" w:space="0" w:color="auto"/>
          </w:divBdr>
        </w:div>
        <w:div w:id="1547764673">
          <w:marLeft w:val="274"/>
          <w:marRight w:val="0"/>
          <w:marTop w:val="0"/>
          <w:marBottom w:val="0"/>
          <w:divBdr>
            <w:top w:val="none" w:sz="0" w:space="0" w:color="auto"/>
            <w:left w:val="none" w:sz="0" w:space="0" w:color="auto"/>
            <w:bottom w:val="none" w:sz="0" w:space="0" w:color="auto"/>
            <w:right w:val="none" w:sz="0" w:space="0" w:color="auto"/>
          </w:divBdr>
        </w:div>
        <w:div w:id="2105883132">
          <w:marLeft w:val="274"/>
          <w:marRight w:val="0"/>
          <w:marTop w:val="0"/>
          <w:marBottom w:val="0"/>
          <w:divBdr>
            <w:top w:val="none" w:sz="0" w:space="0" w:color="auto"/>
            <w:left w:val="none" w:sz="0" w:space="0" w:color="auto"/>
            <w:bottom w:val="none" w:sz="0" w:space="0" w:color="auto"/>
            <w:right w:val="none" w:sz="0" w:space="0" w:color="auto"/>
          </w:divBdr>
        </w:div>
      </w:divsChild>
    </w:div>
    <w:div w:id="1341545687">
      <w:bodyDiv w:val="1"/>
      <w:marLeft w:val="0"/>
      <w:marRight w:val="0"/>
      <w:marTop w:val="0"/>
      <w:marBottom w:val="0"/>
      <w:divBdr>
        <w:top w:val="none" w:sz="0" w:space="0" w:color="auto"/>
        <w:left w:val="none" w:sz="0" w:space="0" w:color="auto"/>
        <w:bottom w:val="none" w:sz="0" w:space="0" w:color="auto"/>
        <w:right w:val="none" w:sz="0" w:space="0" w:color="auto"/>
      </w:divBdr>
      <w:divsChild>
        <w:div w:id="156578460">
          <w:marLeft w:val="274"/>
          <w:marRight w:val="0"/>
          <w:marTop w:val="0"/>
          <w:marBottom w:val="0"/>
          <w:divBdr>
            <w:top w:val="none" w:sz="0" w:space="0" w:color="auto"/>
            <w:left w:val="none" w:sz="0" w:space="0" w:color="auto"/>
            <w:bottom w:val="none" w:sz="0" w:space="0" w:color="auto"/>
            <w:right w:val="none" w:sz="0" w:space="0" w:color="auto"/>
          </w:divBdr>
        </w:div>
        <w:div w:id="850534521">
          <w:marLeft w:val="274"/>
          <w:marRight w:val="0"/>
          <w:marTop w:val="0"/>
          <w:marBottom w:val="0"/>
          <w:divBdr>
            <w:top w:val="none" w:sz="0" w:space="0" w:color="auto"/>
            <w:left w:val="none" w:sz="0" w:space="0" w:color="auto"/>
            <w:bottom w:val="none" w:sz="0" w:space="0" w:color="auto"/>
            <w:right w:val="none" w:sz="0" w:space="0" w:color="auto"/>
          </w:divBdr>
        </w:div>
        <w:div w:id="1408379527">
          <w:marLeft w:val="274"/>
          <w:marRight w:val="0"/>
          <w:marTop w:val="0"/>
          <w:marBottom w:val="0"/>
          <w:divBdr>
            <w:top w:val="none" w:sz="0" w:space="0" w:color="auto"/>
            <w:left w:val="none" w:sz="0" w:space="0" w:color="auto"/>
            <w:bottom w:val="none" w:sz="0" w:space="0" w:color="auto"/>
            <w:right w:val="none" w:sz="0" w:space="0" w:color="auto"/>
          </w:divBdr>
        </w:div>
        <w:div w:id="1947805210">
          <w:marLeft w:val="274"/>
          <w:marRight w:val="0"/>
          <w:marTop w:val="0"/>
          <w:marBottom w:val="0"/>
          <w:divBdr>
            <w:top w:val="none" w:sz="0" w:space="0" w:color="auto"/>
            <w:left w:val="none" w:sz="0" w:space="0" w:color="auto"/>
            <w:bottom w:val="none" w:sz="0" w:space="0" w:color="auto"/>
            <w:right w:val="none" w:sz="0" w:space="0" w:color="auto"/>
          </w:divBdr>
        </w:div>
      </w:divsChild>
    </w:div>
    <w:div w:id="1379015279">
      <w:bodyDiv w:val="1"/>
      <w:marLeft w:val="0"/>
      <w:marRight w:val="0"/>
      <w:marTop w:val="0"/>
      <w:marBottom w:val="0"/>
      <w:divBdr>
        <w:top w:val="none" w:sz="0" w:space="0" w:color="auto"/>
        <w:left w:val="none" w:sz="0" w:space="0" w:color="auto"/>
        <w:bottom w:val="none" w:sz="0" w:space="0" w:color="auto"/>
        <w:right w:val="none" w:sz="0" w:space="0" w:color="auto"/>
      </w:divBdr>
      <w:divsChild>
        <w:div w:id="427190477">
          <w:marLeft w:val="274"/>
          <w:marRight w:val="0"/>
          <w:marTop w:val="0"/>
          <w:marBottom w:val="0"/>
          <w:divBdr>
            <w:top w:val="none" w:sz="0" w:space="0" w:color="auto"/>
            <w:left w:val="none" w:sz="0" w:space="0" w:color="auto"/>
            <w:bottom w:val="none" w:sz="0" w:space="0" w:color="auto"/>
            <w:right w:val="none" w:sz="0" w:space="0" w:color="auto"/>
          </w:divBdr>
        </w:div>
        <w:div w:id="560677643">
          <w:marLeft w:val="274"/>
          <w:marRight w:val="0"/>
          <w:marTop w:val="0"/>
          <w:marBottom w:val="0"/>
          <w:divBdr>
            <w:top w:val="none" w:sz="0" w:space="0" w:color="auto"/>
            <w:left w:val="none" w:sz="0" w:space="0" w:color="auto"/>
            <w:bottom w:val="none" w:sz="0" w:space="0" w:color="auto"/>
            <w:right w:val="none" w:sz="0" w:space="0" w:color="auto"/>
          </w:divBdr>
        </w:div>
        <w:div w:id="840702581">
          <w:marLeft w:val="274"/>
          <w:marRight w:val="0"/>
          <w:marTop w:val="0"/>
          <w:marBottom w:val="0"/>
          <w:divBdr>
            <w:top w:val="none" w:sz="0" w:space="0" w:color="auto"/>
            <w:left w:val="none" w:sz="0" w:space="0" w:color="auto"/>
            <w:bottom w:val="none" w:sz="0" w:space="0" w:color="auto"/>
            <w:right w:val="none" w:sz="0" w:space="0" w:color="auto"/>
          </w:divBdr>
        </w:div>
        <w:div w:id="905847099">
          <w:marLeft w:val="274"/>
          <w:marRight w:val="0"/>
          <w:marTop w:val="0"/>
          <w:marBottom w:val="0"/>
          <w:divBdr>
            <w:top w:val="none" w:sz="0" w:space="0" w:color="auto"/>
            <w:left w:val="none" w:sz="0" w:space="0" w:color="auto"/>
            <w:bottom w:val="none" w:sz="0" w:space="0" w:color="auto"/>
            <w:right w:val="none" w:sz="0" w:space="0" w:color="auto"/>
          </w:divBdr>
        </w:div>
        <w:div w:id="1276207575">
          <w:marLeft w:val="274"/>
          <w:marRight w:val="0"/>
          <w:marTop w:val="0"/>
          <w:marBottom w:val="0"/>
          <w:divBdr>
            <w:top w:val="none" w:sz="0" w:space="0" w:color="auto"/>
            <w:left w:val="none" w:sz="0" w:space="0" w:color="auto"/>
            <w:bottom w:val="none" w:sz="0" w:space="0" w:color="auto"/>
            <w:right w:val="none" w:sz="0" w:space="0" w:color="auto"/>
          </w:divBdr>
        </w:div>
        <w:div w:id="1941908143">
          <w:marLeft w:val="274"/>
          <w:marRight w:val="0"/>
          <w:marTop w:val="0"/>
          <w:marBottom w:val="0"/>
          <w:divBdr>
            <w:top w:val="none" w:sz="0" w:space="0" w:color="auto"/>
            <w:left w:val="none" w:sz="0" w:space="0" w:color="auto"/>
            <w:bottom w:val="none" w:sz="0" w:space="0" w:color="auto"/>
            <w:right w:val="none" w:sz="0" w:space="0" w:color="auto"/>
          </w:divBdr>
        </w:div>
        <w:div w:id="1985969350">
          <w:marLeft w:val="274"/>
          <w:marRight w:val="0"/>
          <w:marTop w:val="0"/>
          <w:marBottom w:val="0"/>
          <w:divBdr>
            <w:top w:val="none" w:sz="0" w:space="0" w:color="auto"/>
            <w:left w:val="none" w:sz="0" w:space="0" w:color="auto"/>
            <w:bottom w:val="none" w:sz="0" w:space="0" w:color="auto"/>
            <w:right w:val="none" w:sz="0" w:space="0" w:color="auto"/>
          </w:divBdr>
        </w:div>
      </w:divsChild>
    </w:div>
    <w:div w:id="1735200362">
      <w:bodyDiv w:val="1"/>
      <w:marLeft w:val="0"/>
      <w:marRight w:val="0"/>
      <w:marTop w:val="0"/>
      <w:marBottom w:val="0"/>
      <w:divBdr>
        <w:top w:val="none" w:sz="0" w:space="0" w:color="auto"/>
        <w:left w:val="none" w:sz="0" w:space="0" w:color="auto"/>
        <w:bottom w:val="none" w:sz="0" w:space="0" w:color="auto"/>
        <w:right w:val="none" w:sz="0" w:space="0" w:color="auto"/>
      </w:divBdr>
      <w:divsChild>
        <w:div w:id="69742801">
          <w:marLeft w:val="274"/>
          <w:marRight w:val="0"/>
          <w:marTop w:val="0"/>
          <w:marBottom w:val="0"/>
          <w:divBdr>
            <w:top w:val="none" w:sz="0" w:space="0" w:color="auto"/>
            <w:left w:val="none" w:sz="0" w:space="0" w:color="auto"/>
            <w:bottom w:val="none" w:sz="0" w:space="0" w:color="auto"/>
            <w:right w:val="none" w:sz="0" w:space="0" w:color="auto"/>
          </w:divBdr>
        </w:div>
        <w:div w:id="650208810">
          <w:marLeft w:val="274"/>
          <w:marRight w:val="0"/>
          <w:marTop w:val="0"/>
          <w:marBottom w:val="0"/>
          <w:divBdr>
            <w:top w:val="none" w:sz="0" w:space="0" w:color="auto"/>
            <w:left w:val="none" w:sz="0" w:space="0" w:color="auto"/>
            <w:bottom w:val="none" w:sz="0" w:space="0" w:color="auto"/>
            <w:right w:val="none" w:sz="0" w:space="0" w:color="auto"/>
          </w:divBdr>
        </w:div>
        <w:div w:id="1049837818">
          <w:marLeft w:val="274"/>
          <w:marRight w:val="0"/>
          <w:marTop w:val="0"/>
          <w:marBottom w:val="0"/>
          <w:divBdr>
            <w:top w:val="none" w:sz="0" w:space="0" w:color="auto"/>
            <w:left w:val="none" w:sz="0" w:space="0" w:color="auto"/>
            <w:bottom w:val="none" w:sz="0" w:space="0" w:color="auto"/>
            <w:right w:val="none" w:sz="0" w:space="0" w:color="auto"/>
          </w:divBdr>
        </w:div>
        <w:div w:id="1562791236">
          <w:marLeft w:val="274"/>
          <w:marRight w:val="0"/>
          <w:marTop w:val="0"/>
          <w:marBottom w:val="0"/>
          <w:divBdr>
            <w:top w:val="none" w:sz="0" w:space="0" w:color="auto"/>
            <w:left w:val="none" w:sz="0" w:space="0" w:color="auto"/>
            <w:bottom w:val="none" w:sz="0" w:space="0" w:color="auto"/>
            <w:right w:val="none" w:sz="0" w:space="0" w:color="auto"/>
          </w:divBdr>
        </w:div>
        <w:div w:id="1690254883">
          <w:marLeft w:val="274"/>
          <w:marRight w:val="0"/>
          <w:marTop w:val="0"/>
          <w:marBottom w:val="0"/>
          <w:divBdr>
            <w:top w:val="none" w:sz="0" w:space="0" w:color="auto"/>
            <w:left w:val="none" w:sz="0" w:space="0" w:color="auto"/>
            <w:bottom w:val="none" w:sz="0" w:space="0" w:color="auto"/>
            <w:right w:val="none" w:sz="0" w:space="0" w:color="auto"/>
          </w:divBdr>
        </w:div>
      </w:divsChild>
    </w:div>
    <w:div w:id="1847093042">
      <w:bodyDiv w:val="1"/>
      <w:marLeft w:val="0"/>
      <w:marRight w:val="0"/>
      <w:marTop w:val="0"/>
      <w:marBottom w:val="0"/>
      <w:divBdr>
        <w:top w:val="none" w:sz="0" w:space="0" w:color="auto"/>
        <w:left w:val="none" w:sz="0" w:space="0" w:color="auto"/>
        <w:bottom w:val="none" w:sz="0" w:space="0" w:color="auto"/>
        <w:right w:val="none" w:sz="0" w:space="0" w:color="auto"/>
      </w:divBdr>
      <w:divsChild>
        <w:div w:id="39019101">
          <w:marLeft w:val="274"/>
          <w:marRight w:val="0"/>
          <w:marTop w:val="0"/>
          <w:marBottom w:val="0"/>
          <w:divBdr>
            <w:top w:val="none" w:sz="0" w:space="0" w:color="auto"/>
            <w:left w:val="none" w:sz="0" w:space="0" w:color="auto"/>
            <w:bottom w:val="none" w:sz="0" w:space="0" w:color="auto"/>
            <w:right w:val="none" w:sz="0" w:space="0" w:color="auto"/>
          </w:divBdr>
        </w:div>
        <w:div w:id="210001020">
          <w:marLeft w:val="274"/>
          <w:marRight w:val="0"/>
          <w:marTop w:val="0"/>
          <w:marBottom w:val="0"/>
          <w:divBdr>
            <w:top w:val="none" w:sz="0" w:space="0" w:color="auto"/>
            <w:left w:val="none" w:sz="0" w:space="0" w:color="auto"/>
            <w:bottom w:val="none" w:sz="0" w:space="0" w:color="auto"/>
            <w:right w:val="none" w:sz="0" w:space="0" w:color="auto"/>
          </w:divBdr>
        </w:div>
        <w:div w:id="650408832">
          <w:marLeft w:val="274"/>
          <w:marRight w:val="0"/>
          <w:marTop w:val="0"/>
          <w:marBottom w:val="0"/>
          <w:divBdr>
            <w:top w:val="none" w:sz="0" w:space="0" w:color="auto"/>
            <w:left w:val="none" w:sz="0" w:space="0" w:color="auto"/>
            <w:bottom w:val="none" w:sz="0" w:space="0" w:color="auto"/>
            <w:right w:val="none" w:sz="0" w:space="0" w:color="auto"/>
          </w:divBdr>
        </w:div>
        <w:div w:id="785852997">
          <w:marLeft w:val="274"/>
          <w:marRight w:val="0"/>
          <w:marTop w:val="0"/>
          <w:marBottom w:val="0"/>
          <w:divBdr>
            <w:top w:val="none" w:sz="0" w:space="0" w:color="auto"/>
            <w:left w:val="none" w:sz="0" w:space="0" w:color="auto"/>
            <w:bottom w:val="none" w:sz="0" w:space="0" w:color="auto"/>
            <w:right w:val="none" w:sz="0" w:space="0" w:color="auto"/>
          </w:divBdr>
        </w:div>
        <w:div w:id="957562541">
          <w:marLeft w:val="274"/>
          <w:marRight w:val="0"/>
          <w:marTop w:val="0"/>
          <w:marBottom w:val="0"/>
          <w:divBdr>
            <w:top w:val="none" w:sz="0" w:space="0" w:color="auto"/>
            <w:left w:val="none" w:sz="0" w:space="0" w:color="auto"/>
            <w:bottom w:val="none" w:sz="0" w:space="0" w:color="auto"/>
            <w:right w:val="none" w:sz="0" w:space="0" w:color="auto"/>
          </w:divBdr>
        </w:div>
        <w:div w:id="1151410922">
          <w:marLeft w:val="274"/>
          <w:marRight w:val="0"/>
          <w:marTop w:val="0"/>
          <w:marBottom w:val="0"/>
          <w:divBdr>
            <w:top w:val="none" w:sz="0" w:space="0" w:color="auto"/>
            <w:left w:val="none" w:sz="0" w:space="0" w:color="auto"/>
            <w:bottom w:val="none" w:sz="0" w:space="0" w:color="auto"/>
            <w:right w:val="none" w:sz="0" w:space="0" w:color="auto"/>
          </w:divBdr>
        </w:div>
        <w:div w:id="1333214626">
          <w:marLeft w:val="274"/>
          <w:marRight w:val="0"/>
          <w:marTop w:val="0"/>
          <w:marBottom w:val="0"/>
          <w:divBdr>
            <w:top w:val="none" w:sz="0" w:space="0" w:color="auto"/>
            <w:left w:val="none" w:sz="0" w:space="0" w:color="auto"/>
            <w:bottom w:val="none" w:sz="0" w:space="0" w:color="auto"/>
            <w:right w:val="none" w:sz="0" w:space="0" w:color="auto"/>
          </w:divBdr>
        </w:div>
        <w:div w:id="1537696837">
          <w:marLeft w:val="274"/>
          <w:marRight w:val="0"/>
          <w:marTop w:val="0"/>
          <w:marBottom w:val="0"/>
          <w:divBdr>
            <w:top w:val="none" w:sz="0" w:space="0" w:color="auto"/>
            <w:left w:val="none" w:sz="0" w:space="0" w:color="auto"/>
            <w:bottom w:val="none" w:sz="0" w:space="0" w:color="auto"/>
            <w:right w:val="none" w:sz="0" w:space="0" w:color="auto"/>
          </w:divBdr>
        </w:div>
        <w:div w:id="1560246002">
          <w:marLeft w:val="274"/>
          <w:marRight w:val="0"/>
          <w:marTop w:val="0"/>
          <w:marBottom w:val="0"/>
          <w:divBdr>
            <w:top w:val="none" w:sz="0" w:space="0" w:color="auto"/>
            <w:left w:val="none" w:sz="0" w:space="0" w:color="auto"/>
            <w:bottom w:val="none" w:sz="0" w:space="0" w:color="auto"/>
            <w:right w:val="none" w:sz="0" w:space="0" w:color="auto"/>
          </w:divBdr>
        </w:div>
        <w:div w:id="1925259308">
          <w:marLeft w:val="274"/>
          <w:marRight w:val="0"/>
          <w:marTop w:val="0"/>
          <w:marBottom w:val="0"/>
          <w:divBdr>
            <w:top w:val="none" w:sz="0" w:space="0" w:color="auto"/>
            <w:left w:val="none" w:sz="0" w:space="0" w:color="auto"/>
            <w:bottom w:val="none" w:sz="0" w:space="0" w:color="auto"/>
            <w:right w:val="none" w:sz="0" w:space="0" w:color="auto"/>
          </w:divBdr>
        </w:div>
        <w:div w:id="2002194696">
          <w:marLeft w:val="274"/>
          <w:marRight w:val="0"/>
          <w:marTop w:val="0"/>
          <w:marBottom w:val="0"/>
          <w:divBdr>
            <w:top w:val="none" w:sz="0" w:space="0" w:color="auto"/>
            <w:left w:val="none" w:sz="0" w:space="0" w:color="auto"/>
            <w:bottom w:val="none" w:sz="0" w:space="0" w:color="auto"/>
            <w:right w:val="none" w:sz="0" w:space="0" w:color="auto"/>
          </w:divBdr>
        </w:div>
      </w:divsChild>
    </w:div>
    <w:div w:id="1965429741">
      <w:bodyDiv w:val="1"/>
      <w:marLeft w:val="0"/>
      <w:marRight w:val="0"/>
      <w:marTop w:val="0"/>
      <w:marBottom w:val="0"/>
      <w:divBdr>
        <w:top w:val="none" w:sz="0" w:space="0" w:color="auto"/>
        <w:left w:val="none" w:sz="0" w:space="0" w:color="auto"/>
        <w:bottom w:val="none" w:sz="0" w:space="0" w:color="auto"/>
        <w:right w:val="none" w:sz="0" w:space="0" w:color="auto"/>
      </w:divBdr>
    </w:div>
    <w:div w:id="2135101889">
      <w:bodyDiv w:val="1"/>
      <w:marLeft w:val="0"/>
      <w:marRight w:val="0"/>
      <w:marTop w:val="0"/>
      <w:marBottom w:val="0"/>
      <w:divBdr>
        <w:top w:val="none" w:sz="0" w:space="0" w:color="auto"/>
        <w:left w:val="none" w:sz="0" w:space="0" w:color="auto"/>
        <w:bottom w:val="none" w:sz="0" w:space="0" w:color="auto"/>
        <w:right w:val="none" w:sz="0" w:space="0" w:color="auto"/>
      </w:divBdr>
      <w:divsChild>
        <w:div w:id="85856258">
          <w:marLeft w:val="274"/>
          <w:marRight w:val="0"/>
          <w:marTop w:val="0"/>
          <w:marBottom w:val="0"/>
          <w:divBdr>
            <w:top w:val="none" w:sz="0" w:space="0" w:color="auto"/>
            <w:left w:val="none" w:sz="0" w:space="0" w:color="auto"/>
            <w:bottom w:val="none" w:sz="0" w:space="0" w:color="auto"/>
            <w:right w:val="none" w:sz="0" w:space="0" w:color="auto"/>
          </w:divBdr>
        </w:div>
        <w:div w:id="672530860">
          <w:marLeft w:val="274"/>
          <w:marRight w:val="0"/>
          <w:marTop w:val="0"/>
          <w:marBottom w:val="0"/>
          <w:divBdr>
            <w:top w:val="none" w:sz="0" w:space="0" w:color="auto"/>
            <w:left w:val="none" w:sz="0" w:space="0" w:color="auto"/>
            <w:bottom w:val="none" w:sz="0" w:space="0" w:color="auto"/>
            <w:right w:val="none" w:sz="0" w:space="0" w:color="auto"/>
          </w:divBdr>
        </w:div>
        <w:div w:id="976646349">
          <w:marLeft w:val="274"/>
          <w:marRight w:val="0"/>
          <w:marTop w:val="0"/>
          <w:marBottom w:val="0"/>
          <w:divBdr>
            <w:top w:val="none" w:sz="0" w:space="0" w:color="auto"/>
            <w:left w:val="none" w:sz="0" w:space="0" w:color="auto"/>
            <w:bottom w:val="none" w:sz="0" w:space="0" w:color="auto"/>
            <w:right w:val="none" w:sz="0" w:space="0" w:color="auto"/>
          </w:divBdr>
        </w:div>
        <w:div w:id="1030686842">
          <w:marLeft w:val="274"/>
          <w:marRight w:val="0"/>
          <w:marTop w:val="0"/>
          <w:marBottom w:val="0"/>
          <w:divBdr>
            <w:top w:val="none" w:sz="0" w:space="0" w:color="auto"/>
            <w:left w:val="none" w:sz="0" w:space="0" w:color="auto"/>
            <w:bottom w:val="none" w:sz="0" w:space="0" w:color="auto"/>
            <w:right w:val="none" w:sz="0" w:space="0" w:color="auto"/>
          </w:divBdr>
        </w:div>
        <w:div w:id="151665446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dpapi.o2.co.uk/services/Subscriber_2_0"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cid:image003.png@01D757A6.21DD070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Status xmlns="f7a2bfeb-4596-4887-8f0d-b4ce6f969818"/>
    <DateAdded xmlns="f7a2bfeb-4596-4887-8f0d-b4ce6f969818">2026-07-09T13:41:16+00:00</DateAdded>
    <lcf76f155ced4ddcb4097134ff3c332f xmlns="f7a2bfeb-4596-4887-8f0d-b4ce6f969818">
      <Terms xmlns="http://schemas.microsoft.com/office/infopath/2007/PartnerControls"/>
    </lcf76f155ced4ddcb4097134ff3c332f>
    <TaxCatchAll xmlns="14b6f8b2-d363-4288-869b-566df5d0df3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3F07E5-B741-4AF0-B650-90E9E77F7CFC}">
  <ds:schemaRefs>
    <ds:schemaRef ds:uri="http://schemas.microsoft.com/sharepoint/v3/contenttype/forms"/>
  </ds:schemaRefs>
</ds:datastoreItem>
</file>

<file path=customXml/itemProps2.xml><?xml version="1.0" encoding="utf-8"?>
<ds:datastoreItem xmlns:ds="http://schemas.openxmlformats.org/officeDocument/2006/customXml" ds:itemID="{4A8842B0-FFEB-41CE-B03E-B83B436CA0D3}">
  <ds:schemaRefs>
    <ds:schemaRef ds:uri="http://schemas.microsoft.com/office/2006/metadata/properties"/>
    <ds:schemaRef ds:uri="http://schemas.microsoft.com/office/infopath/2007/PartnerControls"/>
    <ds:schemaRef ds:uri="88caae6c-f70c-4fe1-b5fd-d334b015f88d"/>
    <ds:schemaRef ds:uri="43452dcd-b9dd-46ad-bf63-befd681c54b4"/>
  </ds:schemaRefs>
</ds:datastoreItem>
</file>

<file path=customXml/itemProps3.xml><?xml version="1.0" encoding="utf-8"?>
<ds:datastoreItem xmlns:ds="http://schemas.openxmlformats.org/officeDocument/2006/customXml" ds:itemID="{E980B79E-6CD5-D74B-81F4-BD44CF9D7D0C}">
  <ds:schemaRefs>
    <ds:schemaRef ds:uri="http://schemas.openxmlformats.org/officeDocument/2006/bibliography"/>
  </ds:schemaRefs>
</ds:datastoreItem>
</file>

<file path=customXml/itemProps4.xml><?xml version="1.0" encoding="utf-8"?>
<ds:datastoreItem xmlns:ds="http://schemas.openxmlformats.org/officeDocument/2006/customXml" ds:itemID="{2A715FBD-31C4-4C2D-A370-A6C23EBD0B52}"/>
</file>

<file path=docProps/app.xml><?xml version="1.0" encoding="utf-8"?>
<Properties xmlns="http://schemas.openxmlformats.org/officeDocument/2006/extended-properties" xmlns:vt="http://schemas.openxmlformats.org/officeDocument/2006/docPropsVTypes">
  <Template>Normal</Template>
  <TotalTime>1</TotalTime>
  <Pages>10</Pages>
  <Words>2568</Words>
  <Characters>12738</Characters>
  <Application>Microsoft Office Word</Application>
  <DocSecurity>0</DocSecurity>
  <Lines>296</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15142</CharactersWithSpaces>
  <SharedDoc>false</SharedDoc>
  <HLinks>
    <vt:vector size="234" baseType="variant">
      <vt:variant>
        <vt:i4>1835065</vt:i4>
      </vt:variant>
      <vt:variant>
        <vt:i4>110</vt:i4>
      </vt:variant>
      <vt:variant>
        <vt:i4>0</vt:i4>
      </vt:variant>
      <vt:variant>
        <vt:i4>5</vt:i4>
      </vt:variant>
      <vt:variant>
        <vt:lpwstr/>
      </vt:variant>
      <vt:variant>
        <vt:lpwstr>_Toc195084566</vt:lpwstr>
      </vt:variant>
      <vt:variant>
        <vt:i4>1835065</vt:i4>
      </vt:variant>
      <vt:variant>
        <vt:i4>104</vt:i4>
      </vt:variant>
      <vt:variant>
        <vt:i4>0</vt:i4>
      </vt:variant>
      <vt:variant>
        <vt:i4>5</vt:i4>
      </vt:variant>
      <vt:variant>
        <vt:lpwstr/>
      </vt:variant>
      <vt:variant>
        <vt:lpwstr>_Toc195084565</vt:lpwstr>
      </vt:variant>
      <vt:variant>
        <vt:i4>1835065</vt:i4>
      </vt:variant>
      <vt:variant>
        <vt:i4>98</vt:i4>
      </vt:variant>
      <vt:variant>
        <vt:i4>0</vt:i4>
      </vt:variant>
      <vt:variant>
        <vt:i4>5</vt:i4>
      </vt:variant>
      <vt:variant>
        <vt:lpwstr/>
      </vt:variant>
      <vt:variant>
        <vt:lpwstr>_Toc195084564</vt:lpwstr>
      </vt:variant>
      <vt:variant>
        <vt:i4>1835065</vt:i4>
      </vt:variant>
      <vt:variant>
        <vt:i4>92</vt:i4>
      </vt:variant>
      <vt:variant>
        <vt:i4>0</vt:i4>
      </vt:variant>
      <vt:variant>
        <vt:i4>5</vt:i4>
      </vt:variant>
      <vt:variant>
        <vt:lpwstr/>
      </vt:variant>
      <vt:variant>
        <vt:lpwstr>_Toc195084563</vt:lpwstr>
      </vt:variant>
      <vt:variant>
        <vt:i4>1835065</vt:i4>
      </vt:variant>
      <vt:variant>
        <vt:i4>86</vt:i4>
      </vt:variant>
      <vt:variant>
        <vt:i4>0</vt:i4>
      </vt:variant>
      <vt:variant>
        <vt:i4>5</vt:i4>
      </vt:variant>
      <vt:variant>
        <vt:lpwstr/>
      </vt:variant>
      <vt:variant>
        <vt:lpwstr>_Toc195084562</vt:lpwstr>
      </vt:variant>
      <vt:variant>
        <vt:i4>1835065</vt:i4>
      </vt:variant>
      <vt:variant>
        <vt:i4>80</vt:i4>
      </vt:variant>
      <vt:variant>
        <vt:i4>0</vt:i4>
      </vt:variant>
      <vt:variant>
        <vt:i4>5</vt:i4>
      </vt:variant>
      <vt:variant>
        <vt:lpwstr/>
      </vt:variant>
      <vt:variant>
        <vt:lpwstr>_Toc195084561</vt:lpwstr>
      </vt:variant>
      <vt:variant>
        <vt:i4>1835065</vt:i4>
      </vt:variant>
      <vt:variant>
        <vt:i4>74</vt:i4>
      </vt:variant>
      <vt:variant>
        <vt:i4>0</vt:i4>
      </vt:variant>
      <vt:variant>
        <vt:i4>5</vt:i4>
      </vt:variant>
      <vt:variant>
        <vt:lpwstr/>
      </vt:variant>
      <vt:variant>
        <vt:lpwstr>_Toc195084560</vt:lpwstr>
      </vt:variant>
      <vt:variant>
        <vt:i4>2031673</vt:i4>
      </vt:variant>
      <vt:variant>
        <vt:i4>68</vt:i4>
      </vt:variant>
      <vt:variant>
        <vt:i4>0</vt:i4>
      </vt:variant>
      <vt:variant>
        <vt:i4>5</vt:i4>
      </vt:variant>
      <vt:variant>
        <vt:lpwstr/>
      </vt:variant>
      <vt:variant>
        <vt:lpwstr>_Toc195084559</vt:lpwstr>
      </vt:variant>
      <vt:variant>
        <vt:i4>2031673</vt:i4>
      </vt:variant>
      <vt:variant>
        <vt:i4>62</vt:i4>
      </vt:variant>
      <vt:variant>
        <vt:i4>0</vt:i4>
      </vt:variant>
      <vt:variant>
        <vt:i4>5</vt:i4>
      </vt:variant>
      <vt:variant>
        <vt:lpwstr/>
      </vt:variant>
      <vt:variant>
        <vt:lpwstr>_Toc195084558</vt:lpwstr>
      </vt:variant>
      <vt:variant>
        <vt:i4>2031673</vt:i4>
      </vt:variant>
      <vt:variant>
        <vt:i4>56</vt:i4>
      </vt:variant>
      <vt:variant>
        <vt:i4>0</vt:i4>
      </vt:variant>
      <vt:variant>
        <vt:i4>5</vt:i4>
      </vt:variant>
      <vt:variant>
        <vt:lpwstr/>
      </vt:variant>
      <vt:variant>
        <vt:lpwstr>_Toc195084557</vt:lpwstr>
      </vt:variant>
      <vt:variant>
        <vt:i4>2031673</vt:i4>
      </vt:variant>
      <vt:variant>
        <vt:i4>50</vt:i4>
      </vt:variant>
      <vt:variant>
        <vt:i4>0</vt:i4>
      </vt:variant>
      <vt:variant>
        <vt:i4>5</vt:i4>
      </vt:variant>
      <vt:variant>
        <vt:lpwstr/>
      </vt:variant>
      <vt:variant>
        <vt:lpwstr>_Toc195084556</vt:lpwstr>
      </vt:variant>
      <vt:variant>
        <vt:i4>2031673</vt:i4>
      </vt:variant>
      <vt:variant>
        <vt:i4>44</vt:i4>
      </vt:variant>
      <vt:variant>
        <vt:i4>0</vt:i4>
      </vt:variant>
      <vt:variant>
        <vt:i4>5</vt:i4>
      </vt:variant>
      <vt:variant>
        <vt:lpwstr/>
      </vt:variant>
      <vt:variant>
        <vt:lpwstr>_Toc195084555</vt:lpwstr>
      </vt:variant>
      <vt:variant>
        <vt:i4>2031673</vt:i4>
      </vt:variant>
      <vt:variant>
        <vt:i4>38</vt:i4>
      </vt:variant>
      <vt:variant>
        <vt:i4>0</vt:i4>
      </vt:variant>
      <vt:variant>
        <vt:i4>5</vt:i4>
      </vt:variant>
      <vt:variant>
        <vt:lpwstr/>
      </vt:variant>
      <vt:variant>
        <vt:lpwstr>_Toc195084554</vt:lpwstr>
      </vt:variant>
      <vt:variant>
        <vt:i4>2031673</vt:i4>
      </vt:variant>
      <vt:variant>
        <vt:i4>32</vt:i4>
      </vt:variant>
      <vt:variant>
        <vt:i4>0</vt:i4>
      </vt:variant>
      <vt:variant>
        <vt:i4>5</vt:i4>
      </vt:variant>
      <vt:variant>
        <vt:lpwstr/>
      </vt:variant>
      <vt:variant>
        <vt:lpwstr>_Toc195084553</vt:lpwstr>
      </vt:variant>
      <vt:variant>
        <vt:i4>2031673</vt:i4>
      </vt:variant>
      <vt:variant>
        <vt:i4>26</vt:i4>
      </vt:variant>
      <vt:variant>
        <vt:i4>0</vt:i4>
      </vt:variant>
      <vt:variant>
        <vt:i4>5</vt:i4>
      </vt:variant>
      <vt:variant>
        <vt:lpwstr/>
      </vt:variant>
      <vt:variant>
        <vt:lpwstr>_Toc195084552</vt:lpwstr>
      </vt:variant>
      <vt:variant>
        <vt:i4>2031673</vt:i4>
      </vt:variant>
      <vt:variant>
        <vt:i4>20</vt:i4>
      </vt:variant>
      <vt:variant>
        <vt:i4>0</vt:i4>
      </vt:variant>
      <vt:variant>
        <vt:i4>5</vt:i4>
      </vt:variant>
      <vt:variant>
        <vt:lpwstr/>
      </vt:variant>
      <vt:variant>
        <vt:lpwstr>_Toc195084551</vt:lpwstr>
      </vt:variant>
      <vt:variant>
        <vt:i4>2031673</vt:i4>
      </vt:variant>
      <vt:variant>
        <vt:i4>14</vt:i4>
      </vt:variant>
      <vt:variant>
        <vt:i4>0</vt:i4>
      </vt:variant>
      <vt:variant>
        <vt:i4>5</vt:i4>
      </vt:variant>
      <vt:variant>
        <vt:lpwstr/>
      </vt:variant>
      <vt:variant>
        <vt:lpwstr>_Toc195084550</vt:lpwstr>
      </vt:variant>
      <vt:variant>
        <vt:i4>1966137</vt:i4>
      </vt:variant>
      <vt:variant>
        <vt:i4>8</vt:i4>
      </vt:variant>
      <vt:variant>
        <vt:i4>0</vt:i4>
      </vt:variant>
      <vt:variant>
        <vt:i4>5</vt:i4>
      </vt:variant>
      <vt:variant>
        <vt:lpwstr/>
      </vt:variant>
      <vt:variant>
        <vt:lpwstr>_Toc195084549</vt:lpwstr>
      </vt:variant>
      <vt:variant>
        <vt:i4>1966137</vt:i4>
      </vt:variant>
      <vt:variant>
        <vt:i4>2</vt:i4>
      </vt:variant>
      <vt:variant>
        <vt:i4>0</vt:i4>
      </vt:variant>
      <vt:variant>
        <vt:i4>5</vt:i4>
      </vt:variant>
      <vt:variant>
        <vt:lpwstr/>
      </vt:variant>
      <vt:variant>
        <vt:lpwstr>_Toc195084548</vt:lpwstr>
      </vt:variant>
      <vt:variant>
        <vt:i4>3473417</vt:i4>
      </vt:variant>
      <vt:variant>
        <vt:i4>57</vt:i4>
      </vt:variant>
      <vt:variant>
        <vt:i4>0</vt:i4>
      </vt:variant>
      <vt:variant>
        <vt:i4>5</vt:i4>
      </vt:variant>
      <vt:variant>
        <vt:lpwstr>mailto:V7817469@virginmedia.co.uk</vt:lpwstr>
      </vt:variant>
      <vt:variant>
        <vt:lpwstr/>
      </vt:variant>
      <vt:variant>
        <vt:i4>3276807</vt:i4>
      </vt:variant>
      <vt:variant>
        <vt:i4>54</vt:i4>
      </vt:variant>
      <vt:variant>
        <vt:i4>0</vt:i4>
      </vt:variant>
      <vt:variant>
        <vt:i4>5</vt:i4>
      </vt:variant>
      <vt:variant>
        <vt:lpwstr>mailto:P7869195@virginmedia.co.uk</vt:lpwstr>
      </vt:variant>
      <vt:variant>
        <vt:lpwstr/>
      </vt:variant>
      <vt:variant>
        <vt:i4>3473501</vt:i4>
      </vt:variant>
      <vt:variant>
        <vt:i4>51</vt:i4>
      </vt:variant>
      <vt:variant>
        <vt:i4>0</vt:i4>
      </vt:variant>
      <vt:variant>
        <vt:i4>5</vt:i4>
      </vt:variant>
      <vt:variant>
        <vt:lpwstr>mailto:Sharon.Mcauley@virginmediao2.co.uk</vt:lpwstr>
      </vt:variant>
      <vt:variant>
        <vt:lpwstr/>
      </vt:variant>
      <vt:variant>
        <vt:i4>327798</vt:i4>
      </vt:variant>
      <vt:variant>
        <vt:i4>48</vt:i4>
      </vt:variant>
      <vt:variant>
        <vt:i4>0</vt:i4>
      </vt:variant>
      <vt:variant>
        <vt:i4>5</vt:i4>
      </vt:variant>
      <vt:variant>
        <vt:lpwstr>mailto:Parmy.Tarajia@virginmediao2.co.uk</vt:lpwstr>
      </vt:variant>
      <vt:variant>
        <vt:lpwstr/>
      </vt:variant>
      <vt:variant>
        <vt:i4>3473501</vt:i4>
      </vt:variant>
      <vt:variant>
        <vt:i4>45</vt:i4>
      </vt:variant>
      <vt:variant>
        <vt:i4>0</vt:i4>
      </vt:variant>
      <vt:variant>
        <vt:i4>5</vt:i4>
      </vt:variant>
      <vt:variant>
        <vt:lpwstr>mailto:Sharon.Mcauley@virginmediao2.co.uk</vt:lpwstr>
      </vt:variant>
      <vt:variant>
        <vt:lpwstr/>
      </vt:variant>
      <vt:variant>
        <vt:i4>3473417</vt:i4>
      </vt:variant>
      <vt:variant>
        <vt:i4>42</vt:i4>
      </vt:variant>
      <vt:variant>
        <vt:i4>0</vt:i4>
      </vt:variant>
      <vt:variant>
        <vt:i4>5</vt:i4>
      </vt:variant>
      <vt:variant>
        <vt:lpwstr>mailto:V7817469@virginmedia.co.uk</vt:lpwstr>
      </vt:variant>
      <vt:variant>
        <vt:lpwstr/>
      </vt:variant>
      <vt:variant>
        <vt:i4>3473501</vt:i4>
      </vt:variant>
      <vt:variant>
        <vt:i4>39</vt:i4>
      </vt:variant>
      <vt:variant>
        <vt:i4>0</vt:i4>
      </vt:variant>
      <vt:variant>
        <vt:i4>5</vt:i4>
      </vt:variant>
      <vt:variant>
        <vt:lpwstr>mailto:Sharon.Mcauley@virginmediao2.co.uk</vt:lpwstr>
      </vt:variant>
      <vt:variant>
        <vt:lpwstr/>
      </vt:variant>
      <vt:variant>
        <vt:i4>3473501</vt:i4>
      </vt:variant>
      <vt:variant>
        <vt:i4>36</vt:i4>
      </vt:variant>
      <vt:variant>
        <vt:i4>0</vt:i4>
      </vt:variant>
      <vt:variant>
        <vt:i4>5</vt:i4>
      </vt:variant>
      <vt:variant>
        <vt:lpwstr>mailto:Sharon.Mcauley@virginmediao2.co.uk</vt:lpwstr>
      </vt:variant>
      <vt:variant>
        <vt:lpwstr/>
      </vt:variant>
      <vt:variant>
        <vt:i4>3276807</vt:i4>
      </vt:variant>
      <vt:variant>
        <vt:i4>33</vt:i4>
      </vt:variant>
      <vt:variant>
        <vt:i4>0</vt:i4>
      </vt:variant>
      <vt:variant>
        <vt:i4>5</vt:i4>
      </vt:variant>
      <vt:variant>
        <vt:lpwstr>mailto:P7869195@virginmedia.co.uk</vt:lpwstr>
      </vt:variant>
      <vt:variant>
        <vt:lpwstr/>
      </vt:variant>
      <vt:variant>
        <vt:i4>3473417</vt:i4>
      </vt:variant>
      <vt:variant>
        <vt:i4>30</vt:i4>
      </vt:variant>
      <vt:variant>
        <vt:i4>0</vt:i4>
      </vt:variant>
      <vt:variant>
        <vt:i4>5</vt:i4>
      </vt:variant>
      <vt:variant>
        <vt:lpwstr>mailto:V7817469@virginmedia.co.uk</vt:lpwstr>
      </vt:variant>
      <vt:variant>
        <vt:lpwstr/>
      </vt:variant>
      <vt:variant>
        <vt:i4>3473417</vt:i4>
      </vt:variant>
      <vt:variant>
        <vt:i4>27</vt:i4>
      </vt:variant>
      <vt:variant>
        <vt:i4>0</vt:i4>
      </vt:variant>
      <vt:variant>
        <vt:i4>5</vt:i4>
      </vt:variant>
      <vt:variant>
        <vt:lpwstr>mailto:V7817469@virginmedia.co.uk</vt:lpwstr>
      </vt:variant>
      <vt:variant>
        <vt:lpwstr/>
      </vt:variant>
      <vt:variant>
        <vt:i4>3276807</vt:i4>
      </vt:variant>
      <vt:variant>
        <vt:i4>24</vt:i4>
      </vt:variant>
      <vt:variant>
        <vt:i4>0</vt:i4>
      </vt:variant>
      <vt:variant>
        <vt:i4>5</vt:i4>
      </vt:variant>
      <vt:variant>
        <vt:lpwstr>mailto:P7869195@virginmedia.co.uk</vt:lpwstr>
      </vt:variant>
      <vt:variant>
        <vt:lpwstr/>
      </vt:variant>
      <vt:variant>
        <vt:i4>3473417</vt:i4>
      </vt:variant>
      <vt:variant>
        <vt:i4>21</vt:i4>
      </vt:variant>
      <vt:variant>
        <vt:i4>0</vt:i4>
      </vt:variant>
      <vt:variant>
        <vt:i4>5</vt:i4>
      </vt:variant>
      <vt:variant>
        <vt:lpwstr>mailto:V7817469@virginmedia.co.uk</vt:lpwstr>
      </vt:variant>
      <vt:variant>
        <vt:lpwstr/>
      </vt:variant>
      <vt:variant>
        <vt:i4>3276807</vt:i4>
      </vt:variant>
      <vt:variant>
        <vt:i4>18</vt:i4>
      </vt:variant>
      <vt:variant>
        <vt:i4>0</vt:i4>
      </vt:variant>
      <vt:variant>
        <vt:i4>5</vt:i4>
      </vt:variant>
      <vt:variant>
        <vt:lpwstr>mailto:P7869195@virginmedia.co.uk</vt:lpwstr>
      </vt:variant>
      <vt:variant>
        <vt:lpwstr/>
      </vt:variant>
      <vt:variant>
        <vt:i4>3276807</vt:i4>
      </vt:variant>
      <vt:variant>
        <vt:i4>15</vt:i4>
      </vt:variant>
      <vt:variant>
        <vt:i4>0</vt:i4>
      </vt:variant>
      <vt:variant>
        <vt:i4>5</vt:i4>
      </vt:variant>
      <vt:variant>
        <vt:lpwstr>mailto:P7869195@virginmedia.co.uk</vt:lpwstr>
      </vt:variant>
      <vt:variant>
        <vt:lpwstr/>
      </vt:variant>
      <vt:variant>
        <vt:i4>3473417</vt:i4>
      </vt:variant>
      <vt:variant>
        <vt:i4>12</vt:i4>
      </vt:variant>
      <vt:variant>
        <vt:i4>0</vt:i4>
      </vt:variant>
      <vt:variant>
        <vt:i4>5</vt:i4>
      </vt:variant>
      <vt:variant>
        <vt:lpwstr>mailto:V7817469@virginmedia.co.uk</vt:lpwstr>
      </vt:variant>
      <vt:variant>
        <vt:lpwstr/>
      </vt:variant>
      <vt:variant>
        <vt:i4>3473417</vt:i4>
      </vt:variant>
      <vt:variant>
        <vt:i4>9</vt:i4>
      </vt:variant>
      <vt:variant>
        <vt:i4>0</vt:i4>
      </vt:variant>
      <vt:variant>
        <vt:i4>5</vt:i4>
      </vt:variant>
      <vt:variant>
        <vt:lpwstr>mailto:V7817469@virginmedia.co.uk</vt:lpwstr>
      </vt:variant>
      <vt:variant>
        <vt:lpwstr/>
      </vt:variant>
      <vt:variant>
        <vt:i4>3473417</vt:i4>
      </vt:variant>
      <vt:variant>
        <vt:i4>6</vt:i4>
      </vt:variant>
      <vt:variant>
        <vt:i4>0</vt:i4>
      </vt:variant>
      <vt:variant>
        <vt:i4>5</vt:i4>
      </vt:variant>
      <vt:variant>
        <vt:lpwstr>mailto:V7817469@virginmedia.co.uk</vt:lpwstr>
      </vt:variant>
      <vt:variant>
        <vt:lpwstr/>
      </vt:variant>
      <vt:variant>
        <vt:i4>3473501</vt:i4>
      </vt:variant>
      <vt:variant>
        <vt:i4>3</vt:i4>
      </vt:variant>
      <vt:variant>
        <vt:i4>0</vt:i4>
      </vt:variant>
      <vt:variant>
        <vt:i4>5</vt:i4>
      </vt:variant>
      <vt:variant>
        <vt:lpwstr>mailto:Sharon.Mcauley@virginmediao2.co.uk</vt:lpwstr>
      </vt:variant>
      <vt:variant>
        <vt:lpwstr/>
      </vt:variant>
      <vt:variant>
        <vt:i4>3473501</vt:i4>
      </vt:variant>
      <vt:variant>
        <vt:i4>0</vt:i4>
      </vt:variant>
      <vt:variant>
        <vt:i4>0</vt:i4>
      </vt:variant>
      <vt:variant>
        <vt:i4>5</vt:i4>
      </vt:variant>
      <vt:variant>
        <vt:lpwstr>mailto:Sharon.Mcauley@virginmediao2.co.uk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bolton</dc:creator>
  <cp:keywords/>
  <dc:description/>
  <cp:lastModifiedBy>Gemma Bacon</cp:lastModifiedBy>
  <cp:revision>2</cp:revision>
  <cp:lastPrinted>2024-06-18T08:26:00Z</cp:lastPrinted>
  <dcterms:created xsi:type="dcterms:W3CDTF">2026-06-30T12:19:00Z</dcterms:created>
  <dcterms:modified xsi:type="dcterms:W3CDTF">2026-06-30T12:19:00Z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6f0802c2,661e83a3,2b1b19d8</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d90581af-4115-4512-aab8-8cf1f474dcbe_Enabled">
    <vt:lpwstr>true</vt:lpwstr>
  </property>
  <property fmtid="{D5CDD505-2E9C-101B-9397-08002B2CF9AE}" pid="6" name="MSIP_Label_d90581af-4115-4512-aab8-8cf1f474dcbe_SetDate">
    <vt:lpwstr>2024-06-11T09:03:56Z</vt:lpwstr>
  </property>
  <property fmtid="{D5CDD505-2E9C-101B-9397-08002B2CF9AE}" pid="7" name="MSIP_Label_d90581af-4115-4512-aab8-8cf1f474dcbe_Method">
    <vt:lpwstr>Privileged</vt:lpwstr>
  </property>
  <property fmtid="{D5CDD505-2E9C-101B-9397-08002B2CF9AE}" pid="8" name="MSIP_Label_d90581af-4115-4512-aab8-8cf1f474dcbe_Name">
    <vt:lpwstr>Confidential</vt:lpwstr>
  </property>
  <property fmtid="{D5CDD505-2E9C-101B-9397-08002B2CF9AE}" pid="9" name="MSIP_Label_d90581af-4115-4512-aab8-8cf1f474dcbe_SiteId">
    <vt:lpwstr>3632a834-7ef3-430e-a7a1-8f8554088224</vt:lpwstr>
  </property>
  <property fmtid="{D5CDD505-2E9C-101B-9397-08002B2CF9AE}" pid="10" name="MSIP_Label_d90581af-4115-4512-aab8-8cf1f474dcbe_ActionId">
    <vt:lpwstr>babd6ba7-336e-4ffc-a72e-a3b5d6a388d7</vt:lpwstr>
  </property>
  <property fmtid="{D5CDD505-2E9C-101B-9397-08002B2CF9AE}" pid="11" name="MSIP_Label_d90581af-4115-4512-aab8-8cf1f474dcbe_ContentBits">
    <vt:lpwstr>1</vt:lpwstr>
  </property>
  <property fmtid="{D5CDD505-2E9C-101B-9397-08002B2CF9AE}" pid="12" name="ContentTypeId">
    <vt:lpwstr>0x010100A624C973FFA58942826C17E560B9A89D</vt:lpwstr>
  </property>
  <property fmtid="{D5CDD505-2E9C-101B-9397-08002B2CF9AE}" pid="13" name="MediaServiceImageTags">
    <vt:lpwstr/>
  </property>
  <property fmtid="{D5CDD505-2E9C-101B-9397-08002B2CF9AE}" pid="14" name="Order">
    <vt:r8>16800</vt:r8>
  </property>
  <property fmtid="{D5CDD505-2E9C-101B-9397-08002B2CF9AE}" pid="15" name="OwnerorOwningGroup">
    <vt:lpwstr>Mobilisation Leads</vt:lpwstr>
  </property>
  <property fmtid="{D5CDD505-2E9C-101B-9397-08002B2CF9AE}" pid="16" name="Archived">
    <vt:lpwstr>No</vt:lpwstr>
  </property>
  <property fmtid="{D5CDD505-2E9C-101B-9397-08002B2CF9AE}" pid="17" name="xd_Signature">
    <vt:bool>false</vt:bool>
  </property>
  <property fmtid="{D5CDD505-2E9C-101B-9397-08002B2CF9AE}" pid="18" name="xd_ProgID">
    <vt:lpwstr/>
  </property>
  <property fmtid="{D5CDD505-2E9C-101B-9397-08002B2CF9AE}" pid="19" name="Reviewer">
    <vt:lpwstr>7;#i:0#.f|membership|m7749279@virginmedia.co.uk</vt:lpwstr>
  </property>
  <property fmtid="{D5CDD505-2E9C-101B-9397-08002B2CF9AE}" pid="20" name="Department">
    <vt:lpwstr>PMO</vt:lpwstr>
  </property>
  <property fmtid="{D5CDD505-2E9C-101B-9397-08002B2CF9AE}" pid="21" name="Draft/review/approved">
    <vt:lpwstr>published optional document</vt:lpwstr>
  </property>
  <property fmtid="{D5CDD505-2E9C-101B-9397-08002B2CF9AE}" pid="22" name="ComplianceAssetId">
    <vt:lpwstr/>
  </property>
  <property fmtid="{D5CDD505-2E9C-101B-9397-08002B2CF9AE}" pid="23" name="TemplateUrl">
    <vt:lpwstr/>
  </property>
  <property fmtid="{D5CDD505-2E9C-101B-9397-08002B2CF9AE}" pid="24" name="Legacy Version">
    <vt:lpwstr>2.0</vt:lpwstr>
  </property>
  <property fmtid="{D5CDD505-2E9C-101B-9397-08002B2CF9AE}" pid="25" name="Review Period">
    <vt:r8>12</vt:r8>
  </property>
  <property fmtid="{D5CDD505-2E9C-101B-9397-08002B2CF9AE}" pid="26" name="_ExtendedDescription">
    <vt:lpwstr/>
  </property>
  <property fmtid="{D5CDD505-2E9C-101B-9397-08002B2CF9AE}" pid="27" name="TriggerFlowInfo">
    <vt:lpwstr/>
  </property>
  <property fmtid="{D5CDD505-2E9C-101B-9397-08002B2CF9AE}" pid="28" name="Document Type">
    <vt:lpwstr>Template</vt:lpwstr>
  </property>
  <property fmtid="{D5CDD505-2E9C-101B-9397-08002B2CF9AE}" pid="29" name="portfoliosthatuse">
    <vt:lpwstr>CIO / PTD / CDO</vt:lpwstr>
  </property>
  <property fmtid="{D5CDD505-2E9C-101B-9397-08002B2CF9AE}" pid="30" name="Phase">
    <vt:lpwstr>Ideate</vt:lpwstr>
  </property>
</Properties>
</file>