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4C1899" w:rsidTr="004C1899">
        <w:tc>
          <w:tcPr>
            <w:tcW w:w="5097" w:type="dxa"/>
          </w:tcPr>
          <w:p w:rsidR="004C1899" w:rsidRPr="001A43AA" w:rsidRDefault="004C1899" w:rsidP="004C18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4C1899">
              <w:rPr>
                <w:rFonts w:ascii="Times New Roman" w:hAnsi="Times New Roman" w:cs="Times New Roman"/>
              </w:rPr>
              <w:t xml:space="preserve">. </w:t>
            </w:r>
            <w:r w:rsidRPr="001A43AA">
              <w:rPr>
                <w:rFonts w:ascii="Times New Roman" w:hAnsi="Times New Roman" w:cs="Times New Roman"/>
              </w:rPr>
              <w:t xml:space="preserve">Бланковая часть состоит из следующих элементов: </w:t>
            </w:r>
          </w:p>
          <w:p w:rsidR="004C1899" w:rsidRPr="001A43AA" w:rsidRDefault="004C1899" w:rsidP="004C1899">
            <w:pPr>
              <w:rPr>
                <w:rFonts w:ascii="Times New Roman" w:hAnsi="Times New Roman" w:cs="Times New Roman"/>
              </w:rPr>
            </w:pPr>
            <w:r w:rsidRPr="001A43AA">
              <w:rPr>
                <w:rFonts w:ascii="Times New Roman" w:hAnsi="Times New Roman" w:cs="Times New Roman"/>
              </w:rPr>
              <w:t xml:space="preserve">- титульный лист; </w:t>
            </w:r>
          </w:p>
          <w:p w:rsidR="004C1899" w:rsidRPr="001A43AA" w:rsidRDefault="004C1899" w:rsidP="004C1899">
            <w:pPr>
              <w:rPr>
                <w:rFonts w:ascii="Times New Roman" w:hAnsi="Times New Roman" w:cs="Times New Roman"/>
              </w:rPr>
            </w:pPr>
            <w:r w:rsidRPr="001A43AA">
              <w:rPr>
                <w:rFonts w:ascii="Times New Roman" w:hAnsi="Times New Roman" w:cs="Times New Roman"/>
              </w:rPr>
              <w:t xml:space="preserve">- содержание; </w:t>
            </w:r>
          </w:p>
          <w:p w:rsidR="004C1899" w:rsidRPr="001A43AA" w:rsidRDefault="004C1899" w:rsidP="004C1899">
            <w:pPr>
              <w:rPr>
                <w:rFonts w:ascii="Times New Roman" w:hAnsi="Times New Roman" w:cs="Times New Roman"/>
              </w:rPr>
            </w:pPr>
            <w:r w:rsidRPr="001A43AA">
              <w:rPr>
                <w:rFonts w:ascii="Times New Roman" w:hAnsi="Times New Roman" w:cs="Times New Roman"/>
              </w:rPr>
              <w:t xml:space="preserve">- задание по подготовке ВКР; </w:t>
            </w:r>
          </w:p>
          <w:p w:rsidR="004C1899" w:rsidRPr="001A43AA" w:rsidRDefault="004C1899" w:rsidP="004C1899">
            <w:pPr>
              <w:rPr>
                <w:rFonts w:ascii="Times New Roman" w:hAnsi="Times New Roman" w:cs="Times New Roman"/>
              </w:rPr>
            </w:pPr>
            <w:r w:rsidRPr="001A43AA">
              <w:rPr>
                <w:rFonts w:ascii="Times New Roman" w:hAnsi="Times New Roman" w:cs="Times New Roman"/>
              </w:rPr>
              <w:t xml:space="preserve">- отзыв руководителя; </w:t>
            </w:r>
          </w:p>
          <w:p w:rsidR="004C1899" w:rsidRPr="001A43AA" w:rsidRDefault="004C1899" w:rsidP="004C1899">
            <w:pPr>
              <w:rPr>
                <w:rFonts w:ascii="Times New Roman" w:hAnsi="Times New Roman" w:cs="Times New Roman"/>
              </w:rPr>
            </w:pPr>
            <w:r w:rsidRPr="001A43AA">
              <w:rPr>
                <w:rFonts w:ascii="Times New Roman" w:hAnsi="Times New Roman" w:cs="Times New Roman"/>
              </w:rPr>
              <w:t xml:space="preserve">- показатели качества ВКР; </w:t>
            </w:r>
          </w:p>
          <w:p w:rsidR="004C1899" w:rsidRDefault="004C1899" w:rsidP="001A43AA">
            <w:pPr>
              <w:rPr>
                <w:rFonts w:ascii="Times New Roman" w:hAnsi="Times New Roman" w:cs="Times New Roman"/>
              </w:rPr>
            </w:pPr>
            <w:r w:rsidRPr="001A43AA">
              <w:rPr>
                <w:rFonts w:ascii="Times New Roman" w:hAnsi="Times New Roman" w:cs="Times New Roman"/>
              </w:rPr>
              <w:t>- реферат.</w:t>
            </w:r>
          </w:p>
        </w:tc>
        <w:tc>
          <w:tcPr>
            <w:tcW w:w="5097" w:type="dxa"/>
          </w:tcPr>
          <w:p w:rsidR="004C1899" w:rsidRPr="004C1899" w:rsidRDefault="004C1899" w:rsidP="004C18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  <w:r w:rsidRPr="004C1899">
              <w:rPr>
                <w:rFonts w:ascii="Times New Roman" w:hAnsi="Times New Roman" w:cs="Times New Roman"/>
              </w:rPr>
              <w:t xml:space="preserve">. </w:t>
            </w:r>
            <w:r w:rsidRPr="004C1899">
              <w:rPr>
                <w:rFonts w:ascii="Times New Roman" w:hAnsi="Times New Roman" w:cs="Times New Roman"/>
              </w:rPr>
              <w:t xml:space="preserve">Структурными элементами содержательной части ВКР бакалавров и специалистов являются: </w:t>
            </w:r>
          </w:p>
          <w:p w:rsidR="004C1899" w:rsidRPr="004C1899" w:rsidRDefault="004C1899" w:rsidP="004C1899">
            <w:pPr>
              <w:rPr>
                <w:rFonts w:ascii="Times New Roman" w:hAnsi="Times New Roman" w:cs="Times New Roman"/>
              </w:rPr>
            </w:pPr>
            <w:r w:rsidRPr="004C1899">
              <w:rPr>
                <w:rFonts w:ascii="Times New Roman" w:hAnsi="Times New Roman" w:cs="Times New Roman"/>
              </w:rPr>
              <w:t>- введение</w:t>
            </w:r>
            <w:r w:rsidR="00A8686C">
              <w:rPr>
                <w:rFonts w:ascii="Times New Roman" w:hAnsi="Times New Roman" w:cs="Times New Roman"/>
              </w:rPr>
              <w:t xml:space="preserve"> (2-3 страницы)</w:t>
            </w:r>
            <w:r w:rsidRPr="004C1899">
              <w:rPr>
                <w:rFonts w:ascii="Times New Roman" w:hAnsi="Times New Roman" w:cs="Times New Roman"/>
              </w:rPr>
              <w:t>;</w:t>
            </w:r>
          </w:p>
          <w:p w:rsidR="004C1899" w:rsidRPr="004C1899" w:rsidRDefault="004C1899" w:rsidP="004C1899">
            <w:pPr>
              <w:rPr>
                <w:rFonts w:ascii="Times New Roman" w:hAnsi="Times New Roman" w:cs="Times New Roman"/>
              </w:rPr>
            </w:pPr>
            <w:r w:rsidRPr="004C1899">
              <w:rPr>
                <w:rFonts w:ascii="Times New Roman" w:hAnsi="Times New Roman" w:cs="Times New Roman"/>
              </w:rPr>
              <w:t xml:space="preserve">- основная часть; </w:t>
            </w:r>
          </w:p>
          <w:p w:rsidR="004C1899" w:rsidRPr="004C1899" w:rsidRDefault="004C1899" w:rsidP="004C1899">
            <w:pPr>
              <w:rPr>
                <w:rFonts w:ascii="Times New Roman" w:hAnsi="Times New Roman" w:cs="Times New Roman"/>
              </w:rPr>
            </w:pPr>
            <w:r w:rsidRPr="004C1899">
              <w:rPr>
                <w:rFonts w:ascii="Times New Roman" w:hAnsi="Times New Roman" w:cs="Times New Roman"/>
              </w:rPr>
              <w:t>- заключение</w:t>
            </w:r>
            <w:r w:rsidR="00A8686C">
              <w:rPr>
                <w:rFonts w:ascii="Times New Roman" w:hAnsi="Times New Roman" w:cs="Times New Roman"/>
              </w:rPr>
              <w:t xml:space="preserve"> (1-2 страницы)</w:t>
            </w:r>
            <w:r w:rsidRPr="004C1899">
              <w:rPr>
                <w:rFonts w:ascii="Times New Roman" w:hAnsi="Times New Roman" w:cs="Times New Roman"/>
              </w:rPr>
              <w:t xml:space="preserve">; </w:t>
            </w:r>
          </w:p>
          <w:p w:rsidR="004C1899" w:rsidRPr="004C1899" w:rsidRDefault="004C1899" w:rsidP="004C1899">
            <w:pPr>
              <w:rPr>
                <w:rFonts w:ascii="Times New Roman" w:hAnsi="Times New Roman" w:cs="Times New Roman"/>
              </w:rPr>
            </w:pPr>
            <w:r w:rsidRPr="004C1899">
              <w:rPr>
                <w:rFonts w:ascii="Times New Roman" w:hAnsi="Times New Roman" w:cs="Times New Roman"/>
              </w:rPr>
              <w:t xml:space="preserve">- список использованных источников; </w:t>
            </w:r>
          </w:p>
          <w:p w:rsidR="004C1899" w:rsidRPr="001A43AA" w:rsidRDefault="004C1899" w:rsidP="004C1899">
            <w:pPr>
              <w:rPr>
                <w:rFonts w:ascii="Times New Roman" w:hAnsi="Times New Roman" w:cs="Times New Roman"/>
              </w:rPr>
            </w:pPr>
            <w:r w:rsidRPr="004C1899">
              <w:rPr>
                <w:rFonts w:ascii="Times New Roman" w:hAnsi="Times New Roman" w:cs="Times New Roman"/>
              </w:rPr>
              <w:t>- приложения.</w:t>
            </w:r>
          </w:p>
          <w:p w:rsidR="004C1899" w:rsidRDefault="004C1899" w:rsidP="001A43AA">
            <w:pPr>
              <w:rPr>
                <w:rFonts w:ascii="Times New Roman" w:hAnsi="Times New Roman" w:cs="Times New Roman"/>
              </w:rPr>
            </w:pPr>
          </w:p>
        </w:tc>
      </w:tr>
    </w:tbl>
    <w:p w:rsidR="004C1899" w:rsidRDefault="004C1899" w:rsidP="001A43AA">
      <w:pPr>
        <w:spacing w:after="0" w:line="240" w:lineRule="auto"/>
        <w:rPr>
          <w:rFonts w:ascii="Times New Roman" w:hAnsi="Times New Roman" w:cs="Times New Roman"/>
        </w:rPr>
      </w:pPr>
    </w:p>
    <w:p w:rsidR="004D6F40" w:rsidRDefault="004D6F40" w:rsidP="001A43AA">
      <w:pPr>
        <w:spacing w:after="0" w:line="240" w:lineRule="auto"/>
        <w:rPr>
          <w:rFonts w:ascii="Times New Roman" w:hAnsi="Times New Roman" w:cs="Times New Roman"/>
        </w:rPr>
      </w:pPr>
      <w:r w:rsidRPr="004D6F40">
        <w:rPr>
          <w:rFonts w:ascii="Times New Roman" w:hAnsi="Times New Roman" w:cs="Times New Roman"/>
        </w:rPr>
        <w:t>ВКР должна быть оформлена на стандартных листах бумаги А4 (210</w:t>
      </w:r>
      <w:r w:rsidRPr="004D6F40">
        <w:rPr>
          <w:rFonts w:ascii="Times New Roman" w:hAnsi="Times New Roman" w:cs="Times New Roman"/>
        </w:rPr>
        <w:sym w:font="Symbol" w:char="F0B4"/>
      </w:r>
      <w:r w:rsidRPr="004D6F40">
        <w:rPr>
          <w:rFonts w:ascii="Times New Roman" w:hAnsi="Times New Roman" w:cs="Times New Roman"/>
        </w:rPr>
        <w:t>297 мм</w:t>
      </w:r>
      <w:proofErr w:type="gramStart"/>
      <w:r w:rsidRPr="004D6F40">
        <w:rPr>
          <w:rFonts w:ascii="Times New Roman" w:hAnsi="Times New Roman" w:cs="Times New Roman"/>
        </w:rPr>
        <w:t>)</w:t>
      </w:r>
      <w:proofErr w:type="gramEnd"/>
      <w:r w:rsidRPr="004D6F40">
        <w:rPr>
          <w:rFonts w:ascii="Times New Roman" w:hAnsi="Times New Roman" w:cs="Times New Roman"/>
        </w:rPr>
        <w:t xml:space="preserve"> </w:t>
      </w:r>
      <w:r w:rsidRPr="004D6F40">
        <w:rPr>
          <w:rFonts w:ascii="Times New Roman" w:hAnsi="Times New Roman" w:cs="Times New Roman"/>
          <w:u w:val="single"/>
        </w:rPr>
        <w:t>с одной стороны</w:t>
      </w:r>
      <w:r w:rsidRPr="004D6F40">
        <w:rPr>
          <w:rFonts w:ascii="Times New Roman" w:hAnsi="Times New Roman" w:cs="Times New Roman"/>
        </w:rPr>
        <w:t xml:space="preserve">. </w:t>
      </w:r>
    </w:p>
    <w:p w:rsidR="004C1899" w:rsidRDefault="004D6F40" w:rsidP="001A43AA">
      <w:pPr>
        <w:spacing w:after="0" w:line="240" w:lineRule="auto"/>
        <w:rPr>
          <w:rFonts w:ascii="Times New Roman" w:hAnsi="Times New Roman" w:cs="Times New Roman"/>
        </w:rPr>
      </w:pPr>
      <w:r w:rsidRPr="004D6F40">
        <w:rPr>
          <w:rFonts w:ascii="Times New Roman" w:hAnsi="Times New Roman" w:cs="Times New Roman"/>
        </w:rPr>
        <w:t xml:space="preserve">Текст работы печатается через </w:t>
      </w:r>
      <w:r w:rsidRPr="004D6F40">
        <w:rPr>
          <w:rFonts w:ascii="Times New Roman" w:hAnsi="Times New Roman" w:cs="Times New Roman"/>
          <w:u w:val="single"/>
        </w:rPr>
        <w:t>полтора интервала</w:t>
      </w:r>
      <w:r w:rsidRPr="004D6F40">
        <w:rPr>
          <w:rFonts w:ascii="Times New Roman" w:hAnsi="Times New Roman" w:cs="Times New Roman"/>
        </w:rPr>
        <w:t xml:space="preserve"> шрифтом </w:t>
      </w:r>
      <w:proofErr w:type="spellStart"/>
      <w:r w:rsidRPr="004D6F40">
        <w:rPr>
          <w:rFonts w:ascii="Times New Roman" w:hAnsi="Times New Roman" w:cs="Times New Roman"/>
          <w:u w:val="single"/>
        </w:rPr>
        <w:t>Times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6F40">
        <w:rPr>
          <w:rFonts w:ascii="Times New Roman" w:hAnsi="Times New Roman" w:cs="Times New Roman"/>
          <w:u w:val="single"/>
        </w:rPr>
        <w:t>New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6F40">
        <w:rPr>
          <w:rFonts w:ascii="Times New Roman" w:hAnsi="Times New Roman" w:cs="Times New Roman"/>
          <w:u w:val="single"/>
        </w:rPr>
        <w:t>Roman</w:t>
      </w:r>
      <w:proofErr w:type="spellEnd"/>
      <w:r w:rsidRPr="004D6F40">
        <w:rPr>
          <w:rFonts w:ascii="Times New Roman" w:hAnsi="Times New Roman" w:cs="Times New Roman"/>
        </w:rPr>
        <w:t xml:space="preserve"> кеглем в </w:t>
      </w:r>
      <w:r w:rsidRPr="004D6F40">
        <w:rPr>
          <w:rFonts w:ascii="Times New Roman" w:hAnsi="Times New Roman" w:cs="Times New Roman"/>
          <w:u w:val="single"/>
        </w:rPr>
        <w:t>14 пунктов</w:t>
      </w:r>
      <w:r w:rsidRPr="004D6F40">
        <w:rPr>
          <w:rFonts w:ascii="Times New Roman" w:hAnsi="Times New Roman" w:cs="Times New Roman"/>
        </w:rPr>
        <w:t xml:space="preserve">. </w:t>
      </w:r>
      <w:r w:rsidRPr="004D6F40">
        <w:rPr>
          <w:rFonts w:ascii="Times New Roman" w:hAnsi="Times New Roman" w:cs="Times New Roman"/>
          <w:u w:val="single"/>
        </w:rPr>
        <w:t>Размеры полей</w:t>
      </w:r>
      <w:r w:rsidRPr="004D6F40">
        <w:rPr>
          <w:rFonts w:ascii="Times New Roman" w:hAnsi="Times New Roman" w:cs="Times New Roman"/>
        </w:rPr>
        <w:t xml:space="preserve">: левое – 30 мм, правое – 15 мм, верхнее – 20 мм, нижнее –20 </w:t>
      </w:r>
      <w:proofErr w:type="gramStart"/>
      <w:r w:rsidRPr="004D6F40">
        <w:rPr>
          <w:rFonts w:ascii="Times New Roman" w:hAnsi="Times New Roman" w:cs="Times New Roman"/>
        </w:rPr>
        <w:t>мм.,</w:t>
      </w:r>
      <w:proofErr w:type="gramEnd"/>
      <w:r w:rsidRPr="004D6F40">
        <w:rPr>
          <w:rFonts w:ascii="Times New Roman" w:hAnsi="Times New Roman" w:cs="Times New Roman"/>
        </w:rPr>
        <w:t xml:space="preserve"> </w:t>
      </w:r>
      <w:r w:rsidRPr="004D6F40">
        <w:rPr>
          <w:rFonts w:ascii="Times New Roman" w:hAnsi="Times New Roman" w:cs="Times New Roman"/>
          <w:u w:val="single"/>
        </w:rPr>
        <w:t>абзацный отступ</w:t>
      </w:r>
      <w:r w:rsidRPr="004D6F40">
        <w:rPr>
          <w:rFonts w:ascii="Times New Roman" w:hAnsi="Times New Roman" w:cs="Times New Roman"/>
        </w:rPr>
        <w:t xml:space="preserve"> - 1,25 см. Текст работы должен быть выровнен </w:t>
      </w:r>
      <w:r w:rsidRPr="004D6F40">
        <w:rPr>
          <w:rFonts w:ascii="Times New Roman" w:hAnsi="Times New Roman" w:cs="Times New Roman"/>
          <w:u w:val="single"/>
        </w:rPr>
        <w:t>по ширине</w:t>
      </w:r>
      <w:r w:rsidRPr="004D6F40">
        <w:rPr>
          <w:rFonts w:ascii="Times New Roman" w:hAnsi="Times New Roman" w:cs="Times New Roman"/>
        </w:rPr>
        <w:t>.</w:t>
      </w:r>
    </w:p>
    <w:p w:rsidR="004D6F40" w:rsidRDefault="004D6F40" w:rsidP="001A43AA">
      <w:pPr>
        <w:spacing w:after="0" w:line="240" w:lineRule="auto"/>
        <w:rPr>
          <w:rFonts w:ascii="Times New Roman" w:hAnsi="Times New Roman" w:cs="Times New Roman"/>
        </w:rPr>
      </w:pPr>
    </w:p>
    <w:p w:rsidR="004D6F40" w:rsidRDefault="004D6F40" w:rsidP="001A43AA">
      <w:pPr>
        <w:spacing w:after="0" w:line="240" w:lineRule="auto"/>
        <w:rPr>
          <w:rFonts w:ascii="Times New Roman" w:hAnsi="Times New Roman" w:cs="Times New Roman"/>
        </w:rPr>
      </w:pPr>
      <w:r w:rsidRPr="004D6F40">
        <w:rPr>
          <w:rFonts w:ascii="Times New Roman" w:hAnsi="Times New Roman" w:cs="Times New Roman"/>
        </w:rPr>
        <w:t>Каждая структурная часть и раздел ВКР начинаются с нового листа</w:t>
      </w:r>
      <w:r>
        <w:rPr>
          <w:rFonts w:ascii="Times New Roman" w:hAnsi="Times New Roman" w:cs="Times New Roman"/>
        </w:rPr>
        <w:t>.</w:t>
      </w:r>
    </w:p>
    <w:p w:rsidR="004D6F40" w:rsidRDefault="004D6F40" w:rsidP="001A43AA">
      <w:pPr>
        <w:spacing w:after="0" w:line="240" w:lineRule="auto"/>
        <w:rPr>
          <w:rFonts w:ascii="Times New Roman" w:hAnsi="Times New Roman" w:cs="Times New Roman"/>
        </w:rPr>
      </w:pPr>
    </w:p>
    <w:p w:rsidR="004D6F40" w:rsidRDefault="004D6F40" w:rsidP="004D6F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D6F40">
        <w:rPr>
          <w:rFonts w:ascii="Times New Roman" w:hAnsi="Times New Roman" w:cs="Times New Roman"/>
        </w:rPr>
        <w:t xml:space="preserve">Наименования структурных элементов ВКР «Содержание», «Введение», «Заключение», «Список использованных источников», «Приложения» и разделов печатаются строчными буквами (кроме первой прописной) шрифтом </w:t>
      </w:r>
      <w:proofErr w:type="spellStart"/>
      <w:r w:rsidRPr="004D6F40">
        <w:rPr>
          <w:rFonts w:ascii="Times New Roman" w:hAnsi="Times New Roman" w:cs="Times New Roman"/>
          <w:u w:val="single"/>
        </w:rPr>
        <w:t>Times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6F40">
        <w:rPr>
          <w:rFonts w:ascii="Times New Roman" w:hAnsi="Times New Roman" w:cs="Times New Roman"/>
          <w:u w:val="single"/>
        </w:rPr>
        <w:t>New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6F40">
        <w:rPr>
          <w:rFonts w:ascii="Times New Roman" w:hAnsi="Times New Roman" w:cs="Times New Roman"/>
          <w:u w:val="single"/>
        </w:rPr>
        <w:t>Roman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кеглем в 16 пунктов.</w:t>
      </w:r>
      <w:r w:rsidRPr="004D6F40">
        <w:rPr>
          <w:rFonts w:ascii="Times New Roman" w:hAnsi="Times New Roman" w:cs="Times New Roman"/>
        </w:rPr>
        <w:t xml:space="preserve"> Заголовки подразделов, пунктов и подпунктов печатаются строчными буквами (кроме первой прописной), шрифтом </w:t>
      </w:r>
      <w:proofErr w:type="spellStart"/>
      <w:r w:rsidRPr="004D6F40">
        <w:rPr>
          <w:rFonts w:ascii="Times New Roman" w:hAnsi="Times New Roman" w:cs="Times New Roman"/>
          <w:u w:val="single"/>
        </w:rPr>
        <w:t>Times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6F40">
        <w:rPr>
          <w:rFonts w:ascii="Times New Roman" w:hAnsi="Times New Roman" w:cs="Times New Roman"/>
          <w:u w:val="single"/>
        </w:rPr>
        <w:t>New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6F40">
        <w:rPr>
          <w:rFonts w:ascii="Times New Roman" w:hAnsi="Times New Roman" w:cs="Times New Roman"/>
          <w:u w:val="single"/>
        </w:rPr>
        <w:t>Roman</w:t>
      </w:r>
      <w:proofErr w:type="spellEnd"/>
      <w:r w:rsidRPr="004D6F40">
        <w:rPr>
          <w:rFonts w:ascii="Times New Roman" w:hAnsi="Times New Roman" w:cs="Times New Roman"/>
          <w:u w:val="single"/>
        </w:rPr>
        <w:t xml:space="preserve"> кеглем в 14 пунктов.</w:t>
      </w:r>
    </w:p>
    <w:p w:rsidR="004D6F40" w:rsidRDefault="004D6F40" w:rsidP="001A43AA">
      <w:pPr>
        <w:spacing w:after="0" w:line="240" w:lineRule="auto"/>
        <w:rPr>
          <w:rFonts w:ascii="Times New Roman" w:hAnsi="Times New Roman" w:cs="Times New Roman"/>
        </w:rPr>
      </w:pPr>
    </w:p>
    <w:p w:rsidR="0000262D" w:rsidRPr="0000262D" w:rsidRDefault="0000262D" w:rsidP="0000262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262D">
        <w:rPr>
          <w:rFonts w:ascii="Times New Roman" w:hAnsi="Times New Roman" w:cs="Times New Roman"/>
        </w:rPr>
        <w:t xml:space="preserve">Точку в конце заголовка </w:t>
      </w:r>
      <w:r w:rsidRPr="0000262D">
        <w:rPr>
          <w:rFonts w:ascii="Times New Roman" w:hAnsi="Times New Roman" w:cs="Times New Roman"/>
          <w:u w:val="single"/>
        </w:rPr>
        <w:t>не ставят.</w:t>
      </w:r>
      <w:r w:rsidRPr="0000262D">
        <w:rPr>
          <w:rFonts w:ascii="Times New Roman" w:hAnsi="Times New Roman" w:cs="Times New Roman"/>
        </w:rPr>
        <w:t xml:space="preserve"> Если заголовок состоит из двух или более предложений, их разделяют точкой.</w:t>
      </w:r>
      <w:r>
        <w:rPr>
          <w:rFonts w:ascii="Times New Roman" w:hAnsi="Times New Roman" w:cs="Times New Roman"/>
        </w:rPr>
        <w:t xml:space="preserve"> </w:t>
      </w:r>
      <w:r w:rsidRPr="0000262D">
        <w:rPr>
          <w:rFonts w:ascii="Times New Roman" w:hAnsi="Times New Roman" w:cs="Times New Roman"/>
        </w:rPr>
        <w:t xml:space="preserve">Все заголовки располагаются с </w:t>
      </w:r>
      <w:r w:rsidRPr="0000262D">
        <w:rPr>
          <w:rFonts w:ascii="Times New Roman" w:hAnsi="Times New Roman" w:cs="Times New Roman"/>
          <w:u w:val="single"/>
        </w:rPr>
        <w:t>выравниванием по центру</w:t>
      </w:r>
      <w:r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</w:rPr>
        <w:t xml:space="preserve"> Каждый раздел и подраздел нумеруется, после нумерации </w:t>
      </w:r>
      <w:r w:rsidRPr="0000262D">
        <w:rPr>
          <w:rFonts w:ascii="Times New Roman" w:hAnsi="Times New Roman" w:cs="Times New Roman"/>
          <w:u w:val="single"/>
        </w:rPr>
        <w:t>точка не ставится</w:t>
      </w:r>
      <w:r>
        <w:rPr>
          <w:rFonts w:ascii="Times New Roman" w:hAnsi="Times New Roman" w:cs="Times New Roman"/>
        </w:rPr>
        <w:t>, сразу идет название с прописной буквы (Пример</w:t>
      </w:r>
      <w:r w:rsidRPr="0000262D">
        <w:rPr>
          <w:rFonts w:ascii="Times New Roman" w:hAnsi="Times New Roman" w:cs="Times New Roman"/>
        </w:rPr>
        <w:t xml:space="preserve">: 1 </w:t>
      </w:r>
      <w:r>
        <w:rPr>
          <w:rFonts w:ascii="Times New Roman" w:hAnsi="Times New Roman" w:cs="Times New Roman"/>
        </w:rPr>
        <w:t>Название раздела</w:t>
      </w:r>
      <w:r w:rsidRPr="0000262D">
        <w:rPr>
          <w:rFonts w:ascii="Times New Roman" w:hAnsi="Times New Roman" w:cs="Times New Roman"/>
        </w:rPr>
        <w:t xml:space="preserve">; 1.1 </w:t>
      </w:r>
      <w:r>
        <w:rPr>
          <w:rFonts w:ascii="Times New Roman" w:hAnsi="Times New Roman" w:cs="Times New Roman"/>
        </w:rPr>
        <w:t>Название подраздела)</w:t>
      </w:r>
    </w:p>
    <w:p w:rsidR="0000262D" w:rsidRDefault="0000262D" w:rsidP="001A43AA">
      <w:pPr>
        <w:spacing w:after="0" w:line="240" w:lineRule="auto"/>
        <w:rPr>
          <w:rFonts w:ascii="Times New Roman" w:hAnsi="Times New Roman" w:cs="Times New Roman"/>
        </w:rPr>
      </w:pPr>
    </w:p>
    <w:p w:rsidR="004D6F40" w:rsidRDefault="004D6F40" w:rsidP="004D6F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D6F40">
        <w:rPr>
          <w:rFonts w:ascii="Times New Roman" w:hAnsi="Times New Roman" w:cs="Times New Roman"/>
        </w:rPr>
        <w:t xml:space="preserve">Расстояние </w:t>
      </w:r>
      <w:r w:rsidRPr="004D6F40">
        <w:rPr>
          <w:rFonts w:ascii="Times New Roman" w:hAnsi="Times New Roman" w:cs="Times New Roman"/>
          <w:u w:val="single"/>
        </w:rPr>
        <w:t>между заголовками структурных элементов, разделов ВКР и последующим текстом</w:t>
      </w:r>
      <w:r w:rsidRPr="004D6F40">
        <w:rPr>
          <w:rFonts w:ascii="Times New Roman" w:hAnsi="Times New Roman" w:cs="Times New Roman"/>
        </w:rPr>
        <w:t xml:space="preserve">, а также между </w:t>
      </w:r>
      <w:r w:rsidRPr="004D6F40">
        <w:rPr>
          <w:rFonts w:ascii="Times New Roman" w:hAnsi="Times New Roman" w:cs="Times New Roman"/>
          <w:u w:val="single"/>
        </w:rPr>
        <w:t>предыдущим текстом и заголовками подразделов, пунктов и подпунктов</w:t>
      </w:r>
      <w:r w:rsidRPr="004D6F40">
        <w:rPr>
          <w:rFonts w:ascii="Times New Roman" w:hAnsi="Times New Roman" w:cs="Times New Roman"/>
        </w:rPr>
        <w:t xml:space="preserve"> должно составлять одну строку. </w:t>
      </w:r>
    </w:p>
    <w:p w:rsidR="004D6F40" w:rsidRDefault="004D6F40" w:rsidP="004D6F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D6F40">
        <w:rPr>
          <w:rFonts w:ascii="Times New Roman" w:hAnsi="Times New Roman" w:cs="Times New Roman"/>
        </w:rPr>
        <w:t xml:space="preserve">Расстояние </w:t>
      </w:r>
      <w:r w:rsidRPr="004D6F40">
        <w:rPr>
          <w:rFonts w:ascii="Times New Roman" w:hAnsi="Times New Roman" w:cs="Times New Roman"/>
          <w:u w:val="single"/>
        </w:rPr>
        <w:t>между заголовками подразделов, пунктов и подпунктов и последующим текстом</w:t>
      </w:r>
      <w:r w:rsidRPr="004D6F40">
        <w:rPr>
          <w:rFonts w:ascii="Times New Roman" w:hAnsi="Times New Roman" w:cs="Times New Roman"/>
        </w:rPr>
        <w:t xml:space="preserve"> устанавливается в полтора интервала. Если </w:t>
      </w:r>
      <w:r w:rsidRPr="004D6F40">
        <w:rPr>
          <w:rFonts w:ascii="Times New Roman" w:hAnsi="Times New Roman" w:cs="Times New Roman"/>
          <w:u w:val="single"/>
        </w:rPr>
        <w:t>между заголовками отсутствует текст</w:t>
      </w:r>
      <w:r w:rsidRPr="004D6F40">
        <w:rPr>
          <w:rFonts w:ascii="Times New Roman" w:hAnsi="Times New Roman" w:cs="Times New Roman"/>
        </w:rPr>
        <w:t>, то расстояние между ними устанавливается также в полтора интервала</w:t>
      </w:r>
      <w:r>
        <w:rPr>
          <w:rFonts w:ascii="Times New Roman" w:hAnsi="Times New Roman" w:cs="Times New Roman"/>
        </w:rPr>
        <w:t>.</w:t>
      </w:r>
    </w:p>
    <w:p w:rsidR="002B124A" w:rsidRDefault="002B124A" w:rsidP="004D6F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B124A" w:rsidRDefault="002B124A" w:rsidP="004D6F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124A">
        <w:rPr>
          <w:rFonts w:ascii="Times New Roman" w:hAnsi="Times New Roman" w:cs="Times New Roman"/>
        </w:rPr>
        <w:t xml:space="preserve">При нумерации учитываются все страницы, начиная с титульного листа, включая и двусторонние листы бланковых документов. Номера страниц </w:t>
      </w:r>
      <w:r w:rsidRPr="002B124A">
        <w:rPr>
          <w:rFonts w:ascii="Times New Roman" w:hAnsi="Times New Roman" w:cs="Times New Roman"/>
          <w:u w:val="single"/>
        </w:rPr>
        <w:t>на бланках, содержании и титульном листе не проставляются</w:t>
      </w:r>
      <w:r w:rsidRPr="002B124A">
        <w:rPr>
          <w:rFonts w:ascii="Times New Roman" w:hAnsi="Times New Roman" w:cs="Times New Roman"/>
        </w:rPr>
        <w:t xml:space="preserve">. На последующих листах </w:t>
      </w:r>
      <w:r w:rsidRPr="002B124A">
        <w:rPr>
          <w:rFonts w:ascii="Times New Roman" w:hAnsi="Times New Roman" w:cs="Times New Roman"/>
          <w:u w:val="single"/>
        </w:rPr>
        <w:t>номер страницы проставляется внизу страницы справа без точки</w:t>
      </w:r>
      <w:r w:rsidRPr="002B124A">
        <w:rPr>
          <w:rFonts w:ascii="Times New Roman" w:hAnsi="Times New Roman" w:cs="Times New Roman"/>
        </w:rPr>
        <w:t>.</w:t>
      </w:r>
    </w:p>
    <w:p w:rsidR="002B124A" w:rsidRDefault="002B124A" w:rsidP="004D6F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B124A" w:rsidRDefault="00EE4097" w:rsidP="004D6F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4097">
        <w:rPr>
          <w:rFonts w:ascii="Times New Roman" w:hAnsi="Times New Roman" w:cs="Times New Roman"/>
          <w:u w:val="single"/>
        </w:rPr>
        <w:t xml:space="preserve">Иллюстрации </w:t>
      </w:r>
      <w:r w:rsidRPr="00EE4097">
        <w:rPr>
          <w:rFonts w:ascii="Times New Roman" w:hAnsi="Times New Roman" w:cs="Times New Roman"/>
        </w:rPr>
        <w:t xml:space="preserve">обозначаются словом «Рис.» и нумеруются последовательно в пределах раздела. </w:t>
      </w:r>
      <w:r w:rsidR="007E1659">
        <w:rPr>
          <w:rFonts w:ascii="Times New Roman" w:hAnsi="Times New Roman" w:cs="Times New Roman"/>
        </w:rPr>
        <w:t xml:space="preserve">Рисунки размещаются без отступов по центру страницы. </w:t>
      </w:r>
      <w:r w:rsidRPr="00EE4097">
        <w:rPr>
          <w:rFonts w:ascii="Times New Roman" w:hAnsi="Times New Roman" w:cs="Times New Roman"/>
        </w:rPr>
        <w:t xml:space="preserve">Номер иллюстрации должен состоять из номера раздела и порядкового номера иллюстрации, разделенных точкой. </w:t>
      </w:r>
      <w:proofErr w:type="gramStart"/>
      <w:r w:rsidRPr="00EE4097">
        <w:rPr>
          <w:rFonts w:ascii="Times New Roman" w:hAnsi="Times New Roman" w:cs="Times New Roman"/>
        </w:rPr>
        <w:t>Например</w:t>
      </w:r>
      <w:proofErr w:type="gramEnd"/>
      <w:r w:rsidRPr="00EE4097">
        <w:rPr>
          <w:rFonts w:ascii="Times New Roman" w:hAnsi="Times New Roman" w:cs="Times New Roman"/>
        </w:rPr>
        <w:t>: Рис. 1.2. Номер иллюстрации, её название и поясняющие подписи размещаются последов</w:t>
      </w:r>
      <w:bookmarkStart w:id="0" w:name="_GoBack"/>
      <w:bookmarkEnd w:id="0"/>
      <w:r w:rsidRPr="00EE4097">
        <w:rPr>
          <w:rFonts w:ascii="Times New Roman" w:hAnsi="Times New Roman" w:cs="Times New Roman"/>
        </w:rPr>
        <w:t>ательно под иллюстрацией.</w:t>
      </w:r>
      <w:r>
        <w:rPr>
          <w:rFonts w:ascii="Times New Roman" w:hAnsi="Times New Roman" w:cs="Times New Roman"/>
        </w:rPr>
        <w:t xml:space="preserve"> </w:t>
      </w:r>
      <w:r w:rsidRPr="00EE4097">
        <w:rPr>
          <w:rFonts w:ascii="Times New Roman" w:hAnsi="Times New Roman" w:cs="Times New Roman"/>
        </w:rPr>
        <w:t xml:space="preserve">Ссылки на иллюстрации ВКР указываются порядковым номером иллюстрации, </w:t>
      </w:r>
      <w:proofErr w:type="gramStart"/>
      <w:r w:rsidRPr="00EE4097">
        <w:rPr>
          <w:rFonts w:ascii="Times New Roman" w:hAnsi="Times New Roman" w:cs="Times New Roman"/>
        </w:rPr>
        <w:t>например</w:t>
      </w:r>
      <w:proofErr w:type="gramEnd"/>
      <w:r w:rsidRPr="00EE4097">
        <w:rPr>
          <w:rFonts w:ascii="Times New Roman" w:hAnsi="Times New Roman" w:cs="Times New Roman"/>
        </w:rPr>
        <w:t>: «На рис. 1.2 …» или «(рис. 1.2)».</w:t>
      </w:r>
    </w:p>
    <w:p w:rsidR="004D6F40" w:rsidRDefault="004D6F40" w:rsidP="004D6F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E4097" w:rsidRDefault="00EE4097" w:rsidP="004D6F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4097">
        <w:rPr>
          <w:rFonts w:ascii="Times New Roman" w:hAnsi="Times New Roman" w:cs="Times New Roman"/>
        </w:rPr>
        <w:t xml:space="preserve">Каждая </w:t>
      </w:r>
      <w:r w:rsidRPr="00EE4097">
        <w:rPr>
          <w:rFonts w:ascii="Times New Roman" w:hAnsi="Times New Roman" w:cs="Times New Roman"/>
          <w:u w:val="single"/>
        </w:rPr>
        <w:t>таблица</w:t>
      </w:r>
      <w:r w:rsidRPr="00EE4097">
        <w:rPr>
          <w:rFonts w:ascii="Times New Roman" w:hAnsi="Times New Roman" w:cs="Times New Roman"/>
        </w:rPr>
        <w:t xml:space="preserve"> должна иметь заголовок, который располагается над таблицей и печатается в середине строки. Надпись «Таблица» с указанием её номера размещается в правом верхнем углу над заголовком таблицы. Заголовок и слово «Таблица» пишется без подчеркивания с прописной буквы. Точка в конце заголовка не ставится.</w:t>
      </w:r>
      <w:r>
        <w:rPr>
          <w:rFonts w:ascii="Times New Roman" w:hAnsi="Times New Roman" w:cs="Times New Roman"/>
        </w:rPr>
        <w:t xml:space="preserve"> </w:t>
      </w:r>
      <w:r w:rsidRPr="00EE4097">
        <w:rPr>
          <w:rFonts w:ascii="Times New Roman" w:hAnsi="Times New Roman" w:cs="Times New Roman"/>
        </w:rPr>
        <w:t>Заголовки в графах таблицы начинаются с прописных букв.</w:t>
      </w:r>
      <w:r>
        <w:rPr>
          <w:rFonts w:ascii="Times New Roman" w:hAnsi="Times New Roman" w:cs="Times New Roman"/>
        </w:rPr>
        <w:t xml:space="preserve"> </w:t>
      </w:r>
      <w:r w:rsidRPr="00EE4097">
        <w:rPr>
          <w:rFonts w:ascii="Times New Roman" w:hAnsi="Times New Roman" w:cs="Times New Roman"/>
        </w:rPr>
        <w:t xml:space="preserve">Таблицу с большим количеством строк допускается переносить на другой лист. При переносе части таблицы на другой лист (страницу) слово «Таблица» и номер её указываются один раз справа над первой частью таблицы, над другими частями пишут слово «Продолжение табл.». Если в работе несколько таблиц, то после слова «Продолжение табл.» указывается номер таблицы, </w:t>
      </w:r>
      <w:proofErr w:type="gramStart"/>
      <w:r w:rsidRPr="00EE4097">
        <w:rPr>
          <w:rFonts w:ascii="Times New Roman" w:hAnsi="Times New Roman" w:cs="Times New Roman"/>
        </w:rPr>
        <w:t>например</w:t>
      </w:r>
      <w:proofErr w:type="gramEnd"/>
      <w:r w:rsidRPr="00EE4097">
        <w:rPr>
          <w:rFonts w:ascii="Times New Roman" w:hAnsi="Times New Roman" w:cs="Times New Roman"/>
        </w:rPr>
        <w:t>: «Продолжение табл. 1.2».</w:t>
      </w:r>
    </w:p>
    <w:p w:rsidR="004D6F40" w:rsidRDefault="004D6F40" w:rsidP="004D6F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E4097" w:rsidRDefault="00EE4097" w:rsidP="004D6F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4097">
        <w:rPr>
          <w:rFonts w:ascii="Times New Roman" w:hAnsi="Times New Roman" w:cs="Times New Roman"/>
        </w:rPr>
        <w:t xml:space="preserve">Программный код оформляют с использованием ПК и принтера. Гарнитура, предпочтительно, </w:t>
      </w:r>
      <w:proofErr w:type="spellStart"/>
      <w:r w:rsidRPr="00EE4097">
        <w:rPr>
          <w:rFonts w:ascii="Times New Roman" w:hAnsi="Times New Roman" w:cs="Times New Roman"/>
        </w:rPr>
        <w:t>Courier</w:t>
      </w:r>
      <w:proofErr w:type="spellEnd"/>
      <w:r w:rsidRPr="00EE4097">
        <w:rPr>
          <w:rFonts w:ascii="Times New Roman" w:hAnsi="Times New Roman" w:cs="Times New Roman"/>
        </w:rPr>
        <w:t xml:space="preserve"> </w:t>
      </w:r>
      <w:proofErr w:type="spellStart"/>
      <w:r w:rsidRPr="00EE4097">
        <w:rPr>
          <w:rFonts w:ascii="Times New Roman" w:hAnsi="Times New Roman" w:cs="Times New Roman"/>
        </w:rPr>
        <w:t>New</w:t>
      </w:r>
      <w:proofErr w:type="spellEnd"/>
      <w:r w:rsidRPr="00EE4097">
        <w:rPr>
          <w:rFonts w:ascii="Times New Roman" w:hAnsi="Times New Roman" w:cs="Times New Roman"/>
        </w:rPr>
        <w:t>, кегль (размер шрифта) – 11; междустрочный интервал – одинарный; выравнивание – по левому краю; цвет шрифта – черный.</w:t>
      </w:r>
    </w:p>
    <w:p w:rsidR="00EE4097" w:rsidRDefault="00EE4097" w:rsidP="004D6F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E1659" w:rsidRDefault="007E16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2263"/>
        <w:gridCol w:w="2268"/>
        <w:gridCol w:w="2144"/>
        <w:gridCol w:w="2109"/>
        <w:gridCol w:w="1984"/>
      </w:tblGrid>
      <w:tr w:rsidR="007E1659" w:rsidTr="007E1659">
        <w:tc>
          <w:tcPr>
            <w:tcW w:w="6675" w:type="dxa"/>
            <w:gridSpan w:val="3"/>
          </w:tcPr>
          <w:p w:rsidR="007E1659" w:rsidRDefault="007E1659" w:rsidP="004D6F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Примеры оформления перечислений</w:t>
            </w:r>
          </w:p>
        </w:tc>
        <w:tc>
          <w:tcPr>
            <w:tcW w:w="2109" w:type="dxa"/>
          </w:tcPr>
          <w:p w:rsidR="007E1659" w:rsidRDefault="007E1659" w:rsidP="004D6F4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7E1659" w:rsidRDefault="007E1659" w:rsidP="004D6F4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E1659" w:rsidTr="007E1659">
        <w:tc>
          <w:tcPr>
            <w:tcW w:w="2263" w:type="dxa"/>
          </w:tcPr>
          <w:p w:rsidR="007E1659" w:rsidRDefault="007E1659" w:rsidP="007E1659">
            <w:pPr>
              <w:jc w:val="both"/>
              <w:rPr>
                <w:rFonts w:ascii="Times New Roman" w:hAnsi="Times New Roman" w:cs="Times New Roman"/>
              </w:rPr>
            </w:pPr>
            <w:r w:rsidRPr="007E1659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Текст пункта.</w:t>
            </w:r>
          </w:p>
          <w:p w:rsidR="007E1659" w:rsidRDefault="007E1659" w:rsidP="007E16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Текст пункта. </w:t>
            </w:r>
          </w:p>
          <w:p w:rsidR="007E1659" w:rsidRPr="00EE4097" w:rsidRDefault="007E1659" w:rsidP="007E16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Последний пункт.</w:t>
            </w:r>
          </w:p>
          <w:p w:rsidR="007E1659" w:rsidRDefault="007E1659" w:rsidP="004D6F4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7E1659" w:rsidRDefault="007E1659" w:rsidP="004D6F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1) текст пункта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:rsidR="007E1659" w:rsidRDefault="007E1659" w:rsidP="004D6F4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2) </w:t>
            </w:r>
            <w:r>
              <w:rPr>
                <w:rFonts w:ascii="Times New Roman" w:hAnsi="Times New Roman" w:cs="Times New Roman"/>
              </w:rPr>
              <w:t>текст пункта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:rsidR="007E1659" w:rsidRPr="007E1659" w:rsidRDefault="007E1659" w:rsidP="004D6F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3) п</w:t>
            </w:r>
            <w:r>
              <w:rPr>
                <w:rFonts w:ascii="Times New Roman" w:hAnsi="Times New Roman" w:cs="Times New Roman"/>
              </w:rPr>
              <w:t>оследний пункт.</w:t>
            </w:r>
          </w:p>
        </w:tc>
        <w:tc>
          <w:tcPr>
            <w:tcW w:w="2144" w:type="dxa"/>
          </w:tcPr>
          <w:p w:rsidR="007E1659" w:rsidRDefault="007E1659" w:rsidP="007E1659">
            <w:pPr>
              <w:pStyle w:val="a4"/>
              <w:numPr>
                <w:ilvl w:val="0"/>
                <w:numId w:val="1"/>
              </w:numPr>
              <w:ind w:left="179" w:hanging="17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пункта</w:t>
            </w:r>
            <w:r w:rsidRPr="007E1659">
              <w:rPr>
                <w:rFonts w:ascii="Times New Roman" w:hAnsi="Times New Roman" w:cs="Times New Roman"/>
              </w:rPr>
              <w:t>;</w:t>
            </w:r>
          </w:p>
          <w:p w:rsidR="007E1659" w:rsidRPr="007E1659" w:rsidRDefault="007E1659" w:rsidP="007E1659">
            <w:pPr>
              <w:pStyle w:val="a4"/>
              <w:numPr>
                <w:ilvl w:val="0"/>
                <w:numId w:val="1"/>
              </w:numPr>
              <w:ind w:left="179" w:hanging="179"/>
              <w:jc w:val="both"/>
              <w:rPr>
                <w:rFonts w:ascii="Times New Roman" w:hAnsi="Times New Roman" w:cs="Times New Roman"/>
              </w:rPr>
            </w:pPr>
            <w:r w:rsidRPr="007E1659">
              <w:rPr>
                <w:rFonts w:ascii="Times New Roman" w:hAnsi="Times New Roman" w:cs="Times New Roman"/>
              </w:rPr>
              <w:t>текст пункта;</w:t>
            </w:r>
          </w:p>
          <w:p w:rsidR="007E1659" w:rsidRPr="007E1659" w:rsidRDefault="007E1659" w:rsidP="007E1659">
            <w:pPr>
              <w:pStyle w:val="a4"/>
              <w:numPr>
                <w:ilvl w:val="0"/>
                <w:numId w:val="1"/>
              </w:numPr>
              <w:ind w:left="179" w:hanging="179"/>
              <w:jc w:val="both"/>
              <w:rPr>
                <w:rFonts w:ascii="Times New Roman" w:hAnsi="Times New Roman" w:cs="Times New Roman"/>
              </w:rPr>
            </w:pPr>
            <w:r w:rsidRPr="007E1659">
              <w:rPr>
                <w:rFonts w:ascii="Times New Roman" w:hAnsi="Times New Roman" w:cs="Times New Roman"/>
              </w:rPr>
              <w:t>последний пункт.</w:t>
            </w:r>
          </w:p>
        </w:tc>
        <w:tc>
          <w:tcPr>
            <w:tcW w:w="2109" w:type="dxa"/>
          </w:tcPr>
          <w:p w:rsidR="007E1659" w:rsidRDefault="007E1659" w:rsidP="007E1659">
            <w:pPr>
              <w:pStyle w:val="a4"/>
              <w:numPr>
                <w:ilvl w:val="0"/>
                <w:numId w:val="2"/>
              </w:numPr>
              <w:ind w:left="158" w:hanging="22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пункта</w:t>
            </w:r>
            <w:r w:rsidRPr="007E1659">
              <w:rPr>
                <w:rFonts w:ascii="Times New Roman" w:hAnsi="Times New Roman" w:cs="Times New Roman"/>
              </w:rPr>
              <w:t>;</w:t>
            </w:r>
          </w:p>
          <w:p w:rsidR="007E1659" w:rsidRPr="007E1659" w:rsidRDefault="007E1659" w:rsidP="007E1659">
            <w:pPr>
              <w:pStyle w:val="a4"/>
              <w:numPr>
                <w:ilvl w:val="0"/>
                <w:numId w:val="2"/>
              </w:numPr>
              <w:ind w:left="158" w:hanging="224"/>
              <w:jc w:val="both"/>
              <w:rPr>
                <w:rFonts w:ascii="Times New Roman" w:hAnsi="Times New Roman" w:cs="Times New Roman"/>
              </w:rPr>
            </w:pPr>
            <w:r w:rsidRPr="007E1659">
              <w:rPr>
                <w:rFonts w:ascii="Times New Roman" w:hAnsi="Times New Roman" w:cs="Times New Roman"/>
              </w:rPr>
              <w:t>текст пункта;</w:t>
            </w:r>
          </w:p>
          <w:p w:rsidR="007E1659" w:rsidRDefault="007E1659" w:rsidP="007E1659">
            <w:pPr>
              <w:pStyle w:val="a4"/>
              <w:numPr>
                <w:ilvl w:val="0"/>
                <w:numId w:val="2"/>
              </w:numPr>
              <w:ind w:left="158" w:hanging="224"/>
              <w:jc w:val="both"/>
              <w:rPr>
                <w:rFonts w:ascii="Times New Roman" w:hAnsi="Times New Roman" w:cs="Times New Roman"/>
              </w:rPr>
            </w:pPr>
            <w:r w:rsidRPr="007E1659">
              <w:rPr>
                <w:rFonts w:ascii="Times New Roman" w:hAnsi="Times New Roman" w:cs="Times New Roman"/>
              </w:rPr>
              <w:t>последний пункт.</w:t>
            </w:r>
          </w:p>
        </w:tc>
        <w:tc>
          <w:tcPr>
            <w:tcW w:w="1984" w:type="dxa"/>
          </w:tcPr>
          <w:p w:rsidR="007E1659" w:rsidRDefault="007E1659" w:rsidP="007E16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) текст пункта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:rsidR="007E1659" w:rsidRDefault="007E1659" w:rsidP="007E165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</w:t>
            </w:r>
            <w:r>
              <w:rPr>
                <w:rFonts w:ascii="Times New Roman" w:hAnsi="Times New Roman" w:cs="Times New Roman"/>
              </w:rPr>
              <w:t>) текст пункта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:rsidR="007E1659" w:rsidRPr="007E1659" w:rsidRDefault="007E1659" w:rsidP="007E165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7E1659">
              <w:rPr>
                <w:rFonts w:ascii="Times New Roman" w:hAnsi="Times New Roman" w:cs="Times New Roman"/>
              </w:rPr>
              <w:t>) последний пункт.</w:t>
            </w:r>
          </w:p>
        </w:tc>
      </w:tr>
    </w:tbl>
    <w:p w:rsidR="007E1659" w:rsidRDefault="007E1659" w:rsidP="004D6F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E1659" w:rsidRPr="00EE4097" w:rsidRDefault="007E1659" w:rsidP="004D6F40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7E1659" w:rsidRPr="00EE4097" w:rsidSect="004C189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00706"/>
    <w:multiLevelType w:val="hybridMultilevel"/>
    <w:tmpl w:val="29249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64625"/>
    <w:multiLevelType w:val="hybridMultilevel"/>
    <w:tmpl w:val="97E6EA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DCC"/>
    <w:rsid w:val="0000262D"/>
    <w:rsid w:val="001A43AA"/>
    <w:rsid w:val="002B124A"/>
    <w:rsid w:val="004754C8"/>
    <w:rsid w:val="004C1899"/>
    <w:rsid w:val="004D6F40"/>
    <w:rsid w:val="00737005"/>
    <w:rsid w:val="007E1659"/>
    <w:rsid w:val="00A54DCC"/>
    <w:rsid w:val="00A8686C"/>
    <w:rsid w:val="00EE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DCAA2-F7FA-4E26-8050-FA09695F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1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E4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Осанов Владимир Андреевич</dc:creator>
  <cp:keywords/>
  <dc:description/>
  <cp:lastModifiedBy>Осанов Владимир Андреевич</cp:lastModifiedBy>
  <cp:revision>8</cp:revision>
  <dcterms:created xsi:type="dcterms:W3CDTF">2021-11-25T06:04:00Z</dcterms:created>
  <dcterms:modified xsi:type="dcterms:W3CDTF">2021-11-25T06:30:00Z</dcterms:modified>
</cp:coreProperties>
</file>