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3a5f"/>
            <w:tcBorders>
              <w:top w:val="none" w:color="ffffff" w:sz="0" w:space="0"/>
              <w:left w:val="none" w:color="ffffff" w:sz="0" w:space="0"/>
              <w:bottom w:val="none" w:color="ffffff" w:sz="0" w:space="0"/>
              <w:right w:val="none" w:color="ffffff" w:sz="0" w:space="0"/>
            </w:tcBorders>
            <w:tcMar>
              <w:left w:w="360" w:type="dxa"/>
              <w:top w:w="300" w:type="dxa"/>
              <w:right w:w="360" w:type="dxa"/>
              <w:bottom w:w="300" w:type="dxa"/>
            </w:tcMar>
            <w:tcW w:w="9360" w:type="dxa"/>
            <w:textDirection w:val="lrTb"/>
            <w:noWrap w:val="false"/>
          </w:tcPr>
          <w:p>
            <w:pPr>
              <w:pBdr/>
              <w:spacing/>
              <w:ind/>
              <w:jc w:val="center"/>
              <w:rPr/>
            </w:pPr>
            <w:r>
              <w:rPr>
                <w:rFonts w:ascii="Arial" w:hAnsi="Arial" w:eastAsia="Arial" w:cs="Arial"/>
                <w:b/>
                <w:bCs/>
                <w:color w:val="ffffff"/>
                <w:sz w:val="64"/>
                <w:szCs w:val="64"/>
              </w:rPr>
              <w:t xml:space="preserve">JobScout</w:t>
            </w:r>
            <w:r/>
          </w:p>
          <w:p>
            <w:pPr>
              <w:pBdr/>
              <w:spacing w:after="80" w:before="80"/>
              <w:ind/>
              <w:jc w:val="center"/>
              <w:rPr>
                <w:rFonts w:ascii="Arial" w:hAnsi="Arial" w:eastAsia="Arial" w:cs="Arial"/>
                <w:color w:val="b8d0f0"/>
                <w:sz w:val="28"/>
                <w:szCs w:val="28"/>
                <w:highlight w:val="none"/>
              </w:rPr>
            </w:pPr>
            <w:r>
              <w:rPr>
                <w:rFonts w:ascii="Arial" w:hAnsi="Arial" w:eastAsia="Arial" w:cs="Arial"/>
                <w:color w:val="b8d0f0"/>
                <w:sz w:val="28"/>
                <w:szCs w:val="28"/>
              </w:rPr>
              <w:t xml:space="preserve">AI-Powered Job Matching Application</w:t>
            </w:r>
            <w:r/>
          </w:p>
          <w:p w14:paraId="73CEFFA6">
            <w:pPr>
              <w:pBdr/>
              <w:spacing w:after="80" w:before="80"/>
              <w:ind/>
              <w:jc w:val="center"/>
              <w:rPr/>
            </w:pPr>
            <w:r>
              <w:rPr>
                <w:rFonts w:ascii="Arial" w:hAnsi="Arial" w:eastAsia="Arial" w:cs="Arial"/>
                <w:color w:val="b8d0f0"/>
                <w:sz w:val="28"/>
                <w:szCs w:val="28"/>
                <w:highlight w:val="none"/>
              </w:rPr>
              <w:t xml:space="preserve">developed by Kulbir Singh with AI assistance</w:t>
            </w:r>
            <w:r>
              <w:rPr>
                <w:rFonts w:ascii="Arial" w:hAnsi="Arial" w:eastAsia="Arial" w:cs="Arial"/>
                <w:color w:val="b8d0f0"/>
                <w:sz w:val="28"/>
                <w:szCs w:val="28"/>
                <w:highlight w:val="none"/>
              </w:rPr>
            </w:r>
            <w:r>
              <w:rPr>
                <w:rFonts w:ascii="Arial" w:hAnsi="Arial" w:eastAsia="Arial" w:cs="Arial"/>
                <w:color w:val="b8d0f0"/>
                <w:sz w:val="28"/>
                <w:szCs w:val="28"/>
                <w:highlight w:val="none"/>
              </w:rPr>
            </w:r>
          </w:p>
          <w:p>
            <w:pPr>
              <w:pBdr/>
              <w:spacing/>
              <w:ind/>
              <w:jc w:val="center"/>
              <w:rPr/>
            </w:pPr>
            <w:r>
              <w:rPr>
                <w:rFonts w:ascii="Arial" w:hAnsi="Arial" w:eastAsia="Arial" w:cs="Arial"/>
                <w:color w:val="7aaade"/>
                <w:sz w:val="22"/>
                <w:szCs w:val="22"/>
              </w:rPr>
              <w:t xml:space="preserve">README &amp; User Guide</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1.  Purpose</w:t>
      </w:r>
      <w:r/>
    </w:p>
    <w:p>
      <w:pPr>
        <w:pBdr/>
        <w:spacing w:after="120"/>
        <w:ind/>
        <w:rPr/>
      </w:pPr>
      <w:r>
        <w:rPr>
          <w:rFonts w:ascii="Arial" w:hAnsi="Arial" w:eastAsia="Arial" w:cs="Arial"/>
          <w:color w:val="1a1a1a"/>
          <w:sz w:val="22"/>
          <w:szCs w:val="22"/>
        </w:rPr>
        <w:t xml:space="preserve">JobScout is a standalone, browser-based application that helps job seekers find remo</w:t>
      </w:r>
      <w:r>
        <w:rPr>
          <w:rFonts w:ascii="Arial" w:hAnsi="Arial" w:eastAsia="Arial" w:cs="Arial"/>
          <w:color w:val="1a1a1a"/>
          <w:sz w:val="22"/>
          <w:szCs w:val="22"/>
        </w:rPr>
        <w:t xml:space="preserve">te and hybrid roles across North America that match their resume. It combines live job data from the JSearch API with optional AI-powered resume matching via Anthropic's Claude, all running in a single downloadable HTML file with no installation required.</w:t>
      </w:r>
      <w:r/>
    </w:p>
    <w:p>
      <w:pPr>
        <w:pBdr/>
        <w:spacing w:after="80"/>
        <w:ind/>
        <w:rPr/>
      </w:pPr>
      <w:r/>
      <w:r/>
    </w:p>
    <w:p>
      <w:pPr>
        <w:pBdr/>
        <w:spacing w:after="120"/>
        <w:ind/>
        <w:rPr/>
      </w:pPr>
      <w:r>
        <w:rPr>
          <w:rFonts w:ascii="Arial" w:hAnsi="Arial" w:eastAsia="Arial" w:cs="Arial"/>
          <w:color w:val="1a1a1a"/>
          <w:sz w:val="22"/>
          <w:szCs w:val="22"/>
        </w:rPr>
        <w:t xml:space="preserve">Key goals of the application:</w:t>
      </w:r>
      <w:r/>
    </w:p>
    <w:p>
      <w:pPr>
        <w:pStyle w:val="729"/>
        <w:numPr>
          <w:ilvl w:val="0"/>
          <w:numId w:val="2"/>
        </w:numPr>
        <w:pBdr/>
        <w:spacing w:after="80"/>
        <w:ind/>
        <w:rPr/>
      </w:pPr>
      <w:r>
        <w:rPr>
          <w:rFonts w:ascii="Arial" w:hAnsi="Arial" w:eastAsia="Arial" w:cs="Arial"/>
          <w:color w:val="1a1a1a"/>
          <w:sz w:val="22"/>
          <w:szCs w:val="22"/>
        </w:rPr>
        <w:t xml:space="preserve">Search multiple job types simultaneously — Remote (North America), Hybrid Massachusetts, and Hybrid Connecticut — in a single click</w:t>
      </w:r>
      <w:r/>
    </w:p>
    <w:p>
      <w:pPr>
        <w:pStyle w:val="729"/>
        <w:numPr>
          <w:ilvl w:val="0"/>
          <w:numId w:val="2"/>
        </w:numPr>
        <w:pBdr/>
        <w:spacing w:after="80"/>
        <w:ind/>
        <w:rPr/>
      </w:pPr>
      <w:r>
        <w:rPr>
          <w:rFonts w:ascii="Arial" w:hAnsi="Arial" w:eastAsia="Arial" w:cs="Arial"/>
          <w:color w:val="1a1a1a"/>
          <w:sz w:val="22"/>
          <w:szCs w:val="22"/>
        </w:rPr>
        <w:t xml:space="preserve">Filter results to jobs posted within the last 3 days, 7 days, or 1 month</w:t>
      </w:r>
      <w:r/>
    </w:p>
    <w:p>
      <w:pPr>
        <w:pStyle w:val="729"/>
        <w:numPr>
          <w:ilvl w:val="0"/>
          <w:numId w:val="2"/>
        </w:numPr>
        <w:pBdr/>
        <w:spacing w:after="80"/>
        <w:ind/>
        <w:rPr/>
      </w:pPr>
      <w:r>
        <w:rPr>
          <w:rFonts w:ascii="Arial" w:hAnsi="Arial" w:eastAsia="Arial" w:cs="Arial"/>
          <w:color w:val="1a1a1a"/>
          <w:sz w:val="22"/>
          <w:szCs w:val="22"/>
        </w:rPr>
        <w:t xml:space="preserve">Score and rank each job against your resume using AI, surfacing the best matches first</w:t>
      </w:r>
      <w:r/>
    </w:p>
    <w:p>
      <w:pPr>
        <w:pStyle w:val="729"/>
        <w:numPr>
          <w:ilvl w:val="0"/>
          <w:numId w:val="2"/>
        </w:numPr>
        <w:pBdr/>
        <w:spacing w:after="80"/>
        <w:ind/>
        <w:rPr/>
      </w:pPr>
      <w:r>
        <w:rPr>
          <w:rFonts w:ascii="Arial" w:hAnsi="Arial" w:eastAsia="Arial" w:cs="Arial"/>
          <w:color w:val="1a1a1a"/>
          <w:sz w:val="22"/>
          <w:szCs w:val="22"/>
        </w:rPr>
        <w:t xml:space="preserve">Display clear match reasons so you understand exactly why a job is or is not a strong fit</w:t>
      </w:r>
      <w:r/>
    </w:p>
    <w:p>
      <w:pPr>
        <w:pStyle w:val="729"/>
        <w:numPr>
          <w:ilvl w:val="0"/>
          <w:numId w:val="2"/>
        </w:numPr>
        <w:pBdr/>
        <w:spacing w:after="80"/>
        <w:ind/>
        <w:rPr/>
      </w:pPr>
      <w:r>
        <w:rPr>
          <w:rFonts w:ascii="Arial" w:hAnsi="Arial" w:eastAsia="Arial" w:cs="Arial"/>
          <w:color w:val="1a1a1a"/>
          <w:sz w:val="22"/>
          <w:szCs w:val="22"/>
        </w:rPr>
        <w:t xml:space="preserve">Export matched results to CSV for tracking or sharing</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2e6fc1"/>
            <w:tcBorders>
              <w:top w:val="single" w:color="2e6fc1" w:sz="1" w:space="0"/>
              <w:left w:val="single" w:color="2e6fc1" w:sz="1" w:space="0"/>
              <w:bottom w:val="single" w:color="2e6fc1" w:sz="1" w:space="0"/>
              <w:right w:val="single" w:color="2e6fc1"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b/>
                <w:bCs/>
                <w:color w:val="ffffff"/>
                <w:sz w:val="20"/>
                <w:szCs w:val="20"/>
              </w:rPr>
              <w:t xml:space="preserve">Who is this for?</w:t>
            </w:r>
            <w:r/>
          </w:p>
        </w:tc>
      </w:tr>
      <w:tr>
        <w:trPr/>
        <w:tc>
          <w:tcPr>
            <w:shd w:val="clear" w:color="auto" w:fill="e8f0fb"/>
            <w:tcBorders>
              <w:top w:val="single" w:color="2e6fc1" w:sz="1" w:space="0"/>
              <w:left w:val="single" w:color="2e6fc1" w:sz="1" w:space="0"/>
              <w:bottom w:val="single" w:color="2e6fc1" w:sz="1" w:space="0"/>
              <w:right w:val="single" w:color="2e6fc1"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color w:val="1a3a5c"/>
                <w:sz w:val="22"/>
                <w:szCs w:val="22"/>
              </w:rPr>
              <w:t xml:space="preserve">JobScout is designed for any job seeker in New England or targeting remote roles — no technical background required. If you can open a file in a browser and paste an API key, you can use this application.</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2.  Requirements</w:t>
      </w:r>
      <w:r/>
    </w:p>
    <w:p>
      <w:pPr>
        <w:pStyle w:val="738"/>
        <w:pBdr>
          <w:bottom w:val="single" w:color="bdd0ef" w:sz="4" w:space="1"/>
        </w:pBdr>
        <w:spacing w:after="100" w:before="280"/>
        <w:ind/>
        <w:rPr/>
      </w:pPr>
      <w:r>
        <w:rPr>
          <w:rFonts w:ascii="Arial" w:hAnsi="Arial" w:eastAsia="Arial" w:cs="Arial"/>
          <w:b/>
          <w:bCs/>
          <w:color w:val="2e6fc1"/>
          <w:sz w:val="26"/>
          <w:szCs w:val="26"/>
        </w:rPr>
        <w:t xml:space="preserve">2.1  Technical Requirements</w:t>
      </w:r>
      <w:r/>
    </w:p>
    <w:p>
      <w:pPr>
        <w:pBdr/>
        <w:spacing w:after="120"/>
        <w:ind/>
        <w:rPr/>
      </w:pPr>
      <w:r>
        <w:rPr>
          <w:rFonts w:ascii="Arial" w:hAnsi="Arial" w:eastAsia="Arial" w:cs="Arial"/>
          <w:color w:val="1a1a1a"/>
          <w:sz w:val="22"/>
          <w:szCs w:val="22"/>
        </w:rPr>
        <w:t xml:space="preserve">JobScout has no installation requirements. The only things you need are:</w:t>
      </w:r>
      <w:r/>
    </w:p>
    <w:p>
      <w:pPr>
        <w:pStyle w:val="729"/>
        <w:numPr>
          <w:ilvl w:val="0"/>
          <w:numId w:val="2"/>
        </w:numPr>
        <w:pBdr/>
        <w:spacing w:after="80"/>
        <w:ind/>
        <w:rPr/>
      </w:pPr>
      <w:r>
        <w:rPr>
          <w:rFonts w:ascii="Arial" w:hAnsi="Arial" w:eastAsia="Arial" w:cs="Arial"/>
          <w:color w:val="1a1a1a"/>
          <w:sz w:val="22"/>
          <w:szCs w:val="22"/>
        </w:rPr>
        <w:t xml:space="preserve">A modern web browser — Chrome, Edge, or Firefox (Chrome/Edge recommended)</w:t>
      </w:r>
      <w:r/>
    </w:p>
    <w:p>
      <w:pPr>
        <w:pStyle w:val="729"/>
        <w:numPr>
          <w:ilvl w:val="0"/>
          <w:numId w:val="2"/>
        </w:numPr>
        <w:pBdr/>
        <w:spacing w:after="80"/>
        <w:ind/>
        <w:rPr/>
      </w:pPr>
      <w:r>
        <w:rPr>
          <w:rFonts w:ascii="Arial" w:hAnsi="Arial" w:eastAsia="Arial" w:cs="Arial"/>
          <w:color w:val="1a1a1a"/>
          <w:sz w:val="22"/>
          <w:szCs w:val="22"/>
        </w:rPr>
        <w:t xml:space="preserve">An internet connection (to call the job search and AI APIs)</w:t>
      </w:r>
      <w:r/>
    </w:p>
    <w:p>
      <w:pPr>
        <w:pStyle w:val="729"/>
        <w:numPr>
          <w:ilvl w:val="0"/>
          <w:numId w:val="2"/>
        </w:numPr>
        <w:pBdr/>
        <w:spacing w:after="80"/>
        <w:ind/>
        <w:rPr/>
      </w:pPr>
      <w:r>
        <w:rPr>
          <w:rFonts w:ascii="Arial" w:hAnsi="Arial" w:eastAsia="Arial" w:cs="Arial"/>
          <w:color w:val="1a1a1a"/>
          <w:sz w:val="22"/>
          <w:szCs w:val="22"/>
        </w:rPr>
        <w:t xml:space="preserve">The jobscout.html file saved anywhere on your computer</w:t>
      </w:r>
      <w:r/>
    </w:p>
    <w:p>
      <w:pPr>
        <w:pBdr/>
        <w:spacing w:after="60"/>
        <w:ind/>
        <w:rPr/>
      </w:pPr>
      <w:r/>
      <w:r/>
    </w:p>
    <w:p>
      <w:pPr>
        <w:pStyle w:val="738"/>
        <w:pBdr>
          <w:bottom w:val="single" w:color="bdd0ef" w:sz="4" w:space="1"/>
        </w:pBdr>
        <w:spacing w:after="100" w:before="280"/>
        <w:ind/>
        <w:rPr/>
      </w:pPr>
      <w:r>
        <w:rPr>
          <w:rFonts w:ascii="Arial" w:hAnsi="Arial" w:eastAsia="Arial" w:cs="Arial"/>
          <w:b/>
          <w:bCs/>
          <w:color w:val="2e6fc1"/>
          <w:sz w:val="26"/>
          <w:szCs w:val="26"/>
        </w:rPr>
        <w:t xml:space="preserve">2.2  API Key Requirements</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600"/>
        <w:gridCol w:w="3000"/>
        <w:gridCol w:w="256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0"/>
                <w:szCs w:val="20"/>
              </w:rPr>
              <w:t xml:space="preserve">API Key</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0"/>
                <w:szCs w:val="20"/>
              </w:rPr>
              <w:t xml:space="preserve">Required?</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bCs/>
                <w:color w:val="ffffff"/>
                <w:sz w:val="20"/>
                <w:szCs w:val="20"/>
              </w:rPr>
              <w:t xml:space="preserve">What it does</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560" w:type="dxa"/>
            <w:textDirection w:val="lrTb"/>
            <w:noWrap w:val="false"/>
          </w:tcPr>
          <w:p>
            <w:pPr>
              <w:pBdr/>
              <w:spacing/>
              <w:ind/>
              <w:rPr/>
            </w:pPr>
            <w:r>
              <w:rPr>
                <w:rFonts w:ascii="Arial" w:hAnsi="Arial" w:eastAsia="Arial" w:cs="Arial"/>
                <w:b/>
                <w:bCs/>
                <w:color w:val="ffffff"/>
                <w:sz w:val="20"/>
                <w:szCs w:val="20"/>
              </w:rPr>
              <w:t xml:space="preserve">Cost</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200" w:type="dxa"/>
            <w:textDirection w:val="lrTb"/>
            <w:noWrap w:val="false"/>
          </w:tcPr>
          <w:p>
            <w:pPr>
              <w:pBdr/>
              <w:spacing/>
              <w:ind/>
              <w:rPr/>
            </w:pPr>
            <w:r>
              <w:rPr>
                <w:rFonts w:ascii="Arial" w:hAnsi="Arial" w:eastAsia="Arial" w:cs="Arial"/>
                <w:b/>
                <w:bCs/>
                <w:color w:val="2e6fc1"/>
                <w:sz w:val="22"/>
                <w:szCs w:val="22"/>
              </w:rPr>
              <w:t xml:space="preserve">JSearch</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1600" w:type="dxa"/>
            <w:textDirection w:val="lrTb"/>
            <w:noWrap w:val="false"/>
          </w:tcPr>
          <w:p>
            <w:pPr>
              <w:pBdr/>
              <w:spacing/>
              <w:ind/>
              <w:rPr/>
            </w:pPr>
            <w:r>
              <w:rPr>
                <w:rFonts w:ascii="Arial" w:hAnsi="Arial" w:eastAsia="Arial" w:cs="Arial"/>
                <w:b/>
                <w:bCs/>
                <w:color w:val="1e6b3a"/>
                <w:sz w:val="22"/>
                <w:szCs w:val="22"/>
              </w:rPr>
              <w:t xml:space="preserve">✅ Required</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000" w:type="dxa"/>
            <w:textDirection w:val="lrTb"/>
            <w:noWrap w:val="false"/>
          </w:tcPr>
          <w:p>
            <w:pPr>
              <w:pBdr/>
              <w:spacing/>
              <w:ind/>
              <w:rPr/>
            </w:pPr>
            <w:r>
              <w:rPr>
                <w:rFonts w:ascii="Arial" w:hAnsi="Arial" w:eastAsia="Arial" w:cs="Arial"/>
                <w:color w:val="1a1a1a"/>
                <w:sz w:val="22"/>
                <w:szCs w:val="22"/>
              </w:rPr>
              <w:t xml:space="preserve">Fetches live job listings from across the web</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560" w:type="dxa"/>
            <w:textDirection w:val="lrTb"/>
            <w:noWrap w:val="false"/>
          </w:tcPr>
          <w:p>
            <w:pPr>
              <w:pBdr/>
              <w:spacing/>
              <w:ind/>
              <w:rPr/>
            </w:pPr>
            <w:r>
              <w:rPr>
                <w:rFonts w:ascii="Arial" w:hAnsi="Arial" w:eastAsia="Arial" w:cs="Arial"/>
                <w:color w:val="1a1a1a"/>
                <w:sz w:val="22"/>
                <w:szCs w:val="22"/>
              </w:rPr>
              <w:t xml:space="preserve">Free tier: 200 req/month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200" w:type="dxa"/>
            <w:textDirection w:val="lrTb"/>
            <w:noWrap w:val="false"/>
          </w:tcPr>
          <w:p>
            <w:pPr>
              <w:pBdr/>
              <w:spacing/>
              <w:ind/>
              <w:rPr/>
            </w:pPr>
            <w:r>
              <w:rPr>
                <w:rFonts w:ascii="Arial" w:hAnsi="Arial" w:eastAsia="Arial" w:cs="Arial"/>
                <w:b/>
                <w:bCs/>
                <w:color w:val="2e6fc1"/>
                <w:sz w:val="22"/>
                <w:szCs w:val="22"/>
              </w:rPr>
              <w:t xml:space="preserve">Anthropic Claude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1600" w:type="dxa"/>
            <w:textDirection w:val="lrTb"/>
            <w:noWrap w:val="false"/>
          </w:tcPr>
          <w:p>
            <w:pPr>
              <w:pBdr/>
              <w:spacing/>
              <w:ind/>
              <w:rPr/>
            </w:pPr>
            <w:r>
              <w:rPr>
                <w:rFonts w:ascii="Arial" w:hAnsi="Arial" w:eastAsia="Arial" w:cs="Arial"/>
                <w:b/>
                <w:bCs/>
                <w:color w:val="7a4f00"/>
                <w:sz w:val="22"/>
                <w:szCs w:val="22"/>
              </w:rPr>
              <w:t xml:space="preserve">⚡ Optional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000" w:type="dxa"/>
            <w:textDirection w:val="lrTb"/>
            <w:noWrap w:val="false"/>
          </w:tcPr>
          <w:p>
            <w:pPr>
              <w:pBdr/>
              <w:spacing/>
              <w:ind/>
              <w:rPr/>
            </w:pPr>
            <w:r>
              <w:rPr>
                <w:rFonts w:ascii="Arial" w:hAnsi="Arial" w:eastAsia="Arial" w:cs="Arial"/>
                <w:color w:val="1a1a1a"/>
                <w:sz w:val="22"/>
                <w:szCs w:val="22"/>
              </w:rPr>
              <w:t xml:space="preserve">Scores each job 0–100% against your resume with reasons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560" w:type="dxa"/>
            <w:textDirection w:val="lrTb"/>
            <w:noWrap w:val="false"/>
          </w:tcPr>
          <w:p>
            <w:pPr>
              <w:pBdr/>
              <w:spacing/>
              <w:ind/>
              <w:rPr/>
            </w:pPr>
            <w:r>
              <w:rPr>
                <w:rFonts w:ascii="Arial" w:hAnsi="Arial" w:eastAsia="Arial" w:cs="Arial"/>
                <w:color w:val="1a1a1a"/>
                <w:sz w:val="22"/>
                <w:szCs w:val="22"/>
              </w:rPr>
              <w:t xml:space="preserve">~$0.06 per search run</w:t>
            </w:r>
            <w:r/>
          </w:p>
        </w:tc>
      </w:tr>
    </w:tbl>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7a4f00"/>
            <w:tcBorders>
              <w:top w:val="single" w:color="7a4f00" w:sz="1" w:space="0"/>
              <w:left w:val="single" w:color="7a4f00" w:sz="1" w:space="0"/>
              <w:bottom w:val="single" w:color="7a4f00" w:sz="1" w:space="0"/>
              <w:right w:val="single" w:color="7a4f00"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b/>
                <w:bCs/>
                <w:color w:val="ffffff"/>
                <w:sz w:val="20"/>
                <w:szCs w:val="20"/>
              </w:rPr>
              <w:t xml:space="preserve">Note</w:t>
            </w:r>
            <w:r/>
          </w:p>
        </w:tc>
      </w:tr>
      <w:tr>
        <w:trPr/>
        <w:tc>
          <w:tcPr>
            <w:shd w:val="clear" w:color="auto" w:fill="fff3cd"/>
            <w:tcBorders>
              <w:top w:val="single" w:color="7a4f00" w:sz="1" w:space="0"/>
              <w:left w:val="single" w:color="7a4f00" w:sz="1" w:space="0"/>
              <w:bottom w:val="single" w:color="7a4f00" w:sz="1" w:space="0"/>
              <w:right w:val="single" w:color="7a4f00"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color w:val="7a4f00"/>
                <w:sz w:val="22"/>
                <w:szCs w:val="22"/>
              </w:rPr>
              <w:t xml:space="preserve">Without the Anthropic key, the app still works — it fetches and displays all matching jobs. You just won't see AI match scores or reasons. The Anthropic key is only needed if you want ranked, scored results.</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3.  Technologies Used</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Technology</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Category</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bCs/>
                <w:color w:val="ffffff"/>
                <w:sz w:val="20"/>
                <w:szCs w:val="20"/>
              </w:rPr>
              <w:t xml:space="preserve">Purpose</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HTML5</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Structure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560" w:type="dxa"/>
            <w:textDirection w:val="lrTb"/>
            <w:noWrap w:val="false"/>
          </w:tcPr>
          <w:p>
            <w:pPr>
              <w:pBdr/>
              <w:spacing/>
              <w:ind/>
              <w:rPr/>
            </w:pPr>
            <w:r>
              <w:rPr>
                <w:rFonts w:ascii="Arial" w:hAnsi="Arial" w:eastAsia="Arial" w:cs="Arial"/>
                <w:color w:val="1a1a1a"/>
                <w:sz w:val="22"/>
                <w:szCs w:val="22"/>
              </w:rPr>
              <w:t xml:space="preserve">Single-file app layout and user interface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CSS3 / CSS Variables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Styling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560" w:type="dxa"/>
            <w:textDirection w:val="lrTb"/>
            <w:noWrap w:val="false"/>
          </w:tcPr>
          <w:p>
            <w:pPr>
              <w:pBdr/>
              <w:spacing/>
              <w:ind/>
              <w:rPr/>
            </w:pPr>
            <w:r>
              <w:rPr>
                <w:rFonts w:ascii="Arial" w:hAnsi="Arial" w:eastAsia="Arial" w:cs="Arial"/>
                <w:color w:val="1a1a1a"/>
                <w:sz w:val="22"/>
                <w:szCs w:val="22"/>
              </w:rPr>
              <w:t xml:space="preserve">Dark-theme design, responsive layout, animations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Vanilla JavaScript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Programming</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560" w:type="dxa"/>
            <w:textDirection w:val="lrTb"/>
            <w:noWrap w:val="false"/>
          </w:tcPr>
          <w:p>
            <w:pPr>
              <w:pBdr/>
              <w:spacing/>
              <w:ind/>
              <w:rPr/>
            </w:pPr>
            <w:r>
              <w:rPr>
                <w:rFonts w:ascii="Arial" w:hAnsi="Arial" w:eastAsia="Arial" w:cs="Arial"/>
                <w:color w:val="1a1a1a"/>
                <w:sz w:val="22"/>
                <w:szCs w:val="22"/>
              </w:rPr>
              <w:t xml:space="preserve">All app logic — no frameworks or build tools needed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Fetch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Browser built-in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560" w:type="dxa"/>
            <w:textDirection w:val="lrTb"/>
            <w:noWrap w:val="false"/>
          </w:tcPr>
          <w:p>
            <w:pPr>
              <w:pBdr/>
              <w:spacing/>
              <w:ind/>
              <w:rPr/>
            </w:pPr>
            <w:r>
              <w:rPr>
                <w:rFonts w:ascii="Arial" w:hAnsi="Arial" w:eastAsia="Arial" w:cs="Arial"/>
                <w:color w:val="1a1a1a"/>
                <w:sz w:val="22"/>
                <w:szCs w:val="22"/>
              </w:rPr>
              <w:t xml:space="preserve">Makes HTTP calls to JSearch and Anthropic APIs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localStorage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Browser built-in</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560" w:type="dxa"/>
            <w:textDirection w:val="lrTb"/>
            <w:noWrap w:val="false"/>
          </w:tcPr>
          <w:p>
            <w:pPr>
              <w:pBdr/>
              <w:spacing/>
              <w:ind/>
              <w:rPr/>
            </w:pPr>
            <w:r>
              <w:rPr>
                <w:rFonts w:ascii="Arial" w:hAnsi="Arial" w:eastAsia="Arial" w:cs="Arial"/>
                <w:color w:val="1a1a1a"/>
                <w:sz w:val="22"/>
                <w:szCs w:val="22"/>
              </w:rPr>
              <w:t xml:space="preserve">Persists API keys locally between sessions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Google Fonts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400" w:type="dxa"/>
            <w:textDirection w:val="lrTb"/>
            <w:noWrap w:val="false"/>
          </w:tcPr>
          <w:p>
            <w:pPr>
              <w:pBdr/>
              <w:spacing/>
              <w:ind/>
              <w:rPr/>
            </w:pPr>
            <w:r>
              <w:rPr>
                <w:rFonts w:ascii="Arial" w:hAnsi="Arial" w:eastAsia="Arial" w:cs="Arial"/>
                <w:color w:val="1a1a1a"/>
                <w:sz w:val="22"/>
                <w:szCs w:val="22"/>
              </w:rPr>
              <w:t xml:space="preserve">Typography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560" w:type="dxa"/>
            <w:textDirection w:val="lrTb"/>
            <w:noWrap w:val="false"/>
          </w:tcPr>
          <w:p>
            <w:pPr>
              <w:pBdr/>
              <w:spacing/>
              <w:ind/>
              <w:rPr/>
            </w:pPr>
            <w:r>
              <w:rPr>
                <w:rFonts w:ascii="Arial" w:hAnsi="Arial" w:eastAsia="Arial" w:cs="Arial"/>
                <w:color w:val="1a1a1a"/>
                <w:sz w:val="22"/>
                <w:szCs w:val="22"/>
              </w:rPr>
              <w:t xml:space="preserve">DM Sans, DM Mono, DM Serif Display fonts</w:t>
            </w:r>
            <w:r/>
          </w:p>
        </w:tc>
      </w:tr>
    </w:tbl>
    <w:p>
      <w:pPr>
        <w:pBdr/>
        <w:spacing w:after="120"/>
        <w:ind/>
        <w:rPr/>
      </w:pPr>
      <w:r/>
      <w:r/>
    </w:p>
    <w:p>
      <w:pPr>
        <w:pBdr/>
        <w:spacing w:after="120"/>
        <w:ind/>
        <w:rPr/>
      </w:pPr>
      <w:r>
        <w:rPr>
          <w:rFonts w:ascii="Arial" w:hAnsi="Arial" w:eastAsia="Arial" w:cs="Arial"/>
          <w:b/>
          <w:bCs/>
          <w:color w:val="1a1a1a"/>
          <w:sz w:val="22"/>
          <w:szCs w:val="22"/>
        </w:rPr>
        <w:t xml:space="preserve">Why no frameworks?  </w:t>
      </w:r>
      <w:r>
        <w:rPr>
          <w:rFonts w:ascii="Arial" w:hAnsi="Arial" w:eastAsia="Arial" w:cs="Arial"/>
          <w:color w:val="1a1a1a"/>
          <w:sz w:val="22"/>
          <w:szCs w:val="22"/>
        </w:rPr>
        <w:t xml:space="preserve">JobScout is intentionally built with plain HTML, CSS, and JavaScript — no React, no npm, no build step. This means you can open it directly as a file in any browser without installing anything. It also makes the code easy to read and extend.</w:t>
      </w:r>
      <w:r/>
    </w:p>
    <w:p>
      <w:pPr>
        <w:pBdr/>
        <w:spacing w:after="200"/>
        <w:ind/>
        <w:rPr/>
      </w:pPr>
      <w:r/>
      <w:r/>
    </w:p>
    <w:p>
      <w:pPr>
        <w:pStyle w:val="737"/>
        <w:pBdr/>
        <w:spacing w:after="120" w:before="360"/>
        <w:ind/>
        <w:rPr/>
      </w:pPr>
      <w:r>
        <w:rPr>
          <w:rFonts w:ascii="Arial" w:hAnsi="Arial" w:eastAsia="Arial" w:cs="Arial"/>
          <w:b/>
          <w:bCs/>
          <w:color w:val="1e3a5f"/>
          <w:sz w:val="32"/>
          <w:szCs w:val="32"/>
        </w:rPr>
        <w:t xml:space="preserve">4.  APIs Used</w:t>
      </w:r>
      <w:r/>
    </w:p>
    <w:p>
      <w:pPr>
        <w:pStyle w:val="738"/>
        <w:pBdr>
          <w:bottom w:val="single" w:color="bdd0ef" w:sz="4" w:space="1"/>
        </w:pBdr>
        <w:spacing w:after="100" w:before="280"/>
        <w:ind/>
        <w:rPr/>
      </w:pPr>
      <w:r>
        <w:rPr>
          <w:rFonts w:ascii="Arial" w:hAnsi="Arial" w:eastAsia="Arial" w:cs="Arial"/>
          <w:b/>
          <w:bCs/>
          <w:color w:val="2e6fc1"/>
          <w:sz w:val="26"/>
          <w:szCs w:val="26"/>
        </w:rPr>
        <w:t xml:space="preserve">4.1  JSearch API (via RapidAPI)</w:t>
      </w:r>
      <w:r/>
    </w:p>
    <w:p>
      <w:pPr>
        <w:pBdr/>
        <w:spacing w:after="120"/>
        <w:ind/>
        <w:rPr/>
      </w:pPr>
      <w:r>
        <w:rPr>
          <w:rFonts w:ascii="Arial" w:hAnsi="Arial" w:eastAsia="Arial" w:cs="Arial"/>
          <w:b/>
          <w:bCs/>
          <w:color w:val="1a1a1a"/>
          <w:sz w:val="22"/>
          <w:szCs w:val="22"/>
        </w:rPr>
        <w:t xml:space="preserve">Purpose:  </w:t>
      </w:r>
      <w:r>
        <w:rPr>
          <w:rFonts w:ascii="Arial" w:hAnsi="Arial" w:eastAsia="Arial" w:cs="Arial"/>
          <w:color w:val="1a1a1a"/>
          <w:sz w:val="22"/>
          <w:szCs w:val="22"/>
        </w:rPr>
        <w:t xml:space="preserve">Fetches live job listings from Google Jobs, LinkedIn, Indeed, and other sources.</w:t>
      </w:r>
      <w:r/>
    </w:p>
    <w:p>
      <w:pPr>
        <w:pBdr/>
        <w:spacing w:after="120"/>
        <w:ind/>
        <w:rPr/>
      </w:pPr>
      <w:r>
        <w:rPr>
          <w:rFonts w:ascii="Arial" w:hAnsi="Arial" w:eastAsia="Arial" w:cs="Arial"/>
          <w:b/>
          <w:bCs/>
          <w:color w:val="1a1a1a"/>
          <w:sz w:val="22"/>
          <w:szCs w:val="22"/>
        </w:rPr>
        <w:t xml:space="preserve">Provider:  </w:t>
      </w:r>
      <w:r>
        <w:rPr>
          <w:rFonts w:ascii="Arial" w:hAnsi="Arial" w:eastAsia="Arial" w:cs="Arial"/>
          <w:color w:val="1a1a1a"/>
          <w:sz w:val="22"/>
          <w:szCs w:val="22"/>
        </w:rPr>
        <w:t xml:space="preserve">OpenWeb Ninja via RapidAPI</w:t>
      </w:r>
      <w:r/>
    </w:p>
    <w:p>
      <w:pPr>
        <w:pBdr/>
        <w:spacing w:after="120"/>
        <w:ind/>
        <w:rPr/>
      </w:pPr>
      <w:r>
        <w:rPr>
          <w:rFonts w:ascii="Arial" w:hAnsi="Arial" w:eastAsia="Arial" w:cs="Arial"/>
          <w:b/>
          <w:bCs/>
          <w:color w:val="1a1a1a"/>
          <w:sz w:val="22"/>
          <w:szCs w:val="22"/>
        </w:rPr>
        <w:t xml:space="preserve">Endpoint:  </w:t>
      </w:r>
      <w:r>
        <w:rPr>
          <w:rFonts w:ascii="Courier New" w:hAnsi="Courier New" w:eastAsia="Courier New" w:cs="Courier New"/>
          <w:color w:val="8b1a1a"/>
          <w:sz w:val="20"/>
          <w:szCs w:val="20"/>
        </w:rPr>
        <w:t xml:space="preserve">https://jsearch.p.rapidapi.com/search</w:t>
      </w:r>
      <w:r/>
    </w:p>
    <w:p>
      <w:pPr>
        <w:pBdr/>
        <w:spacing w:after="120"/>
        <w:ind/>
        <w:rPr/>
      </w:pPr>
      <w:r>
        <w:rPr>
          <w:rFonts w:ascii="Arial" w:hAnsi="Arial" w:eastAsia="Arial" w:cs="Arial"/>
          <w:b/>
          <w:bCs/>
          <w:color w:val="1a1a1a"/>
          <w:sz w:val="22"/>
          <w:szCs w:val="22"/>
        </w:rPr>
        <w:t xml:space="preserve">Sign up:  </w:t>
      </w:r>
      <w:hyperlink r:id="rId10" w:tooltip="https://rapidapi.com/letscrape-6bRBa3QguO5/api/jsearch" w:history="1">
        <w:r>
          <w:rPr>
            <w:rFonts w:ascii="Arial" w:hAnsi="Arial" w:eastAsia="Arial" w:cs="Arial"/>
            <w:color w:val="2e6fc1"/>
            <w:sz w:val="22"/>
            <w:szCs w:val="22"/>
            <w:u w:val="single"/>
          </w:rPr>
          <w:t xml:space="preserve">rapidapi.com → JSearch</w:t>
        </w:r>
      </w:hyperlink>
      <w:r/>
      <w:r/>
    </w:p>
    <w:p>
      <w:pPr>
        <w:pBdr/>
        <w:spacing w:after="60"/>
        <w:ind/>
        <w:rPr/>
      </w:pPr>
      <w:r/>
      <w:r/>
    </w:p>
    <w:p>
      <w:pPr>
        <w:pBdr/>
        <w:spacing w:after="80"/>
        <w:ind w:firstLine="0" w:left="0"/>
        <w:rPr/>
      </w:pPr>
      <w:r>
        <w:rPr>
          <w:rFonts w:ascii="Arial" w:hAnsi="Arial" w:eastAsia="Arial" w:cs="Arial"/>
          <w:color w:val="1a1a1a"/>
          <w:sz w:val="22"/>
          <w:szCs w:val="22"/>
        </w:rPr>
      </w:r>
      <w:r/>
    </w:p>
    <w:p>
      <w:pPr>
        <w:pBdr/>
        <w:spacing w:after="80"/>
        <w:ind/>
        <w:rPr/>
      </w:pPr>
      <w:r/>
      <w:r/>
    </w:p>
    <w:p>
      <w:pPr>
        <w:pStyle w:val="738"/>
        <w:pBdr>
          <w:bottom w:val="single" w:color="bdd0ef" w:sz="4" w:space="1"/>
        </w:pBdr>
        <w:spacing w:after="100" w:before="280"/>
        <w:ind/>
        <w:rPr/>
      </w:pPr>
      <w:r>
        <w:rPr>
          <w:rFonts w:ascii="Arial" w:hAnsi="Arial" w:eastAsia="Arial" w:cs="Arial"/>
          <w:b/>
          <w:bCs/>
          <w:color w:val="2e6fc1"/>
          <w:sz w:val="26"/>
          <w:szCs w:val="26"/>
        </w:rPr>
        <w:t xml:space="preserve">4.2  Anthropic Claude API</w:t>
      </w:r>
      <w:r/>
    </w:p>
    <w:p>
      <w:pPr>
        <w:pBdr/>
        <w:spacing w:after="120"/>
        <w:ind/>
        <w:rPr/>
      </w:pPr>
      <w:r>
        <w:rPr>
          <w:rFonts w:ascii="Arial" w:hAnsi="Arial" w:eastAsia="Arial" w:cs="Arial"/>
          <w:b/>
          <w:bCs/>
          <w:color w:val="1a1a1a"/>
          <w:sz w:val="22"/>
          <w:szCs w:val="22"/>
        </w:rPr>
        <w:t xml:space="preserve">Purpose:  </w:t>
      </w:r>
      <w:r>
        <w:rPr>
          <w:rFonts w:ascii="Arial" w:hAnsi="Arial" w:eastAsia="Arial" w:cs="Arial"/>
          <w:color w:val="1a1a1a"/>
          <w:sz w:val="22"/>
          <w:szCs w:val="22"/>
        </w:rPr>
        <w:t xml:space="preserve">Scores each job listing against your resume, returns a 0–100 match score and 2–3 specific reasons.</w:t>
      </w:r>
      <w:r/>
    </w:p>
    <w:p>
      <w:pPr>
        <w:pBdr/>
        <w:spacing w:after="120"/>
        <w:ind/>
        <w:rPr/>
      </w:pPr>
      <w:r>
        <w:rPr>
          <w:rFonts w:ascii="Arial" w:hAnsi="Arial" w:eastAsia="Arial" w:cs="Arial"/>
          <w:b/>
          <w:bCs/>
          <w:color w:val="1a1a1a"/>
          <w:sz w:val="22"/>
          <w:szCs w:val="22"/>
        </w:rPr>
        <w:t xml:space="preserve">Provider:  </w:t>
      </w:r>
      <w:r>
        <w:rPr>
          <w:rFonts w:ascii="Arial" w:hAnsi="Arial" w:eastAsia="Arial" w:cs="Arial"/>
          <w:color w:val="1a1a1a"/>
          <w:sz w:val="22"/>
          <w:szCs w:val="22"/>
        </w:rPr>
        <w:t xml:space="preserve">Anthropic</w:t>
      </w:r>
      <w:r/>
    </w:p>
    <w:p>
      <w:pPr>
        <w:pBdr/>
        <w:spacing w:after="120"/>
        <w:ind/>
        <w:rPr/>
      </w:pPr>
      <w:r>
        <w:rPr>
          <w:rFonts w:ascii="Arial" w:hAnsi="Arial" w:eastAsia="Arial" w:cs="Arial"/>
          <w:b/>
          <w:bCs/>
          <w:color w:val="1a1a1a"/>
          <w:sz w:val="22"/>
          <w:szCs w:val="22"/>
        </w:rPr>
        <w:t xml:space="preserve">Endpoint:  </w:t>
      </w:r>
      <w:r>
        <w:rPr>
          <w:rFonts w:ascii="Courier New" w:hAnsi="Courier New" w:eastAsia="Courier New" w:cs="Courier New"/>
          <w:color w:val="8b1a1a"/>
          <w:sz w:val="20"/>
          <w:szCs w:val="20"/>
        </w:rPr>
        <w:t xml:space="preserve">https://api.anthropic.com/v1/messages</w:t>
      </w:r>
      <w:r/>
    </w:p>
    <w:p>
      <w:pPr>
        <w:pBdr/>
        <w:spacing w:after="120"/>
        <w:ind/>
        <w:rPr/>
      </w:pPr>
      <w:r>
        <w:rPr>
          <w:rFonts w:ascii="Arial" w:hAnsi="Arial" w:eastAsia="Arial" w:cs="Arial"/>
          <w:b/>
          <w:bCs/>
          <w:color w:val="1a1a1a"/>
          <w:sz w:val="22"/>
          <w:szCs w:val="22"/>
        </w:rPr>
        <w:t xml:space="preserve">Model used:  </w:t>
      </w:r>
      <w:r>
        <w:rPr>
          <w:rFonts w:ascii="Courier New" w:hAnsi="Courier New" w:eastAsia="Courier New" w:cs="Courier New"/>
          <w:color w:val="8b1a1a"/>
          <w:sz w:val="20"/>
          <w:szCs w:val="20"/>
        </w:rPr>
        <w:t xml:space="preserve">claude-sonnet-4-20250514</w:t>
      </w:r>
      <w:r/>
    </w:p>
    <w:p>
      <w:pPr>
        <w:pBdr/>
        <w:spacing w:after="120"/>
        <w:ind/>
        <w:rPr/>
      </w:pPr>
      <w:r>
        <w:rPr>
          <w:rFonts w:ascii="Arial" w:hAnsi="Arial" w:eastAsia="Arial" w:cs="Arial"/>
          <w:b/>
          <w:bCs/>
          <w:color w:val="1a1a1a"/>
          <w:sz w:val="22"/>
          <w:szCs w:val="22"/>
        </w:rPr>
        <w:t xml:space="preserve">Sign up:  </w:t>
      </w:r>
      <w:hyperlink r:id="rId11" w:tooltip="https://console.anthropic.com" w:history="1">
        <w:r>
          <w:rPr>
            <w:rFonts w:ascii="Arial" w:hAnsi="Arial" w:eastAsia="Arial" w:cs="Arial"/>
            <w:color w:val="2e6fc1"/>
            <w:sz w:val="22"/>
            <w:szCs w:val="22"/>
            <w:u w:val="single"/>
          </w:rPr>
          <w:t xml:space="preserve">console.anthropic.com</w:t>
        </w:r>
      </w:hyperlink>
      <w:r/>
      <w:r/>
    </w:p>
    <w:p>
      <w:pPr>
        <w:pBdr/>
        <w:spacing w:after="60"/>
        <w:ind/>
        <w:rPr/>
      </w:pPr>
      <w:r/>
      <w:r/>
    </w:p>
    <w:p>
      <w:pPr>
        <w:pBdr/>
        <w:spacing w:after="120"/>
        <w:ind/>
        <w:rPr/>
      </w:pPr>
      <w:r>
        <w:rPr>
          <w:rFonts w:ascii="Arial" w:hAnsi="Arial" w:eastAsia="Arial" w:cs="Arial"/>
          <w:color w:val="1a1a1a"/>
          <w:sz w:val="22"/>
          <w:szCs w:val="22"/>
        </w:rPr>
        <w:t xml:space="preserve">What the AI receives per search run:</w:t>
      </w:r>
      <w:r/>
    </w:p>
    <w:p>
      <w:pPr>
        <w:pStyle w:val="729"/>
        <w:numPr>
          <w:ilvl w:val="0"/>
          <w:numId w:val="2"/>
        </w:numPr>
        <w:pBdr/>
        <w:spacing w:after="80"/>
        <w:ind/>
        <w:rPr/>
      </w:pPr>
      <w:r>
        <w:rPr>
          <w:rFonts w:ascii="Arial" w:hAnsi="Arial" w:eastAsia="Arial" w:cs="Arial"/>
          <w:color w:val="1a1a1a"/>
          <w:sz w:val="22"/>
          <w:szCs w:val="22"/>
        </w:rPr>
        <w:t xml:space="preserve">Your resume text (up to 2,500 characters)</w:t>
      </w:r>
      <w:r/>
    </w:p>
    <w:p>
      <w:pPr>
        <w:pStyle w:val="729"/>
        <w:numPr>
          <w:ilvl w:val="0"/>
          <w:numId w:val="2"/>
        </w:numPr>
        <w:pBdr/>
        <w:spacing w:after="80"/>
        <w:ind/>
        <w:rPr/>
      </w:pPr>
      <w:r>
        <w:rPr>
          <w:rFonts w:ascii="Arial" w:hAnsi="Arial" w:eastAsia="Arial" w:cs="Arial"/>
          <w:color w:val="1a1a1a"/>
          <w:sz w:val="22"/>
          <w:szCs w:val="22"/>
        </w:rPr>
        <w:t xml:space="preserve">Up to 20 job listings with title, company, and first 400 characters of description</w:t>
      </w:r>
      <w:r/>
    </w:p>
    <w:p>
      <w:pPr>
        <w:pStyle w:val="729"/>
        <w:numPr>
          <w:ilvl w:val="0"/>
          <w:numId w:val="2"/>
        </w:numPr>
        <w:pBdr/>
        <w:spacing w:after="80"/>
        <w:ind/>
        <w:rPr/>
      </w:pPr>
      <w:r>
        <w:rPr>
          <w:rFonts w:ascii="Arial" w:hAnsi="Arial" w:eastAsia="Arial" w:cs="Arial"/>
          <w:color w:val="1a1a1a"/>
          <w:sz w:val="22"/>
          <w:szCs w:val="22"/>
        </w:rPr>
        <w:t xml:space="preserve">Instructions to return a JSON array of {index, score, reasons} for each job</w:t>
      </w:r>
      <w:r/>
    </w:p>
    <w:p>
      <w:pPr>
        <w:pBdr/>
        <w:spacing w:after="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2e6fc1"/>
            <w:tcBorders>
              <w:top w:val="single" w:color="2e6fc1" w:sz="1" w:space="0"/>
              <w:left w:val="single" w:color="2e6fc1" w:sz="1" w:space="0"/>
              <w:bottom w:val="single" w:color="2e6fc1" w:sz="1" w:space="0"/>
              <w:right w:val="single" w:color="2e6fc1"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b/>
                <w:bCs/>
                <w:color w:val="ffffff"/>
                <w:sz w:val="20"/>
                <w:szCs w:val="20"/>
              </w:rPr>
              <w:t xml:space="preserve">Privacy Note</w:t>
            </w:r>
            <w:r/>
          </w:p>
        </w:tc>
      </w:tr>
      <w:tr>
        <w:trPr/>
        <w:tc>
          <w:tcPr>
            <w:shd w:val="clear" w:color="auto" w:fill="e8f0fb"/>
            <w:tcBorders>
              <w:top w:val="single" w:color="2e6fc1" w:sz="1" w:space="0"/>
              <w:left w:val="single" w:color="2e6fc1" w:sz="1" w:space="0"/>
              <w:bottom w:val="single" w:color="2e6fc1" w:sz="1" w:space="0"/>
              <w:right w:val="single" w:color="2e6fc1"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color w:val="1a3a5c"/>
                <w:sz w:val="22"/>
                <w:szCs w:val="22"/>
              </w:rPr>
              <w:t xml:space="preserve">Your resume text and job </w:t>
            </w:r>
            <w:r>
              <w:rPr>
                <w:rFonts w:ascii="Arial" w:hAnsi="Arial" w:eastAsia="Arial" w:cs="Arial"/>
                <w:color w:val="1a3a5c"/>
                <w:sz w:val="22"/>
                <w:szCs w:val="22"/>
              </w:rPr>
              <w:t xml:space="preserve">descriptions are sent directly from your browser to Anthropic's API. Nothing passes through any intermediate server. Anthropic's standard API data policies apply. Keys are stored only in your browser's localStorage and never transmitted to any third party.</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5.  API Costs</w:t>
      </w:r>
      <w:r/>
    </w:p>
    <w:p>
      <w:pPr>
        <w:pStyle w:val="738"/>
        <w:pBdr>
          <w:bottom w:val="single" w:color="bdd0ef" w:sz="4" w:space="1"/>
        </w:pBdr>
        <w:spacing w:after="100" w:before="280"/>
        <w:ind/>
        <w:rPr/>
      </w:pPr>
      <w:r>
        <w:rPr>
          <w:rFonts w:ascii="Arial" w:hAnsi="Arial" w:eastAsia="Arial" w:cs="Arial"/>
          <w:b/>
          <w:bCs/>
          <w:color w:val="2e6fc1"/>
          <w:sz w:val="26"/>
          <w:szCs w:val="26"/>
        </w:rPr>
        <w:t xml:space="preserve">5.1  JSearch (RapidAPI) Pricing</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200"/>
        <w:gridCol w:w="2560"/>
        <w:gridCol w:w="260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0"/>
                <w:szCs w:val="20"/>
              </w:rPr>
              <w:t xml:space="preserve">Plan</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0"/>
                <w:szCs w:val="20"/>
              </w:rPr>
              <w:t xml:space="preserve">Monthly Price</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560" w:type="dxa"/>
            <w:textDirection w:val="lrTb"/>
            <w:noWrap w:val="false"/>
          </w:tcPr>
          <w:p>
            <w:pPr>
              <w:pBdr/>
              <w:spacing/>
              <w:ind/>
              <w:rPr/>
            </w:pPr>
            <w:r>
              <w:rPr>
                <w:rFonts w:ascii="Arial" w:hAnsi="Arial" w:eastAsia="Arial" w:cs="Arial"/>
                <w:b/>
                <w:bCs/>
                <w:color w:val="ffffff"/>
                <w:sz w:val="20"/>
                <w:szCs w:val="20"/>
              </w:rPr>
              <w:t xml:space="preserve">Requests/Month</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bCs/>
                <w:color w:val="ffffff"/>
                <w:sz w:val="20"/>
                <w:szCs w:val="20"/>
              </w:rPr>
              <w:t xml:space="preserve">Best for</w:t>
            </w:r>
            <w:r/>
          </w:p>
        </w:tc>
      </w:tr>
      <w:tr>
        <w:trPr/>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000" w:type="dxa"/>
            <w:textDirection w:val="lrTb"/>
            <w:noWrap w:val="false"/>
          </w:tcPr>
          <w:p>
            <w:pPr>
              <w:pBdr/>
              <w:spacing/>
              <w:ind/>
              <w:rPr/>
            </w:pPr>
            <w:r>
              <w:rPr>
                <w:rFonts w:ascii="Arial" w:hAnsi="Arial" w:eastAsia="Arial" w:cs="Arial"/>
                <w:color w:val="1a1a1a"/>
                <w:sz w:val="22"/>
                <w:szCs w:val="22"/>
              </w:rPr>
              <w:t xml:space="preserve">Free</w:t>
            </w:r>
            <w:r/>
          </w:p>
        </w:tc>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200" w:type="dxa"/>
            <w:textDirection w:val="lrTb"/>
            <w:noWrap w:val="false"/>
          </w:tcPr>
          <w:p>
            <w:pPr>
              <w:pBdr/>
              <w:spacing/>
              <w:ind/>
              <w:rPr/>
            </w:pPr>
            <w:r>
              <w:rPr>
                <w:rFonts w:ascii="Arial" w:hAnsi="Arial" w:eastAsia="Arial" w:cs="Arial"/>
                <w:color w:val="1a1a1a"/>
                <w:sz w:val="22"/>
                <w:szCs w:val="22"/>
              </w:rPr>
              <w:t xml:space="preserve">$0</w:t>
            </w:r>
            <w:r/>
          </w:p>
        </w:tc>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560" w:type="dxa"/>
            <w:textDirection w:val="lrTb"/>
            <w:noWrap w:val="false"/>
          </w:tcPr>
          <w:p>
            <w:pPr>
              <w:pBdr/>
              <w:spacing/>
              <w:ind/>
              <w:rPr/>
            </w:pPr>
            <w:r>
              <w:rPr>
                <w:rFonts w:ascii="Arial" w:hAnsi="Arial" w:eastAsia="Arial" w:cs="Arial"/>
                <w:color w:val="1a1a1a"/>
                <w:sz w:val="22"/>
                <w:szCs w:val="22"/>
              </w:rPr>
              <w:t xml:space="preserve">200</w:t>
            </w:r>
            <w:r/>
          </w:p>
        </w:tc>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600" w:type="dxa"/>
            <w:textDirection w:val="lrTb"/>
            <w:noWrap w:val="false"/>
          </w:tcPr>
          <w:p>
            <w:pPr>
              <w:pBdr/>
              <w:spacing/>
              <w:ind/>
              <w:rPr/>
            </w:pPr>
            <w:r>
              <w:rPr>
                <w:rFonts w:ascii="Arial" w:hAnsi="Arial" w:eastAsia="Arial" w:cs="Arial"/>
                <w:color w:val="1a1a1a"/>
                <w:sz w:val="22"/>
                <w:szCs w:val="22"/>
              </w:rPr>
              <w:t xml:space="preserve">Testing, occasional use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000" w:type="dxa"/>
            <w:textDirection w:val="lrTb"/>
            <w:noWrap w:val="false"/>
          </w:tcPr>
          <w:p>
            <w:pPr>
              <w:pBdr/>
              <w:spacing/>
              <w:ind/>
              <w:rPr/>
            </w:pPr>
            <w:r>
              <w:rPr>
                <w:rFonts w:ascii="Arial" w:hAnsi="Arial" w:eastAsia="Arial" w:cs="Arial"/>
                <w:color w:val="1a1a1a"/>
                <w:sz w:val="22"/>
                <w:szCs w:val="22"/>
              </w:rPr>
              <w:t xml:space="preserve">Pro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200" w:type="dxa"/>
            <w:textDirection w:val="lrTb"/>
            <w:noWrap w:val="false"/>
          </w:tcPr>
          <w:p>
            <w:pPr>
              <w:pBdr/>
              <w:spacing/>
              <w:ind/>
              <w:rPr/>
            </w:pPr>
            <w:r>
              <w:rPr>
                <w:rFonts w:ascii="Arial" w:hAnsi="Arial" w:eastAsia="Arial" w:cs="Arial"/>
                <w:color w:val="1a1a1a"/>
                <w:sz w:val="22"/>
                <w:szCs w:val="22"/>
              </w:rPr>
              <w:t xml:space="preserve">$25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560" w:type="dxa"/>
            <w:textDirection w:val="lrTb"/>
            <w:noWrap w:val="false"/>
          </w:tcPr>
          <w:p>
            <w:pPr>
              <w:pBdr/>
              <w:spacing/>
              <w:ind/>
              <w:rPr/>
            </w:pPr>
            <w:r>
              <w:rPr>
                <w:rFonts w:ascii="Arial" w:hAnsi="Arial" w:eastAsia="Arial" w:cs="Arial"/>
                <w:color w:val="1a1a1a"/>
                <w:sz w:val="22"/>
                <w:szCs w:val="22"/>
              </w:rPr>
              <w:t xml:space="preserve">10,000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600" w:type="dxa"/>
            <w:textDirection w:val="lrTb"/>
            <w:noWrap w:val="false"/>
          </w:tcPr>
          <w:p>
            <w:pPr>
              <w:pBdr/>
              <w:spacing/>
              <w:ind/>
              <w:rPr/>
            </w:pPr>
            <w:r>
              <w:rPr>
                <w:rFonts w:ascii="Arial" w:hAnsi="Arial" w:eastAsia="Arial" w:cs="Arial"/>
                <w:color w:val="1a1a1a"/>
                <w:sz w:val="22"/>
                <w:szCs w:val="22"/>
              </w:rPr>
              <w:t xml:space="preserve">Daily searching (recommended)</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000" w:type="dxa"/>
            <w:textDirection w:val="lrTb"/>
            <w:noWrap w:val="false"/>
          </w:tcPr>
          <w:p>
            <w:pPr>
              <w:pBdr/>
              <w:spacing/>
              <w:ind/>
              <w:rPr/>
            </w:pPr>
            <w:r>
              <w:rPr>
                <w:rFonts w:ascii="Arial" w:hAnsi="Arial" w:eastAsia="Arial" w:cs="Arial"/>
                <w:color w:val="1a1a1a"/>
                <w:sz w:val="22"/>
                <w:szCs w:val="22"/>
              </w:rPr>
              <w:t xml:space="preserve">Ultra</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200" w:type="dxa"/>
            <w:textDirection w:val="lrTb"/>
            <w:noWrap w:val="false"/>
          </w:tcPr>
          <w:p>
            <w:pPr>
              <w:pBdr/>
              <w:spacing/>
              <w:ind/>
              <w:rPr/>
            </w:pPr>
            <w:r>
              <w:rPr>
                <w:rFonts w:ascii="Arial" w:hAnsi="Arial" w:eastAsia="Arial" w:cs="Arial"/>
                <w:color w:val="1a1a1a"/>
                <w:sz w:val="22"/>
                <w:szCs w:val="22"/>
              </w:rPr>
              <w:t xml:space="preserve">$75</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560" w:type="dxa"/>
            <w:textDirection w:val="lrTb"/>
            <w:noWrap w:val="false"/>
          </w:tcPr>
          <w:p>
            <w:pPr>
              <w:pBdr/>
              <w:spacing/>
              <w:ind/>
              <w:rPr/>
            </w:pPr>
            <w:r>
              <w:rPr>
                <w:rFonts w:ascii="Arial" w:hAnsi="Arial" w:eastAsia="Arial" w:cs="Arial"/>
                <w:color w:val="1a1a1a"/>
                <w:sz w:val="22"/>
                <w:szCs w:val="22"/>
              </w:rPr>
              <w:t xml:space="preserve">50,000</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600" w:type="dxa"/>
            <w:textDirection w:val="lrTb"/>
            <w:noWrap w:val="false"/>
          </w:tcPr>
          <w:p>
            <w:pPr>
              <w:pBdr/>
              <w:spacing/>
              <w:ind/>
              <w:rPr/>
            </w:pPr>
            <w:r>
              <w:rPr>
                <w:rFonts w:ascii="Arial" w:hAnsi="Arial" w:eastAsia="Arial" w:cs="Arial"/>
                <w:color w:val="1a1a1a"/>
                <w:sz w:val="22"/>
                <w:szCs w:val="22"/>
              </w:rPr>
              <w:t xml:space="preserve">Power users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000" w:type="dxa"/>
            <w:textDirection w:val="lrTb"/>
            <w:noWrap w:val="false"/>
          </w:tcPr>
          <w:p>
            <w:pPr>
              <w:pBdr/>
              <w:spacing/>
              <w:ind/>
              <w:rPr/>
            </w:pPr>
            <w:r>
              <w:rPr>
                <w:rFonts w:ascii="Arial" w:hAnsi="Arial" w:eastAsia="Arial" w:cs="Arial"/>
                <w:color w:val="1a1a1a"/>
                <w:sz w:val="22"/>
                <w:szCs w:val="22"/>
              </w:rPr>
              <w:t xml:space="preserve">Pay-as-you-go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200" w:type="dxa"/>
            <w:textDirection w:val="lrTb"/>
            <w:noWrap w:val="false"/>
          </w:tcPr>
          <w:p>
            <w:pPr>
              <w:pBdr/>
              <w:spacing/>
              <w:ind/>
              <w:rPr/>
            </w:pPr>
            <w:r>
              <w:rPr>
                <w:rFonts w:ascii="Arial" w:hAnsi="Arial" w:eastAsia="Arial" w:cs="Arial"/>
                <w:color w:val="1a1a1a"/>
                <w:sz w:val="22"/>
                <w:szCs w:val="22"/>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560" w:type="dxa"/>
            <w:textDirection w:val="lrTb"/>
            <w:noWrap w:val="false"/>
          </w:tcPr>
          <w:p>
            <w:pPr>
              <w:pBdr/>
              <w:spacing/>
              <w:ind/>
              <w:rPr/>
            </w:pPr>
            <w:r>
              <w:rPr>
                <w:rFonts w:ascii="Arial" w:hAnsi="Arial" w:eastAsia="Arial" w:cs="Arial"/>
                <w:color w:val="1a1a1a"/>
                <w:sz w:val="22"/>
                <w:szCs w:val="22"/>
              </w:rPr>
              <w:t xml:space="preserve">Unlimited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600" w:type="dxa"/>
            <w:textDirection w:val="lrTb"/>
            <w:noWrap w:val="false"/>
          </w:tcPr>
          <w:p>
            <w:pPr>
              <w:pBdr/>
              <w:spacing/>
              <w:ind/>
              <w:rPr/>
            </w:pPr>
            <w:r>
              <w:rPr>
                <w:rFonts w:ascii="Arial" w:hAnsi="Arial" w:eastAsia="Arial" w:cs="Arial"/>
                <w:color w:val="1a1a1a"/>
                <w:sz w:val="22"/>
                <w:szCs w:val="22"/>
              </w:rPr>
              <w:t xml:space="preserve">$0.005 per request</w:t>
            </w:r>
            <w:r/>
          </w:p>
        </w:tc>
      </w:tr>
    </w:tbl>
    <w:p>
      <w:pPr>
        <w:pBdr/>
        <w:spacing w:after="100"/>
        <w:ind/>
        <w:rPr/>
      </w:pPr>
      <w:r/>
      <w:r/>
    </w:p>
    <w:p>
      <w:pPr>
        <w:pBdr/>
        <w:spacing w:after="120"/>
        <w:ind/>
        <w:rPr/>
      </w:pPr>
      <w:r>
        <w:rPr>
          <w:rFonts w:ascii="Arial" w:hAnsi="Arial" w:eastAsia="Arial" w:cs="Arial"/>
          <w:b/>
          <w:bCs/>
          <w:color w:val="1a1a1a"/>
          <w:sz w:val="22"/>
          <w:szCs w:val="22"/>
        </w:rPr>
        <w:t xml:space="preserve">For casual daily use:  </w:t>
      </w:r>
      <w:r>
        <w:rPr>
          <w:rFonts w:ascii="Arial" w:hAnsi="Arial" w:eastAsia="Arial" w:cs="Arial"/>
          <w:color w:val="1a1a1a"/>
          <w:sz w:val="22"/>
          <w:szCs w:val="22"/>
        </w:rPr>
        <w:t xml:space="preserve">The Free tier (200 requests/month) is sufficient for testing. For regular daily searching, the Pro plan at $25/month covers ~10,000 requests — far more than needed. Each search run uses 2–3 requests (one per location filter).</w:t>
      </w:r>
      <w:r/>
    </w:p>
    <w:p w14:paraId="2799B3B3">
      <w:pPr>
        <w:pBdr/>
        <w:spacing w:after="120"/>
        <w:ind/>
        <w:rPr/>
      </w:pPr>
      <w:r/>
      <w:r/>
      <w:r/>
    </w:p>
    <w:p w14:paraId="175D8679">
      <w:pPr>
        <w:pBdr/>
        <w:spacing w:after="120"/>
        <w:ind/>
        <w:rPr/>
      </w:pPr>
      <w:r/>
      <w:r/>
      <w:r/>
    </w:p>
    <w:p w14:paraId="3C8AFC27">
      <w:pPr>
        <w:pBdr/>
        <w:spacing w:after="120"/>
        <w:ind/>
        <w:rPr/>
      </w:pPr>
      <w:r/>
      <w:r/>
      <w:r/>
    </w:p>
    <w:p>
      <w:pPr>
        <w:pBdr/>
        <w:spacing w:after="120"/>
        <w:ind/>
        <w:rPr/>
      </w:pPr>
      <w:r/>
      <w:r/>
    </w:p>
    <w:p>
      <w:pPr>
        <w:pStyle w:val="738"/>
        <w:pBdr>
          <w:bottom w:val="single" w:color="bdd0ef" w:sz="4" w:space="1"/>
        </w:pBdr>
        <w:spacing w:after="100" w:before="280"/>
        <w:ind/>
        <w:rPr/>
      </w:pPr>
      <w:r>
        <w:rPr>
          <w:rFonts w:ascii="Arial" w:hAnsi="Arial" w:eastAsia="Arial" w:cs="Arial"/>
          <w:b/>
          <w:bCs/>
          <w:color w:val="2e6fc1"/>
          <w:sz w:val="26"/>
          <w:szCs w:val="26"/>
        </w:rPr>
        <w:t xml:space="preserve">5.2  Anthropic API Pricing</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3120" w:type="dxa"/>
            <w:textDirection w:val="lrTb"/>
            <w:noWrap w:val="false"/>
          </w:tcPr>
          <w:p>
            <w:pPr>
              <w:pBdr/>
              <w:spacing/>
              <w:ind/>
              <w:rPr/>
            </w:pPr>
            <w:r>
              <w:rPr>
                <w:rFonts w:ascii="Arial" w:hAnsi="Arial" w:eastAsia="Arial" w:cs="Arial"/>
                <w:b/>
                <w:bCs/>
                <w:color w:val="ffffff"/>
                <w:sz w:val="20"/>
                <w:szCs w:val="20"/>
              </w:rPr>
              <w:t xml:space="preserve">Cost type</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3120" w:type="dxa"/>
            <w:textDirection w:val="lrTb"/>
            <w:noWrap w:val="false"/>
          </w:tcPr>
          <w:p>
            <w:pPr>
              <w:pBdr/>
              <w:spacing/>
              <w:ind/>
              <w:rPr/>
            </w:pPr>
            <w:r>
              <w:rPr>
                <w:rFonts w:ascii="Arial" w:hAnsi="Arial" w:eastAsia="Arial" w:cs="Arial"/>
                <w:b/>
                <w:bCs/>
                <w:color w:val="ffffff"/>
                <w:sz w:val="20"/>
                <w:szCs w:val="20"/>
              </w:rPr>
              <w:t xml:space="preserve">Rate</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3120" w:type="dxa"/>
            <w:textDirection w:val="lrTb"/>
            <w:noWrap w:val="false"/>
          </w:tcPr>
          <w:p>
            <w:pPr>
              <w:pBdr/>
              <w:spacing/>
              <w:ind/>
              <w:rPr/>
            </w:pPr>
            <w:r>
              <w:rPr>
                <w:rFonts w:ascii="Arial" w:hAnsi="Arial" w:eastAsia="Arial" w:cs="Arial"/>
                <w:b/>
                <w:bCs/>
                <w:color w:val="ffffff"/>
                <w:sz w:val="20"/>
                <w:szCs w:val="20"/>
              </w:rPr>
              <w:t xml:space="preserve">Per search run</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t xml:space="preserve">Input tokens (resume + jobs)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t xml:space="preserve">$3.00 per 1M tokens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t xml:space="preserve">~11,000 tokens → ~$0.033</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t xml:space="preserve">Output tokens (scores + reasons)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t xml:space="preserve">$15.00 per 1M tokens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t xml:space="preserve">~2,000 tokens → ~$0.030</w:t>
            </w:r>
            <w:r/>
          </w:p>
        </w:tc>
      </w:tr>
      <w:tr>
        <w:trPr/>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b/>
                <w:bCs/>
                <w:color w:val="1e6b3a"/>
                <w:sz w:val="22"/>
                <w:szCs w:val="22"/>
              </w:rPr>
              <w:t xml:space="preserve">Total per search run</w:t>
            </w:r>
            <w:r/>
          </w:p>
        </w:tc>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color w:val="1a1a1a"/>
                <w:sz w:val="22"/>
                <w:szCs w:val="22"/>
              </w:rPr>
            </w:r>
            <w:r/>
          </w:p>
        </w:tc>
        <w:tc>
          <w:tcPr>
            <w:shd w:val="clear" w:color="auto" w:fill="e6f4ec"/>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120" w:type="dxa"/>
            <w:textDirection w:val="lrTb"/>
            <w:noWrap w:val="false"/>
          </w:tcPr>
          <w:p>
            <w:pPr>
              <w:pBdr/>
              <w:spacing/>
              <w:ind/>
              <w:rPr/>
            </w:pPr>
            <w:r>
              <w:rPr>
                <w:rFonts w:ascii="Arial" w:hAnsi="Arial" w:eastAsia="Arial" w:cs="Arial"/>
                <w:b/>
                <w:bCs/>
                <w:color w:val="1e6b3a"/>
                <w:sz w:val="22"/>
                <w:szCs w:val="22"/>
              </w:rPr>
              <w:t xml:space="preserve">~$0.06</w:t>
            </w:r>
            <w:r/>
          </w:p>
        </w:tc>
      </w:tr>
    </w:tbl>
    <w:p>
      <w:pPr>
        <w:pBdr/>
        <w:spacing w:after="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4680" w:type="dxa"/>
            <w:textDirection w:val="lrTb"/>
            <w:noWrap w:val="false"/>
          </w:tcPr>
          <w:p>
            <w:pPr>
              <w:pBdr/>
              <w:spacing/>
              <w:ind/>
              <w:rPr/>
            </w:pPr>
            <w:r>
              <w:rPr>
                <w:rFonts w:ascii="Arial" w:hAnsi="Arial" w:eastAsia="Arial" w:cs="Arial"/>
                <w:b/>
                <w:bCs/>
                <w:color w:val="ffffff"/>
                <w:sz w:val="20"/>
                <w:szCs w:val="20"/>
              </w:rPr>
              <w:t xml:space="preserve">Usage scenario</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4680" w:type="dxa"/>
            <w:textDirection w:val="lrTb"/>
            <w:noWrap w:val="false"/>
          </w:tcPr>
          <w:p>
            <w:pPr>
              <w:pBdr/>
              <w:spacing/>
              <w:ind/>
              <w:rPr/>
            </w:pPr>
            <w:r>
              <w:rPr>
                <w:rFonts w:ascii="Arial" w:hAnsi="Arial" w:eastAsia="Arial" w:cs="Arial"/>
                <w:b/>
                <w:bCs/>
                <w:color w:val="ffffff"/>
                <w:sz w:val="20"/>
                <w:szCs w:val="20"/>
              </w:rPr>
              <w:t xml:space="preserve">Estimated monthly cost</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color w:val="1a1a1a"/>
                <w:sz w:val="22"/>
                <w:szCs w:val="22"/>
              </w:rPr>
              <w:t xml:space="preserve">1 search per day for a month (30 runs)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b/>
                <w:bCs/>
                <w:color w:val="1e6b3a"/>
                <w:sz w:val="22"/>
                <w:szCs w:val="22"/>
              </w:rPr>
              <w:t xml:space="preserve">~$1.80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color w:val="1a1a1a"/>
                <w:sz w:val="22"/>
                <w:szCs w:val="22"/>
              </w:rPr>
              <w:t xml:space="preserve">3 searches per day for a month (90 runs)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b/>
                <w:bCs/>
                <w:color w:val="1e6b3a"/>
                <w:sz w:val="22"/>
                <w:szCs w:val="22"/>
              </w:rPr>
              <w:t xml:space="preserve">~$5.40</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color w:val="1a1a1a"/>
                <w:sz w:val="22"/>
                <w:szCs w:val="22"/>
              </w:rPr>
              <w:t xml:space="preserve">$5 credit (starting credit)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b/>
                <w:bCs/>
                <w:color w:val="1e6b3a"/>
                <w:sz w:val="22"/>
                <w:szCs w:val="22"/>
              </w:rPr>
              <w:t xml:space="preserve">~80 searches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color w:val="1a1a1a"/>
                <w:sz w:val="22"/>
                <w:szCs w:val="22"/>
              </w:rPr>
              <w:t xml:space="preserve">$10 credit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4680" w:type="dxa"/>
            <w:textDirection w:val="lrTb"/>
            <w:noWrap w:val="false"/>
          </w:tcPr>
          <w:p>
            <w:pPr>
              <w:pBdr/>
              <w:spacing/>
              <w:ind/>
              <w:rPr/>
            </w:pPr>
            <w:r>
              <w:rPr>
                <w:rFonts w:ascii="Arial" w:hAnsi="Arial" w:eastAsia="Arial" w:cs="Arial"/>
                <w:b/>
                <w:bCs/>
                <w:color w:val="1e6b3a"/>
                <w:sz w:val="22"/>
                <w:szCs w:val="22"/>
              </w:rPr>
              <w:t xml:space="preserve">~166 searches</w:t>
            </w:r>
            <w:r/>
          </w:p>
        </w:tc>
      </w:tr>
    </w:tbl>
    <w:p>
      <w:pPr>
        <w:pBdr/>
        <w:spacing w:after="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6b3a"/>
            <w:tcBorders>
              <w:top w:val="single" w:color="1e6b3a" w:sz="1" w:space="0"/>
              <w:left w:val="single" w:color="1e6b3a" w:sz="1" w:space="0"/>
              <w:bottom w:val="single" w:color="1e6b3a" w:sz="1" w:space="0"/>
              <w:right w:val="single" w:color="1e6b3a"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b/>
                <w:bCs/>
                <w:color w:val="ffffff"/>
                <w:sz w:val="20"/>
                <w:szCs w:val="20"/>
              </w:rPr>
              <w:t xml:space="preserve">Tip — Set a Spend Limit</w:t>
            </w:r>
            <w:r/>
          </w:p>
        </w:tc>
      </w:tr>
      <w:tr>
        <w:trPr/>
        <w:tc>
          <w:tcPr>
            <w:shd w:val="clear" w:color="auto" w:fill="e6f4ec"/>
            <w:tcBorders>
              <w:top w:val="single" w:color="1e6b3a" w:sz="1" w:space="0"/>
              <w:left w:val="single" w:color="1e6b3a" w:sz="1" w:space="0"/>
              <w:bottom w:val="single" w:color="1e6b3a" w:sz="1" w:space="0"/>
              <w:right w:val="single" w:color="1e6b3a"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color w:val="1e6b3a"/>
                <w:sz w:val="22"/>
                <w:szCs w:val="22"/>
              </w:rPr>
              <w:t xml:space="preserve">Go to console.anthropic.com → Settings → Limits and set a monthly spend cap (e.g. $5 or $10). The API stops once the cap is reached, so you can never be charged more than you expect.</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6.  How to Use the Application</w:t>
      </w:r>
      <w:r/>
    </w:p>
    <w:p>
      <w:pPr>
        <w:pStyle w:val="738"/>
        <w:pBdr>
          <w:bottom w:val="single" w:color="bdd0ef" w:sz="4" w:space="1"/>
        </w:pBdr>
        <w:spacing w:after="100" w:before="280"/>
        <w:ind/>
        <w:rPr/>
      </w:pPr>
      <w:r>
        <w:rPr>
          <w:rFonts w:ascii="Arial" w:hAnsi="Arial" w:eastAsia="Arial" w:cs="Arial"/>
          <w:b/>
          <w:bCs/>
          <w:color w:val="2e6fc1"/>
          <w:sz w:val="26"/>
          <w:szCs w:val="26"/>
        </w:rPr>
        <w:t xml:space="preserve">6.1  First-Time Setup (2 minutes)</w:t>
      </w:r>
      <w:r/>
    </w:p>
    <w:p>
      <w:pPr>
        <w:pBdr/>
        <w:spacing w:after="60"/>
        <w:ind/>
        <w:rPr/>
      </w:pPr>
      <w:r/>
      <w:r/>
    </w:p>
    <w:p>
      <w:pPr>
        <w:pStyle w:val="739"/>
        <w:pBdr/>
        <w:spacing w:after="80" w:before="200"/>
        <w:ind/>
        <w:rPr/>
      </w:pPr>
      <w:r>
        <w:rPr>
          <w:rFonts w:ascii="Arial" w:hAnsi="Arial" w:eastAsia="Arial" w:cs="Arial"/>
          <w:b/>
          <w:bCs/>
          <w:color w:val="444444"/>
          <w:sz w:val="22"/>
          <w:szCs w:val="22"/>
        </w:rPr>
        <w:t xml:space="preserve">Step 1 — Get your JSearch API key (free)</w:t>
      </w:r>
      <w:r/>
    </w:p>
    <w:p>
      <w:pPr>
        <w:pBdr/>
        <w:spacing w:after="120"/>
        <w:ind/>
        <w:rPr/>
      </w:pPr>
      <w:r>
        <w:rPr>
          <w:rFonts w:ascii="Arial" w:hAnsi="Arial" w:eastAsia="Arial" w:cs="Arial"/>
          <w:color w:val="1a1a1a"/>
          <w:sz w:val="22"/>
          <w:szCs w:val="22"/>
        </w:rPr>
        <w:t xml:space="preserve">1.  Go to </w:t>
      </w:r>
      <w:hyperlink r:id="rId12" w:tooltip="https://rapidapi.com/letscrape-6bRBa3QguO5/api/jsearch" w:history="1">
        <w:r>
          <w:rPr>
            <w:rFonts w:ascii="Arial" w:hAnsi="Arial" w:eastAsia="Arial" w:cs="Arial"/>
            <w:color w:val="2e6fc1"/>
            <w:sz w:val="22"/>
            <w:szCs w:val="22"/>
            <w:u w:val="single"/>
          </w:rPr>
          <w:t xml:space="preserve">rapidapi.com/letscrape-6bRBa3QguO5/api/jsearch</w:t>
        </w:r>
      </w:hyperlink>
      <w:r/>
      <w:r/>
    </w:p>
    <w:p>
      <w:pPr>
        <w:pBdr/>
        <w:spacing w:after="120"/>
        <w:ind/>
        <w:rPr/>
      </w:pPr>
      <w:r>
        <w:rPr>
          <w:rFonts w:ascii="Arial" w:hAnsi="Arial" w:eastAsia="Arial" w:cs="Arial"/>
          <w:color w:val="1a1a1a"/>
          <w:sz w:val="22"/>
          <w:szCs w:val="22"/>
        </w:rPr>
        <w:t xml:space="preserve">2.  Click Sign Up and create a free RapidAPI account</w:t>
      </w:r>
      <w:r/>
    </w:p>
    <w:p>
      <w:pPr>
        <w:pBdr/>
        <w:spacing w:after="120"/>
        <w:ind/>
        <w:rPr/>
      </w:pPr>
      <w:r>
        <w:rPr>
          <w:rFonts w:ascii="Arial" w:hAnsi="Arial" w:eastAsia="Arial" w:cs="Arial"/>
          <w:color w:val="1a1a1a"/>
          <w:sz w:val="22"/>
          <w:szCs w:val="22"/>
        </w:rPr>
        <w:t xml:space="preserve">3.  Once logged in, click Subscribe to Test on the JSearch page</w:t>
      </w:r>
      <w:r/>
    </w:p>
    <w:p>
      <w:pPr>
        <w:pBdr/>
        <w:spacing w:after="120"/>
        <w:ind/>
        <w:rPr/>
      </w:pPr>
      <w:r>
        <w:rPr>
          <w:rFonts w:ascii="Arial" w:hAnsi="Arial" w:eastAsia="Arial" w:cs="Arial"/>
          <w:color w:val="1a1a1a"/>
          <w:sz w:val="22"/>
          <w:szCs w:val="22"/>
        </w:rPr>
        <w:t xml:space="preserve">4.  Choose the Free plan (no credit card required)</w:t>
      </w:r>
      <w:r/>
    </w:p>
    <w:p>
      <w:pPr>
        <w:pBdr/>
        <w:spacing w:after="120"/>
        <w:ind/>
        <w:rPr/>
      </w:pPr>
      <w:r>
        <w:rPr>
          <w:rFonts w:ascii="Arial" w:hAnsi="Arial" w:eastAsia="Arial" w:cs="Arial"/>
          <w:color w:val="1a1a1a"/>
          <w:sz w:val="22"/>
          <w:szCs w:val="22"/>
        </w:rPr>
        <w:t xml:space="preserve">5.  Copy your API key from the Code Snippets panel — it is a long string of letters and numbers</w:t>
      </w:r>
      <w:r/>
    </w:p>
    <w:p>
      <w:pPr>
        <w:pBdr/>
        <w:spacing w:after="80"/>
        <w:ind/>
        <w:rPr/>
      </w:pPr>
      <w:r/>
      <w:r/>
    </w:p>
    <w:p>
      <w:pPr>
        <w:pStyle w:val="739"/>
        <w:pBdr/>
        <w:spacing w:after="80" w:before="200"/>
        <w:ind/>
        <w:rPr/>
      </w:pPr>
      <w:r>
        <w:rPr>
          <w:rFonts w:ascii="Arial" w:hAnsi="Arial" w:eastAsia="Arial" w:cs="Arial"/>
          <w:b/>
          <w:bCs/>
          <w:color w:val="444444"/>
          <w:sz w:val="22"/>
          <w:szCs w:val="22"/>
        </w:rPr>
        <w:t xml:space="preserve">Step 2 — Get your Anthropic API key (optional, ~$5)</w:t>
      </w:r>
      <w:r/>
    </w:p>
    <w:p>
      <w:pPr>
        <w:pBdr/>
        <w:spacing w:after="120"/>
        <w:ind/>
        <w:rPr/>
      </w:pPr>
      <w:r>
        <w:rPr>
          <w:rFonts w:ascii="Arial" w:hAnsi="Arial" w:eastAsia="Arial" w:cs="Arial"/>
          <w:color w:val="1a1a1a"/>
          <w:sz w:val="22"/>
          <w:szCs w:val="22"/>
        </w:rPr>
        <w:t xml:space="preserve">1.  Go to </w:t>
      </w:r>
      <w:hyperlink r:id="rId13" w:tooltip="https://console.anthropic.com" w:history="1">
        <w:r>
          <w:rPr>
            <w:rFonts w:ascii="Arial" w:hAnsi="Arial" w:eastAsia="Arial" w:cs="Arial"/>
            <w:color w:val="2e6fc1"/>
            <w:sz w:val="22"/>
            <w:szCs w:val="22"/>
            <w:u w:val="single"/>
          </w:rPr>
          <w:t xml:space="preserve">console.anthropic.com</w:t>
        </w:r>
      </w:hyperlink>
      <w:r>
        <w:rPr>
          <w:rFonts w:ascii="Arial" w:hAnsi="Arial" w:eastAsia="Arial" w:cs="Arial"/>
          <w:color w:val="1a1a1a"/>
          <w:sz w:val="22"/>
          <w:szCs w:val="22"/>
        </w:rPr>
        <w:t xml:space="preserve"> and create an account</w:t>
      </w:r>
      <w:r/>
    </w:p>
    <w:p>
      <w:pPr>
        <w:pBdr/>
        <w:spacing w:after="120"/>
        <w:ind/>
        <w:rPr/>
      </w:pPr>
      <w:r>
        <w:rPr>
          <w:rFonts w:ascii="Arial" w:hAnsi="Arial" w:eastAsia="Arial" w:cs="Arial"/>
          <w:color w:val="1a1a1a"/>
          <w:sz w:val="22"/>
          <w:szCs w:val="22"/>
        </w:rPr>
        <w:t xml:space="preserve">2.  Navigate to Settings → API Keys → Create Key</w:t>
      </w:r>
      <w:r/>
    </w:p>
    <w:p>
      <w:pPr>
        <w:pBdr/>
        <w:spacing w:after="120"/>
        <w:ind/>
        <w:rPr/>
      </w:pPr>
      <w:r>
        <w:rPr>
          <w:rFonts w:ascii="Arial" w:hAnsi="Arial" w:eastAsia="Arial" w:cs="Arial"/>
          <w:color w:val="1a1a1a"/>
          <w:sz w:val="22"/>
          <w:szCs w:val="22"/>
        </w:rPr>
        <w:t xml:space="preserve">3.  Give it a name like "JobScout" and copy the key — it starts with sk-ant-...</w:t>
      </w:r>
      <w:r/>
    </w:p>
    <w:p>
      <w:pPr>
        <w:pBdr/>
        <w:spacing w:after="120"/>
        <w:ind/>
        <w:rPr/>
      </w:pPr>
      <w:r>
        <w:rPr>
          <w:rFonts w:ascii="Arial" w:hAnsi="Arial" w:eastAsia="Arial" w:cs="Arial"/>
          <w:color w:val="1a1a1a"/>
          <w:sz w:val="22"/>
          <w:szCs w:val="22"/>
        </w:rPr>
        <w:t xml:space="preserve">4.  Add $5 credit at </w:t>
      </w:r>
      <w:hyperlink r:id="rId14" w:tooltip="https://console.anthropic.com/settings/billing" w:history="1">
        <w:r>
          <w:rPr>
            <w:rFonts w:ascii="Arial" w:hAnsi="Arial" w:eastAsia="Arial" w:cs="Arial"/>
            <w:color w:val="2e6fc1"/>
            <w:sz w:val="22"/>
            <w:szCs w:val="22"/>
            <w:u w:val="single"/>
          </w:rPr>
          <w:t xml:space="preserve">console.anthropic.com/settings/billing</w:t>
        </w:r>
      </w:hyperlink>
      <w:r/>
      <w:r/>
    </w:p>
    <w:p>
      <w:pPr>
        <w:pBdr/>
        <w:spacing w:after="120"/>
        <w:ind/>
        <w:rPr/>
      </w:pPr>
      <w:r>
        <w:rPr>
          <w:rFonts w:ascii="Arial" w:hAnsi="Arial" w:eastAsia="Arial" w:cs="Arial"/>
          <w:color w:val="1a1a1a"/>
          <w:sz w:val="22"/>
          <w:szCs w:val="22"/>
        </w:rPr>
        <w:t xml:space="preserve">5.  Optionally, set a spend limit at </w:t>
      </w:r>
      <w:hyperlink r:id="rId15" w:tooltip="https://console.anthropic.com/settings/limits" w:history="1">
        <w:r>
          <w:rPr>
            <w:rFonts w:ascii="Arial" w:hAnsi="Arial" w:eastAsia="Arial" w:cs="Arial"/>
            <w:color w:val="2e6fc1"/>
            <w:sz w:val="22"/>
            <w:szCs w:val="22"/>
            <w:u w:val="single"/>
          </w:rPr>
          <w:t xml:space="preserve">console.anthropic.com/settings/limits</w:t>
        </w:r>
      </w:hyperlink>
      <w:r/>
      <w:r/>
    </w:p>
    <w:p>
      <w:pPr>
        <w:pBdr/>
        <w:spacing w:after="80"/>
        <w:ind/>
        <w:rPr/>
      </w:pPr>
      <w:r/>
      <w:r/>
    </w:p>
    <w:p>
      <w:pPr>
        <w:pStyle w:val="739"/>
        <w:pBdr/>
        <w:spacing w:after="80" w:before="200"/>
        <w:ind/>
        <w:rPr/>
      </w:pPr>
      <w:r>
        <w:rPr>
          <w:rFonts w:ascii="Arial" w:hAnsi="Arial" w:eastAsia="Arial" w:cs="Arial"/>
          <w:b/>
          <w:bCs/>
          <w:color w:val="444444"/>
          <w:sz w:val="22"/>
          <w:szCs w:val="22"/>
        </w:rPr>
        <w:t xml:space="preserve">Step 3 — Open the app and complete setup</w:t>
      </w:r>
      <w:r/>
    </w:p>
    <w:p>
      <w:pPr>
        <w:pBdr/>
        <w:spacing w:after="120"/>
        <w:ind/>
        <w:rPr/>
      </w:pPr>
      <w:r>
        <w:rPr>
          <w:rFonts w:ascii="Arial" w:hAnsi="Arial" w:eastAsia="Arial" w:cs="Arial"/>
          <w:color w:val="1a1a1a"/>
          <w:sz w:val="22"/>
          <w:szCs w:val="22"/>
        </w:rPr>
        <w:t xml:space="preserve">1.  Double-click jobscout.html — it opens in your default browser</w:t>
      </w:r>
      <w:r/>
    </w:p>
    <w:p>
      <w:pPr>
        <w:pBdr/>
        <w:spacing w:after="120"/>
        <w:ind/>
        <w:rPr/>
      </w:pPr>
      <w:r>
        <w:rPr>
          <w:rFonts w:ascii="Arial" w:hAnsi="Arial" w:eastAsia="Arial" w:cs="Arial"/>
          <w:color w:val="1a1a1a"/>
          <w:sz w:val="22"/>
          <w:szCs w:val="22"/>
        </w:rPr>
        <w:t xml:space="preserve">2.  A setup wizard appears automatically on first open</w:t>
      </w:r>
      <w:r/>
    </w:p>
    <w:p>
      <w:pPr>
        <w:pBdr/>
        <w:spacing w:after="120"/>
        <w:ind/>
        <w:rPr/>
      </w:pPr>
      <w:r>
        <w:rPr>
          <w:rFonts w:ascii="Arial" w:hAnsi="Arial" w:eastAsia="Arial" w:cs="Arial"/>
          <w:color w:val="1a1a1a"/>
          <w:sz w:val="22"/>
          <w:szCs w:val="22"/>
        </w:rPr>
        <w:t xml:space="preserve">3.  Paste your JSearch key in Step 1 of the wizard</w:t>
      </w:r>
      <w:r/>
    </w:p>
    <w:p>
      <w:pPr>
        <w:pBdr/>
        <w:spacing w:after="120"/>
        <w:ind/>
        <w:rPr/>
      </w:pPr>
      <w:r>
        <w:rPr>
          <w:rFonts w:ascii="Arial" w:hAnsi="Arial" w:eastAsia="Arial" w:cs="Arial"/>
          <w:color w:val="1a1a1a"/>
          <w:sz w:val="22"/>
          <w:szCs w:val="22"/>
        </w:rPr>
        <w:t xml:space="preserve">4.  Paste your Anthropic key in Step 2 (or leave blank to skip AI matching)</w:t>
      </w:r>
      <w:r/>
    </w:p>
    <w:p>
      <w:pPr>
        <w:pBdr/>
        <w:spacing w:after="120"/>
        <w:ind/>
        <w:rPr/>
      </w:pPr>
      <w:r>
        <w:rPr>
          <w:rFonts w:ascii="Arial" w:hAnsi="Arial" w:eastAsia="Arial" w:cs="Arial"/>
          <w:color w:val="1a1a1a"/>
          <w:sz w:val="22"/>
          <w:szCs w:val="22"/>
        </w:rPr>
        <w:t xml:space="preserve">5.  Click Save keys &amp; start searching →</w:t>
      </w:r>
      <w:r/>
    </w:p>
    <w:p>
      <w:pPr>
        <w:pBdr/>
        <w:spacing w:after="120"/>
        <w:ind/>
        <w:rPr/>
      </w:pPr>
      <w:r>
        <w:rPr>
          <w:rFonts w:ascii="Arial" w:hAnsi="Arial" w:eastAsia="Arial" w:cs="Arial"/>
          <w:color w:val="1a1a1a"/>
          <w:sz w:val="22"/>
          <w:szCs w:val="22"/>
        </w:rPr>
        <w:t xml:space="preserve">6.  Your keys are saved in your browser — you will not need to enter them again</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2e6fc1"/>
            <w:tcBorders>
              <w:top w:val="single" w:color="2e6fc1" w:sz="1" w:space="0"/>
              <w:left w:val="single" w:color="2e6fc1" w:sz="1" w:space="0"/>
              <w:bottom w:val="single" w:color="2e6fc1" w:sz="1" w:space="0"/>
              <w:right w:val="single" w:color="2e6fc1"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b/>
                <w:bCs/>
                <w:color w:val="ffffff"/>
                <w:sz w:val="20"/>
                <w:szCs w:val="20"/>
              </w:rPr>
              <w:t xml:space="preserve">Keys are saved locally</w:t>
            </w:r>
            <w:r/>
          </w:p>
        </w:tc>
      </w:tr>
      <w:tr>
        <w:trPr/>
        <w:tc>
          <w:tcPr>
            <w:shd w:val="clear" w:color="auto" w:fill="e8f0fb"/>
            <w:tcBorders>
              <w:top w:val="single" w:color="2e6fc1" w:sz="1" w:space="0"/>
              <w:left w:val="single" w:color="2e6fc1" w:sz="1" w:space="0"/>
              <w:bottom w:val="single" w:color="2e6fc1" w:sz="1" w:space="0"/>
              <w:right w:val="single" w:color="2e6fc1"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color w:val="1a3a5c"/>
                <w:sz w:val="22"/>
                <w:szCs w:val="22"/>
              </w:rPr>
              <w:t xml:space="preserve">Both API keys are stored in your browser's localStorage. They never leave your computer except to go directly to the respective APIs. If you use a different browser, or move the HTML file to a different folder, you will need to re-enter them once.</w:t>
            </w:r>
            <w:r/>
          </w:p>
        </w:tc>
      </w:tr>
    </w:tbl>
    <w:p>
      <w:pPr>
        <w:pBdr/>
        <w:spacing w:after="160"/>
        <w:ind/>
        <w:rPr/>
      </w:pPr>
      <w:r/>
      <w:r/>
    </w:p>
    <w:p>
      <w:pPr>
        <w:pStyle w:val="738"/>
        <w:pBdr>
          <w:bottom w:val="single" w:color="bdd0ef" w:sz="4" w:space="1"/>
        </w:pBdr>
        <w:spacing w:after="100" w:before="280"/>
        <w:ind/>
        <w:rPr/>
      </w:pPr>
      <w:r>
        <w:rPr>
          <w:rFonts w:ascii="Arial" w:hAnsi="Arial" w:eastAsia="Arial" w:cs="Arial"/>
          <w:b/>
          <w:bCs/>
          <w:color w:val="2e6fc1"/>
          <w:sz w:val="26"/>
          <w:szCs w:val="26"/>
        </w:rPr>
        <w:t xml:space="preserve">6.2  Running a Search</w:t>
      </w:r>
      <w:r/>
    </w:p>
    <w:p>
      <w:pPr>
        <w:pBdr/>
        <w:spacing w:after="60"/>
        <w:ind/>
        <w:rPr/>
      </w:pPr>
      <w:r/>
      <w:r/>
    </w:p>
    <w:p>
      <w:pPr>
        <w:pStyle w:val="739"/>
        <w:pBdr/>
        <w:spacing w:after="80" w:before="200"/>
        <w:ind/>
        <w:rPr/>
      </w:pPr>
      <w:r>
        <w:rPr>
          <w:rFonts w:ascii="Arial" w:hAnsi="Arial" w:eastAsia="Arial" w:cs="Arial"/>
          <w:b/>
          <w:bCs/>
          <w:color w:val="444444"/>
          <w:sz w:val="22"/>
          <w:szCs w:val="22"/>
        </w:rPr>
        <w:t xml:space="preserve">Configure your filters (sidebar, left side)</w:t>
      </w:r>
      <w:r/>
    </w:p>
    <w:p>
      <w:pPr>
        <w:pStyle w:val="729"/>
        <w:numPr>
          <w:ilvl w:val="0"/>
          <w:numId w:val="2"/>
        </w:numPr>
        <w:pBdr/>
        <w:spacing w:after="80"/>
        <w:ind/>
        <w:rPr/>
      </w:pPr>
      <w:r>
        <w:rPr>
          <w:rFonts w:ascii="Arial" w:hAnsi="Arial" w:eastAsia="Arial" w:cs="Arial"/>
          <w:color w:val="1a1a1a"/>
          <w:sz w:val="22"/>
          <w:szCs w:val="22"/>
        </w:rPr>
        <w:t xml:space="preserve">Work type &amp; location — tick/untick any combination of Remote, Hybrid MA, and Hybrid CT</w:t>
      </w:r>
      <w:r/>
    </w:p>
    <w:p>
      <w:pPr>
        <w:pStyle w:val="729"/>
        <w:numPr>
          <w:ilvl w:val="0"/>
          <w:numId w:val="2"/>
        </w:numPr>
        <w:pBdr/>
        <w:spacing w:after="80"/>
        <w:ind/>
        <w:rPr/>
      </w:pPr>
      <w:r>
        <w:rPr>
          <w:rFonts w:ascii="Arial" w:hAnsi="Arial" w:eastAsia="Arial" w:cs="Arial"/>
          <w:color w:val="1a1a1a"/>
          <w:sz w:val="22"/>
          <w:szCs w:val="22"/>
        </w:rPr>
        <w:t xml:space="preserve">Posted within — choose Last 3 days, Last 7 days, or Last month</w:t>
      </w:r>
      <w:r/>
    </w:p>
    <w:p>
      <w:pPr>
        <w:pStyle w:val="729"/>
        <w:numPr>
          <w:ilvl w:val="0"/>
          <w:numId w:val="2"/>
        </w:numPr>
        <w:pBdr/>
        <w:spacing w:after="80"/>
        <w:ind/>
        <w:rPr/>
      </w:pPr>
      <w:r>
        <w:rPr>
          <w:rFonts w:ascii="Arial" w:hAnsi="Arial" w:eastAsia="Arial" w:cs="Arial"/>
          <w:color w:val="1a1a1a"/>
          <w:sz w:val="22"/>
          <w:szCs w:val="22"/>
        </w:rPr>
        <w:t xml:space="preserve">Job keywords — type the role you are looking for, e.g. "data engineer" or "UX designer". Use the quick presets dropdown to pick common roles</w:t>
      </w:r>
      <w:r/>
    </w:p>
    <w:p>
      <w:pPr>
        <w:pBdr/>
        <w:spacing w:after="60"/>
        <w:ind/>
        <w:rPr/>
      </w:pPr>
      <w:r/>
      <w:r/>
    </w:p>
    <w:p>
      <w:pPr>
        <w:pStyle w:val="739"/>
        <w:pBdr/>
        <w:spacing w:after="80" w:before="200"/>
        <w:ind/>
        <w:rPr/>
      </w:pPr>
      <w:r>
        <w:rPr>
          <w:rFonts w:ascii="Arial" w:hAnsi="Arial" w:eastAsia="Arial" w:cs="Arial"/>
          <w:b/>
          <w:bCs/>
          <w:color w:val="444444"/>
          <w:sz w:val="22"/>
          <w:szCs w:val="22"/>
        </w:rPr>
        <w:t xml:space="preserve">Add your resume</w:t>
      </w:r>
      <w:r/>
    </w:p>
    <w:p>
      <w:pPr>
        <w:pStyle w:val="729"/>
        <w:numPr>
          <w:ilvl w:val="0"/>
          <w:numId w:val="2"/>
        </w:numPr>
        <w:pBdr/>
        <w:spacing w:after="80"/>
        <w:ind/>
        <w:rPr/>
      </w:pPr>
      <w:r>
        <w:rPr>
          <w:rFonts w:ascii="Arial" w:hAnsi="Arial" w:eastAsia="Arial" w:cs="Arial"/>
          <w:color w:val="1a1a1a"/>
          <w:sz w:val="22"/>
          <w:szCs w:val="22"/>
        </w:rPr>
        <w:t xml:space="preserve">Click the upload zone and select a .txt or .pdf file, or drag and drop it onto the zone</w:t>
      </w:r>
      <w:r/>
    </w:p>
    <w:p>
      <w:pPr>
        <w:pStyle w:val="729"/>
        <w:numPr>
          <w:ilvl w:val="0"/>
          <w:numId w:val="2"/>
        </w:numPr>
        <w:pBdr/>
        <w:spacing w:after="80"/>
        <w:ind/>
        <w:rPr/>
      </w:pPr>
      <w:r>
        <w:rPr>
          <w:rFonts w:ascii="Arial" w:hAnsi="Arial" w:eastAsia="Arial" w:cs="Arial"/>
          <w:color w:val="1a1a1a"/>
          <w:sz w:val="22"/>
          <w:szCs w:val="22"/>
        </w:rPr>
        <w:t xml:space="preserve">Alternatively, paste your resume text directly into the text box below the upload zone</w:t>
      </w:r>
      <w:r/>
    </w:p>
    <w:p>
      <w:pPr>
        <w:pStyle w:val="729"/>
        <w:numPr>
          <w:ilvl w:val="0"/>
          <w:numId w:val="2"/>
        </w:numPr>
        <w:pBdr/>
        <w:spacing w:after="80"/>
        <w:ind/>
        <w:rPr/>
      </w:pPr>
      <w:r>
        <w:rPr>
          <w:rFonts w:ascii="Arial" w:hAnsi="Arial" w:eastAsia="Arial" w:cs="Arial"/>
          <w:color w:val="1a1a1a"/>
          <w:sz w:val="22"/>
          <w:szCs w:val="22"/>
        </w:rPr>
        <w:t xml:space="preserve">Your resume is only used for AI scoring — if you did not enter an Anthropic key, this field is optional</w:t>
      </w:r>
      <w:r/>
    </w:p>
    <w:p>
      <w:pPr>
        <w:pBdr/>
        <w:spacing w:after="60"/>
        <w:ind/>
        <w:rPr/>
      </w:pPr>
      <w:r/>
      <w:r/>
    </w:p>
    <w:p>
      <w:pPr>
        <w:pStyle w:val="739"/>
        <w:pBdr/>
        <w:spacing w:after="80" w:before="200"/>
        <w:ind/>
        <w:rPr/>
      </w:pPr>
      <w:r>
        <w:rPr>
          <w:rFonts w:ascii="Arial" w:hAnsi="Arial" w:eastAsia="Arial" w:cs="Arial"/>
          <w:b/>
          <w:bCs/>
          <w:color w:val="444444"/>
          <w:sz w:val="22"/>
          <w:szCs w:val="22"/>
        </w:rPr>
        <w:t xml:space="preserve">Run the search</w:t>
      </w:r>
      <w:r/>
    </w:p>
    <w:p>
      <w:pPr>
        <w:pStyle w:val="729"/>
        <w:numPr>
          <w:ilvl w:val="0"/>
          <w:numId w:val="2"/>
        </w:numPr>
        <w:pBdr/>
        <w:spacing w:after="80"/>
        <w:ind/>
        <w:rPr/>
      </w:pPr>
      <w:r>
        <w:rPr>
          <w:rFonts w:ascii="Arial" w:hAnsi="Arial" w:eastAsia="Arial" w:cs="Arial"/>
          <w:color w:val="1a1a1a"/>
          <w:sz w:val="22"/>
          <w:szCs w:val="22"/>
        </w:rPr>
        <w:t xml:space="preserve">Click Find matching jobs</w:t>
      </w:r>
      <w:r/>
    </w:p>
    <w:p>
      <w:pPr>
        <w:pStyle w:val="729"/>
        <w:numPr>
          <w:ilvl w:val="0"/>
          <w:numId w:val="2"/>
        </w:numPr>
        <w:pBdr/>
        <w:spacing w:after="80"/>
        <w:ind/>
        <w:rPr/>
      </w:pPr>
      <w:r>
        <w:rPr>
          <w:rFonts w:ascii="Arial" w:hAnsi="Arial" w:eastAsia="Arial" w:cs="Arial"/>
          <w:color w:val="1a1a1a"/>
          <w:sz w:val="22"/>
          <w:szCs w:val="22"/>
        </w:rPr>
        <w:t xml:space="preserve">The app searches all selected locations simultaneously and deduplicates results</w:t>
      </w:r>
      <w:r/>
    </w:p>
    <w:p>
      <w:pPr>
        <w:pStyle w:val="729"/>
        <w:numPr>
          <w:ilvl w:val="0"/>
          <w:numId w:val="2"/>
        </w:numPr>
        <w:pBdr/>
        <w:spacing w:after="80"/>
        <w:ind/>
        <w:rPr/>
      </w:pPr>
      <w:r>
        <w:rPr>
          <w:rFonts w:ascii="Arial" w:hAnsi="Arial" w:eastAsia="Arial" w:cs="Arial"/>
          <w:color w:val="1a1a1a"/>
          <w:sz w:val="22"/>
          <w:szCs w:val="22"/>
        </w:rPr>
        <w:t xml:space="preserve">If AI matching is enabled, Claude scores each job and filters out poor matches (under 30%)</w:t>
      </w:r>
      <w:r/>
    </w:p>
    <w:p>
      <w:pPr>
        <w:pStyle w:val="729"/>
        <w:numPr>
          <w:ilvl w:val="0"/>
          <w:numId w:val="2"/>
        </w:numPr>
        <w:pBdr/>
        <w:spacing w:after="80"/>
        <w:ind/>
        <w:rPr/>
      </w:pPr>
      <w:r>
        <w:rPr>
          <w:rFonts w:ascii="Arial" w:hAnsi="Arial" w:eastAsia="Arial" w:cs="Arial"/>
          <w:color w:val="1a1a1a"/>
          <w:sz w:val="22"/>
          <w:szCs w:val="22"/>
        </w:rPr>
        <w:t xml:space="preserve">Results appear sorted by Best match (or Newest first — toggle in the top right)</w:t>
      </w:r>
      <w:r/>
    </w:p>
    <w:p>
      <w:pPr>
        <w:pBdr/>
        <w:spacing w:after="60"/>
        <w:ind/>
        <w:rPr/>
      </w:pPr>
      <w:r/>
      <w:r/>
    </w:p>
    <w:p>
      <w:pPr>
        <w:pStyle w:val="739"/>
        <w:pBdr/>
        <w:spacing w:after="80" w:before="200"/>
        <w:ind/>
        <w:rPr/>
      </w:pPr>
      <w:r>
        <w:rPr>
          <w:rFonts w:ascii="Arial" w:hAnsi="Arial" w:eastAsia="Arial" w:cs="Arial"/>
          <w:b/>
          <w:bCs/>
          <w:color w:val="444444"/>
          <w:sz w:val="22"/>
          <w:szCs w:val="22"/>
        </w:rPr>
        <w:t xml:space="preserve">Review results</w:t>
      </w:r>
      <w:r/>
    </w:p>
    <w:p>
      <w:pPr>
        <w:pStyle w:val="729"/>
        <w:numPr>
          <w:ilvl w:val="0"/>
          <w:numId w:val="2"/>
        </w:numPr>
        <w:pBdr/>
        <w:spacing w:after="80"/>
        <w:ind/>
        <w:rPr/>
      </w:pPr>
      <w:r>
        <w:rPr>
          <w:rFonts w:ascii="Arial" w:hAnsi="Arial" w:eastAsia="Arial" w:cs="Arial"/>
          <w:color w:val="1a1a1a"/>
          <w:sz w:val="22"/>
          <w:szCs w:val="22"/>
        </w:rPr>
        <w:t xml:space="preserve">Each card shows the job title, company, location tag (Remote / Hybrid), match score %, and posting date</w:t>
      </w:r>
      <w:r/>
    </w:p>
    <w:p>
      <w:pPr>
        <w:pStyle w:val="729"/>
        <w:numPr>
          <w:ilvl w:val="0"/>
          <w:numId w:val="2"/>
        </w:numPr>
        <w:pBdr/>
        <w:spacing w:after="80"/>
        <w:ind/>
        <w:rPr/>
      </w:pPr>
      <w:r>
        <w:rPr>
          <w:rFonts w:ascii="Arial" w:hAnsi="Arial" w:eastAsia="Arial" w:cs="Arial"/>
          <w:color w:val="1a1a1a"/>
          <w:sz w:val="22"/>
          <w:szCs w:val="22"/>
        </w:rPr>
        <w:t xml:space="preserve">Click any card to open the detail panel on the right — shows full description, match score bar, specific reasons, salary if listed, and a direct Apply button</w:t>
      </w:r>
      <w:r/>
    </w:p>
    <w:p>
      <w:pPr>
        <w:pStyle w:val="729"/>
        <w:numPr>
          <w:ilvl w:val="0"/>
          <w:numId w:val="2"/>
        </w:numPr>
        <w:pBdr/>
        <w:spacing w:after="80"/>
        <w:ind/>
        <w:rPr/>
      </w:pPr>
      <w:r>
        <w:rPr>
          <w:rFonts w:ascii="Arial" w:hAnsi="Arial" w:eastAsia="Arial" w:cs="Arial"/>
          <w:color w:val="1a1a1a"/>
          <w:sz w:val="22"/>
          <w:szCs w:val="22"/>
        </w:rPr>
        <w:t xml:space="preserve">Click Apply ↗ on any card or in the detail panel to open the company's application page</w:t>
      </w:r>
      <w:r/>
    </w:p>
    <w:p>
      <w:pPr>
        <w:pStyle w:val="729"/>
        <w:numPr>
          <w:ilvl w:val="0"/>
          <w:numId w:val="2"/>
        </w:numPr>
        <w:pBdr/>
        <w:spacing w:after="80"/>
        <w:ind/>
        <w:rPr/>
      </w:pPr>
      <w:r>
        <w:rPr>
          <w:rFonts w:ascii="Arial" w:hAnsi="Arial" w:eastAsia="Arial" w:cs="Arial"/>
          <w:color w:val="1a1a1a"/>
          <w:sz w:val="22"/>
          <w:szCs w:val="22"/>
        </w:rPr>
        <w:t xml:space="preserve">Press Escape to close the detail panel</w:t>
      </w:r>
      <w:r/>
    </w:p>
    <w:p>
      <w:pPr>
        <w:pBdr/>
        <w:spacing w:after="60"/>
        <w:ind/>
        <w:rPr/>
      </w:pPr>
      <w:r/>
      <w:r/>
    </w:p>
    <w:p>
      <w:pPr>
        <w:pStyle w:val="739"/>
        <w:pBdr/>
        <w:spacing w:after="80" w:before="200"/>
        <w:ind/>
        <w:rPr/>
      </w:pPr>
      <w:r>
        <w:rPr>
          <w:rFonts w:ascii="Arial" w:hAnsi="Arial" w:eastAsia="Arial" w:cs="Arial"/>
          <w:b/>
          <w:bCs/>
          <w:color w:val="444444"/>
          <w:sz w:val="22"/>
          <w:szCs w:val="22"/>
        </w:rPr>
        <w:t xml:space="preserve">Export results</w:t>
      </w:r>
      <w:r/>
    </w:p>
    <w:p>
      <w:pPr>
        <w:pStyle w:val="729"/>
        <w:numPr>
          <w:ilvl w:val="0"/>
          <w:numId w:val="2"/>
        </w:numPr>
        <w:pBdr/>
        <w:spacing w:after="80"/>
        <w:ind/>
        <w:rPr/>
      </w:pPr>
      <w:r>
        <w:rPr>
          <w:rFonts w:ascii="Arial" w:hAnsi="Arial" w:eastAsia="Arial" w:cs="Arial"/>
          <w:color w:val="1a1a1a"/>
          <w:sz w:val="22"/>
          <w:szCs w:val="22"/>
        </w:rPr>
        <w:t xml:space="preserve">After a search, an Export CSV button appears in the top header</w:t>
      </w:r>
      <w:r/>
    </w:p>
    <w:p>
      <w:pPr>
        <w:pStyle w:val="729"/>
        <w:numPr>
          <w:ilvl w:val="0"/>
          <w:numId w:val="2"/>
        </w:numPr>
        <w:pBdr/>
        <w:spacing w:after="80"/>
        <w:ind/>
        <w:rPr/>
      </w:pPr>
      <w:r>
        <w:rPr>
          <w:rFonts w:ascii="Arial" w:hAnsi="Arial" w:eastAsia="Arial" w:cs="Arial"/>
          <w:color w:val="1a1a1a"/>
          <w:sz w:val="22"/>
          <w:szCs w:val="22"/>
        </w:rPr>
        <w:t xml:space="preserve">Click it to download a spreadsheet with all matched jobs including title, company, location, match score, salary, and apply link</w:t>
      </w:r>
      <w:r/>
    </w:p>
    <w:p>
      <w:pPr>
        <w:pBdr/>
        <w:spacing w:after="160"/>
        <w:ind/>
        <w:rPr/>
      </w:pPr>
      <w:r/>
      <w:r/>
    </w:p>
    <w:p>
      <w:pPr>
        <w:pStyle w:val="738"/>
        <w:pBdr>
          <w:bottom w:val="single" w:color="bdd0ef" w:sz="4" w:space="1"/>
        </w:pBdr>
        <w:spacing w:after="100" w:before="280"/>
        <w:ind/>
        <w:rPr/>
      </w:pPr>
      <w:r>
        <w:rPr>
          <w:rFonts w:ascii="Arial" w:hAnsi="Arial" w:eastAsia="Arial" w:cs="Arial"/>
          <w:b/>
          <w:bCs/>
          <w:color w:val="2e6fc1"/>
          <w:sz w:val="26"/>
          <w:szCs w:val="26"/>
        </w:rPr>
        <w:t xml:space="preserve">6.3  Updating Your API Keys</w:t>
      </w:r>
      <w:r/>
    </w:p>
    <w:p>
      <w:pPr>
        <w:pBdr/>
        <w:spacing w:after="120"/>
        <w:ind/>
        <w:rPr/>
      </w:pPr>
      <w:r>
        <w:rPr>
          <w:rFonts w:ascii="Arial" w:hAnsi="Arial" w:eastAsia="Arial" w:cs="Arial"/>
          <w:color w:val="1a1a1a"/>
          <w:sz w:val="22"/>
          <w:szCs w:val="22"/>
        </w:rPr>
        <w:t xml:space="preserve">If you need to change or add an API key at any time:</w:t>
      </w:r>
      <w:r/>
    </w:p>
    <w:p>
      <w:pPr>
        <w:pBdr/>
        <w:spacing w:after="120"/>
        <w:ind/>
        <w:rPr/>
      </w:pPr>
      <w:r>
        <w:rPr>
          <w:rFonts w:ascii="Arial" w:hAnsi="Arial" w:eastAsia="Arial" w:cs="Arial"/>
          <w:color w:val="1a1a1a"/>
          <w:sz w:val="22"/>
          <w:szCs w:val="22"/>
        </w:rPr>
        <w:t xml:space="preserve">1.  Click the ⚙ API Keys button in the top-right header</w:t>
      </w:r>
      <w:r/>
    </w:p>
    <w:p>
      <w:pPr>
        <w:pBdr/>
        <w:spacing w:after="120"/>
        <w:ind/>
        <w:rPr/>
      </w:pPr>
      <w:r>
        <w:rPr>
          <w:rFonts w:ascii="Arial" w:hAnsi="Arial" w:eastAsia="Arial" w:cs="Arial"/>
          <w:color w:val="1a1a1a"/>
          <w:sz w:val="22"/>
          <w:szCs w:val="22"/>
        </w:rPr>
        <w:t xml:space="preserve">2.  The setup wizard reopens with your current keys pre-filled</w:t>
      </w:r>
      <w:r/>
    </w:p>
    <w:p>
      <w:pPr>
        <w:pBdr/>
        <w:spacing w:after="120"/>
        <w:ind/>
        <w:rPr/>
      </w:pPr>
      <w:r>
        <w:rPr>
          <w:rFonts w:ascii="Arial" w:hAnsi="Arial" w:eastAsia="Arial" w:cs="Arial"/>
          <w:color w:val="1a1a1a"/>
          <w:sz w:val="22"/>
          <w:szCs w:val="22"/>
        </w:rPr>
        <w:t xml:space="preserve">3.  Update either key and click Save keys &amp; start searching →</w:t>
      </w:r>
      <w:r/>
    </w:p>
    <w:p>
      <w:pPr>
        <w:pBdr/>
        <w:spacing w:after="160"/>
        <w:ind/>
        <w:rPr/>
      </w:pPr>
      <w:r/>
      <w:r/>
    </w:p>
    <w:p>
      <w:pPr>
        <w:pStyle w:val="738"/>
        <w:pBdr>
          <w:bottom w:val="single" w:color="bdd0ef" w:sz="4" w:space="1"/>
        </w:pBdr>
        <w:spacing w:after="100" w:before="280"/>
        <w:ind/>
        <w:rPr/>
      </w:pPr>
      <w:r>
        <w:rPr>
          <w:rFonts w:ascii="Arial" w:hAnsi="Arial" w:eastAsia="Arial" w:cs="Arial"/>
          <w:b/>
          <w:bCs/>
          <w:color w:val="2e6fc1"/>
          <w:sz w:val="26"/>
          <w:szCs w:val="26"/>
        </w:rPr>
        <w:t xml:space="preserve">6.4  Adding New Location Filters</w:t>
      </w:r>
      <w:r/>
    </w:p>
    <w:p>
      <w:pPr>
        <w:pBdr/>
        <w:spacing w:after="120"/>
        <w:ind/>
        <w:rPr/>
      </w:pPr>
      <w:r>
        <w:rPr>
          <w:rFonts w:ascii="Arial" w:hAnsi="Arial" w:eastAsia="Arial" w:cs="Arial"/>
          <w:color w:val="1a1a1a"/>
          <w:sz w:val="22"/>
          <w:szCs w:val="22"/>
        </w:rPr>
        <w:t xml:space="preserve">JobScout is designed to be extendable. To add a new state — for example, Rhode Island:</w:t>
      </w:r>
      <w:r/>
    </w:p>
    <w:p>
      <w:pPr>
        <w:pBdr/>
        <w:spacing w:after="120"/>
        <w:ind/>
        <w:rPr/>
      </w:pPr>
      <w:r>
        <w:rPr>
          <w:rFonts w:ascii="Arial" w:hAnsi="Arial" w:eastAsia="Arial" w:cs="Arial"/>
          <w:color w:val="1a1a1a"/>
          <w:sz w:val="22"/>
          <w:szCs w:val="22"/>
        </w:rPr>
        <w:t xml:space="preserve">1.  Open </w:t>
      </w:r>
      <w:r>
        <w:rPr>
          <w:rFonts w:ascii="Courier New" w:hAnsi="Courier New" w:eastAsia="Courier New" w:cs="Courier New"/>
          <w:color w:val="8b1a1a"/>
          <w:sz w:val="20"/>
          <w:szCs w:val="20"/>
        </w:rPr>
        <w:t xml:space="preserve">jobscout.html</w:t>
      </w:r>
      <w:r>
        <w:rPr>
          <w:rFonts w:ascii="Arial" w:hAnsi="Arial" w:eastAsia="Arial" w:cs="Arial"/>
          <w:color w:val="1a1a1a"/>
          <w:sz w:val="22"/>
          <w:szCs w:val="22"/>
        </w:rPr>
        <w:t xml:space="preserve"> in any text editor (Notepad, VS Code, TextEdit)</w:t>
      </w:r>
      <w:r/>
    </w:p>
    <w:p>
      <w:pPr>
        <w:pBdr/>
        <w:spacing w:after="120"/>
        <w:ind/>
        <w:rPr/>
      </w:pPr>
      <w:r>
        <w:rPr>
          <w:rFonts w:ascii="Arial" w:hAnsi="Arial" w:eastAsia="Arial" w:cs="Arial"/>
          <w:color w:val="1a1a1a"/>
          <w:sz w:val="22"/>
          <w:szCs w:val="22"/>
        </w:rPr>
        <w:t xml:space="preserve">2.  Find the comment </w:t>
      </w:r>
      <w:r>
        <w:rPr>
          <w:rFonts w:ascii="Courier New" w:hAnsi="Courier New" w:eastAsia="Courier New" w:cs="Courier New"/>
          <w:color w:val="8b1a1a"/>
          <w:sz w:val="20"/>
          <w:szCs w:val="20"/>
        </w:rPr>
        <w:t xml:space="preserve">&lt;!-- ADD NEW LOCATIONS HERE: --&gt;</w:t>
      </w:r>
      <w:r>
        <w:rPr>
          <w:rFonts w:ascii="Arial" w:hAnsi="Arial" w:eastAsia="Arial" w:cs="Arial"/>
          <w:color w:val="1a1a1a"/>
          <w:sz w:val="22"/>
          <w:szCs w:val="22"/>
        </w:rPr>
        <w:t xml:space="preserve"> in the HTML</w:t>
      </w:r>
      <w:r/>
    </w:p>
    <w:p>
      <w:pPr>
        <w:pBdr/>
        <w:spacing w:after="120"/>
        <w:ind/>
        <w:rPr/>
      </w:pPr>
      <w:r>
        <w:rPr>
          <w:rFonts w:ascii="Arial" w:hAnsi="Arial" w:eastAsia="Arial" w:cs="Arial"/>
          <w:color w:val="1a1a1a"/>
          <w:sz w:val="22"/>
          <w:szCs w:val="22"/>
        </w:rPr>
        <w:t xml:space="preserve">3.  Uncomment or copy one of the existing location chip blocks and change the state name and key</w:t>
      </w:r>
      <w:r/>
    </w:p>
    <w:p>
      <w:pPr>
        <w:pBdr/>
        <w:spacing w:after="120"/>
        <w:ind/>
        <w:rPr/>
      </w:pPr>
      <w:r>
        <w:rPr>
          <w:rFonts w:ascii="Arial" w:hAnsi="Arial" w:eastAsia="Arial" w:cs="Arial"/>
          <w:color w:val="1a1a1a"/>
          <w:sz w:val="22"/>
          <w:szCs w:val="22"/>
        </w:rPr>
        <w:t xml:space="preserve">4.  Find the comment </w:t>
      </w:r>
      <w:r>
        <w:rPr>
          <w:rFonts w:ascii="Courier New" w:hAnsi="Courier New" w:eastAsia="Courier New" w:cs="Courier New"/>
          <w:color w:val="8b1a1a"/>
          <w:sz w:val="20"/>
          <w:szCs w:val="20"/>
        </w:rPr>
        <w:t xml:space="preserve">// ADD NEW LOCATIONS HERE:</w:t>
      </w:r>
      <w:r>
        <w:rPr>
          <w:rFonts w:ascii="Arial" w:hAnsi="Arial" w:eastAsia="Arial" w:cs="Arial"/>
          <w:color w:val="1a1a1a"/>
          <w:sz w:val="22"/>
          <w:szCs w:val="22"/>
        </w:rPr>
        <w:t xml:space="preserve"> in the JavaScript</w:t>
      </w:r>
      <w:r/>
    </w:p>
    <w:p>
      <w:pPr>
        <w:pBdr/>
        <w:spacing w:after="120"/>
        <w:ind/>
        <w:rPr/>
      </w:pPr>
      <w:r>
        <w:rPr>
          <w:rFonts w:ascii="Arial" w:hAnsi="Arial" w:eastAsia="Arial" w:cs="Arial"/>
          <w:color w:val="1a1a1a"/>
          <w:sz w:val="22"/>
          <w:szCs w:val="22"/>
        </w:rPr>
        <w:t xml:space="preserve">5.  Add a matching entry with the same key string and appropriate query/location values</w:t>
      </w:r>
      <w:r/>
    </w:p>
    <w:p>
      <w:pPr>
        <w:pBdr/>
        <w:spacing w:after="120"/>
        <w:ind/>
        <w:rPr/>
      </w:pPr>
      <w:r>
        <w:rPr>
          <w:rFonts w:ascii="Arial" w:hAnsi="Arial" w:eastAsia="Arial" w:cs="Arial"/>
          <w:color w:val="1a1a1a"/>
          <w:sz w:val="22"/>
          <w:szCs w:val="22"/>
        </w:rPr>
        <w:t xml:space="preserve">6.  Save the file and refresh the browser — the new filter appears immediately</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e6b3a"/>
            <w:tcBorders>
              <w:top w:val="single" w:color="1e6b3a" w:sz="1" w:space="0"/>
              <w:left w:val="single" w:color="1e6b3a" w:sz="1" w:space="0"/>
              <w:bottom w:val="single" w:color="1e6b3a" w:sz="1" w:space="0"/>
              <w:right w:val="single" w:color="1e6b3a"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b/>
                <w:bCs/>
                <w:color w:val="ffffff"/>
                <w:sz w:val="20"/>
                <w:szCs w:val="20"/>
              </w:rPr>
              <w:t xml:space="preserve">No coding experience needed</w:t>
            </w:r>
            <w:r/>
          </w:p>
        </w:tc>
      </w:tr>
      <w:tr>
        <w:trPr/>
        <w:tc>
          <w:tcPr>
            <w:shd w:val="clear" w:color="auto" w:fill="e6f4ec"/>
            <w:tcBorders>
              <w:top w:val="single" w:color="1e6b3a" w:sz="1" w:space="0"/>
              <w:left w:val="single" w:color="1e6b3a" w:sz="1" w:space="0"/>
              <w:bottom w:val="single" w:color="1e6b3a" w:sz="1" w:space="0"/>
              <w:right w:val="single" w:color="1e6b3a" w:sz="1" w:space="0"/>
            </w:tcBorders>
            <w:tcMar>
              <w:left w:w="140" w:type="dxa"/>
              <w:top w:w="60" w:type="dxa"/>
              <w:right w:w="140" w:type="dxa"/>
              <w:bottom w:w="60" w:type="dxa"/>
            </w:tcMar>
            <w:tcW w:w="9360" w:type="dxa"/>
            <w:textDirection w:val="lrTb"/>
            <w:noWrap w:val="false"/>
          </w:tcPr>
          <w:p>
            <w:pPr>
              <w:pBdr/>
              <w:spacing/>
              <w:ind/>
              <w:rPr/>
            </w:pPr>
            <w:r>
              <w:rPr>
                <w:rFonts w:ascii="Arial" w:hAnsi="Arial" w:eastAsia="Arial" w:cs="Arial"/>
                <w:color w:val="1e6b3a"/>
                <w:sz w:val="22"/>
                <w:szCs w:val="22"/>
              </w:rPr>
              <w:t xml:space="preserve">Each extension point is marked with a clear comment. All you need to do is copy an existing block, change two values, and save. If you are unsure, ask Claude in the chat to help you add a specific state.</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7.  Troubleshooting</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bCs/>
                <w:color w:val="ffffff"/>
                <w:sz w:val="20"/>
                <w:szCs w:val="20"/>
              </w:rPr>
              <w:t xml:space="preserve">Issue</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6160" w:type="dxa"/>
            <w:textDirection w:val="lrTb"/>
            <w:noWrap w:val="false"/>
          </w:tcPr>
          <w:p>
            <w:pPr>
              <w:pBdr/>
              <w:spacing/>
              <w:ind/>
              <w:rPr/>
            </w:pPr>
            <w:r>
              <w:rPr>
                <w:rFonts w:ascii="Arial" w:hAnsi="Arial" w:eastAsia="Arial" w:cs="Arial"/>
                <w:b/>
                <w:bCs/>
                <w:color w:val="ffffff"/>
                <w:sz w:val="20"/>
                <w:szCs w:val="20"/>
              </w:rPr>
              <w:t xml:space="preserve">Solution</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200" w:type="dxa"/>
            <w:textDirection w:val="lrTb"/>
            <w:noWrap w:val="false"/>
          </w:tcPr>
          <w:p>
            <w:pPr>
              <w:pBdr/>
              <w:spacing/>
              <w:ind/>
              <w:rPr/>
            </w:pPr>
            <w:r>
              <w:rPr>
                <w:rFonts w:ascii="Arial" w:hAnsi="Arial" w:eastAsia="Arial" w:cs="Arial"/>
                <w:b/>
                <w:bCs/>
                <w:color w:val="2e6fc1"/>
                <w:sz w:val="22"/>
                <w:szCs w:val="22"/>
              </w:rPr>
              <w:t xml:space="preserve">"Failed to fetch"</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160" w:type="dxa"/>
            <w:textDirection w:val="lrTb"/>
            <w:noWrap w:val="false"/>
          </w:tcPr>
          <w:p>
            <w:pPr>
              <w:pBdr/>
              <w:spacing/>
              <w:ind/>
              <w:rPr/>
            </w:pPr>
            <w:r>
              <w:rPr>
                <w:rFonts w:ascii="Arial" w:hAnsi="Arial" w:eastAsia="Arial" w:cs="Arial"/>
                <w:color w:val="1a1a1a"/>
                <w:sz w:val="22"/>
                <w:szCs w:val="22"/>
              </w:rPr>
              <w:t xml:space="preserve">Check your JSearch API key is correct and that you have an active free plan subscription on RapidAPI. The key must be pasted exactly with no spaces.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200" w:type="dxa"/>
            <w:textDirection w:val="lrTb"/>
            <w:noWrap w:val="false"/>
          </w:tcPr>
          <w:p>
            <w:pPr>
              <w:pBdr/>
              <w:spacing/>
              <w:ind/>
              <w:rPr/>
            </w:pPr>
            <w:r>
              <w:rPr>
                <w:rFonts w:ascii="Arial" w:hAnsi="Arial" w:eastAsia="Arial" w:cs="Arial"/>
                <w:b/>
                <w:bCs/>
                <w:color w:val="2e6fc1"/>
                <w:sz w:val="22"/>
                <w:szCs w:val="22"/>
              </w:rPr>
              <w:t xml:space="preserve">No jobs found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160" w:type="dxa"/>
            <w:textDirection w:val="lrTb"/>
            <w:noWrap w:val="false"/>
          </w:tcPr>
          <w:p>
            <w:pPr>
              <w:pBdr/>
              <w:spacing/>
              <w:ind/>
              <w:rPr/>
            </w:pPr>
            <w:r>
              <w:rPr>
                <w:rFonts w:ascii="Arial" w:hAnsi="Arial" w:eastAsia="Arial" w:cs="Arial"/>
                <w:color w:val="1a1a1a"/>
                <w:sz w:val="22"/>
                <w:szCs w:val="22"/>
              </w:rPr>
              <w:t xml:space="preserve">Try broader keywords (e.g. "engineer" instead of "senior backend engineer"), a wider date range, or confirm your API plan has remaining requests.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200" w:type="dxa"/>
            <w:textDirection w:val="lrTb"/>
            <w:noWrap w:val="false"/>
          </w:tcPr>
          <w:p>
            <w:pPr>
              <w:pBdr/>
              <w:spacing/>
              <w:ind/>
              <w:rPr/>
            </w:pPr>
            <w:r>
              <w:rPr>
                <w:rFonts w:ascii="Arial" w:hAnsi="Arial" w:eastAsia="Arial" w:cs="Arial"/>
                <w:b/>
                <w:bCs/>
                <w:color w:val="2e6fc1"/>
                <w:sz w:val="22"/>
                <w:szCs w:val="22"/>
              </w:rPr>
              <w:t xml:space="preserve">AI matching not working</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160" w:type="dxa"/>
            <w:textDirection w:val="lrTb"/>
            <w:noWrap w:val="false"/>
          </w:tcPr>
          <w:p>
            <w:pPr>
              <w:pBdr/>
              <w:spacing/>
              <w:ind/>
              <w:rPr/>
            </w:pPr>
            <w:r>
              <w:rPr>
                <w:rFonts w:ascii="Arial" w:hAnsi="Arial" w:eastAsia="Arial" w:cs="Arial"/>
                <w:color w:val="1a1a1a"/>
                <w:sz w:val="22"/>
                <w:szCs w:val="22"/>
              </w:rPr>
              <w:t xml:space="preserve">Confirm your Anthropic API key starts with sk-ant- and that you have added credit at console.anthropic.com/settings/billing.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200" w:type="dxa"/>
            <w:textDirection w:val="lrTb"/>
            <w:noWrap w:val="false"/>
          </w:tcPr>
          <w:p>
            <w:pPr>
              <w:pBdr/>
              <w:spacing/>
              <w:ind/>
              <w:rPr/>
            </w:pPr>
            <w:r>
              <w:rPr>
                <w:rFonts w:ascii="Arial" w:hAnsi="Arial" w:eastAsia="Arial" w:cs="Arial"/>
                <w:b/>
                <w:bCs/>
                <w:color w:val="2e6fc1"/>
                <w:sz w:val="22"/>
                <w:szCs w:val="22"/>
              </w:rPr>
              <w:t xml:space="preserve">Keys not remembered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160" w:type="dxa"/>
            <w:textDirection w:val="lrTb"/>
            <w:noWrap w:val="false"/>
          </w:tcPr>
          <w:p>
            <w:pPr>
              <w:pBdr/>
              <w:spacing/>
              <w:ind/>
              <w:rPr/>
            </w:pPr>
            <w:r>
              <w:rPr>
                <w:rFonts w:ascii="Arial" w:hAnsi="Arial" w:eastAsia="Arial" w:cs="Arial"/>
                <w:color w:val="1a1a1a"/>
                <w:sz w:val="22"/>
                <w:szCs w:val="22"/>
              </w:rPr>
              <w:t xml:space="preserve">Make sure you saved via the setup wizard (not just typed in). Keys save to the browser's localStorage — they are tied to the browser and file location.</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200" w:type="dxa"/>
            <w:textDirection w:val="lrTb"/>
            <w:noWrap w:val="false"/>
          </w:tcPr>
          <w:p>
            <w:pPr>
              <w:pBdr/>
              <w:spacing/>
              <w:ind/>
              <w:rPr/>
            </w:pPr>
            <w:r>
              <w:rPr>
                <w:rFonts w:ascii="Arial" w:hAnsi="Arial" w:eastAsia="Arial" w:cs="Arial"/>
                <w:b/>
                <w:bCs/>
                <w:color w:val="2e6fc1"/>
                <w:sz w:val="22"/>
                <w:szCs w:val="22"/>
              </w:rPr>
              <w:t xml:space="preserve">App looks broken</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160" w:type="dxa"/>
            <w:textDirection w:val="lrTb"/>
            <w:noWrap w:val="false"/>
          </w:tcPr>
          <w:p>
            <w:pPr>
              <w:pBdr/>
              <w:spacing/>
              <w:ind/>
              <w:rPr/>
            </w:pPr>
            <w:r>
              <w:rPr>
                <w:rFonts w:ascii="Arial" w:hAnsi="Arial" w:eastAsia="Arial" w:cs="Arial"/>
                <w:color w:val="1a1a1a"/>
                <w:sz w:val="22"/>
                <w:szCs w:val="22"/>
              </w:rPr>
              <w:t xml:space="preserve">Try Chrome or Edge. Some browsers limit local file access. If the font does not load, check your internet connection (fonts come from Google Fonts).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200" w:type="dxa"/>
            <w:textDirection w:val="lrTb"/>
            <w:noWrap w:val="false"/>
          </w:tcPr>
          <w:p>
            <w:pPr>
              <w:pBdr/>
              <w:spacing/>
              <w:ind/>
              <w:rPr/>
            </w:pPr>
            <w:r>
              <w:rPr>
                <w:rFonts w:ascii="Arial" w:hAnsi="Arial" w:eastAsia="Arial" w:cs="Arial"/>
                <w:b/>
                <w:bCs/>
                <w:color w:val="2e6fc1"/>
                <w:sz w:val="22"/>
                <w:szCs w:val="22"/>
              </w:rPr>
              <w:t xml:space="preserve">Match scores missing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160" w:type="dxa"/>
            <w:textDirection w:val="lrTb"/>
            <w:noWrap w:val="false"/>
          </w:tcPr>
          <w:p>
            <w:pPr>
              <w:pBdr/>
              <w:spacing/>
              <w:ind/>
              <w:rPr/>
            </w:pPr>
            <w:r>
              <w:rPr>
                <w:rFonts w:ascii="Arial" w:hAnsi="Arial" w:eastAsia="Arial" w:cs="Arial"/>
                <w:color w:val="1a1a1a"/>
                <w:sz w:val="22"/>
                <w:szCs w:val="22"/>
              </w:rPr>
              <w:t xml:space="preserve">No Anthropic key is set. Click ⚙ API Keys to add one, or leave it blank to show all jobs unscored.</w:t>
            </w:r>
            <w:r/>
          </w:p>
        </w:tc>
      </w:tr>
    </w:tbl>
    <w:p>
      <w:pPr>
        <w:pBdr/>
        <w:spacing w:after="200"/>
        <w:ind/>
        <w:rPr/>
      </w:pPr>
      <w:r/>
      <w:r/>
    </w:p>
    <w:p>
      <w:pPr>
        <w:pStyle w:val="737"/>
        <w:pBdr/>
        <w:spacing w:after="120" w:before="360"/>
        <w:ind/>
        <w:rPr/>
      </w:pPr>
      <w:r>
        <w:rPr>
          <w:rFonts w:ascii="Arial" w:hAnsi="Arial" w:eastAsia="Arial" w:cs="Arial"/>
          <w:b/>
          <w:bCs/>
          <w:color w:val="1e3a5f"/>
          <w:sz w:val="32"/>
          <w:szCs w:val="32"/>
        </w:rPr>
        <w:t xml:space="preserve">8.  Quick Reference</w:t>
      </w:r>
      <w:r/>
    </w:p>
    <w:p>
      <w:pPr>
        <w:pBdr/>
        <w:spacing w:after="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5760"/>
      </w:tblGrid>
      <w:tr>
        <w:trPr>
          <w:tblHeader/>
        </w:trPr>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b/>
                <w:bCs/>
                <w:color w:val="ffffff"/>
                <w:sz w:val="20"/>
                <w:szCs w:val="20"/>
              </w:rPr>
              <w:t xml:space="preserve">Action</w:t>
            </w:r>
            <w:r/>
          </w:p>
        </w:tc>
        <w:tc>
          <w:tcPr>
            <w:shd w:val="clear" w:color="auto" w:fill="1e3a5f"/>
            <w:tcBorders>
              <w:top w:val="single" w:color="1e3a5f" w:sz="1" w:space="0"/>
              <w:left w:val="single" w:color="1e3a5f" w:sz="1" w:space="0"/>
              <w:bottom w:val="single" w:color="1e3a5f" w:sz="1" w:space="0"/>
              <w:right w:val="single" w:color="1e3a5f" w:sz="1" w:space="0"/>
            </w:tcBorders>
            <w:tcMar>
              <w:left w:w="120" w:type="dxa"/>
              <w:top w:w="80" w:type="dxa"/>
              <w:right w:w="120" w:type="dxa"/>
              <w:bottom w:w="80" w:type="dxa"/>
            </w:tcMar>
            <w:tcW w:w="5760" w:type="dxa"/>
            <w:textDirection w:val="lrTb"/>
            <w:noWrap w:val="false"/>
          </w:tcPr>
          <w:p>
            <w:pPr>
              <w:pBdr/>
              <w:spacing/>
              <w:ind/>
              <w:rPr/>
            </w:pPr>
            <w:r>
              <w:rPr>
                <w:rFonts w:ascii="Arial" w:hAnsi="Arial" w:eastAsia="Arial" w:cs="Arial"/>
                <w:b/>
                <w:bCs/>
                <w:color w:val="ffffff"/>
                <w:sz w:val="20"/>
                <w:szCs w:val="20"/>
              </w:rPr>
              <w:t xml:space="preserve">How</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Open app</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Double-click jobscout.html in any folder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First-time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Setup wizard opens automatically — paste keys and click Save</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Change API keys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Click ⚙ API Keys button in top header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Run a search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Set filters, paste resume, click Find matching jobs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View job detail</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Click any job card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Close detail panel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Click ✕ or press Escape</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Apply to a job</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Click Apply ↗ on the card or in the detail panel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Export to spreadsheet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Click ⬇ Export CSV in the header after searching</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Sort by newest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Click Newest first toggle above results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Add a new state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Edit HTML — find ADD NEW LOCATIONS HERE comments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Monitor API costs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console.anthropic.com/settings/usage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3600" w:type="dxa"/>
            <w:textDirection w:val="lrTb"/>
            <w:noWrap w:val="false"/>
          </w:tcPr>
          <w:p>
            <w:pPr>
              <w:pBdr/>
              <w:spacing/>
              <w:ind/>
              <w:rPr/>
            </w:pPr>
            <w:r>
              <w:rPr>
                <w:rFonts w:ascii="Arial" w:hAnsi="Arial" w:eastAsia="Arial" w:cs="Arial"/>
                <w:b/>
                <w:bCs/>
                <w:color w:val="1a1a1a"/>
                <w:sz w:val="22"/>
                <w:szCs w:val="22"/>
              </w:rPr>
              <w:t xml:space="preserve">Set a spend cap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5760" w:type="dxa"/>
            <w:textDirection w:val="lrTb"/>
            <w:noWrap w:val="false"/>
          </w:tcPr>
          <w:p>
            <w:pPr>
              <w:pBdr/>
              <w:spacing/>
              <w:ind/>
              <w:rPr/>
            </w:pPr>
            <w:r>
              <w:rPr>
                <w:rFonts w:ascii="Arial" w:hAnsi="Arial" w:eastAsia="Arial" w:cs="Arial"/>
                <w:color w:val="1a1a1a"/>
                <w:sz w:val="22"/>
                <w:szCs w:val="22"/>
              </w:rPr>
              <w:t xml:space="preserve">console.anthropic.com/settings/limits</w:t>
            </w:r>
            <w:r/>
          </w:p>
        </w:tc>
      </w:tr>
    </w:tbl>
    <w:p>
      <w:pPr>
        <w:pBdr/>
        <w:spacing w:after="200"/>
        <w:ind/>
        <w:rPr/>
      </w:pPr>
      <w:r/>
      <w:r/>
    </w:p>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5f5"/>
            <w:tcBorders>
              <w:top w:val="single" w:color="bdd0ef" w:sz="1" w:space="0"/>
              <w:left w:val="none" w:color="ffffff" w:sz="0" w:space="0"/>
              <w:bottom w:val="none" w:color="ffffff" w:sz="0" w:space="0"/>
              <w:right w:val="none" w:color="ffffff" w:sz="0" w:space="0"/>
            </w:tcBorders>
            <w:tcMar>
              <w:left w:w="200" w:type="dxa"/>
              <w:top w:w="160" w:type="dxa"/>
              <w:right w:w="200" w:type="dxa"/>
              <w:bottom w:w="160" w:type="dxa"/>
            </w:tcMar>
            <w:tcW w:w="9360" w:type="dxa"/>
            <w:textDirection w:val="lrTb"/>
            <w:noWrap w:val="false"/>
          </w:tcPr>
          <w:p>
            <w:pPr>
              <w:pBdr/>
              <w:spacing/>
              <w:ind/>
              <w:jc w:val="center"/>
              <w:rPr/>
            </w:pPr>
            <w:r>
              <w:rPr>
                <w:rFonts w:ascii="Arial" w:hAnsi="Arial" w:eastAsia="Arial" w:cs="Arial"/>
                <w:i/>
                <w:iCs/>
                <w:color w:val="888888"/>
                <w:sz w:val="18"/>
                <w:szCs w:val="18"/>
              </w:rPr>
              <w:t xml:space="preserve">JobScout is a personal-use tool. API costs are the responsibility of the user.</w:t>
            </w:r>
            <w:r/>
          </w:p>
          <w:p>
            <w:pPr>
              <w:pBdr/>
              <w:spacing w:before="60"/>
              <w:ind/>
              <w:jc w:val="center"/>
              <w:rPr/>
            </w:pPr>
            <w:r>
              <w:rPr>
                <w:rFonts w:ascii="Arial" w:hAnsi="Arial" w:eastAsia="Arial" w:cs="Arial"/>
                <w:color w:val="888888"/>
                <w:sz w:val="18"/>
                <w:szCs w:val="18"/>
              </w:rPr>
              <w:t xml:space="preserve">Built with HTML · JavaScript · JSearch API · Anthropic Claude API</w:t>
            </w:r>
            <w:r/>
          </w:p>
        </w:tc>
      </w:tr>
    </w:tbl>
    <w:p w14:paraId="690D9B7B">
      <w:pPr>
        <w:pBdr/>
        <w:spacing/>
        <w:ind/>
        <w:rPr/>
      </w:pPr>
      <w:r/>
    </w:p>
    <w:sectPr>
      <w:footerReference w:type="default" r:id="rId9"/>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888888"/>
        <w:sz w:val="18"/>
        <w:szCs w:val="18"/>
      </w:rPr>
      <w:t xml:space="preserve">JobScout README  |  Page </w:t>
    </w:r>
    <w:r>
      <w:rPr>
        <w:rFonts w:ascii="Arial" w:hAnsi="Arial" w:eastAsia="Arial" w:cs="Arial"/>
        <w:color w:val="888888"/>
        <w:sz w:val="18"/>
        <w:szCs w:val="18"/>
      </w:rPr>
      <w:fldChar w:fldCharType="begin"/>
      <w:instrText xml:space="preserve">PAGE</w:instrText>
      <w:fldChar w:fldCharType="separate"/>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540"/>
      </w:pPr>
      <w:rPr/>
      <w:start w:val="1"/>
      <w:suff w:val="tab"/>
    </w:lvl>
    <w:lvl w:ilvl="1">
      <w:isLgl w:val="false"/>
      <w:lvlJc w:val="left"/>
      <w:lvlText w:val="○"/>
      <w:numFmt w:val="bullet"/>
      <w:pPr>
        <w:pBdr/>
        <w:spacing/>
        <w:ind w:hanging="260" w:left="9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5"/>
    <w:uiPriority w:val="9"/>
    <w:pPr>
      <w:pBdr/>
      <w:spacing/>
      <w:ind/>
    </w:pPr>
    <w:rPr>
      <w:rFonts w:ascii="Arial" w:hAnsi="Arial" w:eastAsia="Arial" w:cs="Arial"/>
      <w:i/>
      <w:iCs/>
      <w:color w:val="0f4761" w:themeColor="accent1" w:themeShade="BF"/>
    </w:rPr>
  </w:style>
  <w:style w:type="character" w:styleId="154">
    <w:name w:val="Heading 5 Char"/>
    <w:basedOn w:val="148"/>
    <w:link w:val="726"/>
    <w:uiPriority w:val="9"/>
    <w:pPr>
      <w:pBdr/>
      <w:spacing/>
      <w:ind/>
    </w:pPr>
    <w:rPr>
      <w:rFonts w:ascii="Arial" w:hAnsi="Arial" w:eastAsia="Arial" w:cs="Arial"/>
      <w:color w:val="0f4761" w:themeColor="accent1" w:themeShade="BF"/>
    </w:rPr>
  </w:style>
  <w:style w:type="character" w:styleId="155">
    <w:name w:val="Heading 6 Char"/>
    <w:basedOn w:val="148"/>
    <w:link w:val="72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1">
    <w:name w:val="Title"/>
    <w:qFormat/>
    <w:pPr>
      <w:pBdr/>
      <w:spacing/>
      <w:ind/>
    </w:pPr>
    <w:rPr>
      <w:sz w:val="56"/>
      <w:szCs w:val="56"/>
    </w:rPr>
  </w:style>
  <w:style w:type="paragraph" w:styleId="725">
    <w:name w:val="Heading 4"/>
    <w:qFormat/>
    <w:pPr>
      <w:pBdr/>
      <w:spacing/>
      <w:ind/>
    </w:pPr>
    <w:rPr>
      <w:i/>
      <w:iCs/>
      <w:color w:val="2e74b5"/>
    </w:rPr>
  </w:style>
  <w:style w:type="paragraph" w:styleId="726">
    <w:name w:val="Heading 5"/>
    <w:qFormat/>
    <w:pPr>
      <w:pBdr/>
      <w:spacing/>
      <w:ind/>
    </w:pPr>
    <w:rPr>
      <w:color w:val="2e74b5"/>
    </w:rPr>
  </w:style>
  <w:style w:type="paragraph" w:styleId="727">
    <w:name w:val="Heading 6"/>
    <w:qFormat/>
    <w:pPr>
      <w:pBdr/>
      <w:spacing/>
      <w:ind/>
    </w:pPr>
    <w:rPr>
      <w:color w:val="1f4d78"/>
    </w:rPr>
  </w:style>
  <w:style w:type="paragraph" w:styleId="728">
    <w:name w:val="Strong"/>
    <w:qFormat/>
    <w:pPr>
      <w:pBdr/>
      <w:spacing/>
      <w:ind/>
    </w:pPr>
    <w:rPr>
      <w:b/>
      <w:bCs/>
    </w:rPr>
  </w:style>
  <w:style w:type="paragraph" w:styleId="729">
    <w:name w:val="List Paragraph"/>
    <w:qFormat/>
    <w:pPr>
      <w:pBdr/>
      <w:spacing/>
      <w:ind/>
    </w:pPr>
  </w:style>
  <w:style w:type="character" w:styleId="730">
    <w:name w:val="Hyperlink"/>
    <w:uiPriority w:val="99"/>
    <w:unhideWhenUsed/>
    <w:pPr>
      <w:pBdr/>
      <w:spacing/>
      <w:ind/>
    </w:pPr>
    <w:rPr>
      <w:color w:val="0563c1"/>
      <w:u w:val="single"/>
    </w:rPr>
  </w:style>
  <w:style w:type="character" w:styleId="731">
    <w:name w:val="footnote reference"/>
    <w:uiPriority w:val="99"/>
    <w:semiHidden/>
    <w:unhideWhenUsed/>
    <w:pPr>
      <w:pBdr/>
      <w:spacing/>
      <w:ind/>
    </w:pPr>
    <w:rPr>
      <w:vertAlign w:val="superscript"/>
    </w:rPr>
  </w:style>
  <w:style w:type="paragraph" w:styleId="732">
    <w:name w:val="footnote text"/>
    <w:link w:val="733"/>
    <w:uiPriority w:val="99"/>
    <w:semiHidden/>
    <w:unhideWhenUsed/>
    <w:pPr>
      <w:pBdr/>
      <w:spacing w:after="0" w:line="240" w:lineRule="auto"/>
      <w:ind/>
    </w:pPr>
    <w:rPr>
      <w:sz w:val="20"/>
      <w:szCs w:val="20"/>
    </w:rPr>
  </w:style>
  <w:style w:type="character" w:styleId="733">
    <w:name w:val="Footnote Text Char"/>
    <w:link w:val="732"/>
    <w:uiPriority w:val="99"/>
    <w:semiHidden/>
    <w:unhideWhenUsed/>
    <w:pPr>
      <w:pBdr/>
      <w:spacing/>
      <w:ind/>
    </w:pPr>
    <w:rPr>
      <w:sz w:val="20"/>
      <w:szCs w:val="20"/>
    </w:rPr>
  </w:style>
  <w:style w:type="character" w:styleId="734">
    <w:name w:val="endnote reference"/>
    <w:uiPriority w:val="99"/>
    <w:semiHidden/>
    <w:unhideWhenUsed/>
    <w:pPr>
      <w:pBdr/>
      <w:spacing/>
      <w:ind/>
    </w:pPr>
    <w:rPr>
      <w:vertAlign w:val="superscript"/>
    </w:rPr>
  </w:style>
  <w:style w:type="paragraph" w:styleId="735">
    <w:name w:val="endnote text"/>
    <w:link w:val="736"/>
    <w:uiPriority w:val="99"/>
    <w:semiHidden/>
    <w:unhideWhenUsed/>
    <w:pPr>
      <w:pBdr/>
      <w:spacing w:after="0" w:line="240" w:lineRule="auto"/>
      <w:ind/>
    </w:pPr>
    <w:rPr>
      <w:sz w:val="20"/>
      <w:szCs w:val="20"/>
    </w:rPr>
  </w:style>
  <w:style w:type="character" w:styleId="736">
    <w:name w:val="Endnote Text Char"/>
    <w:link w:val="735"/>
    <w:uiPriority w:val="99"/>
    <w:semiHidden/>
    <w:unhideWhenUsed/>
    <w:pPr>
      <w:pBdr/>
      <w:spacing/>
      <w:ind/>
    </w:pPr>
    <w:rPr>
      <w:sz w:val="20"/>
      <w:szCs w:val="20"/>
    </w:rPr>
  </w:style>
  <w:style w:type="paragraph" w:styleId="737">
    <w:name w:val="Heading 1"/>
    <w:qFormat/>
    <w:pPr>
      <w:pBdr/>
      <w:spacing w:after="120" w:before="360"/>
      <w:ind/>
      <w:outlineLvl w:val="0"/>
    </w:pPr>
    <w:rPr>
      <w:rFonts w:ascii="Arial" w:hAnsi="Arial" w:eastAsia="Arial" w:cs="Arial"/>
      <w:b/>
      <w:bCs/>
      <w:sz w:val="32"/>
      <w:szCs w:val="32"/>
    </w:rPr>
  </w:style>
  <w:style w:type="paragraph" w:styleId="738">
    <w:name w:val="Heading 2"/>
    <w:qFormat/>
    <w:pPr>
      <w:pBdr/>
      <w:spacing w:after="100" w:before="280"/>
      <w:ind/>
      <w:outlineLvl w:val="1"/>
    </w:pPr>
    <w:rPr>
      <w:rFonts w:ascii="Arial" w:hAnsi="Arial" w:eastAsia="Arial" w:cs="Arial"/>
      <w:b/>
      <w:bCs/>
      <w:sz w:val="26"/>
      <w:szCs w:val="26"/>
    </w:rPr>
  </w:style>
  <w:style w:type="paragraph" w:styleId="739">
    <w:name w:val="Heading 3"/>
    <w:qFormat/>
    <w:pPr>
      <w:pBdr/>
      <w:spacing w:after="80" w:before="200"/>
      <w:ind/>
      <w:outlineLvl w:val="2"/>
    </w:pPr>
    <w:rPr>
      <w:rFonts w:ascii="Arial" w:hAnsi="Arial" w:eastAsia="Arial" w:cs="Arial"/>
      <w:b/>
      <w:bCs/>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rapidapi.com/letscrape-6bRBa3QguO5/api/jsearch" TargetMode="External"/><Relationship Id="rId11" Type="http://schemas.openxmlformats.org/officeDocument/2006/relationships/hyperlink" Target="https://console.anthropic.com" TargetMode="External"/><Relationship Id="rId12" Type="http://schemas.openxmlformats.org/officeDocument/2006/relationships/hyperlink" Target="https://rapidapi.com/letscrape-6bRBa3QguO5/api/jsearch" TargetMode="External"/><Relationship Id="rId13" Type="http://schemas.openxmlformats.org/officeDocument/2006/relationships/hyperlink" Target="https://console.anthropic.com" TargetMode="External"/><Relationship Id="rId14" Type="http://schemas.openxmlformats.org/officeDocument/2006/relationships/hyperlink" Target="https://console.anthropic.com/settings/billing" TargetMode="External"/><Relationship Id="rId15" Type="http://schemas.openxmlformats.org/officeDocument/2006/relationships/hyperlink" Target="https://console.anthropic.com/settings/limit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2026-06-29T19:44:55Z</dcterms:created>
  <dcterms:modified xsi:type="dcterms:W3CDTF">2026-06-29T19:50:54Z</dcterms:modified>
</cp:coreProperties>
</file>