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7EE4" w:rsidRDefault="00E709D2" w:rsidP="00427EE4">
      <w:pPr>
        <w:jc w:val="center"/>
      </w:pPr>
      <w:r w:rsidRPr="00E709D2">
        <w:rPr>
          <w:rFonts w:ascii="Times New Roman" w:hAnsi="Times New Roman" w:cs="Times New Roman"/>
          <w:b/>
          <w:sz w:val="24"/>
          <w:szCs w:val="28"/>
        </w:rPr>
        <w:t>Сведения об оснащенности испытательным оборудованием (ИО), подтверждающие соответствие лаборатории критериям аккредитации</w:t>
      </w:r>
    </w:p>
    <w:tbl>
      <w:tblPr>
        <w:tblStyle w:val="a7"/>
        <w:tblW w:w="15163" w:type="dxa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417"/>
        <w:gridCol w:w="1559"/>
        <w:gridCol w:w="1418"/>
        <w:gridCol w:w="1559"/>
        <w:gridCol w:w="1418"/>
        <w:gridCol w:w="1417"/>
        <w:gridCol w:w="1559"/>
        <w:gridCol w:w="1276"/>
        <w:gridCol w:w="1418"/>
      </w:tblGrid>
      <w:tr w:rsidR="001451FA" w:rsidRPr="00E709D2" w:rsidTr="00DF1B81">
        <w:trPr>
          <w:trHeight w:val="20"/>
          <w:tblHeader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1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Наименование видов испытаний и/или определяемых характеристик (параметров) продукции</w:t>
            </w:r>
          </w:p>
        </w:tc>
        <w:tc>
          <w:tcPr>
            <w:tcW w:w="1417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Наименование испытуемых групп объектов</w:t>
            </w:r>
          </w:p>
        </w:tc>
        <w:tc>
          <w:tcPr>
            <w:tcW w:w="1559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Наименование испытательного оборудования, тип (марка)</w:t>
            </w:r>
          </w:p>
        </w:tc>
        <w:tc>
          <w:tcPr>
            <w:tcW w:w="1418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Изготовитель (страна, наименование организации, год выпуска)</w:t>
            </w:r>
          </w:p>
        </w:tc>
        <w:tc>
          <w:tcPr>
            <w:tcW w:w="1559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Основные технические характеристики</w:t>
            </w:r>
          </w:p>
        </w:tc>
        <w:tc>
          <w:tcPr>
            <w:tcW w:w="1418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Год ввода в эксплуатацию, заводской номер (при наличии), инвентарный номер или другая уникальная идентификация</w:t>
            </w:r>
          </w:p>
        </w:tc>
        <w:tc>
          <w:tcPr>
            <w:tcW w:w="1417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Дата и номер документа об аттестации ИО, срок его действия</w:t>
            </w:r>
          </w:p>
        </w:tc>
        <w:tc>
          <w:tcPr>
            <w:tcW w:w="1559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Право собственности или иное законное основание, предусматривающее право владения и пользования</w:t>
            </w:r>
          </w:p>
        </w:tc>
        <w:tc>
          <w:tcPr>
            <w:tcW w:w="1276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Место установки или хранения</w:t>
            </w:r>
          </w:p>
        </w:tc>
        <w:tc>
          <w:tcPr>
            <w:tcW w:w="1418" w:type="dxa"/>
            <w:vAlign w:val="center"/>
          </w:tcPr>
          <w:p w:rsidR="00E709D2" w:rsidRPr="00E709D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E709D2">
              <w:rPr>
                <w:rFonts w:ascii="Times New Roman" w:hAnsi="Times New Roman" w:cs="Times New Roman"/>
                <w:sz w:val="18"/>
              </w:rPr>
              <w:t>Примечание</w:t>
            </w:r>
          </w:p>
        </w:tc>
      </w:tr>
      <w:tr w:rsidR="00A266BD" w:rsidRPr="00E709D2" w:rsidTr="00DF1B81">
        <w:trPr>
          <w:trHeight w:val="20"/>
          <w:tblHeader/>
        </w:trPr>
        <w:tc>
          <w:tcPr>
            <w:tcW w:w="421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7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17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559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276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:rsidR="00A266BD" w:rsidRPr="00E709D2" w:rsidRDefault="00A266BD" w:rsidP="00A266BD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09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shd w:val="clear" w:color="auto" w:fill="FFFFFF" w:themeFill="background1"/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Определение влажности сухого остатка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отходы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Шкаф сушильный ШС – 80 -01 СПУ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Смоленское СКТБСПУ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2011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От 50 до 350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2011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14698</w:t>
            </w:r>
          </w:p>
        </w:tc>
        <w:tc>
          <w:tcPr>
            <w:tcW w:w="1417" w:type="dxa"/>
            <w:vAlign w:val="center"/>
          </w:tcPr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№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861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:rsidR="00E709D2" w:rsidRPr="00056662" w:rsidRDefault="001451FA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45/10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056662">
              <w:rPr>
                <w:rFonts w:ascii="Times New Roman" w:hAnsi="Times New Roman" w:cs="Times New Roman"/>
                <w:sz w:val="18"/>
              </w:rPr>
              <w:t>Аттестованная температура: (105 ± 2) °С</w:t>
            </w: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shd w:val="clear" w:color="auto" w:fill="FFFFFF" w:themeFill="background1"/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Поддержание постоянной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(органолептика)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Жидкостный термостат</w:t>
            </w:r>
          </w:p>
          <w:p w:rsidR="00E709D2" w:rsidRPr="003D64FE" w:rsidRDefault="003D64FE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MLW UH8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Германия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2011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0 -95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2011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3222</w:t>
            </w:r>
          </w:p>
        </w:tc>
        <w:tc>
          <w:tcPr>
            <w:tcW w:w="1417" w:type="dxa"/>
            <w:vAlign w:val="center"/>
          </w:tcPr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5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85/252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48/1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Аттестованные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20±1°С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60±1°С</w:t>
            </w: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shd w:val="clear" w:color="auto" w:fill="FFFFFF" w:themeFill="background1"/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Определение зольности, прокаленного сухого остатка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отходы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Муфельная электропечь лабораторная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SNOL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8.2/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1100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Литва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2011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50 </w:t>
            </w:r>
            <w:r w:rsidR="000B695B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1100</w:t>
            </w:r>
            <w:r w:rsidR="000B695B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2011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10793</w:t>
            </w:r>
          </w:p>
        </w:tc>
        <w:tc>
          <w:tcPr>
            <w:tcW w:w="1417" w:type="dxa"/>
            <w:vAlign w:val="center"/>
          </w:tcPr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5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/252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spacing w:before="12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Собственность Оборотно-сальдовая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45/10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  <w:r w:rsidRPr="00056662">
              <w:rPr>
                <w:rFonts w:ascii="Times New Roman" w:hAnsi="Times New Roman" w:cs="Times New Roman"/>
                <w:sz w:val="18"/>
              </w:rPr>
              <w:t>Аттестованная температура (600±5,0) °С</w:t>
            </w:r>
          </w:p>
          <w:p w:rsidR="00E709D2" w:rsidRPr="00056662" w:rsidRDefault="00E709D2" w:rsidP="00E709D2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shd w:val="clear" w:color="auto" w:fill="FFFFFF" w:themeFill="background1"/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Поддержание постоянной температуры (баканализ)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почва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Термостат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суховоздушный ТС-1/20 СПУ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Смоленское СКТБ СПУ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2012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t 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до 60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2013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37154</w:t>
            </w:r>
          </w:p>
        </w:tc>
        <w:tc>
          <w:tcPr>
            <w:tcW w:w="1417" w:type="dxa"/>
            <w:vAlign w:val="center"/>
          </w:tcPr>
          <w:p w:rsidR="00C4009A" w:rsidRPr="00056662" w:rsidRDefault="00C4009A" w:rsidP="00C4009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C4009A" w:rsidRPr="00056662" w:rsidRDefault="00C4009A" w:rsidP="00C4009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5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</w:t>
            </w:r>
            <w:r w:rsidR="002132D1">
              <w:rPr>
                <w:rFonts w:ascii="Times New Roman" w:hAnsi="Times New Roman" w:cs="Times New Roman"/>
                <w:sz w:val="18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/252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C4009A" w:rsidP="00C4009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45/4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Аттестованные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37,0±1,0°С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44,0±0,5°С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50,0±1,0°С</w:t>
            </w: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Поддержание постоянной температуры (баканализ)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почва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Термостат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суховоздушный ТС-1/20 СПУ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Смоленское СКТБ СПУ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2012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t 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до 60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2013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36908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3A5F2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E709D2" w:rsidRPr="00056662" w:rsidRDefault="00E709D2" w:rsidP="003A5F2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 5</w:t>
            </w:r>
            <w:r w:rsidR="003A5F2F">
              <w:rPr>
                <w:rFonts w:ascii="Times New Roman" w:hAnsi="Times New Roman" w:cs="Times New Roman"/>
                <w:sz w:val="18"/>
                <w:szCs w:val="20"/>
              </w:rPr>
              <w:t>86/252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 w:rsidR="003A5F2F"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 w:rsidR="003A5F2F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3A5F2F" w:rsidP="003A5F2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="00E709D2"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="00E709D2"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45/4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Аттестованные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37,0±1,0°С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44,0±0,5°С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50,0±1,0°С</w:t>
            </w: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Поддержание постоянной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(БПК)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Термостат электрический суховоздушный ТСО-1/80 СПУ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Смоленское СКТБ СПУ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2013 г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От +5 до + 60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2022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№7088</w:t>
            </w:r>
          </w:p>
        </w:tc>
        <w:tc>
          <w:tcPr>
            <w:tcW w:w="1417" w:type="dxa"/>
            <w:vAlign w:val="center"/>
          </w:tcPr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№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860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E709D2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45/10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Аттестованные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20±1°С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E709D2" w:rsidP="00E709D2">
            <w:pPr>
              <w:pStyle w:val="a8"/>
              <w:numPr>
                <w:ilvl w:val="0"/>
                <w:numId w:val="1"/>
              </w:num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Поддержание постоянной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и освещенности</w:t>
            </w:r>
          </w:p>
        </w:tc>
        <w:tc>
          <w:tcPr>
            <w:tcW w:w="1417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почва, отходы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Климатостат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VKG 571 BRAZIL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Дания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2022 г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Температура: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Освещенность:</w:t>
            </w: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2022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№</w:t>
            </w:r>
            <w:r w:rsidR="001451FA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200921602099</w:t>
            </w:r>
          </w:p>
        </w:tc>
        <w:tc>
          <w:tcPr>
            <w:tcW w:w="1417" w:type="dxa"/>
            <w:vAlign w:val="center"/>
          </w:tcPr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Протокол</w:t>
            </w:r>
          </w:p>
          <w:p w:rsidR="00B7357A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№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859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от 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 до</w:t>
            </w:r>
          </w:p>
          <w:p w:rsidR="00E709D2" w:rsidRPr="00056662" w:rsidRDefault="00B7357A" w:rsidP="00B7357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09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.01.202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6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. 10</w:t>
            </w:r>
          </w:p>
        </w:tc>
        <w:tc>
          <w:tcPr>
            <w:tcW w:w="1276" w:type="dxa"/>
            <w:vAlign w:val="center"/>
          </w:tcPr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45/12</w:t>
            </w:r>
          </w:p>
          <w:p w:rsidR="00E709D2" w:rsidRPr="00056662" w:rsidRDefault="00E709D2" w:rsidP="00DF1B81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Аттестованные температуры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20±2°С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22±2°С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Аттестованная освещенность 300 – 10000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лк</w:t>
            </w:r>
            <w:proofErr w:type="spellEnd"/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</w:tr>
      <w:tr w:rsidR="00E709D2" w:rsidRPr="00056662" w:rsidTr="00DF1B81">
        <w:trPr>
          <w:trHeight w:val="20"/>
        </w:trPr>
        <w:tc>
          <w:tcPr>
            <w:tcW w:w="421" w:type="dxa"/>
            <w:vAlign w:val="center"/>
          </w:tcPr>
          <w:p w:rsidR="00E709D2" w:rsidRPr="00E709D2" w:rsidRDefault="00DF1B81" w:rsidP="00E709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:rsidR="00E709D2" w:rsidRPr="00056662" w:rsidRDefault="00B46F27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Удержание и контролируемое удаление ПБА с целью предотвращения контаминации (оператора и продукта)</w:t>
            </w:r>
          </w:p>
        </w:tc>
        <w:tc>
          <w:tcPr>
            <w:tcW w:w="1417" w:type="dxa"/>
            <w:vAlign w:val="center"/>
          </w:tcPr>
          <w:p w:rsidR="00E709D2" w:rsidRPr="00056662" w:rsidRDefault="00B46F27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Вода, почва, отходы</w:t>
            </w:r>
          </w:p>
        </w:tc>
        <w:tc>
          <w:tcPr>
            <w:tcW w:w="1559" w:type="dxa"/>
            <w:vAlign w:val="center"/>
          </w:tcPr>
          <w:p w:rsidR="00E709D2" w:rsidRPr="00056662" w:rsidRDefault="00B46F27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Бокс микробиологической безопасности БМБ-</w:t>
            </w:r>
            <w:r w:rsidRPr="00056662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II</w:t>
            </w: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-«Ламинар-С»-0,9</w:t>
            </w:r>
          </w:p>
        </w:tc>
        <w:tc>
          <w:tcPr>
            <w:tcW w:w="1418" w:type="dxa"/>
            <w:vAlign w:val="center"/>
          </w:tcPr>
          <w:p w:rsidR="00E709D2" w:rsidRPr="00056662" w:rsidRDefault="00B46F27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Россия, г. Миас, ЗАО «Ламинарные системы»</w:t>
            </w:r>
          </w:p>
          <w:p w:rsidR="00B46F27" w:rsidRPr="00056662" w:rsidRDefault="00B46F27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2017 г.</w:t>
            </w:r>
          </w:p>
        </w:tc>
        <w:tc>
          <w:tcPr>
            <w:tcW w:w="1559" w:type="dxa"/>
            <w:vAlign w:val="center"/>
          </w:tcPr>
          <w:p w:rsidR="00E709D2" w:rsidRPr="000B695B" w:rsidRDefault="001451FA" w:rsidP="00E709D2">
            <w:pPr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 w:rsidRPr="000B695B">
              <w:rPr>
                <w:rFonts w:ascii="Times New Roman" w:hAnsi="Times New Roman" w:cs="Times New Roman"/>
                <w:sz w:val="16"/>
                <w:szCs w:val="18"/>
              </w:rPr>
              <w:t xml:space="preserve">Освещенность рабочей зоны бокса, не менее: 750 </w:t>
            </w:r>
            <w:proofErr w:type="spellStart"/>
            <w:r w:rsidRPr="000B695B">
              <w:rPr>
                <w:rFonts w:ascii="Times New Roman" w:hAnsi="Times New Roman" w:cs="Times New Roman"/>
                <w:sz w:val="16"/>
                <w:szCs w:val="18"/>
              </w:rPr>
              <w:t>Лк</w:t>
            </w:r>
            <w:proofErr w:type="spellEnd"/>
          </w:p>
          <w:p w:rsidR="001451FA" w:rsidRPr="000B695B" w:rsidRDefault="001451FA" w:rsidP="00E709D2">
            <w:pPr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 w:rsidRPr="000B695B">
              <w:rPr>
                <w:rFonts w:ascii="Times New Roman" w:hAnsi="Times New Roman" w:cs="Times New Roman"/>
                <w:sz w:val="16"/>
                <w:szCs w:val="18"/>
              </w:rPr>
              <w:t>Средняя скорость нисходящего воздушного потока в рабочей камере бокса: 0,35±0,01 м/с</w:t>
            </w:r>
          </w:p>
          <w:p w:rsidR="001451FA" w:rsidRPr="001451FA" w:rsidRDefault="001451FA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B695B">
              <w:rPr>
                <w:rFonts w:ascii="Times New Roman" w:hAnsi="Times New Roman" w:cs="Times New Roman"/>
                <w:sz w:val="16"/>
                <w:szCs w:val="18"/>
              </w:rPr>
              <w:t xml:space="preserve">Класс установленного приточного фильтра: </w:t>
            </w:r>
            <w:r w:rsidRPr="000B695B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HEPA</w:t>
            </w:r>
            <w:r w:rsidRPr="000B695B">
              <w:rPr>
                <w:rFonts w:ascii="Times New Roman" w:hAnsi="Times New Roman" w:cs="Times New Roman"/>
                <w:sz w:val="16"/>
                <w:szCs w:val="18"/>
              </w:rPr>
              <w:t xml:space="preserve"> 14</w:t>
            </w:r>
          </w:p>
        </w:tc>
        <w:tc>
          <w:tcPr>
            <w:tcW w:w="1418" w:type="dxa"/>
            <w:vAlign w:val="center"/>
          </w:tcPr>
          <w:p w:rsidR="00E709D2" w:rsidRDefault="001451FA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2024 г.</w:t>
            </w:r>
          </w:p>
          <w:p w:rsidR="001451FA" w:rsidRPr="00056662" w:rsidRDefault="001451FA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№ 221.090.00.182</w:t>
            </w:r>
          </w:p>
        </w:tc>
        <w:tc>
          <w:tcPr>
            <w:tcW w:w="1417" w:type="dxa"/>
            <w:vAlign w:val="center"/>
          </w:tcPr>
          <w:p w:rsidR="00E709D2" w:rsidRPr="00056662" w:rsidRDefault="001451FA" w:rsidP="00E709D2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20"/>
              </w:rPr>
            </w:pPr>
            <w:r w:rsidRPr="00DF1B81">
              <w:rPr>
                <w:rFonts w:ascii="Times New Roman" w:hAnsi="Times New Roman" w:cs="Times New Roman"/>
                <w:sz w:val="18"/>
                <w:szCs w:val="20"/>
              </w:rPr>
              <w:t>Аттестат № ДД 28082024-001 от 28.08.2024 г. до 27.08.2025 г.</w:t>
            </w:r>
          </w:p>
        </w:tc>
        <w:tc>
          <w:tcPr>
            <w:tcW w:w="1559" w:type="dxa"/>
            <w:vAlign w:val="center"/>
          </w:tcPr>
          <w:p w:rsidR="001451FA" w:rsidRPr="00056662" w:rsidRDefault="001451FA" w:rsidP="001451F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Собственность,</w:t>
            </w:r>
          </w:p>
          <w:p w:rsidR="00E709D2" w:rsidRDefault="001451FA" w:rsidP="001451F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Оборотно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 – сальдовая ведомость, по </w:t>
            </w:r>
            <w:proofErr w:type="spellStart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>сч</w:t>
            </w:r>
            <w:proofErr w:type="spellEnd"/>
            <w:r w:rsidRPr="00056662">
              <w:rPr>
                <w:rFonts w:ascii="Times New Roman" w:hAnsi="Times New Roman" w:cs="Times New Roman"/>
                <w:sz w:val="18"/>
                <w:szCs w:val="20"/>
              </w:rPr>
              <w:t xml:space="preserve">. </w:t>
            </w:r>
            <w:r w:rsidR="00DF1B81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  <w:p w:rsidR="005D6798" w:rsidRDefault="005D6798" w:rsidP="001451F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Счет-фактура ООО «ЛОКТО-РУС»</w:t>
            </w:r>
          </w:p>
          <w:p w:rsidR="005D6798" w:rsidRPr="00056662" w:rsidRDefault="005D6798" w:rsidP="001451F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№ 4 от 19.08.2024 г.</w:t>
            </w:r>
          </w:p>
        </w:tc>
        <w:tc>
          <w:tcPr>
            <w:tcW w:w="1276" w:type="dxa"/>
            <w:vAlign w:val="center"/>
          </w:tcPr>
          <w:p w:rsidR="00DF1B81" w:rsidRPr="00056662" w:rsidRDefault="00DF1B81" w:rsidP="00DF1B8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Помещение 45/4</w:t>
            </w:r>
          </w:p>
          <w:p w:rsidR="00E709D2" w:rsidRPr="00056662" w:rsidRDefault="00E709D2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:rsidR="00E709D2" w:rsidRPr="00056662" w:rsidRDefault="00E232BF" w:rsidP="00E709D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Соответствует параметрам при аттестации</w:t>
            </w:r>
          </w:p>
        </w:tc>
      </w:tr>
    </w:tbl>
    <w:p w:rsidR="00692AD7" w:rsidRDefault="00692AD7">
      <w:pPr>
        <w:rPr>
          <w:rFonts w:ascii="Times New Roman" w:hAnsi="Times New Roman" w:cs="Times New Roman"/>
          <w:sz w:val="20"/>
          <w:szCs w:val="20"/>
        </w:rPr>
      </w:pPr>
    </w:p>
    <w:p w:rsidR="000B695B" w:rsidRPr="00E05CC1" w:rsidRDefault="000B695B" w:rsidP="000B695B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</w:t>
      </w:r>
      <w:proofErr w:type="gramStart"/>
      <w:r w:rsidRPr="00E05CC1">
        <w:rPr>
          <w:rFonts w:ascii="Times New Roman" w:hAnsi="Times New Roman" w:cs="Times New Roman"/>
        </w:rPr>
        <w:t xml:space="preserve">ДиЛаб»   </w:t>
      </w:r>
      <w:proofErr w:type="gramEnd"/>
      <w:r w:rsidRPr="00E05CC1">
        <w:rPr>
          <w:rFonts w:ascii="Times New Roman" w:hAnsi="Times New Roman" w:cs="Times New Roman"/>
        </w:rPr>
        <w:t xml:space="preserve">                                         _____________________                                                    И.В. Главацкая</w:t>
      </w:r>
    </w:p>
    <w:p w:rsidR="000B695B" w:rsidRPr="00E05CC1" w:rsidRDefault="000B695B" w:rsidP="000B695B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0" w:name="Par1306"/>
      <w:bookmarkEnd w:id="0"/>
    </w:p>
    <w:p w:rsidR="000B695B" w:rsidRPr="00EC7119" w:rsidRDefault="000B695B">
      <w:pPr>
        <w:rPr>
          <w:rFonts w:ascii="Times New Roman" w:hAnsi="Times New Roman" w:cs="Times New Roman"/>
          <w:sz w:val="20"/>
          <w:szCs w:val="20"/>
        </w:rPr>
      </w:pPr>
    </w:p>
    <w:sectPr w:rsidR="000B695B" w:rsidRPr="00EC7119" w:rsidSect="00427EE4">
      <w:headerReference w:type="default" r:id="rId8"/>
      <w:pgSz w:w="16838" w:h="11906" w:orient="landscape"/>
      <w:pgMar w:top="850" w:right="1134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7F11" w:rsidRDefault="00E47F11" w:rsidP="00E47F11">
      <w:pPr>
        <w:spacing w:after="0" w:line="240" w:lineRule="auto"/>
      </w:pPr>
      <w:r>
        <w:separator/>
      </w:r>
    </w:p>
  </w:endnote>
  <w:end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7F11" w:rsidRDefault="00E47F11" w:rsidP="00E47F11">
      <w:pPr>
        <w:spacing w:after="0" w:line="240" w:lineRule="auto"/>
      </w:pPr>
      <w:r>
        <w:separator/>
      </w:r>
    </w:p>
  </w:footnote>
  <w:foot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1701"/>
      <w:gridCol w:w="8363"/>
      <w:gridCol w:w="2658"/>
    </w:tblGrid>
    <w:tr w:rsidR="00E47F11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E47F11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Форма </w:t>
          </w:r>
          <w:r w:rsidR="00E709D2">
            <w:rPr>
              <w:rFonts w:ascii="Times New Roman" w:hAnsi="Times New Roman" w:cs="Times New Roman"/>
              <w:sz w:val="18"/>
              <w:szCs w:val="18"/>
            </w:rPr>
            <w:t>3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709D2" w:rsidP="00E709D2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E709D2">
            <w:rPr>
              <w:rFonts w:ascii="Times New Roman" w:hAnsi="Times New Roman" w:cs="Times New Roman"/>
              <w:b/>
              <w:sz w:val="18"/>
              <w:szCs w:val="18"/>
            </w:rPr>
            <w:t>Сведения об оснащенности испытательным оборудованием (ИО), подтверждающие соответствие лаборатории критериям аккредитации</w:t>
          </w: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3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4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E47F11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0B695B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13.12</w:t>
          </w:r>
          <w:r w:rsidR="00E47F11" w:rsidRPr="00E47F11">
            <w:rPr>
              <w:rFonts w:ascii="Times New Roman" w:hAnsi="Times New Roman" w:cs="Times New Roman"/>
              <w:sz w:val="18"/>
              <w:szCs w:val="18"/>
            </w:rPr>
            <w:t>.202</w:t>
          </w:r>
          <w:r w:rsidR="00E47F11">
            <w:rPr>
              <w:rFonts w:ascii="Times New Roman" w:hAnsi="Times New Roman" w:cs="Times New Roman"/>
              <w:sz w:val="18"/>
              <w:szCs w:val="18"/>
            </w:rPr>
            <w:t>4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E47F11" w:rsidRDefault="00E47F1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3620A8"/>
    <w:multiLevelType w:val="hybridMultilevel"/>
    <w:tmpl w:val="F5A45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02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11"/>
    <w:rsid w:val="00056662"/>
    <w:rsid w:val="0007477A"/>
    <w:rsid w:val="000A6FE8"/>
    <w:rsid w:val="000A78F6"/>
    <w:rsid w:val="000B695B"/>
    <w:rsid w:val="000E125B"/>
    <w:rsid w:val="00141A24"/>
    <w:rsid w:val="001451FA"/>
    <w:rsid w:val="00160A89"/>
    <w:rsid w:val="001E0F80"/>
    <w:rsid w:val="002132D1"/>
    <w:rsid w:val="00213B55"/>
    <w:rsid w:val="0029553D"/>
    <w:rsid w:val="002B2D28"/>
    <w:rsid w:val="002E1015"/>
    <w:rsid w:val="002E626F"/>
    <w:rsid w:val="0038171B"/>
    <w:rsid w:val="003A5F2F"/>
    <w:rsid w:val="003D64FE"/>
    <w:rsid w:val="004046BB"/>
    <w:rsid w:val="00423E57"/>
    <w:rsid w:val="00427EE4"/>
    <w:rsid w:val="00460C0D"/>
    <w:rsid w:val="00466BA4"/>
    <w:rsid w:val="004B5EDA"/>
    <w:rsid w:val="00540E5D"/>
    <w:rsid w:val="005B631D"/>
    <w:rsid w:val="005D6798"/>
    <w:rsid w:val="005E7262"/>
    <w:rsid w:val="005F4C2D"/>
    <w:rsid w:val="006201FE"/>
    <w:rsid w:val="006251B8"/>
    <w:rsid w:val="0067307C"/>
    <w:rsid w:val="00692AD7"/>
    <w:rsid w:val="00695317"/>
    <w:rsid w:val="006A6C1D"/>
    <w:rsid w:val="006D2630"/>
    <w:rsid w:val="006D7B73"/>
    <w:rsid w:val="007140E8"/>
    <w:rsid w:val="007E2EAB"/>
    <w:rsid w:val="00877DEA"/>
    <w:rsid w:val="00886AF4"/>
    <w:rsid w:val="008B7E37"/>
    <w:rsid w:val="009335E0"/>
    <w:rsid w:val="00991442"/>
    <w:rsid w:val="00992720"/>
    <w:rsid w:val="009A730B"/>
    <w:rsid w:val="009C70B0"/>
    <w:rsid w:val="009E49E7"/>
    <w:rsid w:val="009F6A0B"/>
    <w:rsid w:val="00A0495D"/>
    <w:rsid w:val="00A266BD"/>
    <w:rsid w:val="00AC233A"/>
    <w:rsid w:val="00B329B2"/>
    <w:rsid w:val="00B46F27"/>
    <w:rsid w:val="00B7357A"/>
    <w:rsid w:val="00B87C7B"/>
    <w:rsid w:val="00BD1414"/>
    <w:rsid w:val="00C0059A"/>
    <w:rsid w:val="00C4009A"/>
    <w:rsid w:val="00CA215C"/>
    <w:rsid w:val="00D162AA"/>
    <w:rsid w:val="00D326E7"/>
    <w:rsid w:val="00D377CD"/>
    <w:rsid w:val="00D57A5E"/>
    <w:rsid w:val="00DC0043"/>
    <w:rsid w:val="00DC2209"/>
    <w:rsid w:val="00DC2BA6"/>
    <w:rsid w:val="00DF1B81"/>
    <w:rsid w:val="00E232BF"/>
    <w:rsid w:val="00E26BB6"/>
    <w:rsid w:val="00E367A9"/>
    <w:rsid w:val="00E37A98"/>
    <w:rsid w:val="00E47F11"/>
    <w:rsid w:val="00E709D2"/>
    <w:rsid w:val="00EC58A6"/>
    <w:rsid w:val="00EC7119"/>
    <w:rsid w:val="00F2552C"/>
    <w:rsid w:val="00F755C8"/>
    <w:rsid w:val="00FB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0CF8497"/>
  <w15:chartTrackingRefBased/>
  <w15:docId w15:val="{B1C5C629-0FD7-41DF-AABA-C6CFE3CD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709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ConsPlusNonformat">
    <w:name w:val="ConsPlusNonformat"/>
    <w:uiPriority w:val="99"/>
    <w:rsid w:val="000B695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752EC-26D5-4E4A-9667-1AEED923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Юлия Малиц</cp:lastModifiedBy>
  <cp:revision>11</cp:revision>
  <dcterms:created xsi:type="dcterms:W3CDTF">2024-10-22T07:58:00Z</dcterms:created>
  <dcterms:modified xsi:type="dcterms:W3CDTF">2024-12-14T11:15:00Z</dcterms:modified>
</cp:coreProperties>
</file>