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EE4" w:rsidRPr="00072C91" w:rsidRDefault="00B109DF" w:rsidP="00427EE4">
      <w:pPr>
        <w:jc w:val="center"/>
        <w:rPr>
          <w:rFonts w:ascii="Times New Roman" w:hAnsi="Times New Roman" w:cs="Times New Roman"/>
          <w:sz w:val="20"/>
          <w:szCs w:val="20"/>
        </w:rPr>
      </w:pPr>
      <w:r w:rsidRPr="00072C91">
        <w:rPr>
          <w:rFonts w:ascii="Times New Roman" w:hAnsi="Times New Roman" w:cs="Times New Roman"/>
          <w:b/>
          <w:sz w:val="20"/>
          <w:szCs w:val="20"/>
        </w:rPr>
        <w:t>Сведения об оснащенности чистыми веществами, аттестованными смесями, подтверждающие соответствие лаборатории критериям аккредитации</w:t>
      </w:r>
    </w:p>
    <w:tbl>
      <w:tblPr>
        <w:tblStyle w:val="a7"/>
        <w:tblW w:w="15164" w:type="dxa"/>
        <w:tblLayout w:type="fixed"/>
        <w:tblLook w:val="04A0" w:firstRow="1" w:lastRow="0" w:firstColumn="1" w:lastColumn="0" w:noHBand="0" w:noVBand="1"/>
      </w:tblPr>
      <w:tblGrid>
        <w:gridCol w:w="421"/>
        <w:gridCol w:w="1700"/>
        <w:gridCol w:w="1416"/>
        <w:gridCol w:w="1421"/>
        <w:gridCol w:w="1700"/>
        <w:gridCol w:w="1275"/>
        <w:gridCol w:w="1418"/>
        <w:gridCol w:w="2268"/>
        <w:gridCol w:w="1134"/>
        <w:gridCol w:w="1134"/>
        <w:gridCol w:w="1277"/>
      </w:tblGrid>
      <w:tr w:rsidR="00072C91" w:rsidRPr="00AA0BE7" w:rsidTr="005B65AE">
        <w:trPr>
          <w:trHeight w:val="95"/>
          <w:tblHeader/>
        </w:trPr>
        <w:tc>
          <w:tcPr>
            <w:tcW w:w="421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Наименование</w:t>
            </w:r>
          </w:p>
        </w:tc>
        <w:tc>
          <w:tcPr>
            <w:tcW w:w="1416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Изготовитель СО</w:t>
            </w:r>
          </w:p>
        </w:tc>
        <w:tc>
          <w:tcPr>
            <w:tcW w:w="1421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Назначение (градуировка, контроль точности и др.)</w:t>
            </w:r>
          </w:p>
        </w:tc>
        <w:tc>
          <w:tcPr>
            <w:tcW w:w="4393" w:type="dxa"/>
            <w:gridSpan w:val="3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Метрологические характеристики</w:t>
            </w:r>
          </w:p>
        </w:tc>
        <w:tc>
          <w:tcPr>
            <w:tcW w:w="2268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Нормативный документ (НД), порядок и условия применения</w:t>
            </w:r>
          </w:p>
        </w:tc>
        <w:tc>
          <w:tcPr>
            <w:tcW w:w="1134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Срок годности экземпляра СО</w:t>
            </w:r>
          </w:p>
        </w:tc>
        <w:tc>
          <w:tcPr>
            <w:tcW w:w="1134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Дата выпуска экземпляра СО</w:t>
            </w:r>
          </w:p>
        </w:tc>
        <w:tc>
          <w:tcPr>
            <w:tcW w:w="1277" w:type="dxa"/>
            <w:vMerge w:val="restart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Примечание</w:t>
            </w:r>
          </w:p>
        </w:tc>
      </w:tr>
      <w:tr w:rsidR="00072C91" w:rsidRPr="00AA0BE7" w:rsidTr="005B65AE">
        <w:trPr>
          <w:trHeight w:val="95"/>
          <w:tblHeader/>
        </w:trPr>
        <w:tc>
          <w:tcPr>
            <w:tcW w:w="421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BE7">
              <w:rPr>
                <w:rFonts w:ascii="Times New Roman" w:hAnsi="Times New Roman" w:cs="Times New Roman"/>
                <w:sz w:val="16"/>
                <w:szCs w:val="16"/>
              </w:rPr>
              <w:t>Наименование и аттестованное значение</w:t>
            </w:r>
          </w:p>
        </w:tc>
        <w:tc>
          <w:tcPr>
            <w:tcW w:w="1275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BE7">
              <w:rPr>
                <w:rFonts w:ascii="Times New Roman" w:hAnsi="Times New Roman" w:cs="Times New Roman"/>
                <w:sz w:val="16"/>
                <w:szCs w:val="16"/>
              </w:rPr>
              <w:t>Погрешность аттестованного значения</w:t>
            </w:r>
          </w:p>
        </w:tc>
        <w:tc>
          <w:tcPr>
            <w:tcW w:w="1418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BE7">
              <w:rPr>
                <w:rFonts w:ascii="Times New Roman" w:hAnsi="Times New Roman" w:cs="Times New Roman"/>
                <w:sz w:val="16"/>
                <w:szCs w:val="16"/>
              </w:rPr>
              <w:t>Дополнительные сведения</w:t>
            </w:r>
          </w:p>
        </w:tc>
        <w:tc>
          <w:tcPr>
            <w:tcW w:w="2268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:rsidR="00072C91" w:rsidRPr="00AA0BE7" w:rsidRDefault="00072C91" w:rsidP="00072C91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2C91" w:rsidRPr="00AA0BE7" w:rsidTr="005B65AE">
        <w:trPr>
          <w:trHeight w:val="20"/>
          <w:tblHeader/>
        </w:trPr>
        <w:tc>
          <w:tcPr>
            <w:tcW w:w="421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00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6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21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00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75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18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268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134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277" w:type="dxa"/>
            <w:vAlign w:val="center"/>
          </w:tcPr>
          <w:p w:rsidR="00072C91" w:rsidRPr="00AA0BE7" w:rsidRDefault="00072C91" w:rsidP="00072C9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</w:tr>
      <w:tr w:rsidR="00E44EDD" w:rsidRPr="00AA0BE7" w:rsidTr="005B65AE">
        <w:trPr>
          <w:trHeight w:val="20"/>
        </w:trPr>
        <w:tc>
          <w:tcPr>
            <w:tcW w:w="421" w:type="dxa"/>
            <w:vAlign w:val="center"/>
          </w:tcPr>
          <w:p w:rsidR="00E44EDD" w:rsidRPr="00AA0BE7" w:rsidRDefault="00E44EDD" w:rsidP="005B65AE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аммония</w:t>
            </w:r>
          </w:p>
        </w:tc>
        <w:tc>
          <w:tcPr>
            <w:tcW w:w="1416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 СИ</w:t>
            </w:r>
          </w:p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 контроль</w:t>
            </w:r>
          </w:p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 г/дм3</w:t>
            </w:r>
          </w:p>
        </w:tc>
        <w:tc>
          <w:tcPr>
            <w:tcW w:w="1275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7015-93</w:t>
            </w:r>
          </w:p>
        </w:tc>
        <w:tc>
          <w:tcPr>
            <w:tcW w:w="2268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44EDD" w:rsidRPr="00AA0BE7" w:rsidRDefault="00E44EDD" w:rsidP="00E44EDD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14.1:2:4.262-10</w:t>
            </w:r>
          </w:p>
          <w:p w:rsidR="00E44EDD" w:rsidRPr="00AA0BE7" w:rsidRDefault="00E44EDD" w:rsidP="00E44EDD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16.2.2:2.3:3.30-02</w:t>
            </w:r>
          </w:p>
          <w:p w:rsidR="00E44EDD" w:rsidRPr="00AA0BE7" w:rsidRDefault="00E44EDD" w:rsidP="00E44EDD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52.10.772</w:t>
            </w:r>
          </w:p>
        </w:tc>
        <w:tc>
          <w:tcPr>
            <w:tcW w:w="1134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10.02.2026</w:t>
            </w:r>
          </w:p>
        </w:tc>
        <w:tc>
          <w:tcPr>
            <w:tcW w:w="1134" w:type="dxa"/>
            <w:vAlign w:val="center"/>
          </w:tcPr>
          <w:p w:rsidR="00E44EDD" w:rsidRPr="00AA0BE7" w:rsidRDefault="00E44EDD" w:rsidP="00E44E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10.02.2023</w:t>
            </w:r>
          </w:p>
        </w:tc>
        <w:tc>
          <w:tcPr>
            <w:tcW w:w="1277" w:type="dxa"/>
            <w:vAlign w:val="center"/>
          </w:tcPr>
          <w:p w:rsidR="00E44EDD" w:rsidRPr="00AA0BE7" w:rsidRDefault="00E44EDD" w:rsidP="00E44EDD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аммония</w:t>
            </w: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 СИ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 контроль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7015-93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14.1:2:4.262-10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16.2.2:2.3:3.30-02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52.10.772</w:t>
            </w:r>
          </w:p>
        </w:tc>
        <w:tc>
          <w:tcPr>
            <w:tcW w:w="1134" w:type="dxa"/>
            <w:vAlign w:val="center"/>
          </w:tcPr>
          <w:p w:rsidR="00E52878" w:rsidRDefault="00BA5EB4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01.10.2028</w:t>
            </w:r>
          </w:p>
        </w:tc>
        <w:tc>
          <w:tcPr>
            <w:tcW w:w="1134" w:type="dxa"/>
            <w:vAlign w:val="center"/>
          </w:tcPr>
          <w:p w:rsidR="00E52878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</w:t>
            </w:r>
            <w:r w:rsidR="00BA5EB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10.2025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аммония</w:t>
            </w: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 СИ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 контроль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0,499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7016-93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14.1:2:4.262-10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16.2.2:2.3:3.30-02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52.10.772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10.02.2026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10.02.2023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аммония</w:t>
            </w: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 СИ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 контроль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0,1025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7017-93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14.1:2:4.262-10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16.2.2:2.3:3.30-02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52.10.772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10.02.2026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10.02.2023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нитрат-ионов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6696-93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14.1:2:4.4-95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16.1:2:2.2:3.67-10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52.10.745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18.07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18.07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.2022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нитрат-ионов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6696-93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14.1:2:4.4-95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16.1:2:2.2:3.67-10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52.10.745</w:t>
            </w:r>
          </w:p>
        </w:tc>
        <w:tc>
          <w:tcPr>
            <w:tcW w:w="1134" w:type="dxa"/>
            <w:vAlign w:val="center"/>
          </w:tcPr>
          <w:p w:rsidR="00E52878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12.03.2028</w:t>
            </w:r>
          </w:p>
        </w:tc>
        <w:tc>
          <w:tcPr>
            <w:tcW w:w="1134" w:type="dxa"/>
            <w:vAlign w:val="center"/>
          </w:tcPr>
          <w:p w:rsidR="00E52878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12.03.2025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нитрат-ионов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0,5009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6697-93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14.1:2:4.4-95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16.1:2:2.2:3.67-10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52.10.745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18.07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18.07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.2022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нитрат-ионов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0,1017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6698-93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14.1:2:4.4-95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16.1:2:2.2:3.67-10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52.10.745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18.07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18.07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.2022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нитрит-ионов</w:t>
            </w: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и контроль 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1,01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7021-93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05C92">
              <w:rPr>
                <w:bCs/>
                <w:sz w:val="18"/>
                <w:szCs w:val="18"/>
              </w:rPr>
              <w:t xml:space="preserve">ПНД Ф 14.1:2:3:4.3-2023 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52.10.740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16.1:2:2.2:3.51-08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21.08.2027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21.08.2024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водного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раствора нитрит-ионов</w:t>
            </w: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и контроль 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1,01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7021-93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05C92">
              <w:rPr>
                <w:bCs/>
                <w:sz w:val="18"/>
                <w:szCs w:val="18"/>
              </w:rPr>
              <w:t xml:space="preserve">ПНД Ф 14.1:2:3:4.3-2023 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52.10.740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16.1:2:2.2:3.51-08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18.09.2028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18.09.2025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20"/>
        </w:trPr>
        <w:tc>
          <w:tcPr>
            <w:tcW w:w="421" w:type="dxa"/>
            <w:vAlign w:val="center"/>
          </w:tcPr>
          <w:p w:rsidR="00E52878" w:rsidRPr="00AA0BE7" w:rsidRDefault="00E52878" w:rsidP="00E52878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нитрит-ионов</w:t>
            </w: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и контроль 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0,511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7022-93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05C92">
              <w:rPr>
                <w:bCs/>
                <w:sz w:val="18"/>
                <w:szCs w:val="18"/>
              </w:rPr>
              <w:t xml:space="preserve">ПНД Ф 14.1:2:3:4.3-2023 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52.10.740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16.1:2:2.2:3.51-08</w:t>
            </w:r>
          </w:p>
          <w:p w:rsidR="00E52878" w:rsidRPr="00AA0BE7" w:rsidRDefault="00E52878" w:rsidP="00E52878">
            <w:pPr>
              <w:pStyle w:val="a8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21.08.2027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21.08.2024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pStyle w:val="ConsPlusNormal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52878" w:rsidRPr="00AA0BE7" w:rsidTr="005B65AE">
        <w:trPr>
          <w:trHeight w:val="1596"/>
        </w:trPr>
        <w:tc>
          <w:tcPr>
            <w:tcW w:w="421" w:type="dxa"/>
            <w:vAlign w:val="center"/>
          </w:tcPr>
          <w:p w:rsidR="00E52878" w:rsidRPr="005B65AE" w:rsidRDefault="00E52878" w:rsidP="00E52878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додецилсульфата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натрия (АПАВ)</w:t>
            </w:r>
          </w:p>
        </w:tc>
        <w:tc>
          <w:tcPr>
            <w:tcW w:w="1416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«Аналитик-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Хим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E52878" w:rsidRPr="00AA0BE7" w:rsidRDefault="00E52878" w:rsidP="00E5287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E52878" w:rsidRPr="00AA0BE7" w:rsidRDefault="00E52878" w:rsidP="00E5287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98,8 %</w:t>
            </w:r>
          </w:p>
        </w:tc>
        <w:tc>
          <w:tcPr>
            <w:tcW w:w="1275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</w:t>
            </w:r>
          </w:p>
        </w:tc>
        <w:tc>
          <w:tcPr>
            <w:tcW w:w="141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8049-94</w:t>
            </w:r>
          </w:p>
        </w:tc>
        <w:tc>
          <w:tcPr>
            <w:tcW w:w="2268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14.1:2:4.15-95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14.1:2:4.158-95 (М 01-06-2013)</w:t>
            </w:r>
          </w:p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16.1:2:2.2:3.66-10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28.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02.2028</w:t>
            </w:r>
          </w:p>
        </w:tc>
        <w:tc>
          <w:tcPr>
            <w:tcW w:w="1134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28.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02.2023</w:t>
            </w:r>
          </w:p>
        </w:tc>
        <w:tc>
          <w:tcPr>
            <w:tcW w:w="1277" w:type="dxa"/>
            <w:vAlign w:val="center"/>
          </w:tcPr>
          <w:p w:rsidR="00E52878" w:rsidRPr="00AA0BE7" w:rsidRDefault="00E52878" w:rsidP="00E52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1596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раствора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додецилсульфата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натрия (АПАВ)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8362-2003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14.1:2:4.15-95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14.1:2:4.158-95 (М 01-06-2013)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16.1:2:2.2:3.66-10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24.11.2028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24.11.2025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1596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Стандартный образец состава водного раствора ионов железа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7835-2000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14.1:2:3:4.50-2023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27395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26.02.2029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26.02.2026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Стандартный образец состава водного раствора ионов железа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) 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8032-94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14.1:2:3:4.50-2023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27395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05.06.2026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05.06.2023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Стандартный образец состава водного раствора ионов железа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) 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0,519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8033-94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14.1:2:3:4.50-2023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27395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05.06.2026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05.06.2023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Стандартный образец состава водного раствора ионов железа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) 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0,1017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8034-94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14.1:2:3:4.50-2023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27395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05.06.2026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05.06.2023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общей жесткости воды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100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о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Ж</w:t>
            </w:r>
            <w:proofErr w:type="spellEnd"/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7680-99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14.1:2:3.98-97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22.08.2025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22.08.2022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общей жесткости воды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10,18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о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Ж</w:t>
            </w:r>
            <w:proofErr w:type="spellEnd"/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7373-97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14.1:2:3.98-97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19.03.2029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19.03.2024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общей жесткости воды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99,0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о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Ж</w:t>
            </w:r>
            <w:proofErr w:type="spellEnd"/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9284-2008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14.1:2:3.98-97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22.04.2030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22.04.2025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Стандартный образец массовой концентрации жиров в водорастворимой матрице </w:t>
            </w:r>
          </w:p>
        </w:tc>
        <w:tc>
          <w:tcPr>
            <w:tcW w:w="1416" w:type="dxa"/>
            <w:vAlign w:val="center"/>
          </w:tcPr>
          <w:p w:rsidR="00A13C0A" w:rsidRPr="001D4A7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ООО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«</w:t>
            </w:r>
            <w:proofErr w:type="spellStart"/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Петроаналитика</w:t>
            </w:r>
            <w:proofErr w:type="spellEnd"/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0,200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2,5 %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10212-2013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14.1:2.122-97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31.08.2025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31.08.2024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AA0BE7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Стандартный образец массовой концентрации жиров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lastRenderedPageBreak/>
              <w:t xml:space="preserve">в водорастворимой матрице </w:t>
            </w:r>
          </w:p>
        </w:tc>
        <w:tc>
          <w:tcPr>
            <w:tcW w:w="1416" w:type="dxa"/>
            <w:vAlign w:val="center"/>
          </w:tcPr>
          <w:p w:rsidR="00A13C0A" w:rsidRPr="001D4A7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lastRenderedPageBreak/>
              <w:t>ООО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«</w:t>
            </w:r>
            <w:proofErr w:type="spellStart"/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Петроаналитика</w:t>
            </w:r>
            <w:proofErr w:type="spellEnd"/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0,200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2,5 %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10212-2013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14.1:2.122-97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811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  <w:r w:rsidRPr="005B65AE"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Стандартный образец состава раствора ионов молибдена (VI)</w:t>
            </w:r>
          </w:p>
        </w:tc>
        <w:tc>
          <w:tcPr>
            <w:tcW w:w="1416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ЭАА «Эко-аналитика»</w:t>
            </w:r>
          </w:p>
        </w:tc>
        <w:tc>
          <w:tcPr>
            <w:tcW w:w="1421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СИ, контроль точности 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proofErr w:type="gram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0,100  мг</w:t>
            </w:r>
            <w:proofErr w:type="gram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/см3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±1%</w:t>
            </w:r>
          </w:p>
        </w:tc>
        <w:tc>
          <w:tcPr>
            <w:tcW w:w="1418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7768-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2000</w:t>
            </w:r>
          </w:p>
        </w:tc>
        <w:tc>
          <w:tcPr>
            <w:tcW w:w="2268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Инструкция по применению ГСО, ПНДФ 14.1:2.47-96 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01.11.2025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01.11.2022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811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раствора ионов молибдена (VI)</w:t>
            </w:r>
          </w:p>
        </w:tc>
        <w:tc>
          <w:tcPr>
            <w:tcW w:w="1416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B1074F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</w:t>
            </w:r>
          </w:p>
        </w:tc>
        <w:tc>
          <w:tcPr>
            <w:tcW w:w="1421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1,030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0,6%</w:t>
            </w:r>
          </w:p>
        </w:tc>
        <w:tc>
          <w:tcPr>
            <w:tcW w:w="1418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8086-94</w:t>
            </w:r>
          </w:p>
        </w:tc>
        <w:tc>
          <w:tcPr>
            <w:tcW w:w="2268" w:type="dxa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Инструкция по применению ГСО, ПНДФ 14.1:2.47-96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27.01.2028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27.01.2025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содержания нефтепродуктов в водорастворимой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органической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матрице.</w:t>
            </w:r>
          </w:p>
        </w:tc>
        <w:tc>
          <w:tcPr>
            <w:tcW w:w="1416" w:type="dxa"/>
            <w:vAlign w:val="center"/>
          </w:tcPr>
          <w:p w:rsidR="00A13C0A" w:rsidRPr="001D4A7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ООО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«</w:t>
            </w:r>
            <w:proofErr w:type="spellStart"/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Петроаналитика</w:t>
            </w:r>
            <w:proofErr w:type="spellEnd"/>
            <w:r w:rsidRPr="001D4A7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1,000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±0,5%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10317-2013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14.1:2:4.168-2000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31.01.2029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31.01.2024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hyperlink r:id="rId8" w:tooltip="Весы неавтоматического действия. Часть 1. Метрологические и технические требования. Испытания" w:history="1">
              <w:r w:rsidRPr="00AA0BE7">
                <w:rPr>
                  <w:rFonts w:ascii="Times New Roman" w:hAnsi="Times New Roman" w:cs="Times New Roman"/>
                  <w:sz w:val="18"/>
                  <w:szCs w:val="18"/>
                </w:rPr>
                <w:t>С</w:t>
              </w:r>
              <w:r w:rsidRPr="00AA0BE7"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>тандартный образец состава раствора нефтепродуктов</w:t>
              </w:r>
              <w:r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 xml:space="preserve"> (смесь </w:t>
              </w:r>
              <w:proofErr w:type="spellStart"/>
              <w:r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>гексадиена</w:t>
              </w:r>
              <w:proofErr w:type="spellEnd"/>
              <w:r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>, изооктана и бензола)</w:t>
              </w:r>
              <w:r w:rsidRPr="00AA0BE7"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 xml:space="preserve"> в </w:t>
              </w:r>
              <w:proofErr w:type="spellStart"/>
              <w:r w:rsidRPr="00D03101">
                <w:rPr>
                  <w:rStyle w:val="a9"/>
                  <w:rFonts w:ascii="Times New Roman" w:hAnsi="Times New Roman" w:cs="Times New Roman"/>
                  <w:color w:val="auto"/>
                  <w:sz w:val="16"/>
                  <w:szCs w:val="16"/>
                  <w:u w:val="none"/>
                </w:rPr>
                <w:t>четыреххслористом</w:t>
              </w:r>
              <w:proofErr w:type="spellEnd"/>
              <w:r w:rsidRPr="00AA0BE7"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 xml:space="preserve"> углероде</w:t>
              </w:r>
            </w:hyperlink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50,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2,5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7424-97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14.1:2:4.5-95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ПНД Ф 14.1:2:4.168-2000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16.1:2.2.22-98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23.05.2025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23.05.2023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1574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hyperlink r:id="rId9" w:tooltip="Весы неавтоматического действия. Часть 1. Метрологические и технические требования. Испытания" w:history="1">
              <w:r w:rsidRPr="00AA0BE7">
                <w:rPr>
                  <w:rFonts w:ascii="Times New Roman" w:hAnsi="Times New Roman" w:cs="Times New Roman"/>
                  <w:sz w:val="18"/>
                  <w:szCs w:val="18"/>
                </w:rPr>
                <w:t>С</w:t>
              </w:r>
              <w:r w:rsidRPr="00AA0BE7"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>тандартный образец состава раствора нефтепродуктов</w:t>
              </w:r>
              <w:r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 xml:space="preserve"> (углеводородов)</w:t>
              </w:r>
              <w:r w:rsidRPr="00AA0BE7"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 xml:space="preserve"> в </w:t>
              </w:r>
              <w:proofErr w:type="spellStart"/>
              <w:r w:rsidRPr="00D03101">
                <w:rPr>
                  <w:rStyle w:val="a9"/>
                  <w:rFonts w:ascii="Times New Roman" w:hAnsi="Times New Roman" w:cs="Times New Roman"/>
                  <w:color w:val="auto"/>
                  <w:sz w:val="16"/>
                  <w:szCs w:val="16"/>
                  <w:u w:val="none"/>
                </w:rPr>
                <w:t>четыреххслористом</w:t>
              </w:r>
              <w:proofErr w:type="spellEnd"/>
              <w:r w:rsidRPr="00AA0BE7">
                <w:rPr>
                  <w:rStyle w:val="a9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 xml:space="preserve"> углероде</w:t>
              </w:r>
            </w:hyperlink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50,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7248-96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14.1:2:4.5-95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ПНД Ф 14.1:2:4.168-2000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16.1:2.2.22-98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14.05.2027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14.05.2024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37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сульфат-ионов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10,0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7437-98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14.1:2.159-2000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16.1:2:2.2:3.37-2002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16.1:2:2.2:3.53-08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37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сульфат-ионов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7683-99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14.1:2.159-2000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16.1:2:2.2:3.37-2002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16.1:2:2.2:3.53-08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15.12.2028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сульфат-ионов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6693-93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14.1:2.159-2000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16.1:2:2.2:3.37-2002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16.1:2:2.2:3.53-08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сульфат-ионов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6693-93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14.1:2.159-2000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16.1:2:2.2:3.37-2002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16.1:2:2.2:3.53-08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01.11.2028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01.11.2025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сульфат-ионов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0,497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6694-93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14.1:2.159-2000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16.1:2:2.2:3.37-2002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16.1:2:2.2:3.53-08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сульфат-ионов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0,1005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6695-93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14.1:2.159-2000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16.1:2:2.2:3.37-2002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16.1:2:2.2:3.53-08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26.09.2022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формальдегида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А2.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6.ВР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-022-ЦСО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14.1:2.97-97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16.1:2.3:3.45-05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0.11.202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0.11.202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формальдегида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А2.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6.ВР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-022-ЦСО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14.1:2.97-97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16.1:2.3:3.45-05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17.12.2029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17.12.2024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раствора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бенз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(а)пирена в гексане (ацетонитриле)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100 мкг/см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±2,0%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7515-98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14.1:2.97-97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16.1:2.3:3.45-05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.09.202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.09.202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раствора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бенз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(а)пирена в гексане (ацетонитриле)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100 мкг/см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±2,0%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7515-98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14.1:2.97-97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16.1:2.3:3.45-05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27.01.2027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27.01.2026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386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раствора фенола в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метаноле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2,9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7353-97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14.1:2.105-97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14.1:2.104-97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16.1:2.3:3.44-05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21.12.2026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21.12.2023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386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раствора фенола в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метаноле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2,9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7353-97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14.1:2.105-97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14.1:2.104-97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16.1:2.3:3.44-05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18.12.2028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18.12.2025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Стандартный образец химического и биологического потребления кислорода в воде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НПО «Наука»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210 мг/дм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 xml:space="preserve">3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(ХПК)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мг/дм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 xml:space="preserve">3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(БПК)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±5% 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±5%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8048-94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Инструкция по применению ГСО,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Style w:val="a9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</w:pPr>
            <w:r w:rsidRPr="00AA0BE7">
              <w:rPr>
                <w:rStyle w:val="a9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>ПНД Ф 14.1:2:3:4.123-97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14.1:2:3.100-97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24.02.2028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2.20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Стандартный образец химического и биологического потребления кислорода в воде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НПО «Наука»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210 мг/дм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 xml:space="preserve">3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(ХПК)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мг/дм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 xml:space="preserve">3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(БПК)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±5% 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±5%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8048-94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Инструкция по применению ГСО,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Style w:val="a9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</w:pPr>
            <w:r w:rsidRPr="00AA0BE7">
              <w:rPr>
                <w:rStyle w:val="a9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>ПНД Ф 14.1:2:3:4.123-97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14.1:2:3.100-97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24.02.2030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фосфат-ионов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1.00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7018-93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14.1:2:3:4.112-2023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16.1:2:2.2:3.52-08;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14.1:2:4.165-2000</w:t>
            </w:r>
          </w:p>
          <w:p w:rsidR="00A13C0A" w:rsidRPr="00AA0BE7" w:rsidRDefault="00A13C0A" w:rsidP="00A13C0A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52.10.738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11.03.2026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11.07.2023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фосфат-ионов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1.00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7018-93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14.1:2:3:4.112-2023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16.1:2:2.2:3.52-08;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14.1:2:4.165-2000</w:t>
            </w:r>
          </w:p>
          <w:p w:rsidR="00A13C0A" w:rsidRPr="00AA0BE7" w:rsidRDefault="00A13C0A" w:rsidP="00A13C0A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52.10.738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20.05.2028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20.05.2025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фосфат-ионов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0,507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7019-93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14.1:2:3:4.112-2023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16.1:2:2.2:3.52-08;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14.1:2:4.165-2000</w:t>
            </w:r>
          </w:p>
          <w:p w:rsidR="00A13C0A" w:rsidRPr="00AA0BE7" w:rsidRDefault="00A13C0A" w:rsidP="00A13C0A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52.10.738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11.03.2026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11.07.2023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фосфат-ионов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0,1023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7020-93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>ПНД Ф 14.1:2:3:4.112-2023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16.1:2:2.2:3.52-08;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14.1:2:4.165-2000</w:t>
            </w:r>
          </w:p>
          <w:p w:rsidR="00A13C0A" w:rsidRPr="00AA0BE7" w:rsidRDefault="00A13C0A" w:rsidP="00A13C0A">
            <w:pPr>
              <w:pStyle w:val="a8"/>
              <w:ind w:left="0"/>
              <w:jc w:val="center"/>
              <w:rPr>
                <w:bCs/>
                <w:sz w:val="18"/>
                <w:szCs w:val="18"/>
              </w:rPr>
            </w:pPr>
            <w:r w:rsidRPr="00AA0BE7">
              <w:rPr>
                <w:bCs/>
                <w:sz w:val="18"/>
                <w:szCs w:val="18"/>
              </w:rPr>
              <w:t>РД 52.10.738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11.03.2026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11.07.2023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хрома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7834-2000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14.1:2:4.52-96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М 01-41-2006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26.01.2026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26.01.2023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хрома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0,999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±0,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А2.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6.ВР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-7К-1-ЦСО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14.1:2:4.52-96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М 01-41-2006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14.11.2028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14.11.2024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марганца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1.00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7875-2000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14.1:2.61-96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ПНД Ф </w:t>
            </w:r>
            <w:r w:rsidRPr="00021645">
              <w:rPr>
                <w:rFonts w:ascii="Times New Roman" w:hAnsi="Times New Roman" w:cs="Times New Roman"/>
                <w:sz w:val="18"/>
                <w:szCs w:val="18"/>
              </w:rPr>
              <w:t>14.1:2:4.217-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06;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01.07.2025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01.07.2022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марганца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1.00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7875-2000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14.1:2.61-96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ПНД Ф </w:t>
            </w:r>
            <w:r w:rsidRPr="00021645">
              <w:rPr>
                <w:rFonts w:ascii="Times New Roman" w:hAnsi="Times New Roman" w:cs="Times New Roman"/>
                <w:sz w:val="18"/>
                <w:szCs w:val="18"/>
              </w:rPr>
              <w:t>14.1:2:4.217-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06;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15.01.2029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марганца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А2.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6.ВР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-10К-1-ЦСО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14.1:2.61-96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ПНД Ф </w:t>
            </w:r>
            <w:r w:rsidRPr="00021645">
              <w:rPr>
                <w:rFonts w:ascii="Times New Roman" w:hAnsi="Times New Roman" w:cs="Times New Roman"/>
                <w:sz w:val="18"/>
                <w:szCs w:val="18"/>
              </w:rPr>
              <w:t>14.1:2:4.217-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06;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21.08.2028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21.08.2023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перманганатной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окисляемости воды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11316-2019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14.1:2:4.154-99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28.03.2026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28.03.2024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перманганатной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окисляемости воды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Эколого-аналитическая ассоциация «Эко-аналитика»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7797-2000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14.1:2:4.154-99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12.01.2028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12.01.202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общей щелочности воды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99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5,6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ммоль/дм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±0,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9285-2009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14.1:2:3:4.245-2007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03.0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03.09.2024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D56E33">
        <w:trPr>
          <w:trHeight w:val="885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фторид-ионов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0.09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7188-95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14.1:2:3:4.179-2002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11.03.2026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11.09.2024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фторид-ионов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8125-2002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14.1:2:3:4.179-2002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20.01.2028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цветности водных растворов (хром-кобальтовая шкала)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30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499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градусов цветности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±1,5%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7853-2000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14.1:2:4.207-04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ГОСТ 31868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02.09.2026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02.09.2024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цветности водных растворов (хром-кобальтовая шкала)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30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511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градусов цветности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±1,5%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11431-2019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14.1:2:4.207-04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ГОСТ 31868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17.12.2027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17.12.2025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231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мутности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воды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формазиновая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суспензия)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4120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ЕМФ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7271-96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14.1:2:4.213-05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Р 57164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.09.202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.09.2024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231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мутности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воды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формазиновая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суспензия)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4164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ЕМФ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2,0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12428-2024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14.1:2:4.213-05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Р 57164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25.09.2027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25.09.2025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цинка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0,996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А2.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6.ВР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-4К-1-ЦСО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04.10.2027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04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.10.202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цинка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1,00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ГСО 7837-2000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20.11.2028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20.11.2025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кадмия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7874-2000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08.08.2025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08.08.2022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кадмия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7874-2000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11.09.2028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11.09.2025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кадмия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0,993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ГСО 6690-93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05.02.2028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кадмия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0,505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ГСО 6691-93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05.02.2028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кадмия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0,102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0,8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ГСО 6692-93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05.02.2028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05.02.2024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231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свинца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7877-2000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29.03.2025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29.03.2022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231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свинца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7877-2000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18.11.2028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18.11.2025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ионов свинца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lastRenderedPageBreak/>
              <w:t>ООО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7012-93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03.06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ионов свинца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0,507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7013-93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ионов свинца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0,1006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0,4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7014-93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меди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7836-2000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14.06.2025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14.06.2022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меди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7836-2000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11.12.2028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11.12.2025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меди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7998-93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меди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0,501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0,2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7999-93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E25119">
        <w:trPr>
          <w:trHeight w:val="1231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меди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0,1002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0,2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8000-93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14.1:2:4.222-06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03.06.2024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никеля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7873-2000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14.1:2:4.233-06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28.07.2025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28.07.2022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никеля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7873-2000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14.1:2:4.233-06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ФР.</w:t>
            </w:r>
            <w:r w:rsidRPr="00972E13">
              <w:rPr>
                <w:rFonts w:ascii="TimesNewRomanPSMT" w:eastAsia="TimesNewRomanPSMT" w:cs="TimesNewRomanPSMT"/>
                <w:kern w:val="0"/>
                <w:sz w:val="18"/>
                <w:szCs w:val="18"/>
              </w:rPr>
              <w:t xml:space="preserve"> </w:t>
            </w:r>
            <w:r w:rsidRPr="00972E13">
              <w:rPr>
                <w:rFonts w:ascii="Times New Roman" w:hAnsi="Times New Roman" w:cs="Times New Roman"/>
                <w:bCs/>
                <w:sz w:val="18"/>
                <w:szCs w:val="18"/>
              </w:rPr>
              <w:t>1.31.2007.03301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13.11.2028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13.11.2025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703FAE">
        <w:trPr>
          <w:trHeight w:val="119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ионов никеля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А2.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6.ВР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-6К-1-ЦСО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14.1:2:4.233-06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ФР.</w:t>
            </w:r>
            <w:r w:rsidRPr="00972E13">
              <w:rPr>
                <w:rFonts w:ascii="TimesNewRomanPSMT" w:eastAsia="TimesNewRomanPSMT" w:cs="TimesNewRomanPSMT"/>
                <w:kern w:val="0"/>
                <w:sz w:val="18"/>
                <w:szCs w:val="18"/>
              </w:rPr>
              <w:t xml:space="preserve"> </w:t>
            </w:r>
            <w:r w:rsidRPr="00972E13">
              <w:rPr>
                <w:rFonts w:ascii="Times New Roman" w:hAnsi="Times New Roman" w:cs="Times New Roman"/>
                <w:bCs/>
                <w:sz w:val="18"/>
                <w:szCs w:val="18"/>
              </w:rPr>
              <w:t>1.31.2007.03301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06.03.2026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06.03.2023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кобальта 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8089-94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14.1:2:4.233-06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17.04.2028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17.04.2023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кобальта 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СИ 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7880-2001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14.1:2:4.233-06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15.12.2028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ионов ртути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Градуировка,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04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0,3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418" w:type="dxa"/>
            <w:vAlign w:val="center"/>
          </w:tcPr>
          <w:p w:rsidR="00A13C0A" w:rsidRPr="00ED2363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8004-93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ФР 1.31.2005.01450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15.03.2029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15.03.2024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887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алюминия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7927-2001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pStyle w:val="a8"/>
              <w:tabs>
                <w:tab w:val="left" w:pos="1833"/>
              </w:tabs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14.1:2:4.161-2000</w:t>
            </w:r>
          </w:p>
          <w:p w:rsidR="00A13C0A" w:rsidRPr="00AA0BE7" w:rsidRDefault="00A13C0A" w:rsidP="00A13C0A">
            <w:pPr>
              <w:pStyle w:val="a8"/>
              <w:tabs>
                <w:tab w:val="left" w:pos="1833"/>
              </w:tabs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16.1:2.3:2.2:3.57-08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25.10.2025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25.10.2022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887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алюминия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7854-2000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pStyle w:val="a8"/>
              <w:tabs>
                <w:tab w:val="left" w:pos="1833"/>
              </w:tabs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14.1:2:4.161-2000</w:t>
            </w:r>
          </w:p>
          <w:p w:rsidR="00A13C0A" w:rsidRPr="00AA0BE7" w:rsidRDefault="00A13C0A" w:rsidP="00A13C0A">
            <w:pPr>
              <w:pStyle w:val="a8"/>
              <w:tabs>
                <w:tab w:val="left" w:pos="1833"/>
              </w:tabs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16.1:2.3:2.2:3.57--08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19.04.2028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19.04.2024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887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алюминия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0,987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7854-2000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pStyle w:val="a8"/>
              <w:tabs>
                <w:tab w:val="left" w:pos="1833"/>
              </w:tabs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14.1:2:4.161-2000</w:t>
            </w:r>
          </w:p>
          <w:p w:rsidR="00A13C0A" w:rsidRPr="00AA0BE7" w:rsidRDefault="00A13C0A" w:rsidP="00A13C0A">
            <w:pPr>
              <w:pStyle w:val="a8"/>
              <w:tabs>
                <w:tab w:val="left" w:pos="1833"/>
              </w:tabs>
              <w:ind w:left="0"/>
              <w:jc w:val="center"/>
              <w:rPr>
                <w:sz w:val="18"/>
                <w:szCs w:val="18"/>
              </w:rPr>
            </w:pPr>
            <w:r w:rsidRPr="00AA0BE7">
              <w:rPr>
                <w:sz w:val="18"/>
                <w:szCs w:val="18"/>
              </w:rPr>
              <w:t>ПНД Ф 16.1:2.3:2.2:3.57--08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01.07.2029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01.07.2025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мышьяка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0,102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±1,0 %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7976-2001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02.08.2025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02.08.2022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мышьяка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466D68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7143-95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13.05.2027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ионов мышьяка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466D68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7143-95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-06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10.11.2030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10..11.2025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мышьяка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СИ, контроль точности</w:t>
            </w:r>
          </w:p>
        </w:tc>
        <w:tc>
          <w:tcPr>
            <w:tcW w:w="1700" w:type="dxa"/>
            <w:vAlign w:val="center"/>
          </w:tcPr>
          <w:p w:rsidR="00A13C0A" w:rsidRPr="00466D68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0518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(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отн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7144-95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 Ф 16.1:2:2.2:3.48-06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13.05.2027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13.05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кальция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7682-99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16.2.2:2.3:3.34-02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04.07.2025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04.07.2022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кальция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7682-99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16.2.2:2.3:3.34-02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Методика поверки фотометра пламенного автоматического ФПА-2-01 (2.850.230 МП)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11.02.2029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11.02.2026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кальция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онтроль точности</w:t>
            </w:r>
          </w:p>
        </w:tc>
        <w:tc>
          <w:tcPr>
            <w:tcW w:w="1700" w:type="dxa"/>
            <w:vAlign w:val="center"/>
          </w:tcPr>
          <w:p w:rsidR="00A13C0A" w:rsidRPr="00466D68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994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ГСО 8065-94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16.2.2:2.3:3.34-02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Методика поверки фотометра пламенного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автоматического ФПА-2-01 (2.850.230 МП)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19.12.2028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19.12.2024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кальция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онтроль точности</w:t>
            </w:r>
          </w:p>
        </w:tc>
        <w:tc>
          <w:tcPr>
            <w:tcW w:w="1700" w:type="dxa"/>
            <w:vAlign w:val="center"/>
          </w:tcPr>
          <w:p w:rsidR="00A13C0A" w:rsidRPr="00466D68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ГСО 8065-94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16.2.2:2.3:3.34-02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Методика поверки фотометра пламенного автоматического ФПА-2-01 (2.850.230 МП)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23.10.2029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23.10.2025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магния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  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±1,0 %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7681-99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16.2.2:2.3:3.34-02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09.09.2025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09.09.2022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хлорид-ионов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±1,0%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7616-99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14.1:2:3.96-97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30.09.2025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30.09.2022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хлорид-ионов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±1,0%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7616-99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14.1:2:3.96-97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29.10.2028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29.10.2025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хлорид-ионов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6687-93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14.1:2:3.96-97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09.11.2026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09.11.2023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хлорид-ионов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0,500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668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14.1:2:3.96-97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09.11.2026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09.11.2023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хлорид-ионов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0,1013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668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-93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14.1:2:3.96-97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09.11.2026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09.11.2023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хлорид-ионов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10,01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7439-98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14.1:2:3.96-97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23.07.2029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23.07.2024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хлорид-ионов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10,03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7436-98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14.1:2:3.96-97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08.08.2030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08.08.2025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  <w:bookmarkStart w:id="0" w:name="_Hlk183625852"/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гидрокарбонат-ионов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20B1">
              <w:rPr>
                <w:rFonts w:ascii="Times New Roman" w:hAnsi="Times New Roman" w:cs="Times New Roman"/>
                <w:sz w:val="18"/>
                <w:szCs w:val="18"/>
              </w:rPr>
              <w:t>Эколого-аналитическая ассоциация «Эко-аналитика»</w:t>
            </w:r>
          </w:p>
        </w:tc>
        <w:tc>
          <w:tcPr>
            <w:tcW w:w="1421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Контроль точности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мг/см3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±1%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8403-2003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Инструкция по применению ГСО,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14.1:2:3.99-97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03.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03.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06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bookmarkEnd w:id="0"/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гидрокарбонат-ионов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20B1">
              <w:rPr>
                <w:rFonts w:ascii="Times New Roman" w:hAnsi="Times New Roman" w:cs="Times New Roman"/>
                <w:sz w:val="18"/>
                <w:szCs w:val="18"/>
              </w:rPr>
              <w:t>Эколого-аналитическая ассоциация «Эко-аналитика»</w:t>
            </w:r>
          </w:p>
        </w:tc>
        <w:tc>
          <w:tcPr>
            <w:tcW w:w="1421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Контроль точности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1,00 мг/см3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±1%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8403-2003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Инструкция по применению ГСО,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14.1:2:3.99-97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12.01.2028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12.01.202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_Hlk183625872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сульфид-иона</w:t>
            </w:r>
            <w:bookmarkEnd w:id="1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1.038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9728-2010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14.1:2.109-97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24.07.2025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24.01.2024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сульфид-иона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«Экросхим»</w:t>
            </w:r>
          </w:p>
        </w:tc>
        <w:tc>
          <w:tcPr>
            <w:tcW w:w="1421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±1,0%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7970-2001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14.1:2.109-97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08.12.2027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08.12.2025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2" w:name="_Hlk183625891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висмута</w:t>
            </w:r>
            <w:bookmarkEnd w:id="2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Эколого-аналитическая ассоциация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«Эко-аналитика»</w:t>
            </w:r>
          </w:p>
        </w:tc>
        <w:tc>
          <w:tcPr>
            <w:tcW w:w="1421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±1,0 %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8463-2003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ПНДФ 14.1:2:4.217-06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01.03.2025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01.03.2022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висмута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Эколого-аналитическая ассоциация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«Эко-аналитика»</w:t>
            </w:r>
          </w:p>
        </w:tc>
        <w:tc>
          <w:tcPr>
            <w:tcW w:w="1421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±1,0 %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8463-2003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ПНДФ 14.1:2:4.217-06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01.04.2028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01.04.2025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висмута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Эколого-аналитическая ассоциация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«Эко-аналитика»</w:t>
            </w:r>
          </w:p>
        </w:tc>
        <w:tc>
          <w:tcPr>
            <w:tcW w:w="1421" w:type="dxa"/>
            <w:vAlign w:val="center"/>
          </w:tcPr>
          <w:p w:rsidR="00A13C0A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</w:p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 мг/см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±1,0 %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8463-2003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bCs/>
                <w:sz w:val="18"/>
                <w:szCs w:val="18"/>
              </w:rPr>
              <w:t>ПНДФ 14.1:2:4.217-06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12.01.2029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3" w:name="_Hlk183625906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общего фосфора</w:t>
            </w:r>
            <w:bookmarkEnd w:id="3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0,492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±2.0 %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7241-96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14.1:2:4.165-2000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23.05.2025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23.05.2022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общего фосфора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0,49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7241-96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14.1:2:4.165-2000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17.10.2028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17.10.2025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4" w:name="_Hlk183625930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общего азота</w:t>
            </w:r>
            <w:bookmarkEnd w:id="4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0,501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±0,7 %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7193-95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14.1:2.206-04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ГОСТ Р 58596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20.04.2025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20.04.2022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общего азота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Контроль</w:t>
            </w:r>
          </w:p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0,50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±0,7 %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7193-95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14.1:2.206-04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ГОСТ Р 58596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22.10.2027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22.10.2024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5" w:name="_Hlk183625946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сурьмы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bookmarkEnd w:id="5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1022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0.4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-9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14.1:2:4.217-06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10.2025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.2020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сурьмы (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III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0997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snapToGrid w:val="0"/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0.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5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-9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14.1:2:4.217-06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13.01.2028</w:t>
            </w:r>
          </w:p>
        </w:tc>
        <w:tc>
          <w:tcPr>
            <w:tcW w:w="1134" w:type="dxa"/>
            <w:vAlign w:val="center"/>
          </w:tcPr>
          <w:p w:rsidR="00A13C0A" w:rsidRPr="004501E9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13.01.2023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  <w:bookmarkStart w:id="6" w:name="_Hlk183625963"/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имитатора массовой концентрации остаточного активного хлора в воде и водных средах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ООО «Уральский завод химической продукции»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987 мг/ дм3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8203-2002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14.1:2:4.113-97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25.04.2025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25.04.2022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bookmarkEnd w:id="6"/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роданид-ионов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,8 %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А2.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6.ВР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-023-ЦСО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Инструкция по применению ГСО, </w:t>
            </w:r>
          </w:p>
          <w:p w:rsidR="00A13C0A" w:rsidRPr="00703F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3FAE">
              <w:rPr>
                <w:rFonts w:ascii="Times New Roman" w:hAnsi="Times New Roman" w:cs="Times New Roman"/>
                <w:sz w:val="16"/>
                <w:szCs w:val="16"/>
              </w:rPr>
              <w:t xml:space="preserve">ПНД Ф 16.1:2:2.2:2.3:3.70-10; </w:t>
            </w:r>
          </w:p>
          <w:p w:rsidR="00A13C0A" w:rsidRPr="00703F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3FAE">
              <w:rPr>
                <w:rFonts w:ascii="Times New Roman" w:hAnsi="Times New Roman" w:cs="Times New Roman"/>
                <w:sz w:val="16"/>
                <w:szCs w:val="16"/>
              </w:rPr>
              <w:t>М 05-09-2015;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3FAE">
              <w:rPr>
                <w:rFonts w:ascii="Times New Roman" w:hAnsi="Times New Roman" w:cs="Times New Roman"/>
                <w:sz w:val="16"/>
                <w:szCs w:val="16"/>
              </w:rPr>
              <w:t>ПНДФ 14.1:2:4.146-99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30.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11.2026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30.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11.2021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водного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раствора роданид-ионов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7618-99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Инструкция по применению ГСО, </w:t>
            </w:r>
          </w:p>
          <w:p w:rsidR="00A13C0A" w:rsidRPr="00703F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3FAE">
              <w:rPr>
                <w:rFonts w:ascii="Times New Roman" w:hAnsi="Times New Roman" w:cs="Times New Roman"/>
                <w:sz w:val="16"/>
                <w:szCs w:val="16"/>
              </w:rPr>
              <w:t xml:space="preserve">ПНД Ф 16.1:2:2.2:2.3:3.70-10; </w:t>
            </w:r>
          </w:p>
          <w:p w:rsidR="00A13C0A" w:rsidRPr="00703F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3FAE">
              <w:rPr>
                <w:rFonts w:ascii="Times New Roman" w:hAnsi="Times New Roman" w:cs="Times New Roman"/>
                <w:sz w:val="16"/>
                <w:szCs w:val="16"/>
              </w:rPr>
              <w:t>М 05-09-2015;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3FAE">
              <w:rPr>
                <w:rFonts w:ascii="Times New Roman" w:hAnsi="Times New Roman" w:cs="Times New Roman"/>
                <w:sz w:val="16"/>
                <w:szCs w:val="16"/>
              </w:rPr>
              <w:t>ПНДФ 14.1:2:4.146-99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09.10.2027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09.10.2025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бериллия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Эколого-аналитическая ассоциация «Эко-аналитика»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онтроль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0,100 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отн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7759-2000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Инструкция по применению ГСО,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М 01-35-2006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02.09.2027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02.09.2024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бериллия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Эколого-аналитическая ассоциация «Эко-аналитика»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Градуировка СИ </w:t>
            </w:r>
            <w:proofErr w:type="spellStart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онтроль</w:t>
            </w:r>
            <w:proofErr w:type="spellEnd"/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0,100 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отн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7759-2000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Инструкция по применению ГСО,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М 01-35-2006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01.12.2028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01.12.2025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ионов бериллия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Эколого-аналитическая ассоциация «Эко-аналитика»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0,100 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±1,0%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отн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.)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ГСО 7759-2000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Инструкция по применению ГСО,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М 01-35-2006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02.12.2027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02.12.2024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7" w:name="_Hlk183626021"/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бора</w:t>
            </w:r>
            <w:bookmarkEnd w:id="7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1.002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,9 %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7337-96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14.1:2:4.36-95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19.09.2026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19.09.2024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бора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1.011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,9 %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7337-96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ПНДФ 14.1:2:4.36-95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E7A09">
              <w:rPr>
                <w:rFonts w:ascii="Times New Roman" w:hAnsi="Times New Roman" w:cs="Times New Roman"/>
                <w:sz w:val="18"/>
                <w:szCs w:val="18"/>
              </w:rPr>
              <w:t>09.04.2027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E7A09">
              <w:rPr>
                <w:rFonts w:ascii="Times New Roman" w:hAnsi="Times New Roman" w:cs="Times New Roman"/>
                <w:sz w:val="18"/>
                <w:szCs w:val="18"/>
              </w:rPr>
              <w:t>09.04.202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калия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0,999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,6 %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8092-94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РД 52.24.415-2007;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12.04.2027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12.04.2023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калия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,6 %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8092-94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РД 52.24.415-2007;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09.10.2029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09.10.2025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бария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,8 %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7107-94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ПНД Ф 14.1:2:3:4.264-2011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08.06.2028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08.06.2023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 w:rsidRPr="00AA0BE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водного раствора ионов бария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lastRenderedPageBreak/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,8 %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7107-94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ПНД Ф 14.1:2:3:4.264-2011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20.08.2030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20.08.2025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703FAE">
        <w:trPr>
          <w:trHeight w:val="794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натрия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,6 %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РД 52.24.365-2008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Методика поверки фотометра пламенного автоматического ФПА-2-01 (2.850.230 МП)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15.10.2029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15.10.2025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703FAE">
        <w:trPr>
          <w:trHeight w:val="794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водного раствора ионов натрия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0,994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,6 %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80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2-94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РД 52.24.365-2008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Методика поверки фотометра пламенного автоматического ФПА-2-01 (2.850.230 МП)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19.07.2027</w:t>
            </w:r>
          </w:p>
        </w:tc>
        <w:tc>
          <w:tcPr>
            <w:tcW w:w="1134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19.07.2023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703FAE">
        <w:trPr>
          <w:trHeight w:val="794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раствора ионов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лития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ООО «ЦСОВВ»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1,001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 xml:space="preserve"> 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10229-2013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Методика поверки фотометра пламенного автоматического ФПА-2-01 (2.850.230 МП)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13.07.2027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8" w:name="_Hlk183626084"/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пестицидов (альдрин)</w:t>
            </w:r>
            <w:bookmarkEnd w:id="8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left="-102" w:firstLine="102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ООО «</w:t>
            </w:r>
            <w:proofErr w:type="spellStart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Петроаналитика</w:t>
            </w:r>
            <w:proofErr w:type="spellEnd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100 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СО СРП-ПА (альдрин)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31.08.2025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31.08.2024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альдрина в ацетоне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 w:firstLine="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ООО НПФ «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СовХимФизТех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0,100 мг/с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СОП 01-15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A05C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17.02.2027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17.02.2026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раствора пестицидов (</w:t>
            </w:r>
            <w:bookmarkStart w:id="9" w:name="_Hlk183626113"/>
            <w:r>
              <w:rPr>
                <w:rFonts w:ascii="Times New Roman" w:hAnsi="Times New Roman" w:cs="Times New Roman"/>
                <w:sz w:val="18"/>
                <w:szCs w:val="18"/>
              </w:rPr>
              <w:t>2,4-Д</w:t>
            </w:r>
            <w:bookmarkEnd w:id="9"/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left="-102" w:firstLine="102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ООО «</w:t>
            </w:r>
            <w:proofErr w:type="spellStart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Петроаналитика</w:t>
            </w:r>
            <w:proofErr w:type="spellEnd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100 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СО СРП-ПА (2,4-Д)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31.08.2025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31.08.2024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раствора пестицидов 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bookmarkStart w:id="10" w:name="_Hlk183626128"/>
            <w:r>
              <w:rPr>
                <w:rFonts w:ascii="Times New Roman" w:hAnsi="Times New Roman" w:cs="Times New Roman"/>
                <w:sz w:val="18"/>
                <w:szCs w:val="18"/>
              </w:rPr>
              <w:t>β-ГХЦГ</w:t>
            </w:r>
            <w:bookmarkEnd w:id="10"/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left="-102" w:firstLine="102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lastRenderedPageBreak/>
              <w:t>ООО «</w:t>
            </w:r>
            <w:proofErr w:type="spellStart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Петроаналитика</w:t>
            </w:r>
            <w:proofErr w:type="spellEnd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100 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г/дм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СО СРП-ПА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(β-ГХЦГ)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31.08.2025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31.08.2024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пестицида </w:t>
            </w:r>
            <w:bookmarkStart w:id="11" w:name="_Hlk183626145"/>
            <w:r>
              <w:rPr>
                <w:rFonts w:ascii="Times New Roman" w:hAnsi="Times New Roman" w:cs="Times New Roman"/>
                <w:sz w:val="18"/>
                <w:szCs w:val="18"/>
              </w:rPr>
              <w:t>альфа-ГХЦГ</w:t>
            </w:r>
            <w:bookmarkEnd w:id="11"/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98,9%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8888-2007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22.01.2029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22.01.2024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BE5005">
        <w:trPr>
          <w:trHeight w:val="77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пестицида альфа-ГХЦГ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8888-2007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15.12.2029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15.12.2024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пестицида </w:t>
            </w:r>
            <w:bookmarkStart w:id="12" w:name="_Hlk183626158"/>
            <w:r>
              <w:rPr>
                <w:rFonts w:ascii="Times New Roman" w:hAnsi="Times New Roman" w:cs="Times New Roman"/>
                <w:sz w:val="18"/>
                <w:szCs w:val="18"/>
              </w:rPr>
              <w:t>гамма-ГХЦГ (линдана)</w:t>
            </w:r>
            <w:bookmarkEnd w:id="12"/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98,7%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8890-2007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24.01.2029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24.01.2024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пестицида гамма-ГХЦГ (линдана)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98,7%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8890-2007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12.08.2030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12.08.2025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CE34B8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пестицида 4,4</w:t>
            </w:r>
            <w:r w:rsidRPr="00CE34B8">
              <w:rPr>
                <w:rFonts w:ascii="Times New Roman" w:hAnsi="Times New Roman" w:cs="Times New Roman"/>
                <w:sz w:val="18"/>
                <w:szCs w:val="18"/>
              </w:rPr>
              <w:t>’-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ДДТ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98,2 %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8892-2007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26.02.2027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26.02.2024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CE34B8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пестицида 4,4</w:t>
            </w:r>
            <w:r w:rsidRPr="00CE34B8">
              <w:rPr>
                <w:rFonts w:ascii="Times New Roman" w:hAnsi="Times New Roman" w:cs="Times New Roman"/>
                <w:sz w:val="18"/>
                <w:szCs w:val="18"/>
              </w:rPr>
              <w:t>’-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ДДТ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98,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3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6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8892-2007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02.10.2028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02.10.2025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CE34B8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пестицида </w:t>
            </w:r>
            <w:bookmarkStart w:id="13" w:name="_Hlk183626198"/>
            <w:r>
              <w:rPr>
                <w:rFonts w:ascii="Times New Roman" w:hAnsi="Times New Roman" w:cs="Times New Roman"/>
                <w:sz w:val="18"/>
                <w:szCs w:val="18"/>
              </w:rPr>
              <w:t>4,4</w:t>
            </w:r>
            <w:r w:rsidRPr="00CE34B8">
              <w:rPr>
                <w:rFonts w:ascii="Times New Roman" w:hAnsi="Times New Roman" w:cs="Times New Roman"/>
                <w:sz w:val="18"/>
                <w:szCs w:val="18"/>
              </w:rPr>
              <w:t>’-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ДДД</w:t>
            </w:r>
            <w:bookmarkEnd w:id="13"/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98,8 %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8891-2007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16.01.2027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16.01.2024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CE34B8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пестицида 4,4</w:t>
            </w:r>
            <w:r w:rsidRPr="00CE34B8">
              <w:rPr>
                <w:rFonts w:ascii="Times New Roman" w:hAnsi="Times New Roman" w:cs="Times New Roman"/>
                <w:sz w:val="18"/>
                <w:szCs w:val="18"/>
              </w:rPr>
              <w:t>’-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ДДД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,8 %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8891-2007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15.01.2029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CE34B8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пестицида 4,4</w:t>
            </w:r>
            <w:r w:rsidRPr="00CE34B8">
              <w:rPr>
                <w:rFonts w:ascii="Times New Roman" w:hAnsi="Times New Roman" w:cs="Times New Roman"/>
                <w:sz w:val="18"/>
                <w:szCs w:val="18"/>
              </w:rPr>
              <w:t>’-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ДДЭ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lastRenderedPageBreak/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99,1 %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8893-2007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17.01.2027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17.01.2024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Pr="00CE34B8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пестицида 4,4</w:t>
            </w:r>
            <w:r w:rsidRPr="00CE34B8">
              <w:rPr>
                <w:rFonts w:ascii="Times New Roman" w:hAnsi="Times New Roman" w:cs="Times New Roman"/>
                <w:sz w:val="18"/>
                <w:szCs w:val="18"/>
              </w:rPr>
              <w:t>’-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ДДЭ</w:t>
            </w:r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ООО «НПАЦ </w:t>
            </w:r>
            <w:proofErr w:type="spellStart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Эколан</w:t>
            </w:r>
            <w:proofErr w:type="spellEnd"/>
            <w:r w:rsidRPr="0048023B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99,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</w:t>
            </w:r>
          </w:p>
        </w:tc>
        <w:tc>
          <w:tcPr>
            <w:tcW w:w="1275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±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val="en-US" w:eastAsia="ar-SA"/>
              </w:rPr>
              <w:t>0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7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 % </w:t>
            </w:r>
          </w:p>
        </w:tc>
        <w:tc>
          <w:tcPr>
            <w:tcW w:w="141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 xml:space="preserve">ГСО 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8893-2007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E842D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31858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15.01.2029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15.01.2026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Стандартный образец состава раствора </w:t>
            </w:r>
            <w:bookmarkStart w:id="14" w:name="_Hlk183626251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Совола в гексане (ПХБ) </w:t>
            </w:r>
            <w:bookmarkEnd w:id="14"/>
          </w:p>
        </w:tc>
        <w:tc>
          <w:tcPr>
            <w:tcW w:w="1416" w:type="dxa"/>
            <w:vAlign w:val="center"/>
          </w:tcPr>
          <w:p w:rsidR="00A13C0A" w:rsidRPr="00E842D7" w:rsidRDefault="00A13C0A" w:rsidP="00A13C0A">
            <w:pPr>
              <w:ind w:left="-102" w:firstLine="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ФГУП «УНИИМ»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Градуировка СИ контроль точности</w:t>
            </w:r>
          </w:p>
        </w:tc>
        <w:tc>
          <w:tcPr>
            <w:tcW w:w="1700" w:type="dxa"/>
            <w:vAlign w:val="center"/>
          </w:tcPr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52 – 0,039 мг/см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3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101 – 0,061 мг/см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3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138 – 0,049 мг/см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3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153 – 0,043 мг/см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3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Сумма тетра-, пента- и </w:t>
            </w:r>
            <w:proofErr w:type="spellStart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гексахлорбифенилов</w:t>
            </w:r>
            <w:proofErr w:type="spell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– 0,88 мг/см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3</w:t>
            </w:r>
          </w:p>
        </w:tc>
        <w:tc>
          <w:tcPr>
            <w:tcW w:w="1275" w:type="dxa"/>
            <w:vAlign w:val="center"/>
          </w:tcPr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52 – ±5 % (</w:t>
            </w:r>
            <w:proofErr w:type="spellStart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отн</w:t>
            </w:r>
            <w:proofErr w:type="spell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)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101 – ±6 % (</w:t>
            </w:r>
            <w:proofErr w:type="spellStart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отн</w:t>
            </w:r>
            <w:proofErr w:type="spell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)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138 – ±7 % (</w:t>
            </w:r>
            <w:proofErr w:type="spellStart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отн</w:t>
            </w:r>
            <w:proofErr w:type="spell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)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ПХБ 153 – ±7 % (</w:t>
            </w:r>
            <w:proofErr w:type="spellStart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отн</w:t>
            </w:r>
            <w:proofErr w:type="spell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)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Сумма тетра-, пента- и </w:t>
            </w:r>
            <w:proofErr w:type="spellStart"/>
            <w:proofErr w:type="gramStart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гексахлорбифенилов</w:t>
            </w:r>
            <w:proofErr w:type="spell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 –</w:t>
            </w:r>
            <w:proofErr w:type="gram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±5 % (</w:t>
            </w:r>
            <w:proofErr w:type="spellStart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отн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)</w:t>
            </w:r>
          </w:p>
        </w:tc>
        <w:tc>
          <w:tcPr>
            <w:tcW w:w="1418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7821-2000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11.07.2026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11.07.2024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5" w:name="_Hlk183626279"/>
            <w:r>
              <w:rPr>
                <w:rFonts w:ascii="Times New Roman" w:hAnsi="Times New Roman" w:cs="Times New Roman"/>
                <w:sz w:val="18"/>
                <w:szCs w:val="18"/>
              </w:rPr>
              <w:t>СО массовой доли хлорсодержащих пестицидов в почвах и донных отложениях</w:t>
            </w:r>
            <w:bookmarkEnd w:id="15"/>
          </w:p>
        </w:tc>
        <w:tc>
          <w:tcPr>
            <w:tcW w:w="1416" w:type="dxa"/>
            <w:vAlign w:val="center"/>
          </w:tcPr>
          <w:p w:rsidR="00A13C0A" w:rsidRPr="00AA0BE7" w:rsidRDefault="00A13C0A" w:rsidP="00A13C0A">
            <w:pPr>
              <w:ind w:left="-102" w:firstLine="102"/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ООО «</w:t>
            </w:r>
            <w:proofErr w:type="spellStart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Петроаналитика</w:t>
            </w:r>
            <w:proofErr w:type="spellEnd"/>
            <w:r w:rsidRPr="00E842D7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»</w:t>
            </w:r>
          </w:p>
        </w:tc>
        <w:tc>
          <w:tcPr>
            <w:tcW w:w="1421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онтроль точности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 верификация НД</w:t>
            </w:r>
          </w:p>
        </w:tc>
        <w:tc>
          <w:tcPr>
            <w:tcW w:w="1700" w:type="dxa"/>
            <w:vAlign w:val="center"/>
          </w:tcPr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ГХБ – 0,101 мг/кг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4,4-ДДЭ – 0,104 мг/кг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4,4-ДДД – 0,106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мг/кг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4,4-ДДТ – 0,104 мг/кг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α-ГХЦГ – 0,104 мг/кг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β-ГХЦГ – 0,104 мг/кг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α-ГХЦГ – 0,103 мг/кг</w:t>
            </w:r>
          </w:p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γ- ГХЦГ – 0,101 мг/кг</w:t>
            </w:r>
          </w:p>
        </w:tc>
        <w:tc>
          <w:tcPr>
            <w:tcW w:w="1275" w:type="dxa"/>
            <w:vAlign w:val="center"/>
          </w:tcPr>
          <w:p w:rsidR="00A13C0A" w:rsidRPr="005B65AE" w:rsidRDefault="00A13C0A" w:rsidP="00A13C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±10 %</w:t>
            </w:r>
          </w:p>
        </w:tc>
        <w:tc>
          <w:tcPr>
            <w:tcW w:w="1418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СО-П-ПЕСТ-ПА</w:t>
            </w:r>
          </w:p>
        </w:tc>
        <w:tc>
          <w:tcPr>
            <w:tcW w:w="2268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СО;</w:t>
            </w:r>
          </w:p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ГОСТ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ISO</w:t>
            </w:r>
            <w:r w:rsidRPr="00E842D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10382</w:t>
            </w:r>
          </w:p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30.06.2025</w:t>
            </w:r>
          </w:p>
        </w:tc>
        <w:tc>
          <w:tcPr>
            <w:tcW w:w="1134" w:type="dxa"/>
            <w:vAlign w:val="center"/>
          </w:tcPr>
          <w:p w:rsidR="00A13C0A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30.06.2024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13C0A" w:rsidRPr="00AA0BE7" w:rsidTr="005B65AE">
        <w:trPr>
          <w:trHeight w:val="20"/>
        </w:trPr>
        <w:tc>
          <w:tcPr>
            <w:tcW w:w="421" w:type="dxa"/>
            <w:vAlign w:val="center"/>
          </w:tcPr>
          <w:p w:rsidR="00A13C0A" w:rsidRPr="005B65AE" w:rsidRDefault="00A13C0A" w:rsidP="00A13C0A">
            <w:pPr>
              <w:pStyle w:val="a8"/>
              <w:numPr>
                <w:ilvl w:val="0"/>
                <w:numId w:val="2"/>
              </w:num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A13C0A" w:rsidRDefault="00DC1E02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Стандартный образец состава (агрохимических показателей) почвы «чернозем типичный карбонатный легкосуглинистый»</w:t>
            </w:r>
          </w:p>
        </w:tc>
        <w:tc>
          <w:tcPr>
            <w:tcW w:w="1416" w:type="dxa"/>
            <w:vAlign w:val="center"/>
          </w:tcPr>
          <w:p w:rsidR="00A13C0A" w:rsidRPr="00E842D7" w:rsidRDefault="00DC1E02" w:rsidP="00A13C0A">
            <w:pPr>
              <w:ind w:left="-102" w:firstLine="102"/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ФГБНУ «ВНИИ агрохимия»</w:t>
            </w:r>
          </w:p>
        </w:tc>
        <w:tc>
          <w:tcPr>
            <w:tcW w:w="1421" w:type="dxa"/>
            <w:vAlign w:val="center"/>
          </w:tcPr>
          <w:p w:rsidR="00A13C0A" w:rsidRDefault="00DC1E02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К</w:t>
            </w:r>
            <w:r w:rsidRPr="00AA0BE7"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онтроль точности</w:t>
            </w: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, верификация НД</w:t>
            </w:r>
          </w:p>
        </w:tc>
        <w:tc>
          <w:tcPr>
            <w:tcW w:w="1700" w:type="dxa"/>
            <w:vAlign w:val="center"/>
          </w:tcPr>
          <w:p w:rsidR="00DC1E02" w:rsidRPr="00DC1E02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Массовая доля</w:t>
            </w:r>
          </w:p>
          <w:p w:rsidR="00A13C0A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органического вещества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– 5,17 %</w:t>
            </w:r>
          </w:p>
          <w:p w:rsidR="00DC1E02" w:rsidRPr="00DC1E02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ГОСТ 26213-91</w:t>
            </w:r>
          </w:p>
          <w:p w:rsidR="00DC1E02" w:rsidRPr="00DC1E02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Массовая доля азота</w:t>
            </w:r>
          </w:p>
          <w:p w:rsidR="00DC1E02" w:rsidRPr="00DC1E02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н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итратов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– 28,7 млн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-1</w:t>
            </w:r>
          </w:p>
          <w:p w:rsidR="00DC1E02" w:rsidRPr="00DC1E02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Массовая доля азота</w:t>
            </w:r>
          </w:p>
          <w:p w:rsidR="00DC1E02" w:rsidRPr="00DC1E02" w:rsidRDefault="00DC1E02" w:rsidP="00DC1E02">
            <w:pP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а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ммония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– 6,51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млн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-1</w:t>
            </w:r>
          </w:p>
          <w:p w:rsidR="00DC1E02" w:rsidRPr="005B65AE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</w:p>
        </w:tc>
        <w:tc>
          <w:tcPr>
            <w:tcW w:w="1275" w:type="dxa"/>
            <w:vAlign w:val="center"/>
          </w:tcPr>
          <w:p w:rsidR="00DC1E02" w:rsidRPr="00DC1E02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Массовая доля</w:t>
            </w:r>
          </w:p>
          <w:p w:rsidR="00DC1E02" w:rsidRPr="005B65AE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органического вещества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– 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0,11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% 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абс</w:t>
            </w:r>
            <w:proofErr w:type="spellEnd"/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)</w:t>
            </w:r>
          </w:p>
          <w:p w:rsidR="00A13C0A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Массовая доля азота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н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итратов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- 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1,0 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млн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-1</w:t>
            </w:r>
          </w:p>
          <w:p w:rsidR="00DC1E02" w:rsidRPr="005B65AE" w:rsidRDefault="00DC1E02" w:rsidP="00DC1E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ar-SA"/>
              </w:rPr>
            </w:pP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Массовая доля азота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а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ммония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- </w:t>
            </w:r>
            <w:r w:rsidRPr="005B65AE"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±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>0,26</w:t>
            </w:r>
            <w:r>
              <w:rPr>
                <w:rFonts w:ascii="Times New Roman" w:hAnsi="Times New Roman" w:cs="Times New Roman"/>
                <w:sz w:val="16"/>
                <w:szCs w:val="16"/>
                <w:lang w:eastAsia="ar-SA"/>
              </w:rPr>
              <w:t xml:space="preserve"> млн</w:t>
            </w:r>
            <w:r w:rsidRPr="00DC1E02">
              <w:rPr>
                <w:rFonts w:ascii="Times New Roman" w:hAnsi="Times New Roman" w:cs="Times New Roman"/>
                <w:sz w:val="16"/>
                <w:szCs w:val="16"/>
                <w:vertAlign w:val="superscript"/>
                <w:lang w:eastAsia="ar-SA"/>
              </w:rPr>
              <w:t>-1</w:t>
            </w:r>
          </w:p>
        </w:tc>
        <w:tc>
          <w:tcPr>
            <w:tcW w:w="1418" w:type="dxa"/>
            <w:vAlign w:val="center"/>
          </w:tcPr>
          <w:p w:rsidR="00A13C0A" w:rsidRDefault="00DC1E02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ar-SA"/>
              </w:rPr>
              <w:t>ГСО 11941-2022</w:t>
            </w:r>
          </w:p>
        </w:tc>
        <w:tc>
          <w:tcPr>
            <w:tcW w:w="2268" w:type="dxa"/>
            <w:vAlign w:val="center"/>
          </w:tcPr>
          <w:p w:rsidR="00DC1E02" w:rsidRPr="00AA0BE7" w:rsidRDefault="00DC1E02" w:rsidP="00DC1E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0BE7">
              <w:rPr>
                <w:rFonts w:ascii="Times New Roman" w:hAnsi="Times New Roman" w:cs="Times New Roman"/>
                <w:sz w:val="18"/>
                <w:szCs w:val="18"/>
              </w:rPr>
              <w:t>Инструкция по применению ГСО;</w:t>
            </w:r>
          </w:p>
          <w:p w:rsidR="00A13C0A" w:rsidRPr="00AA0BE7" w:rsidRDefault="00DC1E02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ГОСТ 26213-91</w:t>
            </w:r>
          </w:p>
        </w:tc>
        <w:tc>
          <w:tcPr>
            <w:tcW w:w="1134" w:type="dxa"/>
            <w:vAlign w:val="center"/>
          </w:tcPr>
          <w:p w:rsidR="00A13C0A" w:rsidRDefault="00DC1E02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08.07.2027</w:t>
            </w:r>
          </w:p>
        </w:tc>
        <w:tc>
          <w:tcPr>
            <w:tcW w:w="1134" w:type="dxa"/>
            <w:vAlign w:val="center"/>
          </w:tcPr>
          <w:p w:rsidR="00A13C0A" w:rsidRDefault="00DC1E02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08.07.2022</w:t>
            </w:r>
          </w:p>
        </w:tc>
        <w:tc>
          <w:tcPr>
            <w:tcW w:w="1277" w:type="dxa"/>
            <w:vAlign w:val="center"/>
          </w:tcPr>
          <w:p w:rsidR="00A13C0A" w:rsidRPr="00AA0BE7" w:rsidRDefault="00A13C0A" w:rsidP="00A13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692AD7" w:rsidRDefault="00692AD7">
      <w:pPr>
        <w:rPr>
          <w:rFonts w:ascii="Times New Roman" w:hAnsi="Times New Roman" w:cs="Times New Roman"/>
          <w:sz w:val="20"/>
          <w:szCs w:val="20"/>
        </w:rPr>
      </w:pPr>
    </w:p>
    <w:p w:rsidR="00E25119" w:rsidRDefault="00E25119">
      <w:pPr>
        <w:rPr>
          <w:rFonts w:ascii="Times New Roman" w:hAnsi="Times New Roman" w:cs="Times New Roman"/>
          <w:sz w:val="20"/>
          <w:szCs w:val="20"/>
        </w:rPr>
      </w:pPr>
    </w:p>
    <w:p w:rsidR="00E25119" w:rsidRPr="00E05CC1" w:rsidRDefault="00E25119" w:rsidP="00E25119">
      <w:pPr>
        <w:pStyle w:val="ConsPlusNonformat"/>
        <w:jc w:val="center"/>
        <w:rPr>
          <w:rFonts w:ascii="Times New Roman" w:hAnsi="Times New Roman" w:cs="Times New Roman"/>
        </w:rPr>
      </w:pPr>
      <w:r w:rsidRPr="00E05CC1">
        <w:rPr>
          <w:rFonts w:ascii="Times New Roman" w:hAnsi="Times New Roman" w:cs="Times New Roman"/>
        </w:rPr>
        <w:t>Генеральный директор ООО «</w:t>
      </w:r>
      <w:proofErr w:type="gramStart"/>
      <w:r w:rsidRPr="00E05CC1">
        <w:rPr>
          <w:rFonts w:ascii="Times New Roman" w:hAnsi="Times New Roman" w:cs="Times New Roman"/>
        </w:rPr>
        <w:t xml:space="preserve">ДиЛаб»   </w:t>
      </w:r>
      <w:proofErr w:type="gramEnd"/>
      <w:r w:rsidRPr="00E05CC1">
        <w:rPr>
          <w:rFonts w:ascii="Times New Roman" w:hAnsi="Times New Roman" w:cs="Times New Roman"/>
        </w:rPr>
        <w:t xml:space="preserve">                                         _____________________                                                    И.В. Главацкая</w:t>
      </w:r>
    </w:p>
    <w:p w:rsidR="00E25119" w:rsidRPr="00E05CC1" w:rsidRDefault="00E25119" w:rsidP="00E25119">
      <w:pPr>
        <w:pStyle w:val="ConsPlusNonformat"/>
        <w:jc w:val="center"/>
        <w:rPr>
          <w:rFonts w:ascii="Times New Roman" w:hAnsi="Times New Roman" w:cs="Times New Roman"/>
          <w:vertAlign w:val="superscript"/>
        </w:rPr>
      </w:pPr>
      <w:r w:rsidRPr="00E05CC1">
        <w:rPr>
          <w:rFonts w:ascii="Times New Roman" w:hAnsi="Times New Roman" w:cs="Times New Roman"/>
          <w:vertAlign w:val="superscript"/>
        </w:rPr>
        <w:t xml:space="preserve">                                                  </w:t>
      </w:r>
      <w:r>
        <w:rPr>
          <w:rFonts w:ascii="Times New Roman" w:hAnsi="Times New Roman" w:cs="Times New Roman"/>
          <w:vertAlign w:val="superscript"/>
        </w:rPr>
        <w:tab/>
        <w:t xml:space="preserve">                </w:t>
      </w:r>
      <w:r w:rsidRPr="00E05CC1">
        <w:rPr>
          <w:rFonts w:ascii="Times New Roman" w:hAnsi="Times New Roman" w:cs="Times New Roman"/>
          <w:vertAlign w:val="superscript"/>
        </w:rPr>
        <w:t xml:space="preserve">             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             </w:t>
      </w:r>
      <w:r w:rsidRPr="00E05CC1">
        <w:rPr>
          <w:rFonts w:ascii="Times New Roman" w:hAnsi="Times New Roman" w:cs="Times New Roman"/>
          <w:vertAlign w:val="superscript"/>
        </w:rPr>
        <w:t xml:space="preserve"> подпись уполномоченного лица            </w:t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</w:t>
      </w:r>
      <w:r>
        <w:rPr>
          <w:rFonts w:ascii="Times New Roman" w:hAnsi="Times New Roman" w:cs="Times New Roman"/>
          <w:vertAlign w:val="superscript"/>
        </w:rPr>
        <w:t xml:space="preserve">  </w:t>
      </w:r>
      <w:r w:rsidRPr="00E05CC1">
        <w:rPr>
          <w:rFonts w:ascii="Times New Roman" w:hAnsi="Times New Roman" w:cs="Times New Roman"/>
          <w:vertAlign w:val="superscript"/>
        </w:rPr>
        <w:tab/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      инициалы, фамилия уполномоченного </w:t>
      </w:r>
      <w:bookmarkStart w:id="16" w:name="Par1306"/>
      <w:bookmarkEnd w:id="16"/>
    </w:p>
    <w:p w:rsidR="00E25119" w:rsidRPr="00072C91" w:rsidRDefault="00E25119">
      <w:pPr>
        <w:rPr>
          <w:rFonts w:ascii="Times New Roman" w:hAnsi="Times New Roman" w:cs="Times New Roman"/>
          <w:sz w:val="20"/>
          <w:szCs w:val="20"/>
        </w:rPr>
      </w:pPr>
    </w:p>
    <w:sectPr w:rsidR="00E25119" w:rsidRPr="00072C91" w:rsidSect="00756D1B">
      <w:headerReference w:type="default" r:id="rId10"/>
      <w:pgSz w:w="16838" w:h="11906" w:orient="landscape"/>
      <w:pgMar w:top="850" w:right="1134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7F11" w:rsidRDefault="00E47F11" w:rsidP="00E47F11">
      <w:pPr>
        <w:spacing w:after="0" w:line="240" w:lineRule="auto"/>
      </w:pPr>
      <w:r>
        <w:separator/>
      </w:r>
    </w:p>
  </w:endnote>
  <w:end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7F11" w:rsidRDefault="00E47F11" w:rsidP="00E47F11">
      <w:pPr>
        <w:spacing w:after="0" w:line="240" w:lineRule="auto"/>
      </w:pPr>
      <w:r>
        <w:separator/>
      </w:r>
    </w:p>
  </w:footnote>
  <w:foot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bottomFromText="160" w:vertAnchor="text" w:tblpXSpec="center" w:tblpY="-157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1701"/>
      <w:gridCol w:w="8363"/>
      <w:gridCol w:w="2658"/>
    </w:tblGrid>
    <w:tr w:rsidR="00E47F11" w:rsidRPr="00E47F11" w:rsidTr="00427EE4">
      <w:trPr>
        <w:trHeight w:val="20"/>
      </w:trPr>
      <w:tc>
        <w:tcPr>
          <w:tcW w:w="1456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Испытательная лаборатория ООО «ДиЛаб»</w:t>
          </w:r>
        </w:p>
      </w:tc>
    </w:tr>
    <w:tr w:rsidR="00E47F11" w:rsidRPr="00E47F11" w:rsidTr="00427EE4">
      <w:trPr>
        <w:trHeight w:val="260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Код документа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109DF" w:rsidRPr="00E47F11" w:rsidRDefault="00E47F11" w:rsidP="00B109DF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Форма </w:t>
          </w:r>
          <w:r w:rsidR="00B109DF">
            <w:rPr>
              <w:rFonts w:ascii="Times New Roman" w:hAnsi="Times New Roman" w:cs="Times New Roman"/>
              <w:sz w:val="18"/>
              <w:szCs w:val="18"/>
            </w:rPr>
            <w:t>5</w:t>
          </w:r>
        </w:p>
      </w:tc>
      <w:tc>
        <w:tcPr>
          <w:tcW w:w="836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B109DF" w:rsidP="00E709D2">
          <w:pPr>
            <w:spacing w:after="0" w:line="276" w:lineRule="auto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B109DF">
            <w:rPr>
              <w:rFonts w:ascii="Times New Roman" w:hAnsi="Times New Roman" w:cs="Times New Roman"/>
              <w:b/>
              <w:sz w:val="18"/>
              <w:szCs w:val="18"/>
            </w:rPr>
            <w:t>Сведения об оснащенности чистыми веществами, аттестованными смесями, подтверждающие соответствие лаборатории критериям аккредитации</w:t>
          </w:r>
        </w:p>
      </w:tc>
      <w:tc>
        <w:tcPr>
          <w:tcW w:w="26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Страница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PAGE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3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 xml:space="preserve"> из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NUMPAGES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4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  <w:tr w:rsidR="00E47F11" w:rsidRPr="00E47F11" w:rsidTr="00427EE4">
      <w:trPr>
        <w:trHeight w:val="259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Дата издания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703FAE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21.01.2025 г.</w:t>
          </w:r>
        </w:p>
      </w:tc>
      <w:tc>
        <w:tcPr>
          <w:tcW w:w="83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b/>
              <w:sz w:val="18"/>
              <w:szCs w:val="18"/>
            </w:rPr>
          </w:pPr>
        </w:p>
      </w:tc>
      <w:tc>
        <w:tcPr>
          <w:tcW w:w="26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sz w:val="18"/>
              <w:szCs w:val="18"/>
            </w:rPr>
          </w:pPr>
        </w:p>
      </w:tc>
    </w:tr>
  </w:tbl>
  <w:p w:rsidR="00E47F11" w:rsidRDefault="00E47F1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F6E6C"/>
    <w:multiLevelType w:val="hybridMultilevel"/>
    <w:tmpl w:val="D0609382"/>
    <w:lvl w:ilvl="0" w:tplc="D35C19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620A8"/>
    <w:multiLevelType w:val="hybridMultilevel"/>
    <w:tmpl w:val="F5A45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029235">
    <w:abstractNumId w:val="1"/>
  </w:num>
  <w:num w:numId="2" w16cid:durableId="195297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11"/>
    <w:rsid w:val="0000377F"/>
    <w:rsid w:val="000120B1"/>
    <w:rsid w:val="00021645"/>
    <w:rsid w:val="00026C65"/>
    <w:rsid w:val="00056662"/>
    <w:rsid w:val="00072C91"/>
    <w:rsid w:val="0007477A"/>
    <w:rsid w:val="000A66C5"/>
    <w:rsid w:val="000A6FE8"/>
    <w:rsid w:val="000A78F6"/>
    <w:rsid w:val="000B1AC0"/>
    <w:rsid w:val="000E125B"/>
    <w:rsid w:val="001208B4"/>
    <w:rsid w:val="00141A24"/>
    <w:rsid w:val="001451FA"/>
    <w:rsid w:val="00160A89"/>
    <w:rsid w:val="00187CED"/>
    <w:rsid w:val="001A6D83"/>
    <w:rsid w:val="001B33B2"/>
    <w:rsid w:val="001D060B"/>
    <w:rsid w:val="001D4A77"/>
    <w:rsid w:val="001E0F80"/>
    <w:rsid w:val="00201DE7"/>
    <w:rsid w:val="00205EB0"/>
    <w:rsid w:val="0020740A"/>
    <w:rsid w:val="00213B55"/>
    <w:rsid w:val="00214652"/>
    <w:rsid w:val="002470E5"/>
    <w:rsid w:val="002B2D28"/>
    <w:rsid w:val="002D2DC7"/>
    <w:rsid w:val="002E1015"/>
    <w:rsid w:val="002E626F"/>
    <w:rsid w:val="002E693D"/>
    <w:rsid w:val="00324FAE"/>
    <w:rsid w:val="003525BE"/>
    <w:rsid w:val="0038171B"/>
    <w:rsid w:val="003930A4"/>
    <w:rsid w:val="003A5F2F"/>
    <w:rsid w:val="003D64FE"/>
    <w:rsid w:val="003D6725"/>
    <w:rsid w:val="003E2D8C"/>
    <w:rsid w:val="003E39DF"/>
    <w:rsid w:val="004046BB"/>
    <w:rsid w:val="00411905"/>
    <w:rsid w:val="004151B0"/>
    <w:rsid w:val="00423E57"/>
    <w:rsid w:val="00426ABC"/>
    <w:rsid w:val="00427EE4"/>
    <w:rsid w:val="00445CA6"/>
    <w:rsid w:val="004501E9"/>
    <w:rsid w:val="00460C0D"/>
    <w:rsid w:val="00466BA4"/>
    <w:rsid w:val="00466D68"/>
    <w:rsid w:val="0048023B"/>
    <w:rsid w:val="0049399B"/>
    <w:rsid w:val="004B5EDA"/>
    <w:rsid w:val="004C1BE8"/>
    <w:rsid w:val="00540608"/>
    <w:rsid w:val="00540E5D"/>
    <w:rsid w:val="00544B17"/>
    <w:rsid w:val="0056281E"/>
    <w:rsid w:val="005731B9"/>
    <w:rsid w:val="005A4D8B"/>
    <w:rsid w:val="005A7AF1"/>
    <w:rsid w:val="005B631D"/>
    <w:rsid w:val="005B65AE"/>
    <w:rsid w:val="005D6798"/>
    <w:rsid w:val="005E2B63"/>
    <w:rsid w:val="005E7262"/>
    <w:rsid w:val="005E7A09"/>
    <w:rsid w:val="005F4553"/>
    <w:rsid w:val="005F4C2D"/>
    <w:rsid w:val="0060350F"/>
    <w:rsid w:val="006201FE"/>
    <w:rsid w:val="006251B8"/>
    <w:rsid w:val="006270A2"/>
    <w:rsid w:val="0067307C"/>
    <w:rsid w:val="00676932"/>
    <w:rsid w:val="00677F30"/>
    <w:rsid w:val="00692AD7"/>
    <w:rsid w:val="00695317"/>
    <w:rsid w:val="006A6C1D"/>
    <w:rsid w:val="006A75B0"/>
    <w:rsid w:val="006D2630"/>
    <w:rsid w:val="006D7B73"/>
    <w:rsid w:val="00703FAE"/>
    <w:rsid w:val="007140E8"/>
    <w:rsid w:val="00756D1B"/>
    <w:rsid w:val="0077033C"/>
    <w:rsid w:val="00785E8F"/>
    <w:rsid w:val="007936C6"/>
    <w:rsid w:val="007971F6"/>
    <w:rsid w:val="007D035F"/>
    <w:rsid w:val="007E2EAB"/>
    <w:rsid w:val="00877DEA"/>
    <w:rsid w:val="00886AF4"/>
    <w:rsid w:val="008B7E37"/>
    <w:rsid w:val="008C7077"/>
    <w:rsid w:val="00900AFF"/>
    <w:rsid w:val="00902230"/>
    <w:rsid w:val="009056F4"/>
    <w:rsid w:val="0090619A"/>
    <w:rsid w:val="00923404"/>
    <w:rsid w:val="009335E0"/>
    <w:rsid w:val="009575D4"/>
    <w:rsid w:val="00972E13"/>
    <w:rsid w:val="00980E84"/>
    <w:rsid w:val="00982DDA"/>
    <w:rsid w:val="00991442"/>
    <w:rsid w:val="009922E0"/>
    <w:rsid w:val="00992720"/>
    <w:rsid w:val="009A730B"/>
    <w:rsid w:val="009C70B0"/>
    <w:rsid w:val="009E49E7"/>
    <w:rsid w:val="009E7975"/>
    <w:rsid w:val="009F63EF"/>
    <w:rsid w:val="009F6A0B"/>
    <w:rsid w:val="00A0495D"/>
    <w:rsid w:val="00A05C92"/>
    <w:rsid w:val="00A13C0A"/>
    <w:rsid w:val="00A266BD"/>
    <w:rsid w:val="00A43350"/>
    <w:rsid w:val="00A91E97"/>
    <w:rsid w:val="00A96DD9"/>
    <w:rsid w:val="00AA0BE7"/>
    <w:rsid w:val="00AC233A"/>
    <w:rsid w:val="00B1074F"/>
    <w:rsid w:val="00B109DF"/>
    <w:rsid w:val="00B115E9"/>
    <w:rsid w:val="00B176B7"/>
    <w:rsid w:val="00B329B2"/>
    <w:rsid w:val="00B32C6E"/>
    <w:rsid w:val="00B46F27"/>
    <w:rsid w:val="00B85D24"/>
    <w:rsid w:val="00B87C7B"/>
    <w:rsid w:val="00BA5EB4"/>
    <w:rsid w:val="00BD1414"/>
    <w:rsid w:val="00BE5005"/>
    <w:rsid w:val="00C0059A"/>
    <w:rsid w:val="00C34A5A"/>
    <w:rsid w:val="00C53694"/>
    <w:rsid w:val="00C64AE5"/>
    <w:rsid w:val="00C72FBC"/>
    <w:rsid w:val="00CA7559"/>
    <w:rsid w:val="00CC1657"/>
    <w:rsid w:val="00CE34B8"/>
    <w:rsid w:val="00CE6730"/>
    <w:rsid w:val="00CE7AC9"/>
    <w:rsid w:val="00D03101"/>
    <w:rsid w:val="00D162AA"/>
    <w:rsid w:val="00D326E7"/>
    <w:rsid w:val="00D377CD"/>
    <w:rsid w:val="00D52D87"/>
    <w:rsid w:val="00D56E33"/>
    <w:rsid w:val="00D57A5E"/>
    <w:rsid w:val="00D61EF6"/>
    <w:rsid w:val="00D85F85"/>
    <w:rsid w:val="00DA5064"/>
    <w:rsid w:val="00DC0043"/>
    <w:rsid w:val="00DC1E02"/>
    <w:rsid w:val="00DC2BA6"/>
    <w:rsid w:val="00DE2C85"/>
    <w:rsid w:val="00DF1B81"/>
    <w:rsid w:val="00DF63C7"/>
    <w:rsid w:val="00E035F2"/>
    <w:rsid w:val="00E232BF"/>
    <w:rsid w:val="00E25119"/>
    <w:rsid w:val="00E26BB6"/>
    <w:rsid w:val="00E367A9"/>
    <w:rsid w:val="00E37A98"/>
    <w:rsid w:val="00E44EDD"/>
    <w:rsid w:val="00E47F11"/>
    <w:rsid w:val="00E52878"/>
    <w:rsid w:val="00E57B61"/>
    <w:rsid w:val="00E63A9F"/>
    <w:rsid w:val="00E709D2"/>
    <w:rsid w:val="00E842D7"/>
    <w:rsid w:val="00E911E3"/>
    <w:rsid w:val="00EC58A6"/>
    <w:rsid w:val="00EC7119"/>
    <w:rsid w:val="00ED2363"/>
    <w:rsid w:val="00ED5B8F"/>
    <w:rsid w:val="00F2552C"/>
    <w:rsid w:val="00F755C8"/>
    <w:rsid w:val="00FB0551"/>
    <w:rsid w:val="00FB73CB"/>
    <w:rsid w:val="00FC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1B4BC1BE"/>
  <w15:chartTrackingRefBased/>
  <w15:docId w15:val="{B1C5C629-0FD7-41DF-AABA-C6CFE3CD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7F11"/>
  </w:style>
  <w:style w:type="paragraph" w:styleId="a5">
    <w:name w:val="footer"/>
    <w:basedOn w:val="a"/>
    <w:link w:val="a6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7F11"/>
  </w:style>
  <w:style w:type="table" w:styleId="a7">
    <w:name w:val="Table Grid"/>
    <w:basedOn w:val="a1"/>
    <w:uiPriority w:val="39"/>
    <w:rsid w:val="00E47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47F1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E709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072C91"/>
    <w:rPr>
      <w:color w:val="0000FF"/>
      <w:u w:val="single"/>
    </w:rPr>
  </w:style>
  <w:style w:type="paragraph" w:customStyle="1" w:styleId="ConsPlusNonformat">
    <w:name w:val="ConsPlusNonformat"/>
    <w:uiPriority w:val="99"/>
    <w:rsid w:val="00E2511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stroyinf.ru/Data2/1/4293824/4293824711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iles.stroyinf.ru/Data2/1/4293824/4293824711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752EC-26D5-4E4A-9667-1AEED9239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21</Pages>
  <Words>5440</Words>
  <Characters>31013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Малиц</dc:creator>
  <cp:keywords/>
  <dc:description/>
  <cp:lastModifiedBy>Юлия Малиц</cp:lastModifiedBy>
  <cp:revision>57</cp:revision>
  <dcterms:created xsi:type="dcterms:W3CDTF">2024-10-22T07:58:00Z</dcterms:created>
  <dcterms:modified xsi:type="dcterms:W3CDTF">2026-04-01T14:38:00Z</dcterms:modified>
</cp:coreProperties>
</file>