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3AA8A5" w14:textId="77777777" w:rsidR="0073128B" w:rsidRPr="00B06C5C" w:rsidRDefault="0073128B" w:rsidP="00B06C5C">
      <w:pPr>
        <w:spacing w:after="0"/>
        <w:rPr>
          <w:rFonts w:ascii="Times New Roman" w:hAnsi="Times New Roman" w:cs="Times New Roman"/>
        </w:rPr>
      </w:pPr>
    </w:p>
    <w:p w14:paraId="1864A719" w14:textId="77777777" w:rsidR="0073128B" w:rsidRPr="00B06C5C" w:rsidRDefault="0073128B" w:rsidP="00B06C5C">
      <w:pPr>
        <w:spacing w:after="0"/>
        <w:rPr>
          <w:rFonts w:ascii="Times New Roman" w:hAnsi="Times New Roman" w:cs="Times New Roman"/>
        </w:rPr>
      </w:pPr>
      <w:r w:rsidRPr="00B06C5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57FEE92" wp14:editId="17EFFE2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080000" cy="812800"/>
            <wp:effectExtent l="0" t="0" r="6350" b="635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6B25CC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195FA64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Міністерство освіти та науки України</w:t>
      </w:r>
    </w:p>
    <w:p w14:paraId="21B3D520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B03FDC7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14:paraId="332B63E8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«Київський політехнічний інститут імені Ігоря Сікорського»</w:t>
      </w:r>
    </w:p>
    <w:p w14:paraId="22A47FFE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Факультет інформатики та обчислювальної техніки</w:t>
      </w:r>
    </w:p>
    <w:p w14:paraId="1BCEFC68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BDAF0A6" w14:textId="3F4BFABA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Кафедра інформатики та програмної інженерії</w:t>
      </w:r>
    </w:p>
    <w:p w14:paraId="594EDDC8" w14:textId="77777777" w:rsidR="0073128B" w:rsidRPr="00B06C5C" w:rsidRDefault="0073128B" w:rsidP="00B06C5C">
      <w:pPr>
        <w:spacing w:after="0"/>
        <w:ind w:right="485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0F34A05" w14:textId="77777777" w:rsidR="00B06C5C" w:rsidRPr="00B06C5C" w:rsidRDefault="00B06C5C" w:rsidP="00B06C5C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0EE074F8" w14:textId="1177F838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06C5C">
        <w:rPr>
          <w:rFonts w:ascii="Times New Roman" w:hAnsi="Times New Roman" w:cs="Times New Roman"/>
          <w:b/>
          <w:sz w:val="32"/>
          <w:szCs w:val="32"/>
        </w:rPr>
        <w:t>ЗВІТ</w:t>
      </w:r>
    </w:p>
    <w:p w14:paraId="53F404DE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A33C3F7" w14:textId="77777777" w:rsidR="001124F0" w:rsidRDefault="0073128B" w:rsidP="001124F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B06C5C">
        <w:rPr>
          <w:rFonts w:ascii="Times New Roman" w:hAnsi="Times New Roman" w:cs="Times New Roman"/>
          <w:sz w:val="32"/>
          <w:szCs w:val="32"/>
        </w:rPr>
        <w:t>з дисципліни «</w:t>
      </w:r>
      <w:r w:rsidR="001124F0" w:rsidRPr="001124F0">
        <w:rPr>
          <w:rFonts w:ascii="Times New Roman" w:hAnsi="Times New Roman" w:cs="Times New Roman"/>
          <w:sz w:val="32"/>
          <w:szCs w:val="32"/>
        </w:rPr>
        <w:t xml:space="preserve">Сучасні технології розробки </w:t>
      </w:r>
    </w:p>
    <w:p w14:paraId="536B8A05" w14:textId="13D0BEC8" w:rsidR="0073128B" w:rsidRPr="00B06C5C" w:rsidRDefault="001124F0" w:rsidP="001124F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1124F0">
        <w:rPr>
          <w:rFonts w:ascii="Times New Roman" w:hAnsi="Times New Roman" w:cs="Times New Roman"/>
          <w:sz w:val="32"/>
          <w:szCs w:val="32"/>
        </w:rPr>
        <w:t>WEB-застосувань мовою програмування PHP</w:t>
      </w:r>
      <w:r w:rsidR="0073128B" w:rsidRPr="00B06C5C">
        <w:rPr>
          <w:rFonts w:ascii="Times New Roman" w:hAnsi="Times New Roman" w:cs="Times New Roman"/>
          <w:sz w:val="32"/>
          <w:szCs w:val="32"/>
        </w:rPr>
        <w:t>»</w:t>
      </w:r>
    </w:p>
    <w:p w14:paraId="5F9AC5B2" w14:textId="4F7B2462" w:rsidR="0073128B" w:rsidRPr="005B69DE" w:rsidRDefault="001124F0" w:rsidP="00B06C5C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124F0">
        <w:rPr>
          <w:rFonts w:ascii="Times New Roman" w:hAnsi="Times New Roman" w:cs="Times New Roman"/>
          <w:sz w:val="32"/>
          <w:szCs w:val="32"/>
          <w:lang w:val="ru-RU"/>
        </w:rPr>
        <w:t>Практична робота</w:t>
      </w:r>
      <w:r w:rsidR="0073128B" w:rsidRPr="00B06C5C">
        <w:rPr>
          <w:rFonts w:ascii="Times New Roman" w:hAnsi="Times New Roman" w:cs="Times New Roman"/>
          <w:sz w:val="32"/>
          <w:szCs w:val="32"/>
        </w:rPr>
        <w:t xml:space="preserve"> №</w:t>
      </w:r>
      <w:r w:rsidR="00A77B8B">
        <w:rPr>
          <w:rFonts w:ascii="Times New Roman" w:hAnsi="Times New Roman" w:cs="Times New Roman"/>
          <w:sz w:val="32"/>
          <w:szCs w:val="32"/>
          <w:lang w:val="en-US"/>
        </w:rPr>
        <w:t>6</w:t>
      </w:r>
    </w:p>
    <w:p w14:paraId="26105921" w14:textId="54886DBC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06C5C">
        <w:rPr>
          <w:rFonts w:ascii="Times New Roman" w:hAnsi="Times New Roman" w:cs="Times New Roman"/>
          <w:b/>
          <w:sz w:val="32"/>
          <w:szCs w:val="32"/>
        </w:rPr>
        <w:t>«</w:t>
      </w:r>
      <w:r w:rsidR="00A77B8B" w:rsidRPr="00A77B8B">
        <w:rPr>
          <w:rFonts w:ascii="Times New Roman" w:hAnsi="Times New Roman" w:cs="Times New Roman"/>
          <w:b/>
          <w:sz w:val="32"/>
          <w:szCs w:val="32"/>
        </w:rPr>
        <w:t>Розробка власного прикладного програмного інтерфейсу (API)</w:t>
      </w:r>
      <w:r w:rsidRPr="00B06C5C">
        <w:rPr>
          <w:rFonts w:ascii="Times New Roman" w:hAnsi="Times New Roman" w:cs="Times New Roman"/>
          <w:b/>
          <w:sz w:val="32"/>
          <w:szCs w:val="32"/>
        </w:rPr>
        <w:t>»</w:t>
      </w:r>
    </w:p>
    <w:p w14:paraId="058C705A" w14:textId="77777777" w:rsidR="0073128B" w:rsidRPr="00B06C5C" w:rsidRDefault="0073128B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14:paraId="77BEEDE1" w14:textId="77777777" w:rsidR="0073128B" w:rsidRPr="00B06C5C" w:rsidRDefault="0073128B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14:paraId="72B8D1FD" w14:textId="77777777" w:rsidR="0073128B" w:rsidRPr="00B06C5C" w:rsidRDefault="0073128B" w:rsidP="00B06C5C">
      <w:pPr>
        <w:spacing w:after="0"/>
        <w:rPr>
          <w:rFonts w:ascii="Times New Roman" w:hAnsi="Times New Roman" w:cs="Times New Roman"/>
        </w:rPr>
      </w:pPr>
    </w:p>
    <w:p w14:paraId="375CBD7D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i/>
          <w:sz w:val="28"/>
          <w:szCs w:val="28"/>
        </w:rPr>
      </w:pPr>
      <w:r w:rsidRPr="00B06C5C">
        <w:rPr>
          <w:rFonts w:ascii="Times New Roman" w:hAnsi="Times New Roman" w:cs="Times New Roman"/>
          <w:b/>
          <w:sz w:val="28"/>
          <w:szCs w:val="28"/>
          <w:u w:val="single"/>
        </w:rPr>
        <w:t>Виконала:</w:t>
      </w:r>
    </w:p>
    <w:p w14:paraId="7BDE3182" w14:textId="4884F794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i/>
          <w:sz w:val="28"/>
          <w:szCs w:val="28"/>
        </w:rPr>
      </w:pPr>
      <w:r w:rsidRPr="00B06C5C">
        <w:rPr>
          <w:rFonts w:ascii="Times New Roman" w:hAnsi="Times New Roman" w:cs="Times New Roman"/>
          <w:i/>
          <w:sz w:val="28"/>
          <w:szCs w:val="28"/>
        </w:rPr>
        <w:t>Студентка I</w:t>
      </w:r>
      <w:r w:rsidR="00C21150">
        <w:rPr>
          <w:rFonts w:ascii="Times New Roman" w:hAnsi="Times New Roman" w:cs="Times New Roman"/>
          <w:i/>
          <w:sz w:val="28"/>
          <w:szCs w:val="28"/>
        </w:rPr>
        <w:t>І</w:t>
      </w:r>
      <w:r w:rsidRPr="00B06C5C">
        <w:rPr>
          <w:rFonts w:ascii="Times New Roman" w:hAnsi="Times New Roman" w:cs="Times New Roman"/>
          <w:i/>
          <w:sz w:val="28"/>
          <w:szCs w:val="28"/>
        </w:rPr>
        <w:t>І курсу</w:t>
      </w:r>
    </w:p>
    <w:p w14:paraId="161E44E9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i/>
          <w:sz w:val="28"/>
          <w:szCs w:val="28"/>
        </w:rPr>
      </w:pPr>
      <w:r w:rsidRPr="00B06C5C">
        <w:rPr>
          <w:rFonts w:ascii="Times New Roman" w:hAnsi="Times New Roman" w:cs="Times New Roman"/>
          <w:i/>
          <w:sz w:val="28"/>
          <w:szCs w:val="28"/>
        </w:rPr>
        <w:t>групи  ІП-41</w:t>
      </w:r>
    </w:p>
    <w:p w14:paraId="22465BB7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  <w:lang w:val="ru-RU"/>
        </w:rPr>
        <w:t>Цаплюк О</w:t>
      </w:r>
      <w:r w:rsidRPr="00B06C5C">
        <w:rPr>
          <w:rFonts w:ascii="Times New Roman" w:hAnsi="Times New Roman" w:cs="Times New Roman"/>
          <w:sz w:val="28"/>
          <w:szCs w:val="28"/>
        </w:rPr>
        <w:t>.Г.</w:t>
      </w:r>
    </w:p>
    <w:p w14:paraId="00393062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</w:p>
    <w:p w14:paraId="2D01DC38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06C5C">
        <w:rPr>
          <w:rFonts w:ascii="Times New Roman" w:hAnsi="Times New Roman" w:cs="Times New Roman"/>
          <w:b/>
          <w:sz w:val="28"/>
          <w:szCs w:val="28"/>
          <w:u w:val="single"/>
        </w:rPr>
        <w:t>Перевірив:</w:t>
      </w:r>
    </w:p>
    <w:p w14:paraId="3B6A2829" w14:textId="61E6750B" w:rsidR="0073128B" w:rsidRPr="00B06C5C" w:rsidRDefault="00244B03" w:rsidP="00B06C5C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Ковтунець О</w:t>
      </w:r>
      <w:r w:rsidR="0073128B" w:rsidRPr="00B06C5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В.</w:t>
      </w:r>
    </w:p>
    <w:p w14:paraId="71FCE11B" w14:textId="1843B22F" w:rsidR="0073128B" w:rsidRPr="001124F0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06C5C">
        <w:rPr>
          <w:rFonts w:ascii="Times New Roman" w:hAnsi="Times New Roman" w:cs="Times New Roman"/>
          <w:sz w:val="28"/>
          <w:szCs w:val="28"/>
        </w:rPr>
        <w:t>202</w:t>
      </w:r>
      <w:r w:rsidR="001124F0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00576E54" w14:textId="2167A12C" w:rsidR="005B69DE" w:rsidRPr="001124F0" w:rsidRDefault="001124F0" w:rsidP="005B69DE">
      <w:pPr>
        <w:keepNext/>
        <w:pageBreakBefore/>
        <w:spacing w:line="240" w:lineRule="auto" w:before="100" w:after="100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Практична робота №6</w:t>
      </w:r>
    </w:p>
    <w:p w14:paraId="00576E54" w14:textId="2167A12C" w:rsidR="005B69DE" w:rsidRPr="001124F0" w:rsidRDefault="001124F0" w:rsidP="005B69DE">
      <w:pPr>
        <w:keepNext/>
        <w:pageBreakBefore w:val="0"/>
        <w:spacing w:line="240" w:lineRule="auto" w:before="100" w:after="100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Розробка власного прикладного програмного інтерфейсу API</w:t>
      </w:r>
    </w:p>
    <w:p w14:paraId="356970B1" w14:textId="61AB2C90" w:rsidR="00A77B8B" w:rsidRPr="00A77B8B" w:rsidRDefault="00A77B8B" w:rsidP="00A77B8B">
      <w:pPr>
        <w:keepNext w:val="0"/>
        <w:pageBreakBefore w:val="0"/>
        <w:spacing w:line="240" w:lineRule="auto" w:before="0" w:after="100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Мета: спроєктувати API на PHP без фреймворків із єдиною точкою входу, маршрутизацією за ресурсом і HTTP-методом, узгодженими JSON-відповідями та коректними кодами статусу.</w:t>
      </w:r>
    </w:p>
    <w:p w14:paraId="00576E54" w14:textId="2167A12C" w:rsidR="005B69DE" w:rsidRPr="001124F0" w:rsidRDefault="001124F0" w:rsidP="005B69DE">
      <w:pPr>
        <w:keepNext/>
        <w:pageBreakBefore w:val="0"/>
        <w:spacing w:line="240" w:lineRule="auto" w:before="100" w:after="100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Варіант 18</w:t>
      </w:r>
    </w:p>
    <w:p w14:paraId="1F28B38C" w14:textId="08476748" w:rsidR="001124F0" w:rsidRDefault="00ED3EDF" w:rsidP="001124F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51EB1B" wp14:editId="5DCDEBDF">
            <wp:extent cx="6120765" cy="10712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56970B1" w14:textId="61AB2C90" w:rsidR="00A77B8B" w:rsidRPr="00A77B8B" w:rsidRDefault="00A77B8B" w:rsidP="00A77B8B">
      <w:pPr>
        <w:keepNext w:val="0"/>
        <w:pageBreakBefore w:val="0"/>
        <w:spacing w:line="240" w:lineRule="auto" w:before="0" w:after="100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За основу взято FloraCare з практичної роботи 05. Збережено оформлення, класи рослин, пошук, сортування, додавання, полив, редагування та видалення. Для роботи 06 створено окрему базу practicum6.</w:t>
      </w:r>
    </w:p>
    <w:p w14:paraId="00576E54" w14:textId="2167A12C" w:rsidR="005B69DE" w:rsidRPr="001124F0" w:rsidRDefault="001124F0" w:rsidP="005B69DE">
      <w:pPr>
        <w:keepNext/>
        <w:pageBreakBefore w:val="0"/>
        <w:spacing w:line="240" w:lineRule="auto" w:before="100" w:after="100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Хід роботи</w:t>
      </w:r>
    </w:p>
    <w:p w14:paraId="3E8B02B8" w14:textId="77777777" w:rsidR="00A77B8B" w:rsidRPr="00A77B8B" w:rsidRDefault="00A77B8B" w:rsidP="00A77B8B">
      <w:pPr>
        <w:keepNext/>
        <w:pageBreakBefore w:val="0"/>
        <w:spacing w:line="240" w:lineRule="auto" w:before="100" w:after="100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Крок 1 Контракт API</w:t>
      </w:r>
    </w:p>
    <w:p w14:paraId="356970B1" w14:textId="61AB2C90" w:rsidR="00A77B8B" w:rsidRPr="00A77B8B" w:rsidRDefault="00A77B8B" w:rsidP="00A77B8B">
      <w:pPr>
        <w:keepNext w:val="0"/>
        <w:pageBreakBefore w:val="0"/>
        <w:spacing w:line="240" w:lineRule="auto" w:before="0" w:after="100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У файлі API.md описано ресурс plants, параметри, обов’язкові поля, структуру відповіді та приклади curl. Успішна відповідь має success: true і поле data; помилка — success: false та поле error.</w:t>
      </w:r>
    </w:p>
    <w:p w14:paraId="3E8B02B8" w14:textId="77777777" w:rsidR="00A77B8B" w:rsidRPr="00A77B8B" w:rsidRDefault="00A77B8B" w:rsidP="00A77B8B">
      <w:pPr>
        <w:keepNext/>
        <w:pageBreakBefore w:val="0"/>
        <w:spacing w:line="240" w:lineRule="auto" w:before="100" w:after="100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Крок 2 Єдина точка входу</w:t>
      </w:r>
    </w:p>
    <w:p w14:paraId="356970B1" w14:textId="61AB2C90" w:rsidR="00A77B8B" w:rsidRPr="00A77B8B" w:rsidRDefault="00A77B8B" w:rsidP="00A77B8B">
      <w:pPr>
        <w:keepNext w:val="0"/>
        <w:pageBreakBefore w:val="0"/>
        <w:spacing w:line="240" w:lineRule="auto" w:before="0" w:after="100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Створено api.php. На початку встановлюється Content-Type: application/json; charset=utf-8. Скрипт читає метод запиту та параметри resource, action, id і q. Старі адреси передають запити в цей самий файл.</w:t>
      </w:r>
    </w:p>
    <w:p w14:paraId="3E8B02B8" w14:textId="77777777" w:rsidR="00A77B8B" w:rsidRPr="00A77B8B" w:rsidRDefault="00A77B8B" w:rsidP="00A77B8B">
      <w:pPr>
        <w:keepNext/>
        <w:pageBreakBefore w:val="0"/>
        <w:spacing w:line="240" w:lineRule="auto" w:before="100" w:after="100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Крок 3 Маршрутизація</w:t>
      </w:r>
    </w:p>
    <w:p w14:paraId="356970B1" w14:textId="61AB2C90" w:rsidR="00A77B8B" w:rsidRPr="00A77B8B" w:rsidRDefault="00A77B8B" w:rsidP="00A77B8B">
      <w:pPr>
        <w:keepNext w:val="0"/>
        <w:pageBreakBefore w:val="0"/>
        <w:spacing w:line="240" w:lineRule="auto" w:before="0" w:after="100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Умови if/elseif розділяють отримання списку, одного запису, створення та полив. Невідомий ресурс або дія повертає 404. Непідтримуваний метод повертає 405 із заголовком Allow.</w:t>
      </w:r>
    </w:p>
    <w:p w14:paraId="3E8B02B8" w14:textId="77777777" w:rsidR="00A77B8B" w:rsidRPr="00A77B8B" w:rsidRDefault="00A77B8B" w:rsidP="00A77B8B">
      <w:pPr>
        <w:keepNext/>
        <w:pageBreakBefore w:val="0"/>
        <w:spacing w:line="240" w:lineRule="auto" w:before="100" w:after="100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Крок 4 Отримання даних</w:t>
      </w:r>
    </w:p>
    <w:p w14:paraId="356970B1" w14:textId="61AB2C90" w:rsidR="00A77B8B" w:rsidRPr="00A77B8B" w:rsidRDefault="00A77B8B" w:rsidP="00A77B8B">
      <w:pPr>
        <w:keepNext w:val="0"/>
        <w:pageBreakBefore w:val="0"/>
        <w:spacing w:line="240" w:lineRule="auto" w:before="0" w:after="100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GET api.php?resource=plants повертає список із кодом 200. Параметр id обирає одну рослину; відсутній запис повертає 404. Параметр q зберігає живий пошук за назвою. Усі потрібні поля варіанта 18 присутні у data.</w:t>
      </w:r>
    </w:p>
    <w:p w14:paraId="00576E54" w14:textId="2167A12C" w:rsidR="005B69DE" w:rsidRPr="001124F0" w:rsidRDefault="001124F0" w:rsidP="005B69DE">
      <w:pPr>
        <w:keepNext/>
        <w:pageBreakBefore/>
        <w:spacing w:line="240" w:lineRule="auto" w:before="100" w:after="100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Продовження ходу роботи</w:t>
      </w:r>
    </w:p>
    <w:p w14:paraId="3E8B02B8" w14:textId="77777777" w:rsidR="00A77B8B" w:rsidRPr="00A77B8B" w:rsidRDefault="00A77B8B" w:rsidP="00A77B8B">
      <w:pPr>
        <w:keepNext/>
        <w:pageBreakBefore w:val="0"/>
        <w:spacing w:line="240" w:lineRule="auto" w:before="100" w:after="100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Крок 5 Створення запису</w:t>
      </w:r>
    </w:p>
    <w:p w14:paraId="356970B1" w14:textId="61AB2C90" w:rsidR="00A77B8B" w:rsidRPr="00A77B8B" w:rsidRDefault="00A77B8B" w:rsidP="00A77B8B">
      <w:pPr>
        <w:keepNext w:val="0"/>
        <w:pageBreakBefore w:val="0"/>
        <w:spacing w:line="240" w:lineRule="auto" w:before="0" w:after="100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POST api.php?resource=plants приймає JSON або дані форми. Перевіряються name, watering_interval_days і last_watered_at. Після підготовленого INSERT API повертає створену рослину, код 201 і заголовок Location. Некоректні дані дають 400 з назвою поля.</w:t>
      </w:r>
    </w:p>
    <w:p w14:paraId="3E8B02B8" w14:textId="77777777" w:rsidR="00A77B8B" w:rsidRPr="00A77B8B" w:rsidRDefault="00A77B8B" w:rsidP="00A77B8B">
      <w:pPr>
        <w:keepNext/>
        <w:pageBreakBefore w:val="0"/>
        <w:spacing w:line="240" w:lineRule="auto" w:before="100" w:after="100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Крок 6 Доменна дія поливу</w:t>
      </w:r>
    </w:p>
    <w:p w14:paraId="356970B1" w14:textId="61AB2C90" w:rsidR="00A77B8B" w:rsidRPr="00A77B8B" w:rsidRDefault="00A77B8B" w:rsidP="00A77B8B">
      <w:pPr>
        <w:keepNext w:val="0"/>
        <w:pageBreakBefore w:val="0"/>
        <w:spacing w:line="240" w:lineRule="auto" w:before="0" w:after="100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POST api.php?resource=plants&amp;action=water&amp;id=N встановлює last_watered_at = CURDATE() і повертає оновлений запис. Часовий пояс сесії MySQL узгоджено з Europe/Kyiv у PHP. Після поливу рядок зникає зі списку тих, що потребують поливу, без перезавантаження.</w:t>
      </w:r>
    </w:p>
    <w:p w14:paraId="3E8B02B8" w14:textId="77777777" w:rsidR="00A77B8B" w:rsidRPr="00A77B8B" w:rsidRDefault="00A77B8B" w:rsidP="00A77B8B">
      <w:pPr>
        <w:keepNext/>
        <w:pageBreakBefore w:val="0"/>
        <w:spacing w:line="240" w:lineRule="auto" w:before="100" w:after="100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Крок 7 Некоректні запити</w:t>
      </w:r>
    </w:p>
    <w:p w14:paraId="356970B1" w14:textId="61AB2C90" w:rsidR="00A77B8B" w:rsidRPr="00A77B8B" w:rsidRDefault="00A77B8B" w:rsidP="00A77B8B">
      <w:pPr>
        <w:keepNext w:val="0"/>
        <w:pageBreakBefore w:val="0"/>
        <w:spacing w:line="240" w:lineRule="auto" w:before="0" w:after="100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Перевіряються типи параметрів, додатний цілий ID, коректність JSON, назва, інтервал і дата. Помилки API мають однакову структуру. Дані HTML-форм зберігають захист токеном; JSON-запити curl можуть виконуватися без браузерної сесії.</w:t>
      </w:r>
    </w:p>
    <w:p w14:paraId="3E8B02B8" w14:textId="77777777" w:rsidR="00A77B8B" w:rsidRPr="00A77B8B" w:rsidRDefault="00A77B8B" w:rsidP="00A77B8B">
      <w:pPr>
        <w:keepNext/>
        <w:pageBreakBefore w:val="0"/>
        <w:spacing w:line="240" w:lineRule="auto" w:before="100" w:after="100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Крок 8 Перевірка API</w:t>
      </w:r>
    </w:p>
    <w:p w14:paraId="356970B1" w14:textId="61AB2C90" w:rsidR="00A77B8B" w:rsidRPr="00A77B8B" w:rsidRDefault="00A77B8B" w:rsidP="00A77B8B">
      <w:pPr>
        <w:keepNext w:val="0"/>
        <w:pageBreakBefore w:val="0"/>
        <w:spacing w:line="240" w:lineRule="auto" w:before="0" w:after="100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Виконано запити браузером, HTTP-клієнтом і curl -i. Перевірено заголовки, HTTP-коди та JSON. Додатково перевірено успадкований інтерфейс: AJAX, пошук, сортування, редагування, видалення й обробку помилок мережі та сервера.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13"/>
        <w:gridCol w:w="3213"/>
        <w:gridCol w:w="3213"/>
      </w:tblGrid>
      <w:tr>
        <w:trPr>
          <w:cantSplit/>
          <w:cantSplit/>
          <w:cantSplit/>
        </w:trPr>
        <w:tc>
          <w:tcPr>
            <w:tcW w:type="dxa" w:w="595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4"/>
              </w:rPr>
              <w:t>Запит або перевірка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type="dxa" w:w="283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rPr>
          <w:cantSplit/>
          <w:cantSplit/>
          <w:cantSplit/>
        </w:trPr>
        <w:tc>
          <w:tcPr>
            <w:tcW w:type="dxa" w:w="595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GET список та один запис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200</w:t>
            </w:r>
          </w:p>
        </w:tc>
        <w:tc>
          <w:tcPr>
            <w:tcW w:type="dxa" w:w="283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Дані отримано</w:t>
            </w:r>
          </w:p>
        </w:tc>
      </w:tr>
      <w:tr>
        <w:trPr>
          <w:cantSplit/>
          <w:cantSplit/>
          <w:cantSplit/>
        </w:trPr>
        <w:tc>
          <w:tcPr>
            <w:tcW w:type="dxa" w:w="595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POST створення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201</w:t>
            </w:r>
          </w:p>
        </w:tc>
        <w:tc>
          <w:tcPr>
            <w:tcW w:type="dxa" w:w="283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Запис створено</w:t>
            </w:r>
          </w:p>
        </w:tc>
      </w:tr>
      <w:tr>
        <w:trPr>
          <w:cantSplit/>
          <w:cantSplit/>
          <w:cantSplit/>
        </w:trPr>
        <w:tc>
          <w:tcPr>
            <w:tcW w:type="dxa" w:w="595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POST action=water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200</w:t>
            </w:r>
          </w:p>
        </w:tc>
        <w:tc>
          <w:tcPr>
            <w:tcW w:type="dxa" w:w="283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Дату поливу оновлено</w:t>
            </w:r>
          </w:p>
        </w:tc>
      </w:tr>
      <w:tr>
        <w:trPr>
          <w:cantSplit/>
          <w:cantSplit/>
          <w:cantSplit/>
        </w:trPr>
        <w:tc>
          <w:tcPr>
            <w:tcW w:type="dxa" w:w="595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Немає обов’язкових полів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400</w:t>
            </w:r>
          </w:p>
        </w:tc>
        <w:tc>
          <w:tcPr>
            <w:tcW w:type="dxa" w:w="283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Помилка з назвою поля</w:t>
            </w:r>
          </w:p>
        </w:tc>
      </w:tr>
      <w:tr>
        <w:trPr>
          <w:cantSplit/>
          <w:cantSplit/>
          <w:cantSplit/>
        </w:trPr>
        <w:tc>
          <w:tcPr>
            <w:tcW w:type="dxa" w:w="595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Немає запису або ресурсу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404</w:t>
            </w:r>
          </w:p>
        </w:tc>
        <w:tc>
          <w:tcPr>
            <w:tcW w:type="dxa" w:w="283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JSON-помилка</w:t>
            </w:r>
          </w:p>
        </w:tc>
      </w:tr>
      <w:tr>
        <w:trPr>
          <w:cantSplit/>
          <w:cantSplit/>
          <w:cantSplit/>
        </w:trPr>
        <w:tc>
          <w:tcPr>
            <w:tcW w:type="dxa" w:w="595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PUT для plants</w:t>
            </w:r>
          </w:p>
        </w:tc>
        <w:tc>
          <w:tcPr>
            <w:tcW w:type="dxa" w:w="85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405</w:t>
            </w:r>
          </w:p>
        </w:tc>
        <w:tc>
          <w:tcPr>
            <w:tcW w:type="dxa" w:w="283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Метод відхилено</w:t>
            </w:r>
          </w:p>
        </w:tc>
      </w:tr>
    </w:tbl>
    <w:p w14:paraId="00576E54" w14:textId="2167A12C" w:rsidR="005B69DE" w:rsidRPr="001124F0" w:rsidRDefault="001124F0" w:rsidP="005B69DE">
      <w:pPr>
        <w:keepNext/>
        <w:pageBreakBefore/>
        <w:spacing w:line="240" w:lineRule="auto" w:before="100" w:after="100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Результат роботи</w:t>
      </w:r>
    </w:p>
    <w:p w14:paraId="356970B1" w14:textId="61AB2C90" w:rsidR="00A77B8B" w:rsidRPr="00A77B8B" w:rsidRDefault="00A77B8B" w:rsidP="00A77B8B">
      <w:pPr>
        <w:keepNext w:val="0"/>
        <w:pageBreakBefore w:val="0"/>
        <w:spacing w:line="240" w:lineRule="auto" w:before="0" w:after="100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Єдиний API працює з наявним інтерфейсом FloraCare. На знімках показано список рослин до та після AJAX-запиту action=water. Алоказія зникає зі списку тих, що потребують поливу; у повному каталозі її статус змінюється на «Зволожена».</w:t>
      </w:r>
    </w:p>
    <w:p w14:paraId="356970B1" w14:textId="61AB2C90" w:rsidR="00A77B8B" w:rsidRPr="00A77B8B" w:rsidRDefault="00A77B8B" w:rsidP="00A77B8B">
      <w:pPr>
        <w:keepNext/>
        <w:pageBreakBefore w:val="0"/>
        <w:spacing w:line="240" w:lineRule="auto" w:before="0" w:after="10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</w:r>
      <w:r>
        <w:drawing>
          <wp:inline xmlns:a="http://schemas.openxmlformats.org/drawingml/2006/main" xmlns:pic="http://schemas.openxmlformats.org/drawingml/2006/picture">
            <wp:extent cx="6120000" cy="158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e-before-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81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56970B1" w14:textId="61AB2C90" w:rsidR="00A77B8B" w:rsidRPr="00A77B8B" w:rsidRDefault="00A77B8B" w:rsidP="00A77B8B">
      <w:pPr>
        <w:keepNext w:val="0"/>
        <w:pageBreakBefore w:val="0"/>
        <w:spacing w:line="240" w:lineRule="auto" w:before="0" w:after="10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Рис. 6.1. Рослини, які потребують поливу</w:t>
      </w:r>
    </w:p>
    <w:p w14:paraId="356970B1" w14:textId="61AB2C90" w:rsidR="00A77B8B" w:rsidRPr="00A77B8B" w:rsidRDefault="00A77B8B" w:rsidP="00A77B8B">
      <w:pPr>
        <w:keepNext/>
        <w:pageBreakBefore w:val="0"/>
        <w:spacing w:line="240" w:lineRule="auto" w:before="0" w:after="10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</w:r>
      <w:r>
        <w:drawing>
          <wp:inline xmlns:a="http://schemas.openxmlformats.org/drawingml/2006/main" xmlns:pic="http://schemas.openxmlformats.org/drawingml/2006/picture">
            <wp:extent cx="6120000" cy="10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e-after-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56970B1" w14:textId="61AB2C90" w:rsidR="00A77B8B" w:rsidRPr="00A77B8B" w:rsidRDefault="00A77B8B" w:rsidP="00A77B8B">
      <w:pPr>
        <w:keepNext w:val="0"/>
        <w:pageBreakBefore w:val="0"/>
        <w:spacing w:line="240" w:lineRule="auto" w:before="0" w:after="10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Рис. 6.2. Список після поливу Алоказії через API</w:t>
      </w:r>
    </w:p>
    <w:p w14:paraId="356970B1" w14:textId="61AB2C90" w:rsidR="00A77B8B" w:rsidRPr="00A77B8B" w:rsidRDefault="00A77B8B" w:rsidP="00A77B8B">
      <w:pPr>
        <w:keepNext w:val="0"/>
        <w:pageBreakBefore w:val="0"/>
        <w:spacing w:line="240" w:lineRule="auto" w:before="0" w:after="100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Для повторення перевірок у API.md наведено команди отримання списку й запису, створення, поливу та помилкових запитів. Налаштування і запуск описано в README.md. Вихідний код збережено в папці php06.</w:t>
      </w:r>
    </w:p>
    <w:p w14:paraId="00576E54" w14:textId="2167A12C" w:rsidR="005B69DE" w:rsidRPr="001124F0" w:rsidRDefault="001124F0" w:rsidP="005B69DE">
      <w:pPr>
        <w:keepNext/>
        <w:pageBreakBefore w:val="0"/>
        <w:spacing w:line="240" w:lineRule="auto" w:before="100" w:after="100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Висновок</w:t>
      </w:r>
    </w:p>
    <w:p w14:paraId="356970B1" w14:textId="61AB2C90" w:rsidR="00A77B8B" w:rsidRPr="00A77B8B" w:rsidRDefault="00A77B8B" w:rsidP="00A77B8B">
      <w:pPr>
        <w:keepNext w:val="0"/>
        <w:pageBreakBefore w:val="0"/>
        <w:spacing w:line="240" w:lineRule="auto" w:before="0" w:after="100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У ході практичної роботи №6 розроблено власний API для каталогу догляду за рослинами. Реалізовано єдину точку входу, отримання списку й окремого запису, додавання рослини та доменну дію поливу. Усі відповіді мають узгоджену структуру JSON, а HTTP-коди відображають результат запиту. Закріплено навички маршрутизації, перевірки даних і роботи з PDO. API перевірено через браузер і curl; попередній стиль та функціонал застосунку збережено.</w:t>
      </w:r>
    </w:p>
    <w:sectPr w:rsidR="009B7657" w:rsidRPr="009B765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51212"/>
    <w:multiLevelType w:val="multilevel"/>
    <w:tmpl w:val="E43A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D3C54"/>
    <w:multiLevelType w:val="multilevel"/>
    <w:tmpl w:val="52D6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11ED5"/>
    <w:multiLevelType w:val="multilevel"/>
    <w:tmpl w:val="2CB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2645E"/>
    <w:multiLevelType w:val="multilevel"/>
    <w:tmpl w:val="5120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76A2A"/>
    <w:multiLevelType w:val="multilevel"/>
    <w:tmpl w:val="40CA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00B9E"/>
    <w:multiLevelType w:val="multilevel"/>
    <w:tmpl w:val="BCD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C381F"/>
    <w:multiLevelType w:val="multilevel"/>
    <w:tmpl w:val="8222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04844"/>
    <w:multiLevelType w:val="multilevel"/>
    <w:tmpl w:val="37C8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C4F97"/>
    <w:multiLevelType w:val="multilevel"/>
    <w:tmpl w:val="4CBA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C7289"/>
    <w:multiLevelType w:val="multilevel"/>
    <w:tmpl w:val="7924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A04CE"/>
    <w:multiLevelType w:val="hybridMultilevel"/>
    <w:tmpl w:val="1EFC347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6A0C95"/>
    <w:multiLevelType w:val="hybridMultilevel"/>
    <w:tmpl w:val="B3C4FB4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D7584F"/>
    <w:multiLevelType w:val="multilevel"/>
    <w:tmpl w:val="1E40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3"/>
  </w:num>
  <w:num w:numId="9">
    <w:abstractNumId w:val="9"/>
  </w:num>
  <w:num w:numId="10">
    <w:abstractNumId w:val="12"/>
  </w:num>
  <w:num w:numId="11">
    <w:abstractNumId w:val="4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79"/>
    <w:rsid w:val="00106F95"/>
    <w:rsid w:val="001124F0"/>
    <w:rsid w:val="001D49A5"/>
    <w:rsid w:val="001E781A"/>
    <w:rsid w:val="00244B03"/>
    <w:rsid w:val="002C1D0D"/>
    <w:rsid w:val="003409A3"/>
    <w:rsid w:val="003D2C72"/>
    <w:rsid w:val="00455091"/>
    <w:rsid w:val="00484156"/>
    <w:rsid w:val="00575080"/>
    <w:rsid w:val="00581436"/>
    <w:rsid w:val="005B69DE"/>
    <w:rsid w:val="005E3A79"/>
    <w:rsid w:val="005F4163"/>
    <w:rsid w:val="00637440"/>
    <w:rsid w:val="0073128B"/>
    <w:rsid w:val="00755940"/>
    <w:rsid w:val="009002E1"/>
    <w:rsid w:val="009B7657"/>
    <w:rsid w:val="00A17111"/>
    <w:rsid w:val="00A77B8B"/>
    <w:rsid w:val="00A813E5"/>
    <w:rsid w:val="00B06C5C"/>
    <w:rsid w:val="00B37C9A"/>
    <w:rsid w:val="00C21150"/>
    <w:rsid w:val="00C2383A"/>
    <w:rsid w:val="00D5012B"/>
    <w:rsid w:val="00DF4F8A"/>
    <w:rsid w:val="00ED3EDF"/>
    <w:rsid w:val="00FD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61F82"/>
  <w15:chartTrackingRefBased/>
  <w15:docId w15:val="{2889634B-6B66-4EC5-8056-8A362AF9D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124F0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4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3409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ій"/>
    <w:basedOn w:val="2"/>
    <w:link w:val="a4"/>
    <w:qFormat/>
    <w:rsid w:val="00637440"/>
    <w:pPr>
      <w:spacing w:line="240" w:lineRule="auto"/>
    </w:pPr>
    <w:rPr>
      <w:rFonts w:ascii="Times New Roman" w:hAnsi="Times New Roman"/>
      <w:b/>
      <w:color w:val="000000" w:themeColor="text1"/>
      <w:sz w:val="28"/>
      <w:lang w:eastAsia="ru-RU"/>
    </w:rPr>
  </w:style>
  <w:style w:type="character" w:customStyle="1" w:styleId="a4">
    <w:name w:val="мій Знак"/>
    <w:basedOn w:val="20"/>
    <w:link w:val="a3"/>
    <w:rsid w:val="00637440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374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5">
    <w:name w:val="Table Grid"/>
    <w:basedOn w:val="a1"/>
    <w:uiPriority w:val="39"/>
    <w:rsid w:val="004550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3409A3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customStyle="1" w:styleId="whitespace-normal">
    <w:name w:val="whitespace-normal"/>
    <w:basedOn w:val="a"/>
    <w:rsid w:val="00340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6">
    <w:name w:val="Strong"/>
    <w:basedOn w:val="a0"/>
    <w:uiPriority w:val="22"/>
    <w:qFormat/>
    <w:rsid w:val="003409A3"/>
    <w:rPr>
      <w:b/>
      <w:bCs/>
    </w:rPr>
  </w:style>
  <w:style w:type="paragraph" w:styleId="a7">
    <w:name w:val="List Paragraph"/>
    <w:basedOn w:val="a"/>
    <w:uiPriority w:val="34"/>
    <w:qFormat/>
    <w:rsid w:val="00484156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58143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81436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8143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7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9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7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ksiushatsapliuk/WEB6-TabsJSS-hostingOnlin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siushatsapliuk/php0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3</Pages>
  <Words>2007</Words>
  <Characters>1144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 Tsapliuik</dc:creator>
  <cp:keywords/>
  <dc:description/>
  <cp:lastModifiedBy>Oksana Tsapliuik</cp:lastModifiedBy>
  <cp:revision>23</cp:revision>
  <cp:lastPrinted>2025-09-30T09:45:00Z</cp:lastPrinted>
  <dcterms:created xsi:type="dcterms:W3CDTF">2025-09-16T15:14:00Z</dcterms:created>
  <dcterms:modified xsi:type="dcterms:W3CDTF">2026-09-10T17:19:00Z</dcterms:modified>
</cp:coreProperties>
</file>