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ServiceNow]</w:t>
        <w:br/>
        <w:t>Company Description It all started in sunny San Diego, California in 2004 when a visionary engineer, Fred Luddy, saw the potential to transform how we work. Fast forward to today — ServiceNow stands as a global market leader, bringing innovative AI-enhanced technology to over 8,100 customers, including 85% of the Fortune 500®. Our intelligent cloud-based platform seamlessly connects people, systems, and processes to empower organizations to find smarter, faster, and better ways to work. But this is just the beginning of our journey. Join us as we pursue our purpose to make the world work bette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