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Developer Relations Engineer at Restack</w:t>
      </w:r>
    </w:p>
    <w:p>
      <w:pPr>
        <w:spacing w:after="240"/>
      </w:pPr>
      <w:r>
        <w:t>Location: Remote-first, based near San Francisco for in-person collaboration &amp; events</w:t>
      </w:r>
    </w:p>
    <w:p>
      <w:pPr>
        <w:spacing w:after="240"/>
      </w:pPr>
      <w:r>
        <w:t>Join us to shape how developers build reliable and accurate AI products</w:t>
      </w:r>
    </w:p>
    <w:p>
      <w:pPr>
        <w:spacing w:after="240"/>
      </w:pPr>
      <w:r>
        <w:t>At Restack, we’re engineers and scientists tackling two core challenges in AI: reliability and accuracy. We create too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