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DevSecOps Engineer at LightFeather</w:t>
      </w:r>
    </w:p>
    <w:p>
      <w:pPr>
        <w:spacing w:after="240"/>
      </w:pPr>
      <w:r>
        <w:t>LightFeather is seeking a DevSecOps Engineer who will play a critical role in designing, implementing, and maintaining cloud infrastructure solutions within Google Cloud Platform (GCP). This role requires expertise in infrastructure automation, cloud security, networking, and CI/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